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870" w:rsidRDefault="00EB7870" w:rsidP="00EB787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983 Р4-13-2 (№ C020335-2)</w:t>
      </w:r>
      <w:r>
        <w:rPr>
          <w:sz w:val="28"/>
          <w:szCs w:val="28"/>
        </w:rPr>
        <w:br/>
        <w:t>очного заседания конкурсной комиссии по рассмотрению заявок на отборочной стадии по открытому конкурсу № 983 Р4-13 Поставка лифтов реакторного отделения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7"/>
        <w:gridCol w:w="4578"/>
      </w:tblGrid>
      <w:tr w:rsidR="00EB7870" w:rsidTr="005C454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EB7870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pPr>
              <w:jc w:val="right"/>
            </w:pPr>
            <w:r>
              <w:t>«21» января 2014 г.</w:t>
            </w:r>
          </w:p>
        </w:tc>
      </w:tr>
    </w:tbl>
    <w:p w:rsidR="00EB7870" w:rsidRDefault="00EB7870" w:rsidP="00EB7870">
      <w:pPr>
        <w:pStyle w:val="a3"/>
      </w:pPr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EB7870" w:rsidRDefault="00EB7870" w:rsidP="00EB7870">
      <w:pPr>
        <w:pStyle w:val="3"/>
      </w:pPr>
      <w:r>
        <w:t>Информация о закупке:</w:t>
      </w:r>
    </w:p>
    <w:p w:rsidR="00EB7870" w:rsidRDefault="00EB7870" w:rsidP="00EB7870">
      <w:pPr>
        <w:pStyle w:val="a3"/>
      </w:pPr>
      <w:r>
        <w:t>Заказчик: ОАО «НИАЭП» Организатор конкурса: ОАО «НИАЭП».</w:t>
      </w:r>
      <w:r>
        <w:br/>
        <w:t xml:space="preserve">Предмет договора: № 983 Р4-13 Поставка лифтов реакторного отделения для сооружения энергоблока №4 Ростовской АЭС. </w:t>
      </w:r>
    </w:p>
    <w:p w:rsidR="00EB7870" w:rsidRDefault="00EB7870" w:rsidP="00EB7870">
      <w:pPr>
        <w:pStyle w:val="a3"/>
      </w:pPr>
      <w:r>
        <w:t xml:space="preserve">Начальная (максимальная) цена договора: 13 692 356.00 (тринадцать миллионов шестьсот девяносто две тысячи триста пятьдесят шесть рублей 00 копеек) включая НДС. </w:t>
      </w:r>
    </w:p>
    <w:p w:rsidR="00EB7870" w:rsidRDefault="00EB7870" w:rsidP="00EB7870">
      <w:pPr>
        <w:pStyle w:val="a3"/>
      </w:pPr>
      <w:r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</w:p>
    <w:p w:rsidR="00EB7870" w:rsidRDefault="00EB7870" w:rsidP="00EB7870">
      <w:pPr>
        <w:pStyle w:val="a3"/>
      </w:pPr>
      <w:r>
        <w:t xml:space="preserve">Извещение о проведении конкурса и конкурсной документации опубликованы «06» декабря 2013 года в информационно-телекоммуникационной сети «Интернет» </w:t>
      </w:r>
      <w:r w:rsidRPr="00915C4E">
        <w:t xml:space="preserve">на официальном сайте Российской Федерации для размещения информации о размещении заказов </w:t>
      </w:r>
      <w:r w:rsidRPr="00915C4E">
        <w:rPr>
          <w:rStyle w:val="a4"/>
          <w:rFonts w:cstheme="minorBidi"/>
        </w:rPr>
        <w:t>http://www.zakupki.gov.ru/</w:t>
      </w:r>
      <w:r w:rsidRPr="00915C4E">
        <w:t xml:space="preserve"> закупка № </w:t>
      </w:r>
      <w:r w:rsidRPr="00E675B5">
        <w:t>31300732094</w:t>
      </w:r>
      <w:r w:rsidRPr="00915C4E">
        <w:t>,</w:t>
      </w:r>
      <w: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№131206/0536/1420, на ЭТП «</w:t>
      </w:r>
      <w:hyperlink r:id="rId7" w:history="1">
        <w:r>
          <w:rPr>
            <w:rStyle w:val="a4"/>
          </w:rPr>
          <w:t>a-k-d.ru</w:t>
        </w:r>
      </w:hyperlink>
      <w:r>
        <w:t xml:space="preserve">», закупка №C020335. </w:t>
      </w:r>
    </w:p>
    <w:p w:rsidR="00EB7870" w:rsidRDefault="00EB7870" w:rsidP="00EB7870">
      <w:pPr>
        <w:pStyle w:val="a3"/>
      </w:pPr>
      <w:r>
        <w:t xml:space="preserve">Заседание конкурсной комиссии проводится в очной форме в 10:00:00 (время московское) «21» января 2014 года, по адресу: г. Нижний Новгород, пл. Свободы, д.3, малый актовый зал. </w:t>
      </w:r>
    </w:p>
    <w:p w:rsidR="00EB7870" w:rsidRDefault="00EB7870" w:rsidP="00EB7870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3"/>
        <w:gridCol w:w="7132"/>
      </w:tblGrid>
      <w:tr w:rsidR="00EB7870" w:rsidTr="005C45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EB7870" w:rsidTr="005C45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EB7870" w:rsidTr="005C45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Старший вице-президент-директор по проектированию</w:t>
            </w:r>
          </w:p>
        </w:tc>
      </w:tr>
      <w:tr w:rsidR="00EB7870" w:rsidTr="005C45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EB7870" w:rsidTr="005C45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Заместитель начальника управления комплектации</w:t>
            </w:r>
          </w:p>
        </w:tc>
      </w:tr>
      <w:tr w:rsidR="00EB7870" w:rsidTr="005C45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B7870" w:rsidTr="005C45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Начальник финансового отдела</w:t>
            </w:r>
          </w:p>
        </w:tc>
      </w:tr>
      <w:tr w:rsidR="00EB7870" w:rsidTr="005C45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B7870" w:rsidTr="005C45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Главный инженер</w:t>
            </w:r>
          </w:p>
        </w:tc>
      </w:tr>
      <w:tr w:rsidR="00EB7870" w:rsidTr="005C45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Тюкаев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EB7870" w:rsidTr="005C45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EB7870" w:rsidTr="005C45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B7870" w:rsidTr="005C45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Начальник отдела методологии и организации закупочных процедур</w:t>
            </w:r>
          </w:p>
        </w:tc>
      </w:tr>
      <w:tr w:rsidR="00EB7870" w:rsidTr="005C45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817838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</w:t>
            </w:r>
            <w:r w:rsidR="00817838">
              <w:rPr>
                <w:b/>
                <w:bCs/>
              </w:rPr>
              <w:t xml:space="preserve"> </w:t>
            </w:r>
            <w:r w:rsidR="00817838" w:rsidRPr="00817838">
              <w:rPr>
                <w:b/>
              </w:rPr>
              <w:t>(без права голоса)</w:t>
            </w:r>
            <w:r w:rsidRPr="00817838">
              <w:rPr>
                <w:b/>
                <w:bCs/>
              </w:rPr>
              <w:t>:</w:t>
            </w:r>
          </w:p>
        </w:tc>
      </w:tr>
      <w:tr w:rsidR="00EB7870" w:rsidTr="005C45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5C4543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817838">
            <w:r>
              <w:t xml:space="preserve"> Специалист 1 категории отдела методологии и организации закупочных процедур</w:t>
            </w:r>
          </w:p>
        </w:tc>
      </w:tr>
    </w:tbl>
    <w:p w:rsidR="00EB7870" w:rsidRDefault="00EB7870" w:rsidP="00EB7870">
      <w:pPr>
        <w:pStyle w:val="a3"/>
      </w:pPr>
      <w:r>
        <w:t xml:space="preserve">Заседание проводится в присутствии 10 из 17 членов конкурсной комиссии. </w:t>
      </w:r>
      <w:r>
        <w:br/>
        <w:t xml:space="preserve">Кворум имеется. </w:t>
      </w:r>
    </w:p>
    <w:p w:rsidR="00EB7870" w:rsidRDefault="00EB7870" w:rsidP="00EB787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Согласно протоколу процедуры открытия доступа к заявкам на участие в конкурсе № 983 Р4-13-1 от «14» января 2014 были поданы заявки на участие в конкурсе следующими участниками конкурса: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2992"/>
        <w:gridCol w:w="4881"/>
      </w:tblGrid>
      <w:tr w:rsidR="00EB7870" w:rsidTr="00817838">
        <w:trPr>
          <w:trHeight w:val="10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880C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880C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2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880C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B7870" w:rsidTr="0022430C">
        <w:trPr>
          <w:trHeight w:val="117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880CFC">
            <w:pPr>
              <w:jc w:val="center"/>
            </w:pPr>
            <w:r>
              <w:t xml:space="preserve">1891_C020335 </w:t>
            </w:r>
          </w:p>
        </w:tc>
        <w:tc>
          <w:tcPr>
            <w:tcW w:w="15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880CFC">
            <w:r>
              <w:t>ЗАО «АтомЭнергоСнаб»</w:t>
            </w:r>
            <w:r>
              <w:br/>
              <w:t>ИНН: 6658256115</w:t>
            </w:r>
          </w:p>
        </w:tc>
        <w:tc>
          <w:tcPr>
            <w:tcW w:w="2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880CFC">
            <w:r>
              <w:t xml:space="preserve">Цена заявки: 13 600 000.00 (тринадцать миллионов шестьсот тысяч рублей 00 копеек) с НДС </w:t>
            </w:r>
          </w:p>
        </w:tc>
      </w:tr>
      <w:tr w:rsidR="00EB7870" w:rsidTr="0022430C">
        <w:trPr>
          <w:trHeight w:val="116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880CFC">
            <w:pPr>
              <w:jc w:val="center"/>
            </w:pPr>
            <w:r>
              <w:t xml:space="preserve">0968_C020335 </w:t>
            </w:r>
          </w:p>
        </w:tc>
        <w:tc>
          <w:tcPr>
            <w:tcW w:w="15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880CFC">
            <w:r>
              <w:t>ООО «АБС Электротехника»</w:t>
            </w:r>
            <w:r>
              <w:br/>
              <w:t>ИНН: 2127328438</w:t>
            </w:r>
          </w:p>
        </w:tc>
        <w:tc>
          <w:tcPr>
            <w:tcW w:w="25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7870" w:rsidRDefault="00EB7870" w:rsidP="00880CFC">
            <w:r>
              <w:t xml:space="preserve">Цена заявки: 11 823 600.00 (одиннадцать миллионов восемьсот двадцать три тысячи шестьсот рублей 00 копеек) с НДС </w:t>
            </w:r>
          </w:p>
        </w:tc>
      </w:tr>
    </w:tbl>
    <w:p w:rsidR="00EB7870" w:rsidRDefault="00EB7870" w:rsidP="00EB787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EB7870" w:rsidRDefault="00EB7870" w:rsidP="00817838">
      <w:pPr>
        <w:pStyle w:val="a5"/>
        <w:numPr>
          <w:ilvl w:val="1"/>
          <w:numId w:val="2"/>
        </w:numPr>
        <w:spacing w:after="120"/>
        <w:ind w:left="709" w:hanging="425"/>
        <w:contextualSpacing w:val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EB7870" w:rsidRDefault="00EB7870" w:rsidP="00817838">
      <w:pPr>
        <w:pStyle w:val="a5"/>
        <w:numPr>
          <w:ilvl w:val="2"/>
          <w:numId w:val="2"/>
        </w:numPr>
        <w:spacing w:after="100" w:afterAutospacing="1"/>
        <w:ind w:left="992"/>
        <w:contextualSpacing w:val="0"/>
      </w:pPr>
      <w:r>
        <w:lastRenderedPageBreak/>
        <w:t xml:space="preserve">направить участнику конкурса запрос о необходимости предоставить отсутствующие документы. </w:t>
      </w:r>
      <w:r>
        <w:br/>
        <w:t>Результаты голосования членов конкурсной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EB7870" w:rsidRDefault="00EB7870" w:rsidP="00817838">
      <w:pPr>
        <w:numPr>
          <w:ilvl w:val="2"/>
          <w:numId w:val="2"/>
        </w:numPr>
        <w:spacing w:before="120" w:after="100" w:afterAutospacing="1"/>
      </w:pPr>
      <w:r>
        <w:t xml:space="preserve">направить участнику конкурса </w:t>
      </w:r>
      <w:r w:rsidR="00817838">
        <w:t>ООО «АБС Электротехника»</w:t>
      </w:r>
      <w:r>
        <w:t xml:space="preserve"> запрос о необходимости предоставить отсутствующие документы. </w:t>
      </w:r>
      <w:r>
        <w:br/>
        <w:t>Результаты голосования членов конкурсной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EB7870" w:rsidRDefault="00EB7870" w:rsidP="00EB7870">
      <w:pPr>
        <w:pStyle w:val="3"/>
      </w:pPr>
      <w:r>
        <w:t>Комиссия: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40"/>
        <w:gridCol w:w="3240"/>
        <w:gridCol w:w="3585"/>
      </w:tblGrid>
      <w:tr w:rsidR="00817838" w:rsidRPr="00320E23" w:rsidTr="00880CFC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320E23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320E23">
              <w:rPr>
                <w:b/>
                <w:sz w:val="26"/>
                <w:szCs w:val="26"/>
              </w:rPr>
              <w:t>Резолюция</w:t>
            </w:r>
          </w:p>
          <w:p w:rsidR="00817838" w:rsidRPr="00320E23" w:rsidRDefault="00817838" w:rsidP="00880CFC">
            <w:pPr>
              <w:autoSpaceDE w:val="0"/>
              <w:autoSpaceDN w:val="0"/>
              <w:adjustRightInd w:val="0"/>
              <w:ind w:left="-108" w:firstLine="109"/>
              <w:jc w:val="center"/>
              <w:rPr>
                <w:b/>
                <w:sz w:val="26"/>
                <w:szCs w:val="26"/>
                <w:lang w:eastAsia="en-US"/>
              </w:rPr>
            </w:pPr>
            <w:r w:rsidRPr="00320E23">
              <w:rPr>
                <w:b/>
                <w:sz w:val="26"/>
                <w:szCs w:val="26"/>
              </w:rPr>
              <w:t>(за/против/ воздержался)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320E23">
              <w:rPr>
                <w:b/>
                <w:sz w:val="26"/>
                <w:szCs w:val="26"/>
              </w:rPr>
              <w:t>Подпись</w:t>
            </w:r>
          </w:p>
        </w:tc>
      </w:tr>
      <w:tr w:rsidR="00817838" w:rsidRPr="00320E23" w:rsidTr="00880CFC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Ю.А. Иванов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  <w:tr w:rsidR="00817838" w:rsidRPr="00320E23" w:rsidTr="00880CFC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О.Н Старцев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  <w:tr w:rsidR="00817838" w:rsidRPr="00320E23" w:rsidTr="00880CFC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М.В. Кряжев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  <w:tr w:rsidR="00817838" w:rsidRPr="00320E23" w:rsidTr="00880CFC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А.А. Савиных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  <w:tr w:rsidR="00817838" w:rsidRPr="00320E23" w:rsidTr="00880CFC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Д.В. Шкитилев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  <w:tr w:rsidR="00817838" w:rsidRPr="00320E23" w:rsidTr="00880CFC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А.Б. Камсков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  <w:tr w:rsidR="00817838" w:rsidRPr="00320E23" w:rsidTr="00880CFC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Д.А. Тюкаев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  <w:r w:rsidRPr="00320E23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817838" w:rsidRPr="00320E23" w:rsidTr="00880CFC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В.А. Трофименко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  <w:r w:rsidRPr="00320E23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817838" w:rsidRPr="00320E23" w:rsidTr="00880CFC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А.Т. Карасев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  <w:tr w:rsidR="00817838" w:rsidRPr="00320E23" w:rsidTr="00880CFC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20E23">
              <w:rPr>
                <w:sz w:val="26"/>
                <w:szCs w:val="26"/>
              </w:rPr>
              <w:t xml:space="preserve">И.А. Мазурова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  <w:tr w:rsidR="00817838" w:rsidRPr="00320E23" w:rsidTr="00880CFC">
        <w:trPr>
          <w:trHeight w:val="45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  <w:r w:rsidRPr="00320E23">
              <w:rPr>
                <w:sz w:val="26"/>
                <w:szCs w:val="26"/>
              </w:rPr>
              <w:t xml:space="preserve">О.А. Белоусова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eastAsia="en-US"/>
              </w:rPr>
            </w:pPr>
            <w:r w:rsidRPr="00320E23">
              <w:rPr>
                <w:sz w:val="26"/>
                <w:szCs w:val="26"/>
              </w:rPr>
              <w:t>(без права голоса)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838" w:rsidRPr="00320E23" w:rsidRDefault="00817838" w:rsidP="00880CFC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</w:p>
        </w:tc>
      </w:tr>
    </w:tbl>
    <w:p w:rsidR="00EB7870" w:rsidRDefault="00EB7870" w:rsidP="00EB7870"/>
    <w:p w:rsidR="00625A11" w:rsidRDefault="00625A11"/>
    <w:sectPr w:rsidR="00625A11" w:rsidSect="00880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E38C1"/>
    <w:multiLevelType w:val="multilevel"/>
    <w:tmpl w:val="4A808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45A77EB"/>
    <w:multiLevelType w:val="multilevel"/>
    <w:tmpl w:val="94B444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B7870"/>
    <w:rsid w:val="0022430C"/>
    <w:rsid w:val="00625A11"/>
    <w:rsid w:val="00817838"/>
    <w:rsid w:val="008F3E89"/>
    <w:rsid w:val="00E43C4D"/>
    <w:rsid w:val="00EB7870"/>
    <w:rsid w:val="00F64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870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B78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B787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B78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B78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B787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B7870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B78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2430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3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20605361420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2014-01-21T16:38:00Z</cp:lastPrinted>
  <dcterms:created xsi:type="dcterms:W3CDTF">2014-01-21T15:46:00Z</dcterms:created>
  <dcterms:modified xsi:type="dcterms:W3CDTF">2014-01-21T16:38:00Z</dcterms:modified>
</cp:coreProperties>
</file>