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BC4" w:rsidRPr="00FC009D" w:rsidRDefault="00B21BC4" w:rsidP="00B21BC4">
      <w:pPr>
        <w:pStyle w:val="1"/>
        <w:numPr>
          <w:ilvl w:val="0"/>
          <w:numId w:val="0"/>
        </w:numPr>
        <w:tabs>
          <w:tab w:val="left" w:pos="426"/>
        </w:tabs>
        <w:jc w:val="center"/>
        <w:rPr>
          <w:sz w:val="28"/>
          <w:szCs w:val="28"/>
        </w:rPr>
      </w:pPr>
      <w:bookmarkStart w:id="0" w:name="_Toc398564572"/>
      <w:bookmarkStart w:id="1" w:name="_Toc399408082"/>
      <w:bookmarkStart w:id="2" w:name="_Toc41927096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21BC4" w:rsidRPr="00347B82" w:rsidRDefault="00B21BC4" w:rsidP="00B21BC4">
      <w:pPr>
        <w:rPr>
          <w:sz w:val="28"/>
          <w:szCs w:val="28"/>
        </w:rPr>
      </w:pPr>
    </w:p>
    <w:p w:rsidR="00B21BC4" w:rsidRPr="00E43A4E"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B21BC4" w:rsidRPr="005C0EFF"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sidRPr="00621C87">
        <w:rPr>
          <w:rFonts w:ascii="Times New Roman" w:hAnsi="Times New Roman"/>
          <w:sz w:val="28"/>
          <w:szCs w:val="28"/>
        </w:rPr>
        <w:t>5</w:t>
      </w:r>
      <w:r>
        <w:rPr>
          <w:rFonts w:ascii="Times New Roman" w:hAnsi="Times New Roman"/>
          <w:b/>
          <w:i/>
        </w:rPr>
        <w:t>.</w:t>
      </w:r>
    </w:p>
    <w:p w:rsidR="00B21BC4" w:rsidRDefault="00B21BC4" w:rsidP="00B21BC4">
      <w:pPr>
        <w:pStyle w:val="ListParagraph"/>
        <w:tabs>
          <w:tab w:val="left" w:pos="0"/>
          <w:tab w:val="left" w:pos="1134"/>
        </w:tabs>
        <w:spacing w:after="0" w:line="240" w:lineRule="auto"/>
        <w:ind w:left="0" w:firstLine="709"/>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21BC4" w:rsidRPr="00B34CAB" w:rsidRDefault="00B21BC4" w:rsidP="00B21BC4">
      <w:pPr>
        <w:tabs>
          <w:tab w:val="left" w:pos="0"/>
          <w:tab w:val="left" w:pos="1134"/>
        </w:tabs>
        <w:ind w:left="709" w:firstLine="709"/>
        <w:contextualSpacing/>
        <w:jc w:val="both"/>
        <w:rPr>
          <w:bCs/>
          <w:sz w:val="28"/>
          <w:szCs w:val="28"/>
          <w:lang w:eastAsia="en-US"/>
        </w:rPr>
      </w:pPr>
    </w:p>
    <w:p w:rsidR="00B21BC4" w:rsidRPr="004A50BE" w:rsidRDefault="00B21BC4" w:rsidP="00B21BC4">
      <w:pPr>
        <w:pStyle w:val="ListParagraph"/>
        <w:numPr>
          <w:ilvl w:val="0"/>
          <w:numId w:val="3"/>
        </w:numPr>
        <w:tabs>
          <w:tab w:val="left" w:pos="0"/>
          <w:tab w:val="left" w:pos="1134"/>
        </w:tabs>
        <w:spacing w:after="0" w:line="240" w:lineRule="auto"/>
        <w:ind w:left="0" w:firstLine="709"/>
        <w:jc w:val="both"/>
        <w:rPr>
          <w:b/>
          <w:spacing w:val="-6"/>
          <w:sz w:val="28"/>
          <w:szCs w:val="28"/>
        </w:rPr>
      </w:pPr>
      <w:r w:rsidRPr="004A50BE">
        <w:rPr>
          <w:rFonts w:ascii="Times New Roman" w:hAnsi="Times New Roman"/>
          <w:b/>
          <w:sz w:val="28"/>
          <w:szCs w:val="28"/>
        </w:rPr>
        <w:t>Предмет</w:t>
      </w:r>
      <w:r w:rsidRPr="004A50BE">
        <w:rPr>
          <w:rFonts w:ascii="Times New Roman" w:hAnsi="Times New Roman"/>
          <w:b/>
          <w:spacing w:val="-6"/>
          <w:sz w:val="28"/>
          <w:szCs w:val="28"/>
        </w:rPr>
        <w:t xml:space="preserve"> закупки:</w:t>
      </w:r>
      <w:r w:rsidRPr="004A50BE">
        <w:rPr>
          <w:rFonts w:ascii="Times New Roman" w:hAnsi="Times New Roman"/>
          <w:spacing w:val="-6"/>
          <w:sz w:val="28"/>
          <w:szCs w:val="28"/>
        </w:rPr>
        <w:t xml:space="preserve"> право заключения договора на поставку по лоту №7408/933 Блр</w:t>
      </w:r>
      <w:proofErr w:type="gramStart"/>
      <w:r w:rsidRPr="004A50BE">
        <w:rPr>
          <w:rFonts w:ascii="Times New Roman" w:hAnsi="Times New Roman"/>
          <w:spacing w:val="-6"/>
          <w:sz w:val="28"/>
          <w:szCs w:val="28"/>
        </w:rPr>
        <w:t>1</w:t>
      </w:r>
      <w:proofErr w:type="gramEnd"/>
      <w:r w:rsidRPr="004A50BE">
        <w:rPr>
          <w:rFonts w:ascii="Times New Roman" w:hAnsi="Times New Roman"/>
          <w:spacing w:val="-6"/>
          <w:sz w:val="28"/>
          <w:szCs w:val="28"/>
        </w:rPr>
        <w:t>,2/П-15 «Поставка арматуры запорной для сооружения энергоблоков №1,2 Белорусской АЭС»</w:t>
      </w:r>
      <w:r>
        <w:rPr>
          <w:rFonts w:ascii="Times New Roman" w:hAnsi="Times New Roman"/>
          <w:spacing w:val="-6"/>
          <w:sz w:val="28"/>
          <w:szCs w:val="28"/>
        </w:rPr>
        <w:t>.</w:t>
      </w:r>
    </w:p>
    <w:p w:rsidR="00B21BC4" w:rsidRPr="004A50BE" w:rsidRDefault="00B21BC4" w:rsidP="00B21BC4">
      <w:pPr>
        <w:pStyle w:val="ListParagraph"/>
        <w:tabs>
          <w:tab w:val="left" w:pos="0"/>
          <w:tab w:val="left" w:pos="1134"/>
        </w:tabs>
        <w:spacing w:after="0" w:line="240" w:lineRule="auto"/>
        <w:ind w:left="709"/>
        <w:jc w:val="both"/>
        <w:rPr>
          <w:b/>
          <w:spacing w:val="-6"/>
          <w:sz w:val="28"/>
          <w:szCs w:val="28"/>
        </w:rPr>
      </w:pPr>
    </w:p>
    <w:p w:rsidR="00B21BC4" w:rsidRPr="003962C9"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r>
        <w:rPr>
          <w:rFonts w:ascii="Times New Roman" w:hAnsi="Times New Roman"/>
          <w:spacing w:val="-6"/>
          <w:sz w:val="28"/>
          <w:szCs w:val="28"/>
        </w:rPr>
        <w:t>.</w:t>
      </w:r>
    </w:p>
    <w:p w:rsidR="00B21BC4" w:rsidRPr="003962C9" w:rsidRDefault="00B21BC4" w:rsidP="00B21BC4">
      <w:pPr>
        <w:tabs>
          <w:tab w:val="left" w:pos="0"/>
        </w:tabs>
        <w:ind w:left="709" w:firstLine="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B21BC4" w:rsidRPr="003962C9" w:rsidRDefault="00B21BC4" w:rsidP="00B21BC4">
      <w:pPr>
        <w:tabs>
          <w:tab w:val="left" w:pos="0"/>
          <w:tab w:val="left" w:pos="1134"/>
        </w:tabs>
        <w:ind w:left="709" w:firstLine="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B21BC4" w:rsidRPr="009D51AC" w:rsidRDefault="00B21BC4" w:rsidP="00B21BC4">
      <w:pPr>
        <w:pStyle w:val="ListParagraph"/>
        <w:tabs>
          <w:tab w:val="left" w:pos="0"/>
        </w:tabs>
        <w:ind w:left="709" w:firstLine="709"/>
        <w:jc w:val="both"/>
        <w:rPr>
          <w:rFonts w:ascii="Times New Roman" w:hAnsi="Times New Roman"/>
          <w:spacing w:val="-6"/>
          <w:sz w:val="28"/>
          <w:szCs w:val="28"/>
        </w:rPr>
      </w:pPr>
    </w:p>
    <w:p w:rsidR="00B21BC4" w:rsidRPr="009E330D"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B21BC4" w:rsidRPr="009E330D" w:rsidRDefault="00B21BC4" w:rsidP="00B21BC4">
      <w:pPr>
        <w:tabs>
          <w:tab w:val="left" w:pos="0"/>
        </w:tabs>
        <w:ind w:left="709" w:firstLine="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B21BC4" w:rsidRPr="009E330D" w:rsidRDefault="00B21BC4" w:rsidP="00B21BC4">
      <w:pPr>
        <w:tabs>
          <w:tab w:val="left" w:pos="0"/>
        </w:tabs>
        <w:ind w:left="709" w:firstLine="709"/>
        <w:rPr>
          <w:sz w:val="28"/>
          <w:szCs w:val="28"/>
        </w:rPr>
      </w:pPr>
      <w:r w:rsidRPr="009E330D">
        <w:rPr>
          <w:sz w:val="28"/>
          <w:szCs w:val="28"/>
        </w:rPr>
        <w:t>Почтовый адрес: 603006, г. Нижний Новгород, пл. Свободы, д. 3.</w:t>
      </w:r>
    </w:p>
    <w:p w:rsidR="00B21BC4" w:rsidRPr="005C0EFF" w:rsidRDefault="00B21BC4" w:rsidP="00B21BC4">
      <w:pPr>
        <w:tabs>
          <w:tab w:val="left" w:pos="0"/>
        </w:tabs>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B21BC4" w:rsidRPr="0060617A" w:rsidRDefault="00B21BC4" w:rsidP="00B21BC4">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sidRPr="00A6701B">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7" w:history="1">
        <w:r w:rsidRPr="00C232A4">
          <w:rPr>
            <w:rStyle w:val="a6"/>
            <w:sz w:val="28"/>
            <w:szCs w:val="28"/>
            <w:lang w:val="en-US"/>
          </w:rPr>
          <w:t>an</w:t>
        </w:r>
        <w:r w:rsidRPr="00C232A4">
          <w:rPr>
            <w:rStyle w:val="a6"/>
            <w:sz w:val="28"/>
            <w:szCs w:val="28"/>
          </w:rPr>
          <w:t>.</w:t>
        </w:r>
        <w:r w:rsidRPr="00C232A4">
          <w:rPr>
            <w:rStyle w:val="a6"/>
            <w:sz w:val="28"/>
            <w:szCs w:val="28"/>
            <w:lang w:val="en-US"/>
          </w:rPr>
          <w:t>ivanov</w:t>
        </w:r>
        <w:r w:rsidRPr="00C232A4">
          <w:rPr>
            <w:rStyle w:val="a6"/>
            <w:sz w:val="28"/>
            <w:szCs w:val="28"/>
          </w:rPr>
          <w:t>@niaep.ru</w:t>
        </w:r>
      </w:hyperlink>
    </w:p>
    <w:p w:rsidR="00B21BC4" w:rsidRPr="005C0EFF" w:rsidRDefault="00B21BC4" w:rsidP="00B21BC4">
      <w:pPr>
        <w:tabs>
          <w:tab w:val="left" w:pos="1134"/>
        </w:tabs>
        <w:ind w:firstLine="709"/>
        <w:contextualSpacing/>
        <w:jc w:val="both"/>
        <w:rPr>
          <w:sz w:val="28"/>
          <w:szCs w:val="28"/>
        </w:rPr>
      </w:pPr>
    </w:p>
    <w:p w:rsidR="00B21BC4" w:rsidRPr="00EC5CDB" w:rsidRDefault="00B21BC4" w:rsidP="00B21BC4">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B21BC4" w:rsidRPr="005C0EFF" w:rsidRDefault="00B21BC4" w:rsidP="00B21BC4">
      <w:pPr>
        <w:tabs>
          <w:tab w:val="left" w:pos="1134"/>
        </w:tabs>
        <w:ind w:firstLine="709"/>
        <w:contextualSpacing/>
        <w:rPr>
          <w:sz w:val="28"/>
          <w:szCs w:val="28"/>
        </w:rPr>
      </w:pPr>
    </w:p>
    <w:p w:rsidR="00B21BC4" w:rsidRPr="0055379E" w:rsidRDefault="00B21BC4" w:rsidP="00B21BC4">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4A50BE">
        <w:rPr>
          <w:rFonts w:ascii="Times New Roman" w:hAnsi="Times New Roman"/>
          <w:spacing w:val="-6"/>
          <w:sz w:val="28"/>
          <w:szCs w:val="28"/>
        </w:rPr>
        <w:t>Поставка арматуры запорной для сооружения энергоблоков №1,2 Белорусской АЭС</w:t>
      </w:r>
      <w:r w:rsidRPr="00A6701B">
        <w:rPr>
          <w:rFonts w:ascii="Times New Roman" w:hAnsi="Times New Roman"/>
          <w:spacing w:val="-6"/>
          <w:sz w:val="28"/>
          <w:szCs w:val="28"/>
        </w:rPr>
        <w:t>.</w:t>
      </w:r>
    </w:p>
    <w:p w:rsidR="00B21BC4" w:rsidRPr="005C0EFF" w:rsidRDefault="00B21BC4" w:rsidP="00B21BC4">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B21BC4" w:rsidRPr="00E1626C" w:rsidRDefault="00B21BC4" w:rsidP="00B21BC4">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B21BC4" w:rsidRDefault="00B21BC4" w:rsidP="00B21BC4">
      <w:pPr>
        <w:tabs>
          <w:tab w:val="left" w:pos="1134"/>
        </w:tabs>
        <w:spacing w:before="120"/>
        <w:ind w:firstLine="709"/>
        <w:jc w:val="both"/>
        <w:rPr>
          <w:bCs/>
          <w:sz w:val="28"/>
          <w:szCs w:val="28"/>
        </w:rPr>
      </w:pPr>
      <w:r w:rsidRPr="00E1626C">
        <w:rPr>
          <w:bCs/>
          <w:sz w:val="28"/>
          <w:szCs w:val="28"/>
        </w:rPr>
        <w:lastRenderedPageBreak/>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B21BC4" w:rsidRPr="005C0EFF" w:rsidRDefault="00B21BC4" w:rsidP="00B21BC4">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B21BC4" w:rsidRPr="00C36048" w:rsidRDefault="00B21BC4" w:rsidP="00B21BC4">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B21BC4" w:rsidRPr="005C0EFF" w:rsidRDefault="00B21BC4" w:rsidP="00B21BC4">
      <w:pPr>
        <w:tabs>
          <w:tab w:val="left" w:pos="1134"/>
        </w:tabs>
        <w:ind w:firstLine="709"/>
        <w:contextualSpacing/>
        <w:jc w:val="both"/>
        <w:rPr>
          <w:b/>
          <w:i/>
        </w:rPr>
      </w:pPr>
    </w:p>
    <w:p w:rsidR="00B21BC4" w:rsidRPr="0028769D" w:rsidRDefault="00B21BC4" w:rsidP="00B21BC4">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B21BC4" w:rsidRDefault="00B21BC4" w:rsidP="00B21BC4">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B21BC4" w:rsidRPr="007E3100" w:rsidRDefault="00B21BC4" w:rsidP="00B21BC4">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B21BC4" w:rsidRPr="007E3100" w:rsidRDefault="00B21BC4" w:rsidP="00B21BC4">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21BC4" w:rsidRPr="005C0EFF" w:rsidRDefault="00B21BC4" w:rsidP="00B21BC4">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21BC4" w:rsidRPr="005C0EFF" w:rsidRDefault="00B21BC4" w:rsidP="00B21BC4">
      <w:pPr>
        <w:tabs>
          <w:tab w:val="left" w:pos="1134"/>
        </w:tabs>
        <w:ind w:firstLine="709"/>
        <w:contextualSpacing/>
        <w:jc w:val="both"/>
        <w:rPr>
          <w:sz w:val="28"/>
          <w:szCs w:val="28"/>
        </w:rPr>
      </w:pPr>
    </w:p>
    <w:p w:rsidR="00B21BC4"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B21BC4" w:rsidRPr="00767AD3" w:rsidRDefault="00B21BC4" w:rsidP="00B21BC4">
      <w:pPr>
        <w:tabs>
          <w:tab w:val="left" w:pos="0"/>
          <w:tab w:val="left" w:pos="1134"/>
        </w:tabs>
        <w:ind w:firstLine="709"/>
        <w:jc w:val="both"/>
        <w:rPr>
          <w:sz w:val="28"/>
          <w:szCs w:val="28"/>
        </w:rPr>
      </w:pPr>
      <w:r>
        <w:rPr>
          <w:b/>
          <w:sz w:val="28"/>
          <w:szCs w:val="28"/>
        </w:rPr>
        <w:t>27 294 816,00</w:t>
      </w:r>
      <w:r w:rsidRPr="0029468C">
        <w:rPr>
          <w:sz w:val="28"/>
          <w:szCs w:val="28"/>
        </w:rPr>
        <w:t xml:space="preserve"> (</w:t>
      </w:r>
      <w:r w:rsidRPr="004A50BE">
        <w:rPr>
          <w:sz w:val="28"/>
          <w:szCs w:val="28"/>
        </w:rPr>
        <w:t>Двадцать семь миллионов двести девяносто четыре тысячи восемьсот шестнадцать</w:t>
      </w:r>
      <w:r>
        <w:rPr>
          <w:sz w:val="28"/>
          <w:szCs w:val="28"/>
        </w:rPr>
        <w:t>)</w:t>
      </w:r>
      <w:r w:rsidRPr="004A50BE">
        <w:rPr>
          <w:sz w:val="28"/>
          <w:szCs w:val="28"/>
        </w:rPr>
        <w:t xml:space="preserve"> рублей 00 копеек</w:t>
      </w:r>
      <w:r w:rsidRPr="0029468C">
        <w:rPr>
          <w:sz w:val="28"/>
          <w:szCs w:val="28"/>
        </w:rPr>
        <w:t>,</w:t>
      </w:r>
      <w:r w:rsidRPr="00767AD3">
        <w:rPr>
          <w:sz w:val="28"/>
          <w:szCs w:val="28"/>
        </w:rPr>
        <w:t xml:space="preserve"> включая НДС, </w:t>
      </w:r>
    </w:p>
    <w:p w:rsidR="00B21BC4" w:rsidRPr="00767AD3" w:rsidRDefault="00B21BC4" w:rsidP="00B21BC4">
      <w:pPr>
        <w:tabs>
          <w:tab w:val="left" w:pos="0"/>
          <w:tab w:val="left" w:pos="1134"/>
        </w:tabs>
        <w:ind w:firstLine="709"/>
        <w:jc w:val="both"/>
        <w:rPr>
          <w:sz w:val="28"/>
          <w:szCs w:val="28"/>
        </w:rPr>
      </w:pPr>
      <w:r w:rsidRPr="004A50BE">
        <w:rPr>
          <w:b/>
          <w:sz w:val="28"/>
          <w:szCs w:val="28"/>
        </w:rPr>
        <w:t>23</w:t>
      </w:r>
      <w:r>
        <w:rPr>
          <w:b/>
          <w:sz w:val="28"/>
          <w:szCs w:val="28"/>
        </w:rPr>
        <w:t> </w:t>
      </w:r>
      <w:r w:rsidRPr="004A50BE">
        <w:rPr>
          <w:b/>
          <w:sz w:val="28"/>
          <w:szCs w:val="28"/>
        </w:rPr>
        <w:t>131</w:t>
      </w:r>
      <w:r>
        <w:rPr>
          <w:b/>
          <w:sz w:val="28"/>
          <w:szCs w:val="28"/>
        </w:rPr>
        <w:t xml:space="preserve"> </w:t>
      </w:r>
      <w:r w:rsidRPr="004A50BE">
        <w:rPr>
          <w:b/>
          <w:sz w:val="28"/>
          <w:szCs w:val="28"/>
        </w:rPr>
        <w:t>200</w:t>
      </w:r>
      <w:r>
        <w:rPr>
          <w:b/>
          <w:sz w:val="28"/>
          <w:szCs w:val="28"/>
        </w:rPr>
        <w:t>,00</w:t>
      </w:r>
      <w:r w:rsidRPr="004555CC">
        <w:rPr>
          <w:sz w:val="28"/>
          <w:szCs w:val="28"/>
        </w:rPr>
        <w:t xml:space="preserve"> (</w:t>
      </w:r>
      <w:r w:rsidRPr="004A50BE">
        <w:rPr>
          <w:sz w:val="28"/>
          <w:szCs w:val="28"/>
        </w:rPr>
        <w:t>Двадцать три миллиона сто тридцать одна тысяча двести</w:t>
      </w:r>
      <w:r>
        <w:rPr>
          <w:sz w:val="28"/>
          <w:szCs w:val="28"/>
        </w:rPr>
        <w:t>)</w:t>
      </w:r>
      <w:r w:rsidRPr="004A50BE">
        <w:rPr>
          <w:sz w:val="28"/>
          <w:szCs w:val="28"/>
        </w:rPr>
        <w:t xml:space="preserve"> рублей 00 копеек</w:t>
      </w:r>
      <w:r w:rsidRPr="004555CC">
        <w:rPr>
          <w:sz w:val="28"/>
          <w:szCs w:val="28"/>
        </w:rPr>
        <w:t>, без учета НДС.</w:t>
      </w:r>
    </w:p>
    <w:p w:rsidR="00B21BC4" w:rsidRDefault="00B21BC4" w:rsidP="00B21BC4">
      <w:pPr>
        <w:tabs>
          <w:tab w:val="left" w:pos="1134"/>
        </w:tabs>
        <w:ind w:firstLine="709"/>
        <w:contextualSpacing/>
        <w:jc w:val="both"/>
        <w:rPr>
          <w:sz w:val="28"/>
          <w:szCs w:val="28"/>
        </w:rPr>
      </w:pPr>
    </w:p>
    <w:p w:rsidR="00B21BC4" w:rsidRPr="00865203" w:rsidRDefault="00B21BC4" w:rsidP="00B21BC4">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B21BC4" w:rsidRDefault="00B21BC4" w:rsidP="00B21BC4">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B21BC4" w:rsidRDefault="00B21BC4" w:rsidP="00B21BC4">
      <w:pPr>
        <w:tabs>
          <w:tab w:val="left" w:pos="1134"/>
        </w:tabs>
        <w:ind w:firstLine="709"/>
        <w:contextualSpacing/>
        <w:jc w:val="both"/>
        <w:rPr>
          <w:b/>
          <w:i/>
        </w:rPr>
      </w:pPr>
    </w:p>
    <w:p w:rsidR="00B21BC4" w:rsidRPr="00594882"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21BC4" w:rsidRPr="00865203" w:rsidRDefault="00B21BC4" w:rsidP="00B21BC4">
      <w:pPr>
        <w:tabs>
          <w:tab w:val="left" w:pos="1134"/>
        </w:tabs>
        <w:ind w:firstLine="709"/>
        <w:contextualSpacing/>
        <w:jc w:val="both"/>
        <w:rPr>
          <w:sz w:val="28"/>
          <w:szCs w:val="28"/>
        </w:rPr>
      </w:pPr>
      <w:bookmarkStart w:id="4"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865203">
        <w:rPr>
          <w:sz w:val="28"/>
          <w:szCs w:val="28"/>
        </w:rPr>
        <w:lastRenderedPageBreak/>
        <w:t>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1BC4" w:rsidRDefault="00B21BC4" w:rsidP="00B21BC4">
      <w:pPr>
        <w:tabs>
          <w:tab w:val="left" w:pos="1134"/>
        </w:tabs>
        <w:ind w:firstLine="709"/>
        <w:contextualSpacing/>
        <w:jc w:val="both"/>
        <w:rPr>
          <w:b/>
          <w:i/>
        </w:rPr>
      </w:pPr>
    </w:p>
    <w:p w:rsidR="00B21BC4" w:rsidRPr="00C9288E"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B21BC4" w:rsidRPr="00865203" w:rsidRDefault="00B21BC4" w:rsidP="00B21BC4">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1BC4" w:rsidRDefault="00B21BC4" w:rsidP="00B21BC4">
      <w:pPr>
        <w:tabs>
          <w:tab w:val="left" w:pos="1134"/>
        </w:tabs>
        <w:ind w:firstLine="709"/>
        <w:contextualSpacing/>
        <w:jc w:val="both"/>
        <w:rPr>
          <w:b/>
          <w:i/>
        </w:rPr>
      </w:pPr>
    </w:p>
    <w:p w:rsidR="00B21BC4" w:rsidRPr="005C0EFF"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B21BC4" w:rsidRPr="009B2C94" w:rsidRDefault="00B21BC4" w:rsidP="00B21BC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136 000,00 (Сто тридцать шесть тысяч)</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B21BC4" w:rsidRPr="004A6A89" w:rsidRDefault="00B21BC4" w:rsidP="00B21BC4">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B21BC4" w:rsidRPr="005F0B6B" w:rsidRDefault="00B21BC4" w:rsidP="00B21BC4">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B21BC4" w:rsidRPr="005F0B6B" w:rsidRDefault="00B21BC4" w:rsidP="00B21BC4">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Саров</w:t>
      </w:r>
    </w:p>
    <w:p w:rsidR="00B21BC4" w:rsidRPr="005F0B6B" w:rsidRDefault="00B21BC4" w:rsidP="00B21BC4">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B21BC4" w:rsidRPr="005F0B6B" w:rsidRDefault="00B21BC4" w:rsidP="00B21BC4">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B21BC4" w:rsidRPr="005F0B6B" w:rsidRDefault="00B21BC4" w:rsidP="00B21BC4">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B21BC4" w:rsidRPr="005F0B6B" w:rsidRDefault="00B21BC4" w:rsidP="00B21BC4">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B21BC4" w:rsidRPr="00152E31" w:rsidRDefault="00B21BC4" w:rsidP="00B21BC4">
      <w:pPr>
        <w:pStyle w:val="ListParagraph"/>
        <w:tabs>
          <w:tab w:val="left" w:pos="0"/>
          <w:tab w:val="left" w:pos="1134"/>
        </w:tabs>
        <w:spacing w:after="0" w:line="240" w:lineRule="auto"/>
        <w:ind w:left="709"/>
        <w:jc w:val="both"/>
        <w:rPr>
          <w:rFonts w:ascii="Times New Roman" w:hAnsi="Times New Roman"/>
          <w:b/>
          <w:i/>
        </w:rPr>
      </w:pPr>
    </w:p>
    <w:p w:rsidR="00B21BC4" w:rsidRPr="005C0EFF" w:rsidRDefault="00B21BC4" w:rsidP="00B21BC4">
      <w:pPr>
        <w:tabs>
          <w:tab w:val="left" w:pos="1134"/>
        </w:tabs>
        <w:ind w:firstLine="709"/>
        <w:contextualSpacing/>
        <w:jc w:val="both"/>
        <w:rPr>
          <w:b/>
          <w:i/>
          <w:lang w:eastAsia="en-US"/>
        </w:rPr>
      </w:pPr>
    </w:p>
    <w:p w:rsidR="00B21BC4" w:rsidRPr="00940AFF"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21BC4" w:rsidRPr="005C0EFF" w:rsidRDefault="00B21BC4" w:rsidP="00B21BC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8"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21BC4" w:rsidRPr="005C0EFF" w:rsidRDefault="00B21BC4" w:rsidP="00B21BC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B21BC4" w:rsidRPr="005C0EFF" w:rsidRDefault="00B21BC4" w:rsidP="00B21BC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21BC4" w:rsidRDefault="00B21BC4" w:rsidP="00B21BC4">
      <w:pPr>
        <w:tabs>
          <w:tab w:val="left" w:pos="1134"/>
        </w:tabs>
        <w:contextualSpacing/>
        <w:jc w:val="both"/>
        <w:rPr>
          <w:spacing w:val="-6"/>
          <w:sz w:val="28"/>
          <w:szCs w:val="28"/>
        </w:rPr>
      </w:pPr>
    </w:p>
    <w:p w:rsidR="00B21BC4" w:rsidRPr="00940AFF"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B21BC4" w:rsidRDefault="00B21BC4" w:rsidP="00B21BC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21BC4" w:rsidRPr="005C0EFF" w:rsidRDefault="00B21BC4" w:rsidP="00B21BC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B21BC4" w:rsidRPr="005C0EFF" w:rsidRDefault="00B21BC4" w:rsidP="00B21BC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21BC4" w:rsidRDefault="00B21BC4" w:rsidP="00B21BC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21BC4" w:rsidRPr="00DE224E" w:rsidRDefault="00B21BC4" w:rsidP="00B21BC4">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1"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B21BC4" w:rsidRPr="00940AFF" w:rsidRDefault="00B21BC4" w:rsidP="00B21BC4">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B21BC4" w:rsidRPr="005C0EFF" w:rsidRDefault="00B21BC4" w:rsidP="00B21BC4">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B21BC4" w:rsidRDefault="00B21BC4" w:rsidP="00B21BC4">
      <w:pPr>
        <w:tabs>
          <w:tab w:val="left" w:pos="1134"/>
        </w:tabs>
        <w:ind w:firstLine="709"/>
        <w:contextualSpacing/>
        <w:jc w:val="both"/>
        <w:rPr>
          <w:spacing w:val="-6"/>
          <w:sz w:val="28"/>
          <w:szCs w:val="28"/>
        </w:rPr>
      </w:pPr>
    </w:p>
    <w:p w:rsidR="00B21BC4" w:rsidRDefault="00B21BC4" w:rsidP="00B21BC4">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B21BC4" w:rsidRPr="00174FE4" w:rsidRDefault="00B21BC4" w:rsidP="00B21BC4">
      <w:pPr>
        <w:pStyle w:val="Times12"/>
        <w:tabs>
          <w:tab w:val="left" w:pos="70"/>
        </w:tabs>
        <w:ind w:right="153" w:firstLine="0"/>
        <w:jc w:val="left"/>
        <w:rPr>
          <w:b/>
          <w:bCs w:val="0"/>
          <w:i/>
          <w:szCs w:val="24"/>
          <w:lang w:eastAsia="en-US"/>
        </w:rPr>
      </w:pPr>
    </w:p>
    <w:p w:rsidR="00B21BC4"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B21BC4" w:rsidRPr="005C0EFF" w:rsidRDefault="00B21BC4" w:rsidP="00B21BC4">
      <w:pPr>
        <w:tabs>
          <w:tab w:val="left" w:pos="1134"/>
        </w:tabs>
        <w:ind w:firstLine="709"/>
        <w:contextualSpacing/>
        <w:jc w:val="both"/>
        <w:rPr>
          <w:spacing w:val="-6"/>
          <w:sz w:val="28"/>
          <w:szCs w:val="28"/>
        </w:rPr>
      </w:pPr>
    </w:p>
    <w:p w:rsidR="00B21BC4" w:rsidRDefault="00B21BC4" w:rsidP="00B21BC4">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17</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B21BC4" w:rsidRPr="005C0EFF" w:rsidRDefault="00B21BC4" w:rsidP="00B21BC4">
      <w:pPr>
        <w:tabs>
          <w:tab w:val="left" w:pos="1134"/>
        </w:tabs>
        <w:ind w:left="709"/>
        <w:contextualSpacing/>
        <w:jc w:val="both"/>
        <w:rPr>
          <w:spacing w:val="-6"/>
          <w:sz w:val="28"/>
          <w:szCs w:val="28"/>
        </w:rPr>
      </w:pPr>
    </w:p>
    <w:p w:rsidR="00B21BC4" w:rsidRPr="00AE01D9" w:rsidRDefault="00B21BC4" w:rsidP="00B21BC4">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B21BC4" w:rsidRPr="00AE01D9" w:rsidRDefault="00B21BC4" w:rsidP="00B21BC4">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11</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B21BC4" w:rsidRPr="00124E39" w:rsidRDefault="00B21BC4" w:rsidP="00B21BC4">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rPr>
        <w:t>«18</w:t>
      </w:r>
      <w:r w:rsidRPr="00347572">
        <w:rPr>
          <w:b/>
          <w:sz w:val="28"/>
        </w:rPr>
        <w:t>» </w:t>
      </w:r>
      <w:r>
        <w:rPr>
          <w:b/>
          <w:sz w:val="28"/>
        </w:rPr>
        <w:t>декабря 2015г.</w:t>
      </w:r>
    </w:p>
    <w:p w:rsidR="00B21BC4" w:rsidRPr="005C0EFF" w:rsidRDefault="00B21BC4" w:rsidP="00B21BC4">
      <w:pPr>
        <w:tabs>
          <w:tab w:val="left" w:pos="1134"/>
        </w:tabs>
        <w:ind w:firstLine="709"/>
        <w:contextualSpacing/>
        <w:jc w:val="both"/>
        <w:rPr>
          <w:spacing w:val="-6"/>
          <w:sz w:val="28"/>
          <w:szCs w:val="28"/>
        </w:rPr>
      </w:pPr>
    </w:p>
    <w:p w:rsidR="00B21BC4" w:rsidRPr="005852C9"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w:t>
      </w:r>
      <w:r w:rsidRPr="005852C9">
        <w:rPr>
          <w:rFonts w:ascii="Times New Roman" w:hAnsi="Times New Roman"/>
          <w:sz w:val="28"/>
        </w:rPr>
        <w:lastRenderedPageBreak/>
        <w:t>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B21BC4" w:rsidRDefault="00B21BC4" w:rsidP="00B21BC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21BC4" w:rsidRDefault="00B21BC4" w:rsidP="00B21BC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21BC4" w:rsidRDefault="00B21BC4" w:rsidP="00B21BC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21BC4" w:rsidRDefault="00B21BC4" w:rsidP="00B21BC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1BC4" w:rsidRDefault="00B21BC4" w:rsidP="00B21BC4">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B21BC4" w:rsidRPr="005C0EFF" w:rsidRDefault="00B21BC4" w:rsidP="00B21BC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B21BC4" w:rsidRDefault="00B21BC4" w:rsidP="00B21BC4">
      <w:pPr>
        <w:tabs>
          <w:tab w:val="left" w:pos="1134"/>
        </w:tabs>
        <w:ind w:left="709"/>
        <w:contextualSpacing/>
        <w:jc w:val="both"/>
        <w:rPr>
          <w:spacing w:val="-6"/>
          <w:sz w:val="32"/>
          <w:szCs w:val="28"/>
        </w:rPr>
      </w:pPr>
    </w:p>
    <w:p w:rsidR="00B21BC4" w:rsidRPr="003651B9" w:rsidRDefault="00B21BC4" w:rsidP="00B21BC4">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B21BC4" w:rsidRPr="003651B9" w:rsidRDefault="00B21BC4" w:rsidP="00B21BC4">
      <w:pPr>
        <w:tabs>
          <w:tab w:val="left" w:pos="1134"/>
        </w:tabs>
        <w:ind w:left="709"/>
        <w:contextualSpacing/>
        <w:jc w:val="both"/>
        <w:rPr>
          <w:spacing w:val="-6"/>
          <w:sz w:val="28"/>
          <w:szCs w:val="28"/>
          <w:lang w:eastAsia="en-US"/>
        </w:rPr>
      </w:pPr>
    </w:p>
    <w:p w:rsidR="00B21BC4" w:rsidRDefault="00B21BC4" w:rsidP="00B21BC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B21BC4" w:rsidRPr="004A7987" w:rsidRDefault="00B21BC4" w:rsidP="00B21BC4">
      <w:pPr>
        <w:tabs>
          <w:tab w:val="left" w:pos="0"/>
          <w:tab w:val="left" w:pos="1134"/>
        </w:tabs>
        <w:ind w:left="709"/>
        <w:contextualSpacing/>
        <w:jc w:val="both"/>
        <w:rPr>
          <w:sz w:val="28"/>
          <w:szCs w:val="28"/>
        </w:rPr>
      </w:pPr>
    </w:p>
    <w:p w:rsidR="00B21BC4" w:rsidRPr="006D2A45" w:rsidRDefault="00B21BC4" w:rsidP="00B21BC4">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B21BC4" w:rsidRPr="005C0EFF" w:rsidRDefault="00B21BC4" w:rsidP="00B21BC4">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1BC4" w:rsidRPr="005C0EFF" w:rsidRDefault="00B21BC4" w:rsidP="00B21BC4">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1BC4" w:rsidRPr="005C0EFF" w:rsidRDefault="00B21BC4" w:rsidP="00B21BC4">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1BC4" w:rsidRDefault="00B21BC4" w:rsidP="00B21BC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1BC4" w:rsidRDefault="00B21BC4" w:rsidP="00B21BC4">
      <w:pPr>
        <w:tabs>
          <w:tab w:val="left" w:pos="1134"/>
        </w:tabs>
        <w:ind w:left="142" w:firstLine="567"/>
        <w:contextualSpacing/>
        <w:jc w:val="both"/>
        <w:rPr>
          <w:sz w:val="28"/>
          <w:szCs w:val="28"/>
        </w:rPr>
      </w:pPr>
    </w:p>
    <w:p w:rsidR="00B21BC4" w:rsidRDefault="00B21BC4" w:rsidP="00B21BC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1BC4" w:rsidRDefault="00B21BC4" w:rsidP="00B21BC4">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3A26C1" w:rsidRDefault="003A26C1"/>
    <w:sectPr w:rsidR="003A26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24D"/>
    <w:rsid w:val="003A26C1"/>
    <w:rsid w:val="0078124D"/>
    <w:rsid w:val="00B21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1B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1BC4"/>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1BC4"/>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1BC4"/>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B21BC4"/>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B21BC4"/>
    <w:pPr>
      <w:spacing w:before="100" w:beforeAutospacing="1" w:after="100" w:afterAutospacing="1"/>
    </w:pPr>
  </w:style>
  <w:style w:type="character" w:styleId="a6">
    <w:name w:val="Hyperlink"/>
    <w:uiPriority w:val="99"/>
    <w:rsid w:val="00B21BC4"/>
    <w:rPr>
      <w:color w:val="0000FF"/>
      <w:u w:val="single"/>
    </w:rPr>
  </w:style>
  <w:style w:type="paragraph" w:customStyle="1" w:styleId="Times12">
    <w:name w:val="Times 12"/>
    <w:basedOn w:val="a0"/>
    <w:rsid w:val="00B21BC4"/>
    <w:pPr>
      <w:overflowPunct w:val="0"/>
      <w:autoSpaceDE w:val="0"/>
      <w:autoSpaceDN w:val="0"/>
      <w:adjustRightInd w:val="0"/>
      <w:ind w:firstLine="567"/>
      <w:jc w:val="both"/>
    </w:pPr>
    <w:rPr>
      <w:bCs/>
      <w:szCs w:val="22"/>
    </w:rPr>
  </w:style>
  <w:style w:type="paragraph" w:styleId="a7">
    <w:name w:val="List Continue"/>
    <w:basedOn w:val="a0"/>
    <w:rsid w:val="00B21BC4"/>
    <w:pPr>
      <w:spacing w:after="120"/>
      <w:ind w:left="283"/>
    </w:pPr>
  </w:style>
  <w:style w:type="paragraph" w:customStyle="1" w:styleId="a">
    <w:name w:val="Подподпункт"/>
    <w:basedOn w:val="a0"/>
    <w:rsid w:val="00B21BC4"/>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B21BC4"/>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B21BC4"/>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B21BC4"/>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1B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1BC4"/>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1BC4"/>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1BC4"/>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B21BC4"/>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B21BC4"/>
    <w:pPr>
      <w:spacing w:before="100" w:beforeAutospacing="1" w:after="100" w:afterAutospacing="1"/>
    </w:pPr>
  </w:style>
  <w:style w:type="character" w:styleId="a6">
    <w:name w:val="Hyperlink"/>
    <w:uiPriority w:val="99"/>
    <w:rsid w:val="00B21BC4"/>
    <w:rPr>
      <w:color w:val="0000FF"/>
      <w:u w:val="single"/>
    </w:rPr>
  </w:style>
  <w:style w:type="paragraph" w:customStyle="1" w:styleId="Times12">
    <w:name w:val="Times 12"/>
    <w:basedOn w:val="a0"/>
    <w:rsid w:val="00B21BC4"/>
    <w:pPr>
      <w:overflowPunct w:val="0"/>
      <w:autoSpaceDE w:val="0"/>
      <w:autoSpaceDN w:val="0"/>
      <w:adjustRightInd w:val="0"/>
      <w:ind w:firstLine="567"/>
      <w:jc w:val="both"/>
    </w:pPr>
    <w:rPr>
      <w:bCs/>
      <w:szCs w:val="22"/>
    </w:rPr>
  </w:style>
  <w:style w:type="paragraph" w:styleId="a7">
    <w:name w:val="List Continue"/>
    <w:basedOn w:val="a0"/>
    <w:rsid w:val="00B21BC4"/>
    <w:pPr>
      <w:spacing w:after="120"/>
      <w:ind w:left="283"/>
    </w:pPr>
  </w:style>
  <w:style w:type="paragraph" w:customStyle="1" w:styleId="a">
    <w:name w:val="Подподпункт"/>
    <w:basedOn w:val="a0"/>
    <w:rsid w:val="00B21BC4"/>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B21BC4"/>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B21BC4"/>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B21BC4"/>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1944</Words>
  <Characters>11084</Characters>
  <Application>Microsoft Office Word</Application>
  <DocSecurity>0</DocSecurity>
  <Lines>92</Lines>
  <Paragraphs>26</Paragraphs>
  <ScaleCrop>false</ScaleCrop>
  <Company>NIAEP</Company>
  <LinksUpToDate>false</LinksUpToDate>
  <CharactersWithSpaces>13002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2015-11-05T08:11:00Z</dcterms:created>
  <dcterms:modified xsi:type="dcterms:W3CDTF">2015-11-05T08:11:00Z</dcterms:modified>
</cp:coreProperties>
</file>