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4077"/>
        <w:gridCol w:w="6096"/>
      </w:tblGrid>
      <w:tr w:rsidR="009A3E3B" w:rsidRPr="009A3E3B" w:rsidTr="009A3E3B">
        <w:trPr>
          <w:trHeight w:val="1135"/>
        </w:trPr>
        <w:tc>
          <w:tcPr>
            <w:tcW w:w="4077" w:type="dxa"/>
          </w:tcPr>
          <w:p w:rsidR="009A3E3B" w:rsidRPr="009A3E3B" w:rsidRDefault="009A3E3B" w:rsidP="009A3E3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096" w:type="dxa"/>
          </w:tcPr>
          <w:p w:rsidR="009A3E3B" w:rsidRPr="009A3E3B" w:rsidRDefault="009A3E3B" w:rsidP="009A3E3B">
            <w:pPr>
              <w:jc w:val="right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b/>
                <w:szCs w:val="24"/>
                <w:lang w:val="ru-RU"/>
              </w:rPr>
              <w:t>УТВЕРЖДАЮ</w:t>
            </w:r>
          </w:p>
          <w:p w:rsidR="009A3E3B" w:rsidRPr="009A3E3B" w:rsidRDefault="009A3E3B" w:rsidP="009A3E3B">
            <w:pPr>
              <w:jc w:val="right"/>
              <w:rPr>
                <w:rFonts w:ascii="Times New Roman" w:hAnsi="Times New Roman"/>
                <w:szCs w:val="24"/>
                <w:lang w:val="ru-RU"/>
              </w:rPr>
            </w:pP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 xml:space="preserve">Директор по строительству </w:t>
            </w: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 xml:space="preserve">Ростовской АЭС ОАО «НИАЭП» </w:t>
            </w: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>(управляющей компании ООО «СМУ №1»)</w:t>
            </w: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 xml:space="preserve">                                                                </w:t>
            </w:r>
          </w:p>
          <w:p w:rsidR="009A3E3B" w:rsidRPr="009A3E3B" w:rsidRDefault="009A3E3B" w:rsidP="009A3E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9A3E3B">
              <w:rPr>
                <w:rFonts w:ascii="Times New Roman" w:hAnsi="Times New Roman"/>
                <w:szCs w:val="24"/>
                <w:lang w:val="ru-RU"/>
              </w:rPr>
              <w:t>______________     А.Б.Хазин</w:t>
            </w:r>
          </w:p>
          <w:p w:rsidR="009A3E3B" w:rsidRDefault="009A3E3B" w:rsidP="009A3E3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3E3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</w:p>
          <w:p w:rsidR="009A3E3B" w:rsidRPr="009A3E3B" w:rsidRDefault="009A3E3B" w:rsidP="009A3E3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3E3B">
              <w:rPr>
                <w:rFonts w:ascii="Times New Roman" w:hAnsi="Times New Roman" w:cs="Times New Roman"/>
                <w:sz w:val="24"/>
                <w:szCs w:val="24"/>
              </w:rPr>
              <w:t>от   «__» ________ 2013г.</w:t>
            </w:r>
          </w:p>
        </w:tc>
      </w:tr>
    </w:tbl>
    <w:p w:rsidR="00EC7F64" w:rsidRPr="008C14CA" w:rsidRDefault="00EC7F64" w:rsidP="009A3E3B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3121B5" w:rsidRPr="009A3E3B" w:rsidRDefault="00F61B5E" w:rsidP="009A3E3B">
      <w:pPr>
        <w:ind w:left="142" w:right="195"/>
        <w:jc w:val="center"/>
        <w:rPr>
          <w:rFonts w:ascii="Times New Roman" w:hAnsi="Times New Roman"/>
          <w:b/>
          <w:bCs/>
          <w:szCs w:val="24"/>
          <w:lang w:val="ru-RU"/>
        </w:rPr>
      </w:pPr>
      <w:r w:rsidRPr="009A3E3B">
        <w:rPr>
          <w:rFonts w:ascii="Times New Roman" w:hAnsi="Times New Roman"/>
          <w:b/>
          <w:bCs/>
          <w:szCs w:val="24"/>
          <w:lang w:val="ru-RU"/>
        </w:rPr>
        <w:t>ДОКУМЕНТАЦИЯ ПО ПРОВЕДЕНИЮ ЗАПРОСА ПРЕДЛОЖЕНИЙ В ЭЛЕКТРОННОЙ ФОРМЕ</w:t>
      </w:r>
    </w:p>
    <w:p w:rsidR="00EC7F64" w:rsidRPr="003132EB" w:rsidRDefault="00E834AC" w:rsidP="009A3E3B">
      <w:pPr>
        <w:ind w:left="142" w:right="195"/>
        <w:jc w:val="center"/>
        <w:rPr>
          <w:rFonts w:ascii="Times New Roman" w:hAnsi="Times New Roman"/>
          <w:sz w:val="22"/>
          <w:szCs w:val="22"/>
          <w:lang w:val="ru-RU"/>
        </w:rPr>
      </w:pPr>
      <w:r w:rsidRPr="003132EB">
        <w:rPr>
          <w:rStyle w:val="FontStyle94"/>
          <w:sz w:val="22"/>
          <w:szCs w:val="22"/>
          <w:lang w:val="ru-RU"/>
        </w:rPr>
        <w:t>открытый одноэтапный запрос предложений в электронной форме</w:t>
      </w:r>
      <w:r w:rsidRPr="003132EB">
        <w:rPr>
          <w:rStyle w:val="FontStyle94"/>
          <w:sz w:val="22"/>
          <w:szCs w:val="22"/>
          <w:lang w:val="ru-RU"/>
        </w:rPr>
        <w:br/>
        <w:t>без квалификационного отбора на право заключения договора на</w:t>
      </w:r>
      <w:r w:rsidRPr="003132EB">
        <w:rPr>
          <w:rFonts w:ascii="Times New Roman" w:hAnsi="Times New Roman"/>
          <w:sz w:val="22"/>
          <w:szCs w:val="22"/>
          <w:lang w:val="ru-RU"/>
        </w:rPr>
        <w:t xml:space="preserve"> выполнение строительно-монтажных работ по лоту: </w:t>
      </w:r>
      <w:r w:rsidR="009A3E3B" w:rsidRPr="003132EB">
        <w:rPr>
          <w:rFonts w:ascii="Times New Roman" w:hAnsi="Times New Roman"/>
          <w:sz w:val="22"/>
          <w:szCs w:val="22"/>
          <w:lang w:val="ru-RU"/>
        </w:rPr>
        <w:t xml:space="preserve">№013/02/2013 </w:t>
      </w:r>
      <w:r w:rsidR="003132EB" w:rsidRPr="003132EB">
        <w:rPr>
          <w:rFonts w:ascii="Times New Roman" w:hAnsi="Times New Roman"/>
          <w:sz w:val="21"/>
          <w:szCs w:val="21"/>
          <w:lang w:val="ru-RU"/>
        </w:rPr>
        <w:t xml:space="preserve">«Энергоблок №3 Реакторное отделение. Бетонирование  контурных  с отм.  отм. +36.600  до отм.  +46.200  вытяжного вентцентра, перекрытий  венцентра на отм. +41.400, +45.500, +47.400, внутренние стены вытяжного венцентра с отм. +36.600 до отм. +45.600, полы на отм. </w:t>
      </w:r>
      <w:r w:rsidR="003132EB" w:rsidRPr="003132EB">
        <w:rPr>
          <w:rFonts w:ascii="Times New Roman" w:hAnsi="Times New Roman"/>
          <w:sz w:val="21"/>
          <w:szCs w:val="21"/>
        </w:rPr>
        <w:t>+19.200, +24</w:t>
      </w:r>
      <w:r w:rsidR="002F0DDD">
        <w:rPr>
          <w:rFonts w:ascii="Times New Roman" w:hAnsi="Times New Roman"/>
          <w:sz w:val="21"/>
          <w:szCs w:val="21"/>
        </w:rPr>
        <w:t>.600, +29.400, +36.600, +41.400</w:t>
      </w:r>
      <w:r w:rsidR="003132EB" w:rsidRPr="002F0DDD">
        <w:rPr>
          <w:rFonts w:ascii="Times New Roman" w:hAnsi="Times New Roman"/>
          <w:sz w:val="21"/>
          <w:szCs w:val="21"/>
          <w:lang w:val="ru-RU"/>
        </w:rPr>
        <w:t>»</w:t>
      </w:r>
    </w:p>
    <w:p w:rsidR="00E834AC" w:rsidRDefault="00E834AC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834AC" w:rsidRPr="00E834AC" w:rsidRDefault="00E834AC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9A3E3B" w:rsidRDefault="00EC7F64" w:rsidP="00EC7F64">
      <w:pPr>
        <w:jc w:val="center"/>
        <w:rPr>
          <w:rFonts w:ascii="Times New Roman" w:hAnsi="Times New Roman"/>
          <w:b/>
          <w:caps/>
          <w:szCs w:val="24"/>
          <w:lang w:val="ru-RU"/>
        </w:rPr>
      </w:pPr>
      <w:r w:rsidRPr="009A3E3B">
        <w:rPr>
          <w:rFonts w:ascii="Times New Roman" w:hAnsi="Times New Roman"/>
          <w:b/>
          <w:caps/>
          <w:szCs w:val="24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3E3B" w:rsidRDefault="009A3E3B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3E3B" w:rsidRDefault="009A3E3B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3E3B" w:rsidRDefault="009A3E3B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3E3B" w:rsidRPr="00236534" w:rsidRDefault="009A3E3B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9A3E3B" w:rsidRDefault="009A3E3B" w:rsidP="00EC7F64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9A3E3B">
        <w:rPr>
          <w:rFonts w:ascii="Times New Roman" w:hAnsi="Times New Roman"/>
          <w:bCs/>
          <w:sz w:val="28"/>
          <w:szCs w:val="28"/>
          <w:lang w:val="ru-RU"/>
        </w:rPr>
        <w:t>г.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A3E3B">
        <w:rPr>
          <w:rFonts w:ascii="Times New Roman" w:hAnsi="Times New Roman"/>
          <w:bCs/>
          <w:sz w:val="28"/>
          <w:szCs w:val="28"/>
          <w:lang w:val="ru-RU"/>
        </w:rPr>
        <w:t>Волгодонск</w:t>
      </w:r>
    </w:p>
    <w:p w:rsidR="00EC7F64" w:rsidRPr="009A3E3B" w:rsidRDefault="00EC7F64" w:rsidP="00EC7F64">
      <w:pPr>
        <w:pStyle w:val="a5"/>
        <w:ind w:firstLine="0"/>
        <w:jc w:val="center"/>
        <w:rPr>
          <w:bCs/>
          <w:szCs w:val="28"/>
        </w:rPr>
      </w:pPr>
      <w:r w:rsidRPr="009A3E3B">
        <w:rPr>
          <w:bCs/>
          <w:szCs w:val="28"/>
        </w:rPr>
        <w:t>201</w:t>
      </w:r>
      <w:r w:rsidR="00C953F6" w:rsidRPr="009A3E3B">
        <w:rPr>
          <w:bCs/>
          <w:szCs w:val="28"/>
        </w:rPr>
        <w:t>3</w:t>
      </w:r>
      <w:r w:rsidRPr="009A3E3B">
        <w:rPr>
          <w:bCs/>
          <w:szCs w:val="28"/>
        </w:rPr>
        <w:t xml:space="preserve"> 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9A3E3B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Cs w:val="24"/>
          <w:lang w:val="ru-RU"/>
        </w:rPr>
      </w:pPr>
      <w:r w:rsidRPr="009A3E3B">
        <w:rPr>
          <w:rFonts w:ascii="Times New Roman" w:hAnsi="Times New Roman"/>
          <w:b/>
          <w:bCs/>
          <w:szCs w:val="24"/>
          <w:lang w:val="ru-RU"/>
        </w:rPr>
        <w:t>Технические требования</w:t>
      </w:r>
    </w:p>
    <w:p w:rsidR="00E834AC" w:rsidRPr="009A3E3B" w:rsidRDefault="00E834AC" w:rsidP="006D4E0C">
      <w:pPr>
        <w:jc w:val="center"/>
        <w:rPr>
          <w:rFonts w:ascii="Times New Roman" w:hAnsi="Times New Roman"/>
          <w:szCs w:val="24"/>
          <w:lang w:val="ru-RU"/>
        </w:rPr>
      </w:pPr>
    </w:p>
    <w:p w:rsidR="006D4E0C" w:rsidRPr="003132EB" w:rsidRDefault="00E834AC" w:rsidP="006D4E0C">
      <w:pPr>
        <w:jc w:val="center"/>
        <w:rPr>
          <w:rFonts w:ascii="Times New Roman" w:hAnsi="Times New Roman"/>
          <w:b/>
          <w:szCs w:val="24"/>
          <w:lang w:val="ru-RU"/>
        </w:rPr>
      </w:pPr>
      <w:r w:rsidRPr="003132EB">
        <w:rPr>
          <w:rFonts w:ascii="Times New Roman" w:hAnsi="Times New Roman"/>
          <w:b/>
          <w:szCs w:val="24"/>
          <w:lang w:val="ru-RU"/>
        </w:rPr>
        <w:t xml:space="preserve">по лоту: </w:t>
      </w:r>
      <w:r w:rsidR="009A3E3B" w:rsidRPr="003132EB">
        <w:rPr>
          <w:rFonts w:ascii="Times New Roman" w:hAnsi="Times New Roman"/>
          <w:szCs w:val="24"/>
          <w:lang w:val="ru-RU"/>
        </w:rPr>
        <w:t xml:space="preserve">№013/02/2013 </w:t>
      </w:r>
      <w:r w:rsidR="003132EB" w:rsidRPr="003132EB">
        <w:rPr>
          <w:rFonts w:ascii="Times New Roman" w:hAnsi="Times New Roman"/>
          <w:sz w:val="21"/>
          <w:szCs w:val="21"/>
          <w:lang w:val="ru-RU"/>
        </w:rPr>
        <w:t>«Энергоблок №3 Реакторное отделение. Бетонирование  контурных  с отм.  отм. +36.600  до отм.  +46.200  вытяжного вентцентра, перекрытий  венцентра на отм. +41.400, +45.500, +47.400, внутренние стены вытяжного венцентра с отм. +36.600 до отм. +45.600, полы на отм. +19.200, +24</w:t>
      </w:r>
      <w:r w:rsidR="002F0DDD">
        <w:rPr>
          <w:rFonts w:ascii="Times New Roman" w:hAnsi="Times New Roman"/>
          <w:sz w:val="21"/>
          <w:szCs w:val="21"/>
          <w:lang w:val="ru-RU"/>
        </w:rPr>
        <w:t>.600, +29.400, +36.600, +41.400</w:t>
      </w:r>
      <w:r w:rsidR="003132EB" w:rsidRPr="003132EB">
        <w:rPr>
          <w:rFonts w:ascii="Times New Roman" w:hAnsi="Times New Roman"/>
          <w:sz w:val="21"/>
          <w:szCs w:val="21"/>
          <w:lang w:val="ru-RU"/>
        </w:rPr>
        <w:t>»</w:t>
      </w:r>
    </w:p>
    <w:p w:rsidR="00E834AC" w:rsidRPr="009A3E3B" w:rsidRDefault="00E834AC" w:rsidP="006D4E0C">
      <w:pPr>
        <w:jc w:val="center"/>
        <w:rPr>
          <w:rFonts w:ascii="Times New Roman" w:hAnsi="Times New Roman"/>
          <w:b/>
          <w:szCs w:val="24"/>
          <w:lang w:val="ru-RU"/>
        </w:rPr>
      </w:pPr>
    </w:p>
    <w:p w:rsidR="00E834AC" w:rsidRPr="009A3E3B" w:rsidRDefault="00E834AC" w:rsidP="009A3E3B">
      <w:pPr>
        <w:rPr>
          <w:rFonts w:ascii="Times New Roman" w:hAnsi="Times New Roman"/>
          <w:b/>
          <w:szCs w:val="24"/>
          <w:lang w:val="ru-RU"/>
        </w:rPr>
      </w:pPr>
    </w:p>
    <w:p w:rsidR="00EC7F64" w:rsidRPr="009A3E3B" w:rsidRDefault="00EC7F64" w:rsidP="00EC7F64">
      <w:pPr>
        <w:jc w:val="center"/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В соответствии с приложениями к Тому 2 «Техническая часть»</w:t>
      </w:r>
      <w:r w:rsidR="00336B56" w:rsidRPr="009A3E3B">
        <w:rPr>
          <w:rFonts w:ascii="Times New Roman" w:hAnsi="Times New Roman"/>
          <w:bCs/>
          <w:i/>
          <w:szCs w:val="24"/>
          <w:lang w:val="ru-RU"/>
        </w:rPr>
        <w:t>:</w:t>
      </w:r>
    </w:p>
    <w:p w:rsidR="00336B56" w:rsidRPr="009A3E3B" w:rsidRDefault="00336B56" w:rsidP="00EC7F64">
      <w:pPr>
        <w:jc w:val="center"/>
        <w:rPr>
          <w:rFonts w:ascii="Times New Roman" w:hAnsi="Times New Roman"/>
          <w:bCs/>
          <w:i/>
          <w:szCs w:val="24"/>
          <w:lang w:val="ru-RU"/>
        </w:rPr>
      </w:pPr>
    </w:p>
    <w:p w:rsidR="00336B56" w:rsidRPr="009A3E3B" w:rsidRDefault="00336B56" w:rsidP="00336B56">
      <w:pPr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Приложение №1. График выполнения работ</w:t>
      </w:r>
    </w:p>
    <w:p w:rsidR="00336B56" w:rsidRPr="009A3E3B" w:rsidRDefault="00336B56" w:rsidP="00336B56">
      <w:pPr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Приложение №2. Расчет цены договора</w:t>
      </w:r>
    </w:p>
    <w:p w:rsidR="00336B56" w:rsidRPr="009A3E3B" w:rsidRDefault="00336B56" w:rsidP="00336B56">
      <w:pPr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Приложение №3.Ведомость основных объемов работ</w:t>
      </w:r>
    </w:p>
    <w:p w:rsidR="00336B56" w:rsidRPr="009A3E3B" w:rsidRDefault="00336B56" w:rsidP="00336B56">
      <w:pPr>
        <w:rPr>
          <w:rFonts w:ascii="Times New Roman" w:hAnsi="Times New Roman"/>
          <w:bCs/>
          <w:i/>
          <w:szCs w:val="24"/>
          <w:lang w:val="ru-RU"/>
        </w:rPr>
      </w:pPr>
      <w:r w:rsidRPr="009A3E3B">
        <w:rPr>
          <w:rFonts w:ascii="Times New Roman" w:hAnsi="Times New Roman"/>
          <w:bCs/>
          <w:i/>
          <w:szCs w:val="24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6C4136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136" w:rsidRDefault="006C4136" w:rsidP="00345024">
      <w:r>
        <w:separator/>
      </w:r>
    </w:p>
  </w:endnote>
  <w:endnote w:type="continuationSeparator" w:id="1">
    <w:p w:rsidR="006C4136" w:rsidRDefault="006C4136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AD4200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E834AC" w:rsidRPr="00E834AC">
      <w:rPr>
        <w:noProof/>
        <w:lang w:val="ru-RU"/>
      </w:rPr>
      <w:t>2</w:t>
    </w:r>
    <w:r>
      <w:fldChar w:fldCharType="end"/>
    </w:r>
  </w:p>
  <w:p w:rsidR="00F30910" w:rsidRDefault="006C413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136" w:rsidRDefault="006C4136" w:rsidP="00345024">
      <w:r>
        <w:separator/>
      </w:r>
    </w:p>
  </w:footnote>
  <w:footnote w:type="continuationSeparator" w:id="1">
    <w:p w:rsidR="006C4136" w:rsidRDefault="006C4136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8C4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0DD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C8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B0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71E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148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A53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0DDD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21B5"/>
    <w:rsid w:val="003132E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2E01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C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71A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4A3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77C80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136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D19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A9D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0C29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5DDD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9F3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2E96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367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3E3B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6FE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B3E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5B10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4B6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900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200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1A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3F6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2E8A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37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1F0A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4AC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47D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11C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5">
    <w:name w:val="heading 5"/>
    <w:basedOn w:val="a"/>
    <w:next w:val="a"/>
    <w:link w:val="50"/>
    <w:uiPriority w:val="9"/>
    <w:qFormat/>
    <w:rsid w:val="00E834A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E834AC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31</cp:revision>
  <cp:lastPrinted>2013-01-11T11:06:00Z</cp:lastPrinted>
  <dcterms:created xsi:type="dcterms:W3CDTF">2012-07-18T13:05:00Z</dcterms:created>
  <dcterms:modified xsi:type="dcterms:W3CDTF">2013-01-31T09:03:00Z</dcterms:modified>
</cp:coreProperties>
</file>