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F322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2E6EAA" w:rsidRDefault="002E6EAA" w:rsidP="002E6EAA">
      <w:pPr>
        <w:pStyle w:val="af2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Открытый запрос цен в электронной форме на </w:t>
      </w:r>
      <w:r>
        <w:rPr>
          <w:b/>
          <w:bCs/>
          <w:color w:val="000000"/>
          <w:sz w:val="26"/>
          <w:szCs w:val="26"/>
        </w:rPr>
        <w:t xml:space="preserve">право </w:t>
      </w:r>
      <w:r>
        <w:rPr>
          <w:b/>
          <w:sz w:val="26"/>
          <w:szCs w:val="26"/>
        </w:rPr>
        <w:t>заключения договора на поставку полуприцепа-контейнеровоза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5629D" w:rsidRPr="002E6EAA" w:rsidRDefault="00680B64" w:rsidP="0045629D">
      <w:pPr>
        <w:numPr>
          <w:ilvl w:val="0"/>
          <w:numId w:val="23"/>
        </w:numPr>
        <w:spacing w:before="240" w:after="200" w:line="276" w:lineRule="auto"/>
        <w:ind w:left="928"/>
        <w:jc w:val="center"/>
        <w:rPr>
          <w:b/>
          <w:sz w:val="28"/>
          <w:szCs w:val="28"/>
        </w:rPr>
      </w:pPr>
      <w:r w:rsidRPr="00130044">
        <w:rPr>
          <w:bCs/>
          <w:sz w:val="18"/>
          <w:szCs w:val="18"/>
        </w:rPr>
        <w:br w:type="page"/>
      </w:r>
      <w:r w:rsidR="0045629D">
        <w:rPr>
          <w:b/>
          <w:sz w:val="28"/>
          <w:szCs w:val="28"/>
        </w:rPr>
        <w:lastRenderedPageBreak/>
        <w:t>Общие положения</w:t>
      </w:r>
    </w:p>
    <w:p w:rsidR="002E6EAA" w:rsidRDefault="002E6EAA" w:rsidP="002E6EAA">
      <w:pPr>
        <w:numPr>
          <w:ilvl w:val="0"/>
          <w:numId w:val="27"/>
        </w:numPr>
        <w:tabs>
          <w:tab w:val="left" w:pos="709"/>
        </w:tabs>
        <w:spacing w:before="240" w:after="240"/>
        <w:jc w:val="center"/>
        <w:rPr>
          <w:b/>
        </w:rPr>
      </w:pPr>
      <w:r w:rsidRPr="00390C9D">
        <w:rPr>
          <w:b/>
        </w:rPr>
        <w:t>Т</w:t>
      </w:r>
      <w:r>
        <w:rPr>
          <w:b/>
        </w:rPr>
        <w:t>ребования к поставляемому товару (оборудованию):</w:t>
      </w:r>
    </w:p>
    <w:p w:rsidR="002E6EAA" w:rsidRPr="007567F4" w:rsidRDefault="002E6EAA" w:rsidP="002E6EAA">
      <w:pPr>
        <w:tabs>
          <w:tab w:val="left" w:pos="9214"/>
        </w:tabs>
        <w:jc w:val="both"/>
      </w:pPr>
      <w:r>
        <w:t xml:space="preserve">Полуприцеп-контейнеровоз для перевозок контейнеров </w:t>
      </w:r>
      <w:proofErr w:type="spellStart"/>
      <w:r w:rsidRPr="006335D4">
        <w:t>Schmitz</w:t>
      </w:r>
      <w:proofErr w:type="spellEnd"/>
      <w:r w:rsidRPr="006335D4">
        <w:t xml:space="preserve"> </w:t>
      </w:r>
      <w:proofErr w:type="spellStart"/>
      <w:r w:rsidRPr="006335D4">
        <w:t>Cargobull</w:t>
      </w:r>
      <w:proofErr w:type="spellEnd"/>
      <w:r>
        <w:t>,</w:t>
      </w:r>
      <w:r w:rsidRPr="006335D4">
        <w:t xml:space="preserve"> модель </w:t>
      </w:r>
      <w:r>
        <w:t xml:space="preserve">75 </w:t>
      </w:r>
      <w:r w:rsidRPr="006335D4">
        <w:t xml:space="preserve">SCF 24 </w:t>
      </w:r>
      <w:r>
        <w:rPr>
          <w:lang w:val="en-US"/>
        </w:rPr>
        <w:t>G</w:t>
      </w:r>
      <w:r w:rsidRPr="00F42883">
        <w:t xml:space="preserve"> </w:t>
      </w:r>
      <w:r w:rsidRPr="006335D4">
        <w:t xml:space="preserve">– </w:t>
      </w:r>
      <w:r w:rsidRPr="00F42883">
        <w:t>4</w:t>
      </w:r>
      <w:r w:rsidRPr="006335D4">
        <w:t xml:space="preserve">0' </w:t>
      </w:r>
      <w:r>
        <w:rPr>
          <w:lang w:val="en-US"/>
        </w:rPr>
        <w:t>FX</w:t>
      </w:r>
      <w:r w:rsidRPr="006335D4">
        <w:t xml:space="preserve"> </w:t>
      </w:r>
      <w:r w:rsidRPr="004D2EC6">
        <w:t>(или эквивалент).</w:t>
      </w:r>
    </w:p>
    <w:p w:rsidR="002E6EAA" w:rsidRPr="00C941AB" w:rsidRDefault="002E6EAA" w:rsidP="002E6EAA">
      <w:pPr>
        <w:numPr>
          <w:ilvl w:val="0"/>
          <w:numId w:val="27"/>
        </w:numPr>
        <w:spacing w:before="240" w:after="240"/>
        <w:jc w:val="center"/>
        <w:rPr>
          <w:b/>
        </w:rPr>
      </w:pPr>
      <w:r w:rsidRPr="00C941AB">
        <w:rPr>
          <w:b/>
        </w:rPr>
        <w:t>Технический рисунок:</w:t>
      </w:r>
    </w:p>
    <w:p w:rsidR="002E6EAA" w:rsidRDefault="002E6EAA" w:rsidP="002E6EAA">
      <w:pPr>
        <w:spacing w:before="240" w:after="240"/>
        <w:jc w:val="center"/>
      </w:pPr>
      <w:r>
        <w:rPr>
          <w:noProof/>
        </w:rPr>
        <w:drawing>
          <wp:inline distT="0" distB="0" distL="0" distR="0">
            <wp:extent cx="6038850" cy="2581275"/>
            <wp:effectExtent l="19050" t="0" r="0" b="0"/>
            <wp:docPr id="1" name="Рисунок 1" descr="Изображение 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04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EAA" w:rsidRDefault="002E6EAA" w:rsidP="002E6EAA">
      <w:pPr>
        <w:numPr>
          <w:ilvl w:val="0"/>
          <w:numId w:val="27"/>
        </w:numPr>
        <w:spacing w:before="240" w:after="240"/>
        <w:jc w:val="center"/>
        <w:rPr>
          <w:b/>
        </w:rPr>
      </w:pPr>
      <w:r w:rsidRPr="00390C9D">
        <w:rPr>
          <w:b/>
        </w:rPr>
        <w:t>Технические характеристики: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6095"/>
        <w:gridCol w:w="2828"/>
        <w:gridCol w:w="7"/>
      </w:tblGrid>
      <w:tr w:rsidR="002E6EAA" w:rsidRPr="00FC5228" w:rsidTr="007E702D">
        <w:trPr>
          <w:gridAfter w:val="1"/>
          <w:wAfter w:w="7" w:type="dxa"/>
        </w:trPr>
        <w:tc>
          <w:tcPr>
            <w:tcW w:w="9457" w:type="dxa"/>
            <w:gridSpan w:val="3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Р</w:t>
            </w:r>
            <w:r>
              <w:rPr>
                <w:b/>
              </w:rPr>
              <w:t>азмеры и вес:</w:t>
            </w:r>
          </w:p>
        </w:tc>
      </w:tr>
      <w:tr w:rsidR="002E6EAA" w:rsidRPr="004D2EC6" w:rsidTr="007E702D">
        <w:trPr>
          <w:gridAfter w:val="1"/>
          <w:wAfter w:w="7" w:type="dxa"/>
        </w:trPr>
        <w:tc>
          <w:tcPr>
            <w:tcW w:w="534" w:type="dxa"/>
          </w:tcPr>
          <w:p w:rsidR="002E6EAA" w:rsidRPr="004D2EC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Pr="004D2EC6" w:rsidRDefault="002E6EAA" w:rsidP="007E702D">
            <w:pPr>
              <w:tabs>
                <w:tab w:val="left" w:pos="6540"/>
              </w:tabs>
            </w:pPr>
            <w:r w:rsidRPr="004D2EC6">
              <w:t>длина кузова внутри</w:t>
            </w:r>
          </w:p>
        </w:tc>
        <w:tc>
          <w:tcPr>
            <w:tcW w:w="2828" w:type="dxa"/>
          </w:tcPr>
          <w:p w:rsidR="002E6EAA" w:rsidRPr="004D2EC6" w:rsidRDefault="002E6EAA" w:rsidP="007E702D">
            <w:pPr>
              <w:tabs>
                <w:tab w:val="left" w:pos="6540"/>
              </w:tabs>
            </w:pPr>
            <w:r w:rsidRPr="004D2EC6">
              <w:t>около 12702 мм</w:t>
            </w:r>
          </w:p>
        </w:tc>
      </w:tr>
      <w:tr w:rsidR="002E6EAA" w:rsidRPr="004D2EC6" w:rsidTr="007E702D">
        <w:trPr>
          <w:gridAfter w:val="1"/>
          <w:wAfter w:w="7" w:type="dxa"/>
        </w:trPr>
        <w:tc>
          <w:tcPr>
            <w:tcW w:w="534" w:type="dxa"/>
          </w:tcPr>
          <w:p w:rsidR="002E6EAA" w:rsidRPr="004D2EC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  <w:jc w:val="center"/>
            </w:pPr>
          </w:p>
        </w:tc>
        <w:tc>
          <w:tcPr>
            <w:tcW w:w="6095" w:type="dxa"/>
          </w:tcPr>
          <w:p w:rsidR="002E6EAA" w:rsidRPr="004D2EC6" w:rsidRDefault="002E6EAA" w:rsidP="007E702D">
            <w:pPr>
              <w:tabs>
                <w:tab w:val="left" w:pos="6540"/>
              </w:tabs>
            </w:pPr>
            <w:r w:rsidRPr="004D2EC6">
              <w:t>ширина кузова внутри</w:t>
            </w:r>
          </w:p>
        </w:tc>
        <w:tc>
          <w:tcPr>
            <w:tcW w:w="2828" w:type="dxa"/>
          </w:tcPr>
          <w:p w:rsidR="002E6EAA" w:rsidRPr="004D2EC6" w:rsidRDefault="002E6EAA" w:rsidP="007E702D">
            <w:pPr>
              <w:tabs>
                <w:tab w:val="left" w:pos="6540"/>
              </w:tabs>
            </w:pPr>
            <w:r w:rsidRPr="004D2EC6">
              <w:t>около 2419 мм</w:t>
            </w:r>
          </w:p>
        </w:tc>
      </w:tr>
      <w:tr w:rsidR="002E6EAA" w:rsidTr="007E702D">
        <w:trPr>
          <w:gridAfter w:val="1"/>
          <w:wAfter w:w="7" w:type="dxa"/>
        </w:trPr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  <w:r>
              <w:t>3</w:t>
            </w: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высота погрузки сзади без груза</w:t>
            </w:r>
          </w:p>
        </w:tc>
        <w:tc>
          <w:tcPr>
            <w:tcW w:w="2828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около 1</w:t>
            </w:r>
            <w:r>
              <w:rPr>
                <w:lang w:val="en-US"/>
              </w:rPr>
              <w:t>104</w:t>
            </w:r>
            <w:r>
              <w:t xml:space="preserve"> мм</w:t>
            </w:r>
          </w:p>
        </w:tc>
      </w:tr>
      <w:tr w:rsidR="002E6EAA" w:rsidTr="007E702D">
        <w:trPr>
          <w:gridAfter w:val="1"/>
          <w:wAfter w:w="7" w:type="dxa"/>
        </w:trPr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  <w:r>
              <w:t>4</w:t>
            </w: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размер шин</w:t>
            </w:r>
          </w:p>
        </w:tc>
        <w:tc>
          <w:tcPr>
            <w:tcW w:w="2828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385/55</w:t>
            </w:r>
            <w:r w:rsidRPr="00FC5228">
              <w:rPr>
                <w:lang w:val="en-US"/>
              </w:rPr>
              <w:t>R22.5</w:t>
            </w:r>
          </w:p>
        </w:tc>
      </w:tr>
      <w:tr w:rsidR="002E6EAA" w:rsidTr="007E702D">
        <w:trPr>
          <w:gridAfter w:val="1"/>
          <w:wAfter w:w="7" w:type="dxa"/>
        </w:trPr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  <w:r>
              <w:t>5</w:t>
            </w: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общий вес (</w:t>
            </w:r>
            <w:proofErr w:type="spellStart"/>
            <w:proofErr w:type="gramStart"/>
            <w:r>
              <w:t>доп</w:t>
            </w:r>
            <w:proofErr w:type="spellEnd"/>
            <w:proofErr w:type="gramEnd"/>
            <w:r>
              <w:t>/</w:t>
            </w:r>
            <w:proofErr w:type="spellStart"/>
            <w:r>
              <w:t>техн</w:t>
            </w:r>
            <w:proofErr w:type="spellEnd"/>
            <w:r>
              <w:t>)</w:t>
            </w:r>
          </w:p>
        </w:tc>
        <w:tc>
          <w:tcPr>
            <w:tcW w:w="2828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35000 / 39000 кг</w:t>
            </w:r>
          </w:p>
        </w:tc>
      </w:tr>
      <w:tr w:rsidR="002E6EAA" w:rsidTr="007E702D">
        <w:trPr>
          <w:gridAfter w:val="1"/>
          <w:wAfter w:w="7" w:type="dxa"/>
        </w:trPr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  <w:r>
              <w:t>6</w:t>
            </w: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полезная нагрузка (</w:t>
            </w:r>
            <w:proofErr w:type="spellStart"/>
            <w:proofErr w:type="gramStart"/>
            <w:r>
              <w:t>доп</w:t>
            </w:r>
            <w:proofErr w:type="spellEnd"/>
            <w:proofErr w:type="gramEnd"/>
            <w:r>
              <w:t>/</w:t>
            </w:r>
            <w:proofErr w:type="spellStart"/>
            <w:r>
              <w:t>техн</w:t>
            </w:r>
            <w:proofErr w:type="spellEnd"/>
            <w:r>
              <w:t>)</w:t>
            </w:r>
          </w:p>
        </w:tc>
        <w:tc>
          <w:tcPr>
            <w:tcW w:w="2828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rPr>
                <w:lang w:val="en-US"/>
              </w:rPr>
              <w:t>29205</w:t>
            </w:r>
            <w:r>
              <w:t xml:space="preserve"> / </w:t>
            </w:r>
            <w:r>
              <w:rPr>
                <w:lang w:val="en-US"/>
              </w:rPr>
              <w:t>33205</w:t>
            </w:r>
            <w:r>
              <w:t xml:space="preserve"> кг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нагрузка на оси (</w:t>
            </w:r>
            <w:proofErr w:type="spellStart"/>
            <w:proofErr w:type="gramStart"/>
            <w:r>
              <w:t>доп</w:t>
            </w:r>
            <w:proofErr w:type="spellEnd"/>
            <w:proofErr w:type="gramEnd"/>
            <w:r>
              <w:t>/</w:t>
            </w:r>
            <w:proofErr w:type="spellStart"/>
            <w:r>
              <w:t>техн</w:t>
            </w:r>
            <w:proofErr w:type="spellEnd"/>
            <w:r>
              <w:t>)</w:t>
            </w:r>
          </w:p>
        </w:tc>
        <w:tc>
          <w:tcPr>
            <w:tcW w:w="2835" w:type="dxa"/>
            <w:gridSpan w:val="2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24000 / 27000 кг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нагрузка на седло (</w:t>
            </w:r>
            <w:proofErr w:type="spellStart"/>
            <w:proofErr w:type="gramStart"/>
            <w:r>
              <w:t>доп</w:t>
            </w:r>
            <w:proofErr w:type="spellEnd"/>
            <w:proofErr w:type="gramEnd"/>
            <w:r>
              <w:t>/</w:t>
            </w:r>
            <w:proofErr w:type="spellStart"/>
            <w:r>
              <w:t>техн</w:t>
            </w:r>
            <w:proofErr w:type="spellEnd"/>
            <w:r>
              <w:t>)</w:t>
            </w:r>
          </w:p>
        </w:tc>
        <w:tc>
          <w:tcPr>
            <w:tcW w:w="2835" w:type="dxa"/>
            <w:gridSpan w:val="2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11000 / 12000 кг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общий собственный вес</w:t>
            </w:r>
          </w:p>
        </w:tc>
        <w:tc>
          <w:tcPr>
            <w:tcW w:w="2835" w:type="dxa"/>
            <w:gridSpan w:val="2"/>
          </w:tcPr>
          <w:p w:rsidR="002E6EAA" w:rsidRDefault="002E6EAA" w:rsidP="007E702D">
            <w:pPr>
              <w:tabs>
                <w:tab w:val="left" w:pos="6540"/>
              </w:tabs>
            </w:pPr>
            <w:r>
              <w:t xml:space="preserve">+/- 3%   </w:t>
            </w:r>
            <w:r>
              <w:rPr>
                <w:lang w:val="en-US"/>
              </w:rPr>
              <w:t>5795</w:t>
            </w:r>
            <w:r>
              <w:t xml:space="preserve"> кг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высота седла без груза</w:t>
            </w:r>
          </w:p>
        </w:tc>
        <w:tc>
          <w:tcPr>
            <w:tcW w:w="2835" w:type="dxa"/>
            <w:gridSpan w:val="2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около 11</w:t>
            </w:r>
            <w:r>
              <w:rPr>
                <w:lang w:val="en-US"/>
              </w:rPr>
              <w:t>00</w:t>
            </w:r>
            <w:r>
              <w:t xml:space="preserve"> мм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высота седла с грузом</w:t>
            </w:r>
          </w:p>
        </w:tc>
        <w:tc>
          <w:tcPr>
            <w:tcW w:w="2835" w:type="dxa"/>
            <w:gridSpan w:val="2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около 10</w:t>
            </w:r>
            <w:r>
              <w:rPr>
                <w:lang w:val="en-US"/>
              </w:rPr>
              <w:t>75</w:t>
            </w:r>
            <w:r>
              <w:t xml:space="preserve"> мм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высота подвески</w:t>
            </w:r>
          </w:p>
        </w:tc>
        <w:tc>
          <w:tcPr>
            <w:tcW w:w="2835" w:type="dxa"/>
            <w:gridSpan w:val="2"/>
          </w:tcPr>
          <w:p w:rsidR="002E6EAA" w:rsidRDefault="002E6EAA" w:rsidP="007E702D">
            <w:pPr>
              <w:tabs>
                <w:tab w:val="left" w:pos="6540"/>
              </w:tabs>
            </w:pPr>
            <w:r>
              <w:rPr>
                <w:lang w:val="en-US"/>
              </w:rPr>
              <w:t>235</w:t>
            </w:r>
            <w:r>
              <w:t xml:space="preserve"> мм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6095" w:type="dxa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колесная база</w:t>
            </w:r>
          </w:p>
        </w:tc>
        <w:tc>
          <w:tcPr>
            <w:tcW w:w="2835" w:type="dxa"/>
            <w:gridSpan w:val="2"/>
          </w:tcPr>
          <w:p w:rsidR="002E6EAA" w:rsidRDefault="002E6EAA" w:rsidP="007E702D">
            <w:pPr>
              <w:tabs>
                <w:tab w:val="left" w:pos="6540"/>
              </w:tabs>
            </w:pPr>
            <w:r>
              <w:rPr>
                <w:lang w:val="en-US"/>
              </w:rPr>
              <w:t>7</w:t>
            </w:r>
            <w:r>
              <w:t>500 мм</w:t>
            </w:r>
          </w:p>
        </w:tc>
      </w:tr>
      <w:tr w:rsidR="002E6EAA" w:rsidRPr="00FC5228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Допуск к эксплуатации, таблички: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сертификат производителя</w:t>
            </w:r>
          </w:p>
        </w:tc>
      </w:tr>
      <w:tr w:rsidR="002E6EAA" w:rsidRPr="005013EA" w:rsidTr="007E702D">
        <w:tc>
          <w:tcPr>
            <w:tcW w:w="534" w:type="dxa"/>
          </w:tcPr>
          <w:p w:rsidR="002E6EAA" w:rsidRPr="005013E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5013EA" w:rsidRDefault="002E6EAA" w:rsidP="007E702D">
            <w:pPr>
              <w:tabs>
                <w:tab w:val="left" w:pos="6540"/>
              </w:tabs>
            </w:pPr>
            <w:r w:rsidRPr="005013EA">
              <w:t>страна регистрации РФ с сертификатом</w:t>
            </w:r>
          </w:p>
        </w:tc>
      </w:tr>
      <w:tr w:rsidR="002E6EAA" w:rsidRPr="004D2EC6" w:rsidTr="007E702D">
        <w:tc>
          <w:tcPr>
            <w:tcW w:w="534" w:type="dxa"/>
          </w:tcPr>
          <w:p w:rsidR="002E6EAA" w:rsidRPr="004D2EC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4D2EC6" w:rsidRDefault="002E6EAA" w:rsidP="007E702D">
            <w:pPr>
              <w:tabs>
                <w:tab w:val="left" w:pos="6540"/>
              </w:tabs>
            </w:pPr>
            <w:r w:rsidRPr="004D2EC6">
              <w:t>сертификат СЕМТ</w:t>
            </w:r>
          </w:p>
        </w:tc>
      </w:tr>
      <w:tr w:rsidR="002E6EAA" w:rsidTr="007E702D">
        <w:tc>
          <w:tcPr>
            <w:tcW w:w="534" w:type="dxa"/>
          </w:tcPr>
          <w:p w:rsidR="002E6EAA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>
              <w:t xml:space="preserve">светоотражающие щитки сзади, </w:t>
            </w:r>
            <w:proofErr w:type="spellStart"/>
            <w:r>
              <w:t>согл</w:t>
            </w:r>
            <w:proofErr w:type="spellEnd"/>
            <w:r>
              <w:t>. ЕСЕ-</w:t>
            </w:r>
            <w:r>
              <w:rPr>
                <w:lang w:val="en-US"/>
              </w:rPr>
              <w:t>R</w:t>
            </w:r>
            <w:r>
              <w:t>70</w:t>
            </w:r>
          </w:p>
        </w:tc>
      </w:tr>
      <w:tr w:rsidR="002E6EAA" w:rsidRPr="00FC5228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Шасси: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>шасси GOOSENECK с изгибом в 120мм в сварочном исполнении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>контейнерные фитинги для 2х 20-футовых контейнеров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>контейнерные фитинги для 40-футового контейнера с туннелем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autoSpaceDE w:val="0"/>
              <w:autoSpaceDN w:val="0"/>
              <w:adjustRightInd w:val="0"/>
            </w:pPr>
            <w:r w:rsidRPr="008D3364">
              <w:t xml:space="preserve">фитинги для одного 20-футового контейнера посередине и 30-футового контейнера </w:t>
            </w:r>
            <w:r w:rsidRPr="008D3364">
              <w:lastRenderedPageBreak/>
              <w:t>сзади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>фитинги STEPLOCK для 40" контейнера без туннеля, 3 пары откидных промежуточных опор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 xml:space="preserve">высота продольных лонжеронов спереди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8D3364">
                <w:t>130 мм</w:t>
              </w:r>
            </w:smartTag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 xml:space="preserve">держатель для 1 </w:t>
            </w:r>
            <w:proofErr w:type="spellStart"/>
            <w:r w:rsidRPr="008D3364">
              <w:t>з</w:t>
            </w:r>
            <w:proofErr w:type="gramStart"/>
            <w:r w:rsidRPr="008D3364">
              <w:t>a</w:t>
            </w:r>
            <w:proofErr w:type="gramEnd"/>
            <w:r w:rsidRPr="008D3364">
              <w:t>пaсного</w:t>
            </w:r>
            <w:proofErr w:type="spellEnd"/>
            <w:r w:rsidRPr="008D3364">
              <w:t xml:space="preserve"> </w:t>
            </w:r>
            <w:proofErr w:type="spellStart"/>
            <w:r w:rsidRPr="008D3364">
              <w:t>колесa</w:t>
            </w:r>
            <w:proofErr w:type="spellEnd"/>
            <w:r w:rsidRPr="008D3364">
              <w:t xml:space="preserve"> с лебедкой перед осевым агрегатом, для </w:t>
            </w:r>
            <w:proofErr w:type="spellStart"/>
            <w:r w:rsidRPr="008D3364">
              <w:t>конт</w:t>
            </w:r>
            <w:proofErr w:type="spellEnd"/>
            <w:r w:rsidRPr="008D3364">
              <w:t>. шасси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>рабочая платформа из рифленой стали за 20' контейнером посередине, макс. 5300кг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8D3364">
              <w:t xml:space="preserve">сцепной шкворень 2" по </w:t>
            </w:r>
            <w:proofErr w:type="spellStart"/>
            <w:r w:rsidRPr="008D3364">
              <w:t>ст</w:t>
            </w:r>
            <w:proofErr w:type="gramStart"/>
            <w:r w:rsidRPr="008D3364">
              <w:t>a</w:t>
            </w:r>
            <w:proofErr w:type="gramEnd"/>
            <w:r w:rsidRPr="008D3364">
              <w:t>ндaрту</w:t>
            </w:r>
            <w:proofErr w:type="spellEnd"/>
            <w:r w:rsidRPr="008D3364">
              <w:t xml:space="preserve"> SАЕ, сменный </w:t>
            </w:r>
            <w:proofErr w:type="spellStart"/>
            <w:r w:rsidRPr="008D3364">
              <w:t>однa</w:t>
            </w:r>
            <w:proofErr w:type="spellEnd"/>
            <w:r w:rsidRPr="008D3364">
              <w:t xml:space="preserve"> позиция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8D3364" w:rsidRDefault="002E6EAA" w:rsidP="007E702D">
            <w:pPr>
              <w:tabs>
                <w:tab w:val="left" w:pos="6540"/>
              </w:tabs>
            </w:pPr>
            <w:r w:rsidRPr="008D3364">
              <w:t>перевозка контейнера-цистерны исключается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8D3364" w:rsidRDefault="002E6EAA" w:rsidP="007E702D">
            <w:pPr>
              <w:tabs>
                <w:tab w:val="left" w:pos="6540"/>
              </w:tabs>
            </w:pPr>
            <w:r w:rsidRPr="008D3364">
              <w:t xml:space="preserve">боковая </w:t>
            </w:r>
            <w:proofErr w:type="spellStart"/>
            <w:r w:rsidRPr="008D3364">
              <w:t>з</w:t>
            </w:r>
            <w:proofErr w:type="gramStart"/>
            <w:r w:rsidRPr="008D3364">
              <w:t>a</w:t>
            </w:r>
            <w:proofErr w:type="gramEnd"/>
            <w:r w:rsidRPr="008D3364">
              <w:t>щитa</w:t>
            </w:r>
            <w:proofErr w:type="spellEnd"/>
            <w:r w:rsidRPr="008D3364">
              <w:t xml:space="preserve"> по 89/297/ЕЭС </w:t>
            </w:r>
            <w:proofErr w:type="spellStart"/>
            <w:r w:rsidRPr="008D3364">
              <w:t>зaкрытое</w:t>
            </w:r>
            <w:proofErr w:type="spellEnd"/>
            <w:r w:rsidRPr="008D3364">
              <w:t xml:space="preserve"> исполнение, цвет белый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8D3364" w:rsidRDefault="002E6EAA" w:rsidP="007E702D">
            <w:pPr>
              <w:tabs>
                <w:tab w:val="left" w:pos="6540"/>
              </w:tabs>
            </w:pPr>
            <w:proofErr w:type="spellStart"/>
            <w:r w:rsidRPr="008D3364">
              <w:t>з</w:t>
            </w:r>
            <w:proofErr w:type="gramStart"/>
            <w:r w:rsidRPr="008D3364">
              <w:t>a</w:t>
            </w:r>
            <w:proofErr w:type="gramEnd"/>
            <w:r w:rsidRPr="008D3364">
              <w:t>щитa</w:t>
            </w:r>
            <w:proofErr w:type="spellEnd"/>
            <w:r w:rsidRPr="008D3364">
              <w:t xml:space="preserve"> от </w:t>
            </w:r>
            <w:proofErr w:type="spellStart"/>
            <w:r w:rsidRPr="008D3364">
              <w:t>въездa</w:t>
            </w:r>
            <w:proofErr w:type="spellEnd"/>
            <w:r w:rsidRPr="008D3364">
              <w:t xml:space="preserve"> в привинченном исполнении согласно 70/221/ЕЭС</w:t>
            </w:r>
          </w:p>
        </w:tc>
      </w:tr>
      <w:tr w:rsidR="002E6EAA" w:rsidTr="007E702D">
        <w:tc>
          <w:tcPr>
            <w:tcW w:w="534" w:type="dxa"/>
          </w:tcPr>
          <w:p w:rsidR="002E6EAA" w:rsidRPr="009A4335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8D3364" w:rsidRDefault="002E6EAA" w:rsidP="007E702D">
            <w:pPr>
              <w:tabs>
                <w:tab w:val="left" w:pos="6540"/>
              </w:tabs>
            </w:pPr>
            <w:r w:rsidRPr="008D3364">
              <w:t>2 пары колец для паромных перевозок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>
              <w:rPr>
                <w:b/>
              </w:rPr>
              <w:t>У</w:t>
            </w:r>
            <w:r w:rsidRPr="005013EA">
              <w:rPr>
                <w:b/>
              </w:rPr>
              <w:t>стройство подъема оси</w:t>
            </w:r>
            <w:r>
              <w:rPr>
                <w:b/>
              </w:rPr>
              <w:t>: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>автоматическое устройство подъема первой оси, с управлением через EBS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>при подъеме оси погрузочная высота увеличивается на 40мм</w:t>
            </w:r>
          </w:p>
        </w:tc>
      </w:tr>
      <w:tr w:rsidR="002E6EAA" w:rsidRPr="00FC5228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Оси: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>оси SAF 3x9т для дисковых тормозов 22,5"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>ось SAF 9т, SP2040, FM1300, ET 120 дисковые тормоза, диаметр 430мм 3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>тормозные диски диаметром 430мм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крепление </w:t>
            </w:r>
            <w:proofErr w:type="spellStart"/>
            <w:r w:rsidRPr="00654F19">
              <w:t>колес</w:t>
            </w:r>
            <w:proofErr w:type="gramStart"/>
            <w:r w:rsidRPr="00654F19">
              <w:t>a</w:t>
            </w:r>
            <w:proofErr w:type="spellEnd"/>
            <w:proofErr w:type="gramEnd"/>
            <w:r w:rsidRPr="00654F19">
              <w:t xml:space="preserve"> с осевой центровкой </w:t>
            </w:r>
            <w:proofErr w:type="spellStart"/>
            <w:r w:rsidRPr="00654F19">
              <w:t>согл</w:t>
            </w:r>
            <w:proofErr w:type="spellEnd"/>
            <w:r w:rsidRPr="00654F19">
              <w:t xml:space="preserve">. DIN 74361 </w:t>
            </w:r>
            <w:proofErr w:type="spellStart"/>
            <w:r w:rsidRPr="00654F19">
              <w:t>ч</w:t>
            </w:r>
            <w:proofErr w:type="gramStart"/>
            <w:r w:rsidRPr="00654F19">
              <w:t>a</w:t>
            </w:r>
            <w:proofErr w:type="gramEnd"/>
            <w:r w:rsidRPr="00654F19">
              <w:t>сть</w:t>
            </w:r>
            <w:proofErr w:type="spellEnd"/>
            <w:r w:rsidRPr="00654F19">
              <w:t xml:space="preserve"> 3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171774">
              <w:t>баллонный ключ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Подвеска:</w:t>
            </w:r>
          </w:p>
        </w:tc>
      </w:tr>
      <w:tr w:rsidR="002E6EAA" w:rsidTr="007E702D">
        <w:tc>
          <w:tcPr>
            <w:tcW w:w="534" w:type="dxa"/>
          </w:tcPr>
          <w:p w:rsidR="002E6EAA" w:rsidRPr="00171774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proofErr w:type="spellStart"/>
            <w:r w:rsidRPr="00654F19">
              <w:t>пневмоподвеска</w:t>
            </w:r>
            <w:proofErr w:type="spellEnd"/>
            <w:r w:rsidRPr="00654F19">
              <w:t xml:space="preserve"> </w:t>
            </w:r>
            <w:proofErr w:type="spellStart"/>
            <w:r w:rsidRPr="00654F19">
              <w:t>Шмитц</w:t>
            </w:r>
            <w:proofErr w:type="spellEnd"/>
            <w:r w:rsidRPr="00654F19">
              <w:t xml:space="preserve"> </w:t>
            </w:r>
            <w:proofErr w:type="spellStart"/>
            <w:r w:rsidRPr="00654F19">
              <w:t>Каргобулл</w:t>
            </w:r>
            <w:proofErr w:type="spellEnd"/>
            <w:r w:rsidRPr="00654F19">
              <w:t>, тип: MRH-KM35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Default="002E6EAA" w:rsidP="007E702D">
            <w:pPr>
              <w:tabs>
                <w:tab w:val="left" w:pos="6540"/>
              </w:tabs>
            </w:pPr>
            <w:r w:rsidRPr="00FC5228">
              <w:rPr>
                <w:b/>
              </w:rPr>
              <w:t>Тормозная система: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двухконтурная тормозная система с </w:t>
            </w:r>
            <w:proofErr w:type="spellStart"/>
            <w:r w:rsidRPr="00654F19">
              <w:t>пневмоприводом</w:t>
            </w:r>
            <w:proofErr w:type="spellEnd"/>
            <w:r w:rsidRPr="00654F19">
              <w:t xml:space="preserve"> </w:t>
            </w:r>
            <w:proofErr w:type="spellStart"/>
            <w:r w:rsidRPr="00654F19">
              <w:t>согл</w:t>
            </w:r>
            <w:proofErr w:type="spellEnd"/>
            <w:r w:rsidRPr="00654F19">
              <w:t>. RR Е</w:t>
            </w:r>
            <w:proofErr w:type="gramStart"/>
            <w:r w:rsidRPr="00654F19">
              <w:t>G</w:t>
            </w:r>
            <w:proofErr w:type="gramEnd"/>
            <w:r w:rsidRPr="00654F19">
              <w:t xml:space="preserve"> 71/320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proofErr w:type="gramStart"/>
            <w:r w:rsidRPr="00654F19">
              <w:t>Е</w:t>
            </w:r>
            <w:proofErr w:type="gramEnd"/>
            <w:r w:rsidRPr="00654F19">
              <w:t>BS 2S/2М, электронная тормозная система с RSP (против опрокидывания)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электропитание </w:t>
            </w:r>
            <w:proofErr w:type="gramStart"/>
            <w:r w:rsidRPr="00654F19">
              <w:t>Е</w:t>
            </w:r>
            <w:proofErr w:type="gramEnd"/>
            <w:r w:rsidRPr="00654F19">
              <w:t xml:space="preserve">BS </w:t>
            </w:r>
            <w:proofErr w:type="spellStart"/>
            <w:r w:rsidRPr="00654F19">
              <w:t>согл</w:t>
            </w:r>
            <w:proofErr w:type="spellEnd"/>
            <w:r w:rsidRPr="00654F19">
              <w:t>. IS</w:t>
            </w:r>
            <w:proofErr w:type="gramStart"/>
            <w:r w:rsidRPr="00654F19">
              <w:t>О</w:t>
            </w:r>
            <w:proofErr w:type="gramEnd"/>
            <w:r w:rsidRPr="00654F19">
              <w:t xml:space="preserve"> 7638 + CАN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proofErr w:type="spellStart"/>
            <w:r w:rsidRPr="00654F19">
              <w:t>энерго</w:t>
            </w:r>
            <w:proofErr w:type="gramStart"/>
            <w:r w:rsidRPr="00654F19">
              <w:t>a</w:t>
            </w:r>
            <w:proofErr w:type="gramEnd"/>
            <w:r w:rsidRPr="00654F19">
              <w:t>ккумулятор</w:t>
            </w:r>
            <w:proofErr w:type="spellEnd"/>
            <w:r w:rsidRPr="00654F19">
              <w:t xml:space="preserve"> с двойной мембраной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подъём / опускание платформы </w:t>
            </w:r>
            <w:proofErr w:type="spellStart"/>
            <w:r w:rsidRPr="00654F19">
              <w:t>c</w:t>
            </w:r>
            <w:proofErr w:type="spellEnd"/>
            <w:r w:rsidRPr="00654F19">
              <w:t xml:space="preserve"> функцией </w:t>
            </w:r>
            <w:proofErr w:type="spellStart"/>
            <w:r w:rsidRPr="00654F19">
              <w:t>автосброса</w:t>
            </w:r>
            <w:proofErr w:type="spellEnd"/>
            <w:r w:rsidRPr="00654F19">
              <w:t xml:space="preserve"> (AUTO-RESET)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2 противооткатных </w:t>
            </w:r>
            <w:proofErr w:type="spellStart"/>
            <w:r w:rsidRPr="00654F19">
              <w:t>упор</w:t>
            </w:r>
            <w:proofErr w:type="gramStart"/>
            <w:r w:rsidRPr="00654F19">
              <w:t>a</w:t>
            </w:r>
            <w:proofErr w:type="spellEnd"/>
            <w:proofErr w:type="gramEnd"/>
            <w:r w:rsidRPr="00654F19">
              <w:t xml:space="preserve"> с креплением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Опорный домкрат: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опорный домкрат JОSТ </w:t>
            </w:r>
            <w:proofErr w:type="gramStart"/>
            <w:r w:rsidRPr="00654F19">
              <w:t>МО</w:t>
            </w:r>
            <w:proofErr w:type="gramEnd"/>
            <w:r w:rsidRPr="00654F19">
              <w:t>DUL, полукруглая опора с односторонним управлением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Система освещения: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система освещения 24V по 76/756/EWG </w:t>
            </w:r>
            <w:proofErr w:type="spellStart"/>
            <w:r w:rsidRPr="00654F19">
              <w:t>c</w:t>
            </w:r>
            <w:proofErr w:type="spellEnd"/>
            <w:r w:rsidRPr="00654F19">
              <w:t xml:space="preserve"> 7-секционными фонарями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>два 7-полюсных разъема - 1хISО3731 /1хISO1185 и один 15-полюсный разъем DIN ISО12098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боковые </w:t>
            </w:r>
            <w:proofErr w:type="spellStart"/>
            <w:r w:rsidRPr="00654F19">
              <w:t>г</w:t>
            </w:r>
            <w:proofErr w:type="gramStart"/>
            <w:r w:rsidRPr="00654F19">
              <w:t>a</w:t>
            </w:r>
            <w:proofErr w:type="gramEnd"/>
            <w:r w:rsidRPr="00654F19">
              <w:t>бaритные</w:t>
            </w:r>
            <w:proofErr w:type="spellEnd"/>
            <w:r w:rsidRPr="00654F19">
              <w:t xml:space="preserve"> светодиодные фонари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белые </w:t>
            </w:r>
            <w:proofErr w:type="spellStart"/>
            <w:r w:rsidRPr="00654F19">
              <w:t>г</w:t>
            </w:r>
            <w:proofErr w:type="gramStart"/>
            <w:r w:rsidRPr="00654F19">
              <w:t>a</w:t>
            </w:r>
            <w:proofErr w:type="gramEnd"/>
            <w:r w:rsidRPr="00654F19">
              <w:t>бaритные</w:t>
            </w:r>
            <w:proofErr w:type="spellEnd"/>
            <w:r w:rsidRPr="00654F19">
              <w:t xml:space="preserve"> </w:t>
            </w:r>
            <w:proofErr w:type="spellStart"/>
            <w:r w:rsidRPr="00654F19">
              <w:t>фонaри</w:t>
            </w:r>
            <w:proofErr w:type="spellEnd"/>
            <w:r w:rsidRPr="00654F19">
              <w:t xml:space="preserve"> спереди</w:t>
            </w:r>
          </w:p>
        </w:tc>
      </w:tr>
      <w:tr w:rsidR="002E6EAA" w:rsidTr="007E702D">
        <w:tc>
          <w:tcPr>
            <w:tcW w:w="534" w:type="dxa"/>
          </w:tcPr>
          <w:p w:rsidR="002E6EAA" w:rsidRPr="006D78B7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1 </w:t>
            </w:r>
            <w:proofErr w:type="spellStart"/>
            <w:r w:rsidRPr="00654F19">
              <w:t>п</w:t>
            </w:r>
            <w:proofErr w:type="gramStart"/>
            <w:r w:rsidRPr="00654F19">
              <w:t>a</w:t>
            </w:r>
            <w:proofErr w:type="gramEnd"/>
            <w:r w:rsidRPr="00654F19">
              <w:t>рa</w:t>
            </w:r>
            <w:proofErr w:type="spellEnd"/>
            <w:r w:rsidRPr="00654F19">
              <w:t xml:space="preserve"> </w:t>
            </w:r>
            <w:proofErr w:type="spellStart"/>
            <w:r w:rsidRPr="00654F19">
              <w:t>гaбaритных</w:t>
            </w:r>
            <w:proofErr w:type="spellEnd"/>
            <w:r w:rsidRPr="00654F19">
              <w:t xml:space="preserve"> фонарей сзади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Колеса и шины:</w:t>
            </w:r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F22FE6">
              <w:t>шины для дальних перевозок</w:t>
            </w:r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F22FE6">
              <w:t>6 шин  385/55R22.5 (11.75х22.5)</w:t>
            </w:r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F22FE6">
              <w:t xml:space="preserve">производитель шин - </w:t>
            </w:r>
            <w:proofErr w:type="spellStart"/>
            <w:r w:rsidRPr="00654F19">
              <w:t>Dunlop</w:t>
            </w:r>
            <w:proofErr w:type="spellEnd"/>
            <w:r w:rsidRPr="000B2779">
              <w:t xml:space="preserve">, </w:t>
            </w:r>
            <w:proofErr w:type="spellStart"/>
            <w:r w:rsidRPr="00654F19">
              <w:t>Goodyear</w:t>
            </w:r>
            <w:proofErr w:type="spellEnd"/>
            <w:r w:rsidRPr="000B2779">
              <w:t xml:space="preserve"> или </w:t>
            </w:r>
            <w:proofErr w:type="spellStart"/>
            <w:r w:rsidRPr="00654F19">
              <w:t>Continental</w:t>
            </w:r>
            <w:proofErr w:type="spellEnd"/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proofErr w:type="spellStart"/>
            <w:r w:rsidRPr="00F22FE6">
              <w:t>ст</w:t>
            </w:r>
            <w:proofErr w:type="gramStart"/>
            <w:r w:rsidRPr="00F22FE6">
              <w:t>a</w:t>
            </w:r>
            <w:proofErr w:type="gramEnd"/>
            <w:r w:rsidRPr="00F22FE6">
              <w:t>льные</w:t>
            </w:r>
            <w:proofErr w:type="spellEnd"/>
            <w:r w:rsidRPr="00F22FE6">
              <w:t xml:space="preserve"> диски  ЕТ 120</w:t>
            </w:r>
            <w:r>
              <w:t>, 6 штук</w:t>
            </w:r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widowControl w:val="0"/>
              <w:numPr>
                <w:ilvl w:val="0"/>
                <w:numId w:val="26"/>
              </w:numPr>
              <w:tabs>
                <w:tab w:val="left" w:pos="1100"/>
              </w:tabs>
              <w:autoSpaceDE w:val="0"/>
              <w:autoSpaceDN w:val="0"/>
              <w:adjustRightInd w:val="0"/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F22FE6">
              <w:t>запасное колесо 385/55R22.5, на стальном диске 11.75x22.5 ET120</w:t>
            </w:r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proofErr w:type="spellStart"/>
            <w:r w:rsidRPr="00654F19">
              <w:t>з</w:t>
            </w:r>
            <w:proofErr w:type="gramStart"/>
            <w:r w:rsidRPr="00654F19">
              <w:t>a</w:t>
            </w:r>
            <w:proofErr w:type="gramEnd"/>
            <w:r w:rsidRPr="00654F19">
              <w:t>щитные</w:t>
            </w:r>
            <w:proofErr w:type="spellEnd"/>
            <w:r w:rsidRPr="00654F19">
              <w:t xml:space="preserve"> </w:t>
            </w:r>
            <w:proofErr w:type="spellStart"/>
            <w:r w:rsidRPr="00654F19">
              <w:t>колпaчки</w:t>
            </w:r>
            <w:proofErr w:type="spellEnd"/>
            <w:r w:rsidRPr="00654F19">
              <w:t xml:space="preserve"> для колёсных болтов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Крылья:</w:t>
            </w:r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proofErr w:type="spellStart"/>
            <w:r w:rsidRPr="00F22FE6">
              <w:t>пл</w:t>
            </w:r>
            <w:proofErr w:type="gramStart"/>
            <w:r w:rsidRPr="00F22FE6">
              <w:t>a</w:t>
            </w:r>
            <w:proofErr w:type="gramEnd"/>
            <w:r w:rsidRPr="00F22FE6">
              <w:t>стм</w:t>
            </w:r>
            <w:proofErr w:type="spellEnd"/>
            <w:r w:rsidRPr="00F22FE6">
              <w:t>. полукруглые крылья на каждое колеса, для 3 осей с  одинарной ошиновкой</w:t>
            </w:r>
          </w:p>
        </w:tc>
      </w:tr>
      <w:tr w:rsidR="002E6EAA" w:rsidTr="007E702D">
        <w:tc>
          <w:tcPr>
            <w:tcW w:w="534" w:type="dxa"/>
          </w:tcPr>
          <w:p w:rsidR="002E6EAA" w:rsidRPr="00F22FE6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F22FE6">
              <w:t xml:space="preserve">1 </w:t>
            </w:r>
            <w:proofErr w:type="spellStart"/>
            <w:r w:rsidRPr="00F22FE6">
              <w:t>п</w:t>
            </w:r>
            <w:proofErr w:type="gramStart"/>
            <w:r w:rsidRPr="00F22FE6">
              <w:t>a</w:t>
            </w:r>
            <w:proofErr w:type="gramEnd"/>
            <w:r w:rsidRPr="00F22FE6">
              <w:t>рa</w:t>
            </w:r>
            <w:proofErr w:type="spellEnd"/>
            <w:r w:rsidRPr="00F22FE6">
              <w:t xml:space="preserve"> брызговиков с логотипом SCHMITZ</w:t>
            </w:r>
          </w:p>
        </w:tc>
      </w:tr>
      <w:tr w:rsidR="002E6EAA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Прочее оборудование шасси: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>1 стальной отбойник сзади горизонтально, 2 отбойника на раме сзади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A54A62" w:rsidRDefault="002E6EAA" w:rsidP="007E702D">
            <w:pPr>
              <w:tabs>
                <w:tab w:val="left" w:pos="6540"/>
              </w:tabs>
            </w:pPr>
            <w:r w:rsidRPr="00654F19">
              <w:t xml:space="preserve">КИТ-погрузка для транспортировки по 3 шасси без </w:t>
            </w:r>
            <w:proofErr w:type="spellStart"/>
            <w:r w:rsidRPr="00654F19">
              <w:t>ответств</w:t>
            </w:r>
            <w:proofErr w:type="spellEnd"/>
            <w:r w:rsidRPr="00654F19">
              <w:t>. за повреждения при перевозке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крепления для транспортировки шасси в </w:t>
            </w:r>
            <w:proofErr w:type="spellStart"/>
            <w:r w:rsidRPr="00654F19">
              <w:t>КИТах</w:t>
            </w:r>
            <w:proofErr w:type="spellEnd"/>
            <w:r w:rsidRPr="00654F19">
              <w:t xml:space="preserve"> по 2/3 единицы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654F19">
              <w:t xml:space="preserve">пластмассовая </w:t>
            </w:r>
            <w:proofErr w:type="spellStart"/>
            <w:r w:rsidRPr="00654F19">
              <w:t>сумк</w:t>
            </w:r>
            <w:proofErr w:type="gramStart"/>
            <w:r w:rsidRPr="00654F19">
              <w:t>a</w:t>
            </w:r>
            <w:proofErr w:type="spellEnd"/>
            <w:proofErr w:type="gramEnd"/>
            <w:r w:rsidRPr="00654F19">
              <w:t xml:space="preserve"> для документов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A54A62">
              <w:t>кронштейн для подключения тормозной системы и системы освещения на передней стенке</w:t>
            </w:r>
          </w:p>
        </w:tc>
      </w:tr>
      <w:tr w:rsidR="002E6EAA" w:rsidRPr="00FC5228" w:rsidTr="007E702D">
        <w:tc>
          <w:tcPr>
            <w:tcW w:w="9464" w:type="dxa"/>
            <w:gridSpan w:val="4"/>
          </w:tcPr>
          <w:p w:rsidR="002E6EAA" w:rsidRPr="00FC5228" w:rsidRDefault="002E6EAA" w:rsidP="007E702D">
            <w:pPr>
              <w:tabs>
                <w:tab w:val="left" w:pos="6540"/>
              </w:tabs>
              <w:rPr>
                <w:b/>
              </w:rPr>
            </w:pPr>
            <w:r w:rsidRPr="00FC5228">
              <w:rPr>
                <w:b/>
              </w:rPr>
              <w:t>Окраска: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EF557C">
              <w:t>задняя часть конструкции оцинкована, шасси окрашено в цвет по выбору клиента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A54A62">
              <w:t xml:space="preserve">цвет ступиц: </w:t>
            </w:r>
            <w:r>
              <w:t xml:space="preserve">- </w:t>
            </w:r>
            <w:r w:rsidRPr="00A54A62">
              <w:t>чёрный KTL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Pr="00A54A62" w:rsidRDefault="002E6EAA" w:rsidP="007E702D">
            <w:pPr>
              <w:tabs>
                <w:tab w:val="left" w:pos="6540"/>
              </w:tabs>
            </w:pPr>
            <w:r>
              <w:t>д</w:t>
            </w:r>
            <w:r w:rsidRPr="00EF557C">
              <w:t>иски</w:t>
            </w:r>
            <w:r>
              <w:t>:</w:t>
            </w:r>
            <w:r w:rsidRPr="00EF557C">
              <w:t xml:space="preserve"> </w:t>
            </w:r>
            <w:r>
              <w:t xml:space="preserve">- </w:t>
            </w:r>
            <w:r w:rsidRPr="00EF557C">
              <w:t>окрашены в серебристый цвет RAL 9006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A54A62">
              <w:t>опорные домкраты</w:t>
            </w:r>
            <w:r>
              <w:t>:</w:t>
            </w:r>
            <w:r w:rsidRPr="00A54A62">
              <w:t xml:space="preserve"> </w:t>
            </w:r>
            <w:r>
              <w:t>- чёрные, о</w:t>
            </w:r>
            <w:r w:rsidRPr="00A54A62">
              <w:t>краск</w:t>
            </w:r>
            <w:r>
              <w:t>а</w:t>
            </w:r>
            <w:r w:rsidRPr="00A54A62">
              <w:t xml:space="preserve"> напылением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>
              <w:t xml:space="preserve">контурная маркировка сзади </w:t>
            </w:r>
            <w:r w:rsidRPr="00A54A62">
              <w:t>цвет</w:t>
            </w:r>
            <w:r>
              <w:t>:</w:t>
            </w:r>
            <w:r w:rsidRPr="00A54A62">
              <w:t xml:space="preserve"> </w:t>
            </w:r>
            <w:r>
              <w:t xml:space="preserve">- </w:t>
            </w:r>
            <w:r w:rsidRPr="00A54A62">
              <w:t>красный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A54A62">
              <w:t>боковая контурная маркировка цвет</w:t>
            </w:r>
            <w:r>
              <w:t>:</w:t>
            </w:r>
            <w:r w:rsidRPr="00A54A62">
              <w:t xml:space="preserve"> - желтый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к</w:t>
            </w:r>
            <w:r w:rsidRPr="00A54A62">
              <w:t>олеса</w:t>
            </w:r>
            <w:r>
              <w:t>: -</w:t>
            </w:r>
            <w:r w:rsidRPr="00083841">
              <w:t xml:space="preserve"> </w:t>
            </w:r>
            <w:r w:rsidRPr="00EF557C">
              <w:t>RAL</w:t>
            </w:r>
            <w:r w:rsidRPr="00083841">
              <w:t xml:space="preserve"> 9006 </w:t>
            </w:r>
            <w:r>
              <w:t>белый алюминий (серебристый)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с</w:t>
            </w:r>
            <w:r w:rsidRPr="00A54A62">
              <w:t>тупицы</w:t>
            </w:r>
            <w:r>
              <w:t>: -</w:t>
            </w:r>
            <w:r w:rsidRPr="00EF557C">
              <w:t xml:space="preserve"> KTL 12 </w:t>
            </w:r>
            <w:r>
              <w:t>черный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>
              <w:t>ш</w:t>
            </w:r>
            <w:r w:rsidRPr="00A54A62">
              <w:t>асси</w:t>
            </w:r>
            <w:r>
              <w:t xml:space="preserve">: - </w:t>
            </w:r>
            <w:r w:rsidRPr="00EF557C">
              <w:t>MB 5318 СИНИЙ УЛЬТРАМАРИН (RAL 5002)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A54A62">
              <w:t>боковая защита от въезда</w:t>
            </w:r>
            <w:r>
              <w:t xml:space="preserve">: - </w:t>
            </w:r>
            <w:r w:rsidRPr="00EF557C">
              <w:t>RAL 9010 БЕЛЫЙ ЧИСТЫЙ</w:t>
            </w:r>
          </w:p>
        </w:tc>
      </w:tr>
      <w:tr w:rsidR="002E6EAA" w:rsidTr="007E702D">
        <w:tc>
          <w:tcPr>
            <w:tcW w:w="534" w:type="dxa"/>
          </w:tcPr>
          <w:p w:rsidR="002E6EAA" w:rsidRPr="00A54A62" w:rsidRDefault="002E6EAA" w:rsidP="002E6EAA">
            <w:pPr>
              <w:numPr>
                <w:ilvl w:val="0"/>
                <w:numId w:val="26"/>
              </w:numPr>
              <w:tabs>
                <w:tab w:val="left" w:pos="6540"/>
              </w:tabs>
              <w:ind w:hanging="720"/>
            </w:pPr>
          </w:p>
        </w:tc>
        <w:tc>
          <w:tcPr>
            <w:tcW w:w="8930" w:type="dxa"/>
            <w:gridSpan w:val="3"/>
          </w:tcPr>
          <w:p w:rsidR="002E6EAA" w:rsidRDefault="002E6EAA" w:rsidP="007E702D">
            <w:pPr>
              <w:tabs>
                <w:tab w:val="left" w:pos="6540"/>
              </w:tabs>
            </w:pPr>
            <w:r w:rsidRPr="00A54A62">
              <w:t>защита от въезда сзади</w:t>
            </w:r>
            <w:r>
              <w:t xml:space="preserve">: - </w:t>
            </w:r>
            <w:r w:rsidRPr="00EF557C">
              <w:t>RAL 9010 БЕЛЫЙ ЧИСТЫЙ</w:t>
            </w:r>
          </w:p>
        </w:tc>
      </w:tr>
    </w:tbl>
    <w:p w:rsidR="002E6EAA" w:rsidRPr="00C97A77" w:rsidRDefault="002E6EAA" w:rsidP="002E6EAA">
      <w:pPr>
        <w:numPr>
          <w:ilvl w:val="0"/>
          <w:numId w:val="27"/>
        </w:numPr>
        <w:spacing w:before="240" w:after="240"/>
        <w:jc w:val="center"/>
        <w:rPr>
          <w:b/>
        </w:rPr>
      </w:pPr>
      <w:r w:rsidRPr="00C97A77">
        <w:rPr>
          <w:b/>
        </w:rPr>
        <w:t>Требования к безопасности поставляемой продукции</w:t>
      </w:r>
    </w:p>
    <w:p w:rsidR="002E6EAA" w:rsidRPr="00C97A77" w:rsidRDefault="002E6EAA" w:rsidP="002E6EAA">
      <w:pPr>
        <w:jc w:val="both"/>
      </w:pPr>
      <w:r>
        <w:t xml:space="preserve">4.1. </w:t>
      </w:r>
      <w:r w:rsidRPr="00C97A77">
        <w:t xml:space="preserve"> 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</w:t>
      </w:r>
    </w:p>
    <w:p w:rsidR="002E6EAA" w:rsidRDefault="002E6EAA" w:rsidP="002E6EAA">
      <w:pPr>
        <w:numPr>
          <w:ilvl w:val="0"/>
          <w:numId w:val="28"/>
        </w:numPr>
        <w:jc w:val="both"/>
      </w:pPr>
      <w:r w:rsidRPr="00402494">
        <w:t>Постановление правительства №720 от 10.09.2009 «О безопасности колесных транспортных средств»;</w:t>
      </w:r>
    </w:p>
    <w:p w:rsidR="002E6EAA" w:rsidRPr="00402494" w:rsidRDefault="002E6EAA" w:rsidP="002E6EAA">
      <w:pPr>
        <w:numPr>
          <w:ilvl w:val="0"/>
          <w:numId w:val="28"/>
        </w:numPr>
        <w:jc w:val="both"/>
      </w:pPr>
      <w:r w:rsidRPr="00402494">
        <w:t>Постановление правительства №753 от 15.09.2009 «О безопасности машин и оборудования».</w:t>
      </w:r>
    </w:p>
    <w:p w:rsidR="002E6EAA" w:rsidRPr="00C97A77" w:rsidRDefault="002E6EAA" w:rsidP="002E6EAA">
      <w:pPr>
        <w:numPr>
          <w:ilvl w:val="0"/>
          <w:numId w:val="27"/>
        </w:numPr>
        <w:spacing w:before="240" w:after="240"/>
        <w:jc w:val="center"/>
        <w:rPr>
          <w:b/>
        </w:rPr>
      </w:pPr>
      <w:r w:rsidRPr="00C97A77">
        <w:rPr>
          <w:b/>
        </w:rPr>
        <w:t>Требования к качеству поставляемой продукции</w:t>
      </w:r>
    </w:p>
    <w:p w:rsidR="002E6EAA" w:rsidRDefault="002E6EAA" w:rsidP="002E6EAA">
      <w:pPr>
        <w:numPr>
          <w:ilvl w:val="1"/>
          <w:numId w:val="27"/>
        </w:numPr>
        <w:ind w:left="0" w:firstLine="0"/>
        <w:jc w:val="both"/>
      </w:pPr>
      <w:r w:rsidRPr="00C97A77">
        <w:t>Поставщик гарантирует, что качество Товара</w:t>
      </w:r>
      <w:r>
        <w:t xml:space="preserve"> (оборудования)</w:t>
      </w:r>
      <w:r w:rsidRPr="00C97A77">
        <w:t xml:space="preserve"> и </w:t>
      </w:r>
      <w:proofErr w:type="gramStart"/>
      <w:r w:rsidRPr="00C97A77">
        <w:t>комплектующих</w:t>
      </w:r>
      <w:proofErr w:type="gramEnd"/>
      <w:r w:rsidRPr="00C97A77">
        <w:t xml:space="preserve"> соответствует характеристикам завода-изготовителя.</w:t>
      </w:r>
    </w:p>
    <w:p w:rsidR="002E6EAA" w:rsidRDefault="002E6EAA" w:rsidP="002E6EAA">
      <w:pPr>
        <w:numPr>
          <w:ilvl w:val="1"/>
          <w:numId w:val="27"/>
        </w:numPr>
        <w:ind w:left="0" w:firstLine="0"/>
        <w:jc w:val="both"/>
      </w:pPr>
      <w:r>
        <w:t>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2E6EAA" w:rsidRDefault="002E6EAA" w:rsidP="002E6EAA">
      <w:pPr>
        <w:numPr>
          <w:ilvl w:val="1"/>
          <w:numId w:val="27"/>
        </w:numPr>
        <w:ind w:left="0" w:firstLine="0"/>
        <w:jc w:val="both"/>
      </w:pPr>
      <w:r w:rsidRPr="00C97A77">
        <w:t xml:space="preserve">Товар </w:t>
      </w:r>
      <w:r>
        <w:t xml:space="preserve">(оборудование) </w:t>
      </w:r>
      <w:r w:rsidRPr="00C97A77">
        <w:t xml:space="preserve">должен быть </w:t>
      </w:r>
      <w:proofErr w:type="spellStart"/>
      <w:r w:rsidRPr="00C97A77">
        <w:t>растаможен</w:t>
      </w:r>
      <w:proofErr w:type="spellEnd"/>
      <w:r w:rsidRPr="00C97A77">
        <w:t>.</w:t>
      </w:r>
    </w:p>
    <w:p w:rsidR="002E6EAA" w:rsidRDefault="002E6EAA" w:rsidP="002E6EAA">
      <w:pPr>
        <w:numPr>
          <w:ilvl w:val="1"/>
          <w:numId w:val="27"/>
        </w:numPr>
        <w:ind w:left="0" w:firstLine="0"/>
        <w:jc w:val="both"/>
      </w:pPr>
      <w:r w:rsidRPr="00C97A77">
        <w:t xml:space="preserve">Товар </w:t>
      </w:r>
      <w:r>
        <w:t xml:space="preserve">(оборудование) </w:t>
      </w:r>
      <w:r w:rsidRPr="00C97A77">
        <w:t>должен принадлежать Поставщику на праве собственности, не д</w:t>
      </w:r>
      <w:r>
        <w:t>о</w:t>
      </w:r>
      <w:r w:rsidRPr="00C97A77">
        <w:t>лжен быть заложен, не находиться под арестом, не иметь каких-либо обременений и/или ограничений.</w:t>
      </w:r>
    </w:p>
    <w:p w:rsidR="002E6EAA" w:rsidRPr="00C97A77" w:rsidRDefault="002E6EAA" w:rsidP="002E6EAA">
      <w:pPr>
        <w:numPr>
          <w:ilvl w:val="1"/>
          <w:numId w:val="27"/>
        </w:numPr>
        <w:ind w:left="0" w:firstLine="0"/>
        <w:jc w:val="both"/>
      </w:pPr>
      <w:r w:rsidRPr="00C97A77">
        <w:t>До передачи Товара</w:t>
      </w:r>
      <w:r>
        <w:t xml:space="preserve"> (оборудования)</w:t>
      </w:r>
      <w:r w:rsidRPr="00C97A77">
        <w:t xml:space="preserve"> Заказчику Поставщик обязан провести предпродажную подготовку Товара</w:t>
      </w:r>
      <w:r>
        <w:t xml:space="preserve"> (оборудования)</w:t>
      </w:r>
      <w:r w:rsidRPr="00C97A77">
        <w:t>, а именно: все приборы и дополнительное оборудование должны быть установлены на Товаре</w:t>
      </w:r>
      <w:r>
        <w:t xml:space="preserve"> (оборудовании)</w:t>
      </w:r>
      <w:r w:rsidRPr="00C97A77">
        <w:t>, все параметры Товара</w:t>
      </w:r>
      <w:r>
        <w:t xml:space="preserve"> (оборудования)</w:t>
      </w:r>
      <w:r w:rsidRPr="00C97A77">
        <w:t>, его оборудования (приборов, узлов, агрегатов и деталей) должны быть проверены и приведены в соотве</w:t>
      </w:r>
      <w:r>
        <w:t>тствие с установленными нормами</w:t>
      </w:r>
      <w:r w:rsidRPr="00C97A77">
        <w:t>. Товар</w:t>
      </w:r>
      <w:r>
        <w:t xml:space="preserve"> (оборудование)</w:t>
      </w:r>
      <w:r w:rsidRPr="00C97A77">
        <w:t xml:space="preserve"> должен быть вымыт и вычищен.</w:t>
      </w:r>
    </w:p>
    <w:p w:rsidR="002E6EAA" w:rsidRDefault="002E6EAA" w:rsidP="002E6EAA">
      <w:pPr>
        <w:tabs>
          <w:tab w:val="left" w:pos="709"/>
        </w:tabs>
        <w:ind w:left="720"/>
        <w:rPr>
          <w:b/>
        </w:rPr>
      </w:pPr>
    </w:p>
    <w:p w:rsidR="002E6EAA" w:rsidRPr="00F72396" w:rsidRDefault="002E6EAA" w:rsidP="002E6EAA">
      <w:pPr>
        <w:numPr>
          <w:ilvl w:val="0"/>
          <w:numId w:val="27"/>
        </w:numPr>
        <w:tabs>
          <w:tab w:val="left" w:pos="709"/>
        </w:tabs>
        <w:spacing w:after="240"/>
        <w:jc w:val="center"/>
        <w:rPr>
          <w:b/>
        </w:rPr>
      </w:pPr>
      <w:r>
        <w:rPr>
          <w:b/>
        </w:rPr>
        <w:t>Дополнительные условия:</w:t>
      </w:r>
    </w:p>
    <w:p w:rsidR="002E6EAA" w:rsidRPr="00CE0328" w:rsidRDefault="002E6EAA" w:rsidP="002E6EAA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CE0328">
        <w:lastRenderedPageBreak/>
        <w:t xml:space="preserve">Наличие заводской гарантии на Товар (оборудование) </w:t>
      </w:r>
      <w:r w:rsidRPr="00402494">
        <w:t>не менее 12 (двенадцати) месяцев без ограничения по пробегу с момента поставки;</w:t>
      </w:r>
    </w:p>
    <w:p w:rsidR="002E6EAA" w:rsidRPr="00CE0328" w:rsidRDefault="002E6EAA" w:rsidP="002E6EAA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CE0328"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РФ.</w:t>
      </w:r>
    </w:p>
    <w:p w:rsidR="002E6EAA" w:rsidRPr="00CE0328" w:rsidRDefault="002E6EAA" w:rsidP="002E6EAA">
      <w:pPr>
        <w:numPr>
          <w:ilvl w:val="1"/>
          <w:numId w:val="27"/>
        </w:numPr>
        <w:tabs>
          <w:tab w:val="left" w:pos="709"/>
        </w:tabs>
        <w:ind w:right="-257" w:hanging="720"/>
        <w:jc w:val="both"/>
      </w:pPr>
      <w:r w:rsidRPr="00CE0328">
        <w:t>Наличие технической документации по эксплуатации и ремонту на русском языке;</w:t>
      </w:r>
    </w:p>
    <w:p w:rsidR="002E6EAA" w:rsidRPr="00CE0328" w:rsidRDefault="002E6EAA" w:rsidP="002E6EAA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CE0328">
        <w:t xml:space="preserve">Наличие на поставляемый Товар (оборудование) </w:t>
      </w:r>
      <w:r w:rsidRPr="00402494">
        <w:t xml:space="preserve">сертификата одобрения типа транспортного средства по системе сертификации </w:t>
      </w:r>
      <w:proofErr w:type="spellStart"/>
      <w:r w:rsidRPr="00402494">
        <w:t>госстандартов</w:t>
      </w:r>
      <w:proofErr w:type="spellEnd"/>
      <w:r w:rsidRPr="00402494">
        <w:t xml:space="preserve"> России</w:t>
      </w:r>
      <w:r w:rsidRPr="00CE0328">
        <w:t>;</w:t>
      </w:r>
    </w:p>
    <w:p w:rsidR="002E6EAA" w:rsidRPr="00CE0328" w:rsidRDefault="002E6EAA" w:rsidP="002E6EAA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CE0328">
        <w:t>Наличие комплекта документов для последующей регистрации транспортного средства в государственных организациях;</w:t>
      </w:r>
    </w:p>
    <w:p w:rsidR="002E6EAA" w:rsidRDefault="002E6EAA" w:rsidP="002E6EAA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6E18B3">
        <w:t>Обязательно наличие сервисных центров гарантийного и послегарантийного обслуживания / ремонта в Санкт-Петербурге и Ленинградской области</w:t>
      </w:r>
      <w:r>
        <w:t>.</w:t>
      </w:r>
    </w:p>
    <w:p w:rsidR="002E6EAA" w:rsidRDefault="002E6EAA" w:rsidP="002E6EAA">
      <w:pPr>
        <w:spacing w:before="240" w:after="200" w:line="276" w:lineRule="auto"/>
        <w:rPr>
          <w:b/>
          <w:sz w:val="28"/>
          <w:szCs w:val="28"/>
        </w:rPr>
      </w:pPr>
    </w:p>
    <w:sectPr w:rsidR="002E6EA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1F322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E6EA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2E6EAA" w:rsidRPr="002E6EAA" w:rsidRDefault="002E6EAA" w:rsidP="002E6EAA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  <w:r w:rsidRPr="002E6EAA">
      <w:rPr>
        <w:b/>
        <w:sz w:val="16"/>
        <w:szCs w:val="16"/>
      </w:rPr>
      <w:t xml:space="preserve">Открытый запрос цен в электронной форме на </w:t>
    </w:r>
    <w:r w:rsidRPr="002E6EAA">
      <w:rPr>
        <w:b/>
        <w:bCs/>
        <w:color w:val="000000"/>
        <w:sz w:val="16"/>
        <w:szCs w:val="16"/>
      </w:rPr>
      <w:t xml:space="preserve">право </w:t>
    </w:r>
    <w:r w:rsidRPr="002E6EAA">
      <w:rPr>
        <w:b/>
        <w:sz w:val="16"/>
        <w:szCs w:val="16"/>
      </w:rPr>
      <w:t>заключения договора на поставку полуприцепа-контейнеровоза для нужд Ленинградского отделения филиала «Северо-западный территориальный округ» ФГУП «РосРАО»</w:t>
    </w:r>
  </w:p>
  <w:p w:rsidR="006C28AD" w:rsidRPr="0045629D" w:rsidRDefault="006C28AD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27"/>
  </w:num>
  <w:num w:numId="4">
    <w:abstractNumId w:val="19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6"/>
  </w:num>
  <w:num w:numId="13">
    <w:abstractNumId w:val="6"/>
  </w:num>
  <w:num w:numId="14">
    <w:abstractNumId w:val="15"/>
  </w:num>
  <w:num w:numId="15">
    <w:abstractNumId w:val="21"/>
  </w:num>
  <w:num w:numId="16">
    <w:abstractNumId w:val="17"/>
  </w:num>
  <w:num w:numId="17">
    <w:abstractNumId w:val="20"/>
  </w:num>
  <w:num w:numId="18">
    <w:abstractNumId w:val="28"/>
  </w:num>
  <w:num w:numId="19">
    <w:abstractNumId w:val="25"/>
  </w:num>
  <w:num w:numId="20">
    <w:abstractNumId w:val="5"/>
  </w:num>
  <w:num w:numId="21">
    <w:abstractNumId w:val="7"/>
  </w:num>
  <w:num w:numId="22">
    <w:abstractNumId w:val="18"/>
  </w:num>
  <w:num w:numId="23">
    <w:abstractNumId w:val="10"/>
  </w:num>
  <w:num w:numId="24">
    <w:abstractNumId w:val="8"/>
  </w:num>
  <w:num w:numId="25">
    <w:abstractNumId w:val="22"/>
  </w:num>
  <w:num w:numId="26">
    <w:abstractNumId w:val="11"/>
  </w:num>
  <w:num w:numId="27">
    <w:abstractNumId w:val="16"/>
  </w:num>
  <w:num w:numId="28">
    <w:abstractNumId w:val="24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CFCA3A-D223-4E95-AC2A-E5B63B8BD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1985</TotalTime>
  <Pages>5</Pages>
  <Words>1026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401</cp:revision>
  <cp:lastPrinted>2012-09-26T11:12:00Z</cp:lastPrinted>
  <dcterms:created xsi:type="dcterms:W3CDTF">2012-03-23T07:01:00Z</dcterms:created>
  <dcterms:modified xsi:type="dcterms:W3CDTF">2012-11-12T06:52:00Z</dcterms:modified>
</cp:coreProperties>
</file>