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 w:rsidR="00035D10">
        <w:rPr>
          <w:rFonts w:ascii="Times New Roman" w:hAnsi="Times New Roman"/>
          <w:b/>
          <w:sz w:val="24"/>
          <w:szCs w:val="24"/>
        </w:rPr>
        <w:t>а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074"/>
        <w:gridCol w:w="5772"/>
      </w:tblGrid>
      <w:tr w:rsidR="008A1D0E" w:rsidRPr="00B01FBC" w:rsidTr="005929BE">
        <w:trPr>
          <w:trHeight w:val="1248"/>
          <w:jc w:val="center"/>
        </w:trPr>
        <w:tc>
          <w:tcPr>
            <w:tcW w:w="4074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772" w:type="dxa"/>
            <w:vAlign w:val="center"/>
          </w:tcPr>
          <w:p w:rsidR="008A1D0E" w:rsidRPr="007A7983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5929BE">
        <w:trPr>
          <w:trHeight w:val="419"/>
          <w:jc w:val="center"/>
        </w:trPr>
        <w:tc>
          <w:tcPr>
            <w:tcW w:w="4074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772" w:type="dxa"/>
            <w:vAlign w:val="center"/>
          </w:tcPr>
          <w:p w:rsidR="00AD1D04" w:rsidRPr="00C845E8" w:rsidRDefault="003C159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Р</w:t>
            </w:r>
            <w:r w:rsidR="00647A5D"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едукцион</w:t>
            </w:r>
            <w:proofErr w:type="spellEnd"/>
          </w:p>
        </w:tc>
      </w:tr>
      <w:tr w:rsidR="001D20EF" w:rsidRPr="00E77076" w:rsidTr="005929BE">
        <w:trPr>
          <w:trHeight w:val="419"/>
          <w:jc w:val="center"/>
        </w:trPr>
        <w:tc>
          <w:tcPr>
            <w:tcW w:w="4074" w:type="dxa"/>
            <w:vAlign w:val="center"/>
          </w:tcPr>
          <w:p w:rsidR="001D20EF" w:rsidRPr="001D20EF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CF37FC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772" w:type="dxa"/>
            <w:vAlign w:val="center"/>
          </w:tcPr>
          <w:p w:rsidR="001D20EF" w:rsidRPr="00C845E8" w:rsidRDefault="00096765" w:rsidP="00647A5D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Закрытый</w:t>
            </w:r>
          </w:p>
        </w:tc>
      </w:tr>
      <w:tr w:rsidR="008A1D0E" w:rsidRPr="00E77076" w:rsidTr="005929BE">
        <w:trPr>
          <w:trHeight w:val="419"/>
          <w:jc w:val="center"/>
        </w:trPr>
        <w:tc>
          <w:tcPr>
            <w:tcW w:w="4074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</w:t>
            </w:r>
            <w:r w:rsidR="00096765">
              <w:rPr>
                <w:rFonts w:ascii="Times New Roman" w:eastAsia="Arial" w:hAnsi="Times New Roman"/>
                <w:b/>
                <w:lang w:eastAsia="ar-SA"/>
              </w:rPr>
              <w:t>я проведения редукциона</w:t>
            </w:r>
          </w:p>
        </w:tc>
        <w:tc>
          <w:tcPr>
            <w:tcW w:w="5772" w:type="dxa"/>
            <w:vAlign w:val="center"/>
          </w:tcPr>
          <w:p w:rsidR="008A1D0E" w:rsidRPr="00C845E8" w:rsidRDefault="008A1D0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886BC8" w:rsidRPr="00B01FBC" w:rsidTr="005929BE">
        <w:trPr>
          <w:trHeight w:val="419"/>
          <w:jc w:val="center"/>
        </w:trPr>
        <w:tc>
          <w:tcPr>
            <w:tcW w:w="4074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772" w:type="dxa"/>
            <w:vAlign w:val="center"/>
          </w:tcPr>
          <w:p w:rsidR="00886BC8" w:rsidRPr="00C845E8" w:rsidRDefault="003C159E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«</w:t>
            </w:r>
            <w:proofErr w:type="spellStart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Эрпорт</w:t>
            </w:r>
            <w:proofErr w:type="spellEnd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Менеджмент </w:t>
            </w:r>
            <w:proofErr w:type="spellStart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Компани</w:t>
            </w:r>
            <w:proofErr w:type="spellEnd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Лимитед» (Представительство в РФ)</w:t>
            </w: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 </w:t>
            </w: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 </w:t>
            </w:r>
            <w:r w:rsidR="003C2F70" w:rsidRPr="00551A1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 </w:t>
            </w:r>
            <w:r w:rsidR="003C2F70" w:rsidRPr="00551A15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 </w:t>
            </w:r>
          </w:p>
        </w:tc>
      </w:tr>
      <w:tr w:rsidR="00886BC8" w:rsidRPr="00AF5D90" w:rsidTr="005929BE">
        <w:trPr>
          <w:jc w:val="center"/>
        </w:trPr>
        <w:tc>
          <w:tcPr>
            <w:tcW w:w="4074" w:type="dxa"/>
            <w:vAlign w:val="center"/>
          </w:tcPr>
          <w:p w:rsidR="00886BC8" w:rsidRPr="007A7983" w:rsidRDefault="00886BC8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</w:t>
            </w:r>
            <w:r w:rsidR="00AD1D04" w:rsidRPr="007A7983">
              <w:rPr>
                <w:rFonts w:ascii="Times New Roman" w:eastAsia="Arial" w:hAnsi="Times New Roman"/>
                <w:b/>
                <w:lang w:eastAsia="ar-SA"/>
              </w:rPr>
              <w:t>закупки</w:t>
            </w:r>
          </w:p>
        </w:tc>
        <w:tc>
          <w:tcPr>
            <w:tcW w:w="5772" w:type="dxa"/>
            <w:vAlign w:val="center"/>
          </w:tcPr>
          <w:p w:rsidR="00886BC8" w:rsidRPr="00AF5D90" w:rsidRDefault="003C159E" w:rsidP="006F7C9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</w:t>
            </w:r>
            <w:r w:rsidRPr="003C159E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вто</w:t>
            </w:r>
            <w:r w:rsidR="006F7C9C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мобиль</w:t>
            </w:r>
            <w:r w:rsidR="00AF5D90" w:rsidRPr="00AF5D9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: </w:t>
            </w:r>
            <w:r w:rsidRPr="00AF5D9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553297" w:rsidRPr="0055329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Volkswagen Crafter</w:t>
            </w:r>
            <w:r w:rsidR="003048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35</w:t>
            </w:r>
            <w:r w:rsidR="00AF5D90" w:rsidRPr="00AF5D9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.</w:t>
            </w:r>
          </w:p>
        </w:tc>
      </w:tr>
      <w:tr w:rsidR="001D20EF" w:rsidRPr="00CC2912" w:rsidTr="003048E8">
        <w:trPr>
          <w:jc w:val="center"/>
        </w:trPr>
        <w:tc>
          <w:tcPr>
            <w:tcW w:w="4074" w:type="dxa"/>
            <w:vAlign w:val="center"/>
          </w:tcPr>
          <w:p w:rsidR="001D20EF" w:rsidRDefault="001D20EF" w:rsidP="00525059">
            <w:pPr>
              <w:snapToGrid w:val="0"/>
              <w:spacing w:after="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  <w:r w:rsidR="003D474D">
              <w:rPr>
                <w:rFonts w:ascii="Times New Roman" w:eastAsia="Arial" w:hAnsi="Times New Roman"/>
                <w:b/>
                <w:lang w:eastAsia="ar-SA"/>
              </w:rPr>
              <w:t>:</w:t>
            </w:r>
          </w:p>
          <w:p w:rsidR="003D474D" w:rsidRPr="007A7983" w:rsidRDefault="003D474D" w:rsidP="00525059">
            <w:pPr>
              <w:snapToGrid w:val="0"/>
              <w:spacing w:after="0" w:line="240" w:lineRule="auto"/>
              <w:rPr>
                <w:rFonts w:ascii="Times New Roman" w:eastAsia="Arial" w:hAnsi="Times New Roman"/>
                <w:b/>
                <w:lang w:eastAsia="ar-SA"/>
              </w:rPr>
            </w:pPr>
          </w:p>
        </w:tc>
        <w:tc>
          <w:tcPr>
            <w:tcW w:w="5772" w:type="dxa"/>
          </w:tcPr>
          <w:p w:rsidR="005F52DB" w:rsidRPr="00BD4B97" w:rsidRDefault="00525059" w:rsidP="003048E8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Лот №1 </w:t>
            </w:r>
          </w:p>
          <w:p w:rsidR="00525059" w:rsidRPr="00BD4B97" w:rsidRDefault="00525059" w:rsidP="003048E8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Авто</w:t>
            </w:r>
            <w:r w:rsidR="0064516F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мобиль</w:t>
            </w: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553297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Volkswagen</w:t>
            </w:r>
            <w:proofErr w:type="spellEnd"/>
            <w:r w:rsidR="00553297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553297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Crafter</w:t>
            </w:r>
            <w:proofErr w:type="spellEnd"/>
            <w:r w:rsidR="006D0A47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64516F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35</w:t>
            </w:r>
          </w:p>
          <w:p w:rsidR="00F211CC" w:rsidRPr="00BD4B9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Цвет Черный</w:t>
            </w:r>
            <w:r w:rsidR="00A86F24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RAL 9005;</w:t>
            </w:r>
          </w:p>
          <w:p w:rsidR="00083B5B" w:rsidRDefault="00A86F24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Обивка</w:t>
            </w:r>
            <w:r w:rsidR="00083B5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– ткань</w:t>
            </w:r>
          </w:p>
          <w:p w:rsidR="00F211CC" w:rsidRPr="00B46816" w:rsidRDefault="00083B5B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Цвет</w:t>
            </w:r>
            <w:r w:rsidR="00A86F24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обивки </w:t>
            </w:r>
            <w:r w:rsidR="00A86F24"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сидений </w:t>
            </w: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- </w:t>
            </w:r>
            <w:r w:rsidR="00A86F24"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темно серый;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Модификация – средняя база, высокая крыша;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КПП –  механическая;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Привод – задний;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Двигатель - </w:t>
            </w:r>
            <w:r w:rsidR="00BC2E9C"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begin"/>
            </w:r>
            <w:r w:rsidR="000B4423"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instrText xml:space="preserve"> QUOTE  1  \* MERGEFORMAT </w:instrText>
            </w:r>
            <w:r w:rsidR="00BC2E9C"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separate"/>
            </w:r>
            <w:r w:rsidR="000B4423"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2.0TDI (100 кВт/136 л.</w:t>
            </w:r>
            <w:proofErr w:type="gramStart"/>
            <w:r w:rsidR="000B4423"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proofErr w:type="gramEnd"/>
            <w:r w:rsidR="000B4423"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.)</w:t>
            </w:r>
            <w:r w:rsidR="00BC2E9C"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end"/>
            </w:r>
            <w:r w:rsidR="00EC1DD0"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;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Электростеклоподъемники</w:t>
            </w:r>
            <w:proofErr w:type="spellEnd"/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в кабине слева и справа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Топливный бак, 75 л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Кронштейн для крепления запасного колеса стандартный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Съёмная буксировочная проушина спереди, постоянная проушина сзади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Исполнение для плохих дорог (усиленный кузов)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Высокая крыша, окрашенная в цвет кузова</w:t>
            </w:r>
          </w:p>
          <w:p w:rsidR="00083B5B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Задние двери распашные, </w:t>
            </w:r>
            <w:r w:rsidR="00083B5B"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глухие 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Лобовое стекло с теплозащитной тонировкой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Правая сдвижная дверь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Раскрытие задних дверей на 180 градусов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Наружные зеркала заднего вида, с электроприводом регулировок и подогревом, с дополнительными зеркалами широкоугольного обзора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Антенна штыревая на крыше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Теплозащитная стандартная тонировка стёкол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Задняя поперечина усиленна для улучшения </w:t>
            </w: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защиты от ударов сзади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Полноразмерное стальное запасное колесо, </w:t>
            </w:r>
            <w:proofErr w:type="spellStart"/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ремкомплект</w:t>
            </w:r>
            <w:proofErr w:type="spellEnd"/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отсутсвует</w:t>
            </w:r>
            <w:proofErr w:type="spellEnd"/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Колпаки</w:t>
            </w:r>
            <w:proofErr w:type="gramEnd"/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уменьшенные для защиты колёсных болтов и центральной части колеса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Набор инструментов с домкратом</w:t>
            </w:r>
          </w:p>
          <w:p w:rsidR="00F211CC" w:rsidRPr="00B46816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Стальные диски 6.5J </w:t>
            </w:r>
            <w:proofErr w:type="spellStart"/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x</w:t>
            </w:r>
            <w:proofErr w:type="spellEnd"/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16</w:t>
            </w:r>
          </w:p>
          <w:p w:rsidR="00F211CC" w:rsidRPr="00B46816" w:rsidRDefault="00F211CC" w:rsidP="003048E8">
            <w:pPr>
              <w:widowControl w:val="0"/>
              <w:numPr>
                <w:ilvl w:val="0"/>
                <w:numId w:val="15"/>
              </w:numPr>
              <w:tabs>
                <w:tab w:val="left" w:pos="37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Шины летние 235/65 R 16 C</w:t>
            </w:r>
          </w:p>
          <w:p w:rsidR="00F211CC" w:rsidRPr="00B46816" w:rsidRDefault="00F211CC" w:rsidP="003048E8">
            <w:pPr>
              <w:widowControl w:val="0"/>
              <w:numPr>
                <w:ilvl w:val="0"/>
                <w:numId w:val="15"/>
              </w:numPr>
              <w:tabs>
                <w:tab w:val="left" w:pos="37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2 </w:t>
            </w:r>
            <w:proofErr w:type="gramStart"/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складных</w:t>
            </w:r>
            <w:proofErr w:type="gramEnd"/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, поворотных противосолнечных козырька в кабине</w:t>
            </w:r>
          </w:p>
          <w:p w:rsidR="00F211CC" w:rsidRPr="00B46816" w:rsidRDefault="00F211CC" w:rsidP="003048E8">
            <w:pPr>
              <w:widowControl w:val="0"/>
              <w:numPr>
                <w:ilvl w:val="0"/>
                <w:numId w:val="15"/>
              </w:numPr>
              <w:tabs>
                <w:tab w:val="left" w:pos="37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Сиденье переднее правое без регулировок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Сиденье переднее левое регулируемое</w:t>
            </w:r>
          </w:p>
          <w:p w:rsidR="003048E8" w:rsidRPr="00BD4B97" w:rsidRDefault="003048E8" w:rsidP="003048E8">
            <w:pPr>
              <w:widowControl w:val="0"/>
              <w:numPr>
                <w:ilvl w:val="0"/>
                <w:numId w:val="15"/>
              </w:numPr>
              <w:tabs>
                <w:tab w:val="left" w:pos="37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Покрытие пола в грузовом отсеке металл </w:t>
            </w:r>
          </w:p>
          <w:p w:rsidR="003048E8" w:rsidRPr="00BD4B97" w:rsidRDefault="003048E8" w:rsidP="003048E8">
            <w:pPr>
              <w:widowControl w:val="0"/>
              <w:numPr>
                <w:ilvl w:val="0"/>
                <w:numId w:val="15"/>
              </w:numPr>
              <w:tabs>
                <w:tab w:val="left" w:pos="37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Боковины грузового отсека отделка фанера </w:t>
            </w:r>
          </w:p>
          <w:p w:rsidR="00B46816" w:rsidRDefault="00F211CC" w:rsidP="003048E8">
            <w:pPr>
              <w:widowControl w:val="0"/>
              <w:numPr>
                <w:ilvl w:val="0"/>
                <w:numId w:val="15"/>
              </w:numPr>
              <w:tabs>
                <w:tab w:val="left" w:pos="37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Освещение грузового отделения</w:t>
            </w:r>
          </w:p>
          <w:p w:rsidR="00F211CC" w:rsidRPr="00B46816" w:rsidRDefault="00F211CC" w:rsidP="003048E8">
            <w:pPr>
              <w:widowControl w:val="0"/>
              <w:numPr>
                <w:ilvl w:val="0"/>
                <w:numId w:val="15"/>
              </w:numPr>
              <w:tabs>
                <w:tab w:val="left" w:pos="37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Подножки всех дверей с пластиковой отделкой</w:t>
            </w:r>
          </w:p>
          <w:p w:rsidR="00F211CC" w:rsidRPr="003048E8" w:rsidRDefault="00F211CC" w:rsidP="003048E8">
            <w:pPr>
              <w:widowControl w:val="0"/>
              <w:numPr>
                <w:ilvl w:val="0"/>
                <w:numId w:val="15"/>
              </w:numPr>
              <w:tabs>
                <w:tab w:val="left" w:pos="37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Комплекс активной безопасности `</w:t>
            </w:r>
            <w:proofErr w:type="gram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Адаптивная</w:t>
            </w:r>
            <w:proofErr w:type="gramEnd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ESP+`: ABS+EDL+ASR+MSR+EBD+EBA+ESP, сигнал экстренного торможения</w:t>
            </w:r>
          </w:p>
          <w:p w:rsidR="003048E8" w:rsidRPr="00BD4B97" w:rsidRDefault="003048E8" w:rsidP="003048E8">
            <w:pPr>
              <w:widowControl w:val="0"/>
              <w:numPr>
                <w:ilvl w:val="0"/>
                <w:numId w:val="15"/>
              </w:numPr>
              <w:tabs>
                <w:tab w:val="left" w:pos="37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Выведенные в кабину разъемы </w:t>
            </w:r>
            <w:proofErr w:type="gramStart"/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для</w:t>
            </w:r>
            <w:proofErr w:type="gramEnd"/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   </w:t>
            </w:r>
          </w:p>
          <w:p w:rsidR="003048E8" w:rsidRPr="00BD4B97" w:rsidRDefault="003048E8" w:rsidP="003048E8">
            <w:pPr>
              <w:widowControl w:val="0"/>
              <w:tabs>
                <w:tab w:val="left" w:pos="374"/>
              </w:tabs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подключения  дополнительного </w:t>
            </w:r>
            <w:proofErr w:type="spellStart"/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борудования</w:t>
            </w:r>
            <w:proofErr w:type="spellEnd"/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:    </w:t>
            </w:r>
          </w:p>
          <w:p w:rsidR="003048E8" w:rsidRPr="00BD4B97" w:rsidRDefault="003048E8" w:rsidP="003048E8">
            <w:pPr>
              <w:widowControl w:val="0"/>
              <w:tabs>
                <w:tab w:val="left" w:pos="374"/>
              </w:tabs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- системы спутниковой навигации     </w:t>
            </w:r>
          </w:p>
          <w:p w:rsidR="003048E8" w:rsidRPr="00BD4B97" w:rsidRDefault="003048E8" w:rsidP="003048E8">
            <w:pPr>
              <w:widowControl w:val="0"/>
              <w:tabs>
                <w:tab w:val="left" w:pos="374"/>
              </w:tabs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- (мониторинга ТС), радиостанции;</w:t>
            </w:r>
          </w:p>
          <w:p w:rsidR="00F211CC" w:rsidRPr="00BD4B97" w:rsidRDefault="00F211CC" w:rsidP="003048E8">
            <w:pPr>
              <w:widowControl w:val="0"/>
              <w:numPr>
                <w:ilvl w:val="0"/>
                <w:numId w:val="15"/>
              </w:numPr>
              <w:tabs>
                <w:tab w:val="left" w:pos="37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Подголовники в кабине с регулировкой высоты</w:t>
            </w:r>
          </w:p>
          <w:p w:rsidR="00F211CC" w:rsidRPr="00BD4B9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Передние ремни безопасности слева и справа</w:t>
            </w:r>
          </w:p>
          <w:p w:rsidR="00F211CC" w:rsidRPr="00BD4B97" w:rsidRDefault="00F211CC" w:rsidP="003048E8">
            <w:pPr>
              <w:widowControl w:val="0"/>
              <w:numPr>
                <w:ilvl w:val="0"/>
                <w:numId w:val="15"/>
              </w:numPr>
              <w:tabs>
                <w:tab w:val="left" w:pos="374"/>
              </w:tabs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Фронтальная подушка безопасности водителя</w:t>
            </w:r>
          </w:p>
          <w:p w:rsidR="00F211CC" w:rsidRPr="00BD4B9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Иммобилайзер</w:t>
            </w:r>
            <w:proofErr w:type="spellEnd"/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электронный</w:t>
            </w:r>
          </w:p>
          <w:p w:rsidR="00F211CC" w:rsidRPr="00BD4B9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Режим стояночных огней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Галогеновые</w:t>
            </w:r>
            <w:proofErr w:type="spellEnd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фары стандартные (правостороннее движение)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Дневные ходовые огни, постоянно включённые</w:t>
            </w:r>
          </w:p>
          <w:p w:rsidR="00F211CC" w:rsidRPr="00F830B2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Противооткатный</w:t>
            </w:r>
            <w:r w:rsidRPr="00F830B2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ассистент</w:t>
            </w:r>
            <w:r w:rsidRPr="00F830B2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Hill Start Assistant (HAS)</w:t>
            </w:r>
          </w:p>
          <w:p w:rsidR="00F211CC" w:rsidRPr="00BD4B9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Стояночный тормоз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Автоматический сигнал экстренного торможения: мигание стоп-сигнала и автоматическое включение аварийной сигнализации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Дополнительный стоп-сигнал в верхней части кузова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Ремни безопасности на крайних местах кабины с регулировкой высоты и </w:t>
            </w:r>
            <w:proofErr w:type="gram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автоматическим</w:t>
            </w:r>
            <w:proofErr w:type="gramEnd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преднатяжителем</w:t>
            </w:r>
            <w:proofErr w:type="spellEnd"/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Центральный замок с дистанционным управлением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Розетка 12В в кабине - 2 </w:t>
            </w:r>
            <w:proofErr w:type="spellStart"/>
            <w:proofErr w:type="gram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шт</w:t>
            </w:r>
            <w:proofErr w:type="spellEnd"/>
            <w:proofErr w:type="gramEnd"/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Очиститель лобового стекла с ручным регулированием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Комплект ключей: 2 </w:t>
            </w:r>
            <w:proofErr w:type="spell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ключа-радиопульта</w:t>
            </w:r>
            <w:proofErr w:type="spellEnd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ДУ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Динамики передние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Электропривод и обогрев зеркал; </w:t>
            </w:r>
            <w:proofErr w:type="spell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Hill</w:t>
            </w:r>
            <w:proofErr w:type="spellEnd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Start</w:t>
            </w:r>
            <w:proofErr w:type="spellEnd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Assistant</w:t>
            </w:r>
            <w:proofErr w:type="spellEnd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; Дневной ходовой свет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Управление углом наклона фар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Гидроусилитель</w:t>
            </w:r>
            <w:proofErr w:type="spellEnd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рулевого управления, </w:t>
            </w:r>
            <w:proofErr w:type="spell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травмобезопасная</w:t>
            </w:r>
            <w:proofErr w:type="spellEnd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рулевая колонка с регулировкой вылета и высоты</w:t>
            </w:r>
          </w:p>
          <w:p w:rsidR="00BD4B9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Сиденье переднее правое: двухместное, ниша под подушкой, </w:t>
            </w:r>
          </w:p>
          <w:p w:rsidR="00F211CC" w:rsidRPr="00BD4B9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Брызговики передние и задние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Противотуманные</w:t>
            </w:r>
            <w:proofErr w:type="spellEnd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фары передние</w:t>
            </w:r>
          </w:p>
          <w:p w:rsidR="00F211CC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Защита картера двигателя стальная</w:t>
            </w:r>
          </w:p>
          <w:p w:rsidR="00BD4B97" w:rsidRDefault="00BD4B97" w:rsidP="00BD4B9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4-х контурные парковочные датчики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</w:p>
          <w:p w:rsidR="00BD4B97" w:rsidRDefault="00BD4B97" w:rsidP="00BD4B9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Цветная панорамная камера заднего вида </w:t>
            </w:r>
            <w:proofErr w:type="gramStart"/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proofErr w:type="gramEnd"/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BD4B97" w:rsidRPr="00BD4B97" w:rsidRDefault="00BD4B97" w:rsidP="00BD4B97">
            <w:pPr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выводом изображения на монитор в салоне;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Мультимедийная</w:t>
            </w:r>
            <w:proofErr w:type="spellEnd"/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система с цветным монитором</w:t>
            </w:r>
          </w:p>
          <w:p w:rsidR="00F211CC" w:rsidRPr="006D0A4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Предупредительный зуммер движения задним ходом</w:t>
            </w:r>
          </w:p>
          <w:p w:rsidR="00F211CC" w:rsidRPr="006D0A47" w:rsidRDefault="00F211CC" w:rsidP="003048E8">
            <w:pPr>
              <w:widowControl w:val="0"/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6D0A47">
              <w:rPr>
                <w:rFonts w:ascii="Times New Roman" w:hAnsi="Times New Roman"/>
                <w:b/>
                <w:i/>
                <w:sz w:val="24"/>
                <w:szCs w:val="24"/>
              </w:rPr>
              <w:t>Осветите</w:t>
            </w:r>
            <w:r w:rsidR="00BD4B97">
              <w:rPr>
                <w:rFonts w:ascii="Times New Roman" w:hAnsi="Times New Roman"/>
                <w:b/>
                <w:i/>
                <w:sz w:val="24"/>
                <w:szCs w:val="24"/>
              </w:rPr>
              <w:t>льные потолочные плафоны в грузовом отсеке.</w:t>
            </w:r>
          </w:p>
          <w:p w:rsidR="00F211CC" w:rsidRPr="00BD4B9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Аптечка</w:t>
            </w:r>
          </w:p>
          <w:p w:rsidR="00F211CC" w:rsidRPr="00BD4B9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Огнетушитель (</w:t>
            </w:r>
            <w:r w:rsidR="00E179FE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1</w:t>
            </w: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ед.)</w:t>
            </w:r>
          </w:p>
          <w:p w:rsidR="00F211CC" w:rsidRPr="00BD4B97" w:rsidRDefault="00F211CC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Автономный </w:t>
            </w:r>
            <w:r w:rsidR="00E179FE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предпусковой подогреватель </w:t>
            </w: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двигателя </w:t>
            </w:r>
            <w:proofErr w:type="spellStart"/>
            <w:r w:rsidR="00E179FE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Vebast</w:t>
            </w:r>
            <w:proofErr w:type="gramStart"/>
            <w:r w:rsidR="00E179FE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о</w:t>
            </w:r>
            <w:proofErr w:type="spellEnd"/>
            <w:proofErr w:type="gramEnd"/>
            <w:r w:rsidR="00E179FE"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;</w:t>
            </w:r>
          </w:p>
          <w:p w:rsidR="005F52DB" w:rsidRDefault="00E179FE" w:rsidP="003048E8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Климат контроль</w:t>
            </w:r>
          </w:p>
          <w:p w:rsidR="00CC2912" w:rsidRDefault="00CC2912" w:rsidP="00CC2912">
            <w:pPr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B46816" w:rsidRPr="00CC2912" w:rsidRDefault="00B46816" w:rsidP="00B46816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Лот</w:t>
            </w:r>
            <w:r w:rsidRPr="00CC2912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№2 </w:t>
            </w:r>
          </w:p>
          <w:p w:rsidR="00B46816" w:rsidRDefault="00B46816" w:rsidP="00B46816">
            <w:pPr>
              <w:ind w:left="851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Автомобиль</w:t>
            </w:r>
            <w:r w:rsidRPr="00CC2912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t>Volkswagen</w:t>
            </w:r>
            <w:proofErr w:type="spellEnd"/>
            <w:r w:rsidR="00CC2912"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CC2912"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t>Caddy</w:t>
            </w:r>
            <w:proofErr w:type="spellEnd"/>
            <w:r w:rsidR="00CC2912"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CC2912"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t>New</w:t>
            </w:r>
            <w:proofErr w:type="spellEnd"/>
          </w:p>
          <w:p w:rsidR="00CC2912" w:rsidRPr="00BD4B97" w:rsidRDefault="00CC2912" w:rsidP="00CC291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Цвет Черный RAL 9005;</w:t>
            </w:r>
          </w:p>
          <w:p w:rsidR="00CC2912" w:rsidRDefault="00CC2912" w:rsidP="00CC291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Обивка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– ткань</w:t>
            </w:r>
          </w:p>
          <w:p w:rsidR="00CC2912" w:rsidRPr="00B46816" w:rsidRDefault="00CC2912" w:rsidP="00CC291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Цвет</w:t>
            </w: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 </w:t>
            </w: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обивки сидений - темно серый;</w:t>
            </w:r>
          </w:p>
          <w:p w:rsidR="00CC2912" w:rsidRPr="00B46816" w:rsidRDefault="00CC2912" w:rsidP="00CC291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Модификация – </w:t>
            </w:r>
            <w:r w:rsidR="00473EBB"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короткая база</w:t>
            </w: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;</w:t>
            </w:r>
          </w:p>
          <w:p w:rsidR="00CC2912" w:rsidRPr="00B46816" w:rsidRDefault="00CC2912" w:rsidP="00CC291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КПП –  </w:t>
            </w:r>
            <w:r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t>Автоматическая</w:t>
            </w: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;</w:t>
            </w:r>
          </w:p>
          <w:p w:rsidR="00CC2912" w:rsidRPr="00B46816" w:rsidRDefault="00CC2912" w:rsidP="00CC291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Привод – </w:t>
            </w:r>
            <w:r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t>Передний</w:t>
            </w: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;</w:t>
            </w:r>
          </w:p>
          <w:p w:rsidR="00CC2912" w:rsidRDefault="00CC2912" w:rsidP="00CC2912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Двигатель - </w:t>
            </w:r>
            <w:r w:rsidR="00BC2E9C"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begin"/>
            </w:r>
            <w:r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instrText xml:space="preserve"> QUOTE  1  \* MERGEFORMAT </w:instrText>
            </w:r>
            <w:r w:rsidR="00BC2E9C"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separate"/>
            </w:r>
            <w:r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t>2.0TDI (103 кВт/140 л.</w:t>
            </w:r>
            <w:proofErr w:type="gramStart"/>
            <w:r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t>с</w:t>
            </w:r>
            <w:proofErr w:type="gramEnd"/>
            <w:r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t>.)</w:t>
            </w:r>
            <w:r w:rsidR="00BC2E9C" w:rsidRPr="00CC2912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end"/>
            </w:r>
            <w:r w:rsidRPr="00B46816">
              <w:rPr>
                <w:rFonts w:ascii="Times New Roman" w:hAnsi="Times New Roman"/>
                <w:b/>
                <w:i/>
                <w:sz w:val="24"/>
                <w:szCs w:val="24"/>
              </w:rPr>
              <w:t>;</w:t>
            </w:r>
          </w:p>
          <w:p w:rsidR="008C2247" w:rsidRPr="008C2247" w:rsidRDefault="008C2247" w:rsidP="008C224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C2247">
              <w:rPr>
                <w:rFonts w:ascii="Times New Roman" w:hAnsi="Times New Roman"/>
                <w:b/>
                <w:i/>
                <w:sz w:val="24"/>
                <w:szCs w:val="24"/>
              </w:rPr>
              <w:t>Задние двери распашные, остеклённые, несимметричные (левая дверь - больше)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Подготовка под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релинги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на крыше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Боковые защитные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молдинги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: чёрные, матовые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Лобовое стекло с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электрообогревом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улучшенное звукоизолирующими </w:t>
            </w: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свойствами и теплозащитной тонировкой, У/</w:t>
            </w:r>
            <w:proofErr w:type="spellStart"/>
            <w:proofErr w:type="gram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Ф-непроницаемое</w:t>
            </w:r>
            <w:proofErr w:type="spellEnd"/>
            <w:proofErr w:type="gram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Заднее стекло с обогревом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Сдвижная дверь салона левая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Сдвижная дверь салона правая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Наружное зеркало заднего вида правое: стандартное, с уменьшенным шумом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Наружное зеркало заднего вида левое: стандартное, с уменьшенным шумом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Дополнительные элементы для защиты шарниров задней подвески,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топливопровода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от камней и ударов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Окрашенные в цвет кузова: корпуса зеркал, ручки дверей (распашные двери - чёрная); Накладка </w:t>
            </w:r>
            <w:proofErr w:type="gram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на</w:t>
            </w:r>
            <w:proofErr w:type="gram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рельсу</w:t>
            </w:r>
            <w:proofErr w:type="gram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сдвижной двери в цвет кузова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Решётка радиатора: чёрная матовая, с </w:t>
            </w:r>
            <w:proofErr w:type="gram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хромированным</w:t>
            </w:r>
            <w:proofErr w:type="gram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молдингом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Дополнительное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противопыльное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уплотнение дверей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Наружные зеркала заднего вида, с электроприводом регулировок и подогревом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Боковые повторители поворота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Остекление с теплозащитной лёгкой тонировкой зеленоватого оттенка  </w:t>
            </w:r>
          </w:p>
          <w:p w:rsidR="00473EBB" w:rsidRPr="00473EBB" w:rsidRDefault="00473EBB" w:rsidP="00473EBB">
            <w:pPr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Ходовая часть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Подвеска стандартная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Полноразмерное стальное запасное колесо,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ремкомплект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отсутствует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Шасси с 15-дюймовыми тормозными дисками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Для правостороннего движения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Стальные диски 6J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x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15, облегчённые  </w:t>
            </w:r>
          </w:p>
          <w:p w:rsid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Шины 195/65 R15 91T </w:t>
            </w:r>
          </w:p>
          <w:p w:rsidR="00473EBB" w:rsidRPr="00473EBB" w:rsidRDefault="00473EBB" w:rsidP="00473EBB">
            <w:pPr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473EBB" w:rsidRPr="00473EBB" w:rsidRDefault="00473EBB" w:rsidP="00473EBB">
            <w:pPr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Интерьер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  <w:r w:rsidR="00BC2E9C"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begin"/>
            </w: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instrText xml:space="preserve"> QUOTE  1  \* MERGEFORMAT </w:instrText>
            </w:r>
            <w:r w:rsidR="00BC2E9C"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separate"/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Центральный тоннель с подлокотником спереди, дополнительными дефлекторами обдува для </w:t>
            </w:r>
            <w:proofErr w:type="gram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задних</w:t>
            </w:r>
            <w:proofErr w:type="gram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, 2 подстаканниками спереди и 1 сзади 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Кожаный набалдашник рычага КПП и кожаная обивка рычага ручного тормоза 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Регулируемые вручную по высоте передние сиденья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Обивка дверей и боковых панелей в кабине: полная, с тканевыми вставками 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Сиденья в пасс</w:t>
            </w:r>
            <w:proofErr w:type="gram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.</w:t>
            </w:r>
            <w:proofErr w:type="gram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gram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о</w:t>
            </w:r>
            <w:proofErr w:type="gram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тделении: 2р. - 3-местное сиденье, складное и быстросъёмное по частям, 3р. -</w:t>
            </w:r>
          </w:p>
          <w:p w:rsidR="008C2247" w:rsidRDefault="008C2247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О</w:t>
            </w:r>
            <w:r w:rsidR="00473EBB"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тсутствует</w:t>
            </w:r>
          </w:p>
          <w:p w:rsidR="00473EBB" w:rsidRPr="00473EBB" w:rsidRDefault="008C2247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C2247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Обогрев сидений (водитель и пассажир)</w:t>
            </w:r>
            <w:r w:rsidR="00473EBB"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Сиденье переднее правое: повышенной комфортности 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Сиденье переднее левое: повышенной комфортности 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Полка багажника: мягкая, сворачивающаяся, съёмная 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Ниши для мелочей на верхней части передней панели, с крышкой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Ниши на передней панели - с крышками, перчаточный ящик - запирающийся, с подсветкой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Покрытие пола спереди - ковёр повышенной стойкости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Ковровое покрытие пола в пассажирском отделении, включая пространство за передними сиденьями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Полная обивка потолка в кабине и пассажирском отделении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Внутренняя обивка боковин салона: комфортная (пластиковые фасонные детали, с нишами), полная (включая стойки) 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Дефлекторы вентиляции на передней панели без декора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Поясничные опоры в передних сиденьях с ручной регулировкой вылета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Декор передней панели `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Cortina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` тёмно-серый (глянцевая панель с многослойным лаком) 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Плафон внутреннего освещения спереди: комфортный, с индивидуальными лампами для чтения слева и справа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Обивка сидений: ткань `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Kutamo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`  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Выдвижные ящики для мелочей под передними сиденьями    </w:t>
            </w:r>
          </w:p>
          <w:p w:rsidR="00473EBB" w:rsidRPr="00473EBB" w:rsidRDefault="00BC2E9C" w:rsidP="00473EBB">
            <w:pPr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end"/>
            </w:r>
          </w:p>
          <w:p w:rsidR="00473EBB" w:rsidRPr="00473EBB" w:rsidRDefault="00473EBB" w:rsidP="00473EBB">
            <w:pPr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Безопасность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: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Усилитель руля электрический,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травмобезопасная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рулевая колонка с регулировкой высоты и вылета 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Дисковые вентилируемые тормоза R15 спереди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Рулевое колесо с кожаной обивкой (без кнопок на спицах)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Ремни безопасности спереди: 3-точечные, инерционные, без регулировки высоты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Ремни безопасности сзади: 3-точечные, инерционные (так же для 3-го ряда, если </w:t>
            </w:r>
            <w:proofErr w:type="gram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заказан</w:t>
            </w:r>
            <w:proofErr w:type="gram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)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Внутренне зеркало заднего вида с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автозатемнением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Солнцезащитный козырёк левый с макияжным зеркальцем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Солнцезащитный козырёк правый с макияжным зеркальцем, с табличкой-инструкцией о подушках безопасности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Фронтальные подушки безопасности спереди, пассажирская - отключаемая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Боковые комбинированные высокие подушки безопасности спереди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Иммобилайзер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электронный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Фары стандартные с объединённым рефлектором ближнего и дальнего света (под лампы H4)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Датчик темноты с дополнительными функциями автоматического управления светом, включая `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Coming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Leaving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Home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`, дневные ходовые огни постоянно включенные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Задние фонари стандартные  </w:t>
            </w:r>
          </w:p>
          <w:p w:rsidR="00473EBB" w:rsidRPr="00F830B2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Противооткатный</w:t>
            </w:r>
            <w:r w:rsidRPr="00F830B2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</w:t>
            </w: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ассистент</w:t>
            </w:r>
            <w:r w:rsidRPr="00F830B2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 xml:space="preserve"> Hill Start Assistant (HAS)  </w:t>
            </w:r>
          </w:p>
          <w:p w:rsidR="00473EBB" w:rsidRPr="00F830B2" w:rsidRDefault="00473EBB" w:rsidP="00473EBB">
            <w:pPr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</w:pP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Функциональное оборудование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Стандартное количество топлива, заливаемое на заводе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Угольный фильтр тонкой очистки воздуха, поступающего в салон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Обогрев передних сидений, раздельный, со ступенчатой регулировкой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Центральный замок с дистанционным управлением, кнопкой управления изнутри, блокировка только внешней ручки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Электростеклоподъёмники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передние, управление с удержанием или без (полный ход стекла), автостоп при препятствии закрытию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Розетка 12В в багажном/грузовом отделении на боковине справа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Система контроля давления в шинах (косвенное определение измерением скорости колёс через датчики ABS)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Норма вредных выбросов - EU5+ (дизельные двигатели с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противосажевым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фильтром)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Очиститель и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омыватель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заднего стекла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Очиститель лобового стекла автоматический, с датчиком дождя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Комплект ключей: 1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ключ-радиопульт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ДУ и 1 стандартный ключ 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Акустическая система с 4 пассивными динамиками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 xml:space="preserve">Индикация окончания жидкости в бачке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омывателя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Внутреннее освещение с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галогеновыми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лампами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Салон для </w:t>
            </w:r>
            <w:proofErr w:type="gram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некурящих</w:t>
            </w:r>
            <w:proofErr w:type="gram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gram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Дополнительный</w:t>
            </w:r>
            <w:proofErr w:type="gram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электрический воздушный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отопитель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в системе вентиляции салона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Сигнал предупреждения о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незащёлкнутом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ремне безопасности водителя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М/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ф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индикатор `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High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` с путевым компьютером, многостраничный, высокого разрешения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Обогреваемые форсунки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омывателей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Система `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Rest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Assist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`: система распознавания усталости водителя по воздействию на органы управления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Инфомедиа-система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`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Composition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Audio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` (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аудиоплеер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MP3/WMA/AAC, радио, CD, SD)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Кондиционер ручной `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Climatic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`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Блок приборов со: спидометром (</w:t>
            </w:r>
            <w:proofErr w:type="gram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км</w:t>
            </w:r>
            <w:proofErr w:type="gram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/ч), тахометром, указателем уровня топлива, одометром и часами 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Индикатор потери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давленияя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в шине, Зуммер </w:t>
            </w:r>
            <w:proofErr w:type="spellStart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непристёгнутого</w:t>
            </w:r>
            <w:proofErr w:type="spellEnd"/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ремня водителя, Фильтр воздуха салона с активным углём  </w:t>
            </w:r>
          </w:p>
          <w:p w:rsidR="00473EBB" w:rsidRPr="00473EBB" w:rsidRDefault="00473EBB" w:rsidP="00473EBB">
            <w:pPr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Дополнительные опции (исключают или дополняют стандартную комплектацию):</w:t>
            </w:r>
            <w:r w:rsidR="00BC2E9C"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begin"/>
            </w: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instrText xml:space="preserve"> QUOTE  1  \* MERGEFORMAT </w:instrText>
            </w:r>
            <w:r w:rsidR="00BC2E9C"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separate"/>
            </w:r>
            <w:r w:rsidR="00BC2E9C"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begin"/>
            </w: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instrText xml:space="preserve"> QUOTE  1  \* MERGEFORMAT </w:instrText>
            </w:r>
            <w:r w:rsidR="00BC2E9C"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separate"/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PE2    Дополнительная розетка 12В сверху торпеды, отсутствует крышка нишы для мелочей    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8QJ     Комплект ключей: 2 ключа-радиопульта ДУ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ZK9    Кондиционер автоматический `Air Care Climatronic`, обогрев, очиститель и омыватель заднего стекла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1G3     Полноразмерное литое запасное колесо, ремкомплект отсутствует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ZRD    Диски литые `Bendigo` 6J x 16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2JG    Бамперы окрашены в цвет кузова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8WD   Противотуманные фары передние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ZH3   Передние сиденья с регулировкой по высоте и выдвижными ящиками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3RE    Задние двери распашные, остеклённые, несимметричные (левая дверь - больше)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4DM   Окно в салоне переднее левое: со сдвижной форточкой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4EM    Окно в салоне переднее правое: со сдвижной форточкой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9JC    Салон для курящих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lastRenderedPageBreak/>
              <w:t>7VL    Автономный стояночный жидкостной отопитель с таймером и ДУ</w:t>
            </w:r>
          </w:p>
          <w:p w:rsidR="00473EBB" w:rsidRPr="00473EBB" w:rsidRDefault="00473EBB" w:rsidP="008B5226">
            <w:pPr>
              <w:spacing w:after="0" w:line="240" w:lineRule="auto"/>
              <w:ind w:left="720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Четырехконтурные задние и передние парковочные датчики.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Цветная панорамная камера заднего вида с выводом изображения на монитор в салоне.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Звуковое оповещение о движении задним ходом.</w:t>
            </w:r>
          </w:p>
          <w:p w:rsidR="00473EBB" w:rsidRPr="00473EBB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Задние боковые и задние окна затонированы пленкой  черного цвета.</w:t>
            </w:r>
          </w:p>
          <w:p w:rsidR="00CC2912" w:rsidRDefault="00473EBB" w:rsidP="00473EBB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t>Выведенные в кабину разъемы для подключения дополнительного оборудования: системы спутниковой навигации (мониторинга ТС); радиостанции.</w:t>
            </w:r>
            <w:r w:rsidR="00BC2E9C"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end"/>
            </w:r>
            <w:r w:rsidR="00BC2E9C" w:rsidRPr="00473EBB">
              <w:rPr>
                <w:rFonts w:ascii="Times New Roman" w:hAnsi="Times New Roman"/>
                <w:b/>
                <w:i/>
                <w:sz w:val="24"/>
                <w:szCs w:val="24"/>
              </w:rPr>
              <w:fldChar w:fldCharType="end"/>
            </w:r>
          </w:p>
          <w:p w:rsidR="008C2247" w:rsidRPr="00CC2912" w:rsidRDefault="008C2247" w:rsidP="008C2247">
            <w:pPr>
              <w:numPr>
                <w:ilvl w:val="0"/>
                <w:numId w:val="15"/>
              </w:num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Автономный предпусковой подогреватель двигателя </w:t>
            </w:r>
            <w:proofErr w:type="spellStart"/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Vebast</w:t>
            </w:r>
            <w:proofErr w:type="gramStart"/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о</w:t>
            </w:r>
            <w:proofErr w:type="spellEnd"/>
            <w:proofErr w:type="gramEnd"/>
            <w:r w:rsidRPr="00BD4B97">
              <w:rPr>
                <w:rFonts w:ascii="Times New Roman" w:hAnsi="Times New Roman"/>
                <w:b/>
                <w:i/>
                <w:sz w:val="24"/>
                <w:szCs w:val="24"/>
              </w:rPr>
              <w:t>;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lastRenderedPageBreak/>
              <w:t>Возможная альтернатива товару</w:t>
            </w:r>
          </w:p>
        </w:tc>
        <w:tc>
          <w:tcPr>
            <w:tcW w:w="5772" w:type="dxa"/>
            <w:vAlign w:val="center"/>
          </w:tcPr>
          <w:p w:rsidR="001D20EF" w:rsidRPr="00C845E8" w:rsidRDefault="00944FA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Нет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772" w:type="dxa"/>
            <w:vAlign w:val="center"/>
          </w:tcPr>
          <w:p w:rsidR="00AF5D90" w:rsidRDefault="00944FA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Стартовая стоимость</w:t>
            </w:r>
            <w:r w:rsidR="00AF5D9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:</w:t>
            </w:r>
          </w:p>
          <w:p w:rsidR="00AF5D90" w:rsidRDefault="00944FA7" w:rsidP="00A00DCA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AF5D90"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 №1</w:t>
            </w:r>
            <w:r w:rsidR="00AF5D9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766BE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–</w:t>
            </w:r>
            <w:r w:rsidR="00AF5D90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="00F830B2" w:rsidRPr="00F830B2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3</w:t>
            </w:r>
            <w:r w:rsidR="00F830B2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 xml:space="preserve"> </w:t>
            </w:r>
            <w:r w:rsidR="00F830B2" w:rsidRPr="00F830B2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470 000,00</w:t>
            </w: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руб.</w:t>
            </w:r>
          </w:p>
          <w:p w:rsidR="0064516F" w:rsidRPr="00C845E8" w:rsidRDefault="0064516F" w:rsidP="0064516F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 №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2 – </w:t>
            </w:r>
            <w:r w:rsidR="00F830B2" w:rsidRPr="00F830B2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2 270 000,00</w:t>
            </w: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руб.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0F607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772" w:type="dxa"/>
            <w:vAlign w:val="center"/>
          </w:tcPr>
          <w:p w:rsidR="001D20EF" w:rsidRPr="00C845E8" w:rsidRDefault="00A00DCA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2</w:t>
            </w:r>
            <w:r w:rsidR="00944FA7"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ед.</w:t>
            </w:r>
          </w:p>
        </w:tc>
      </w:tr>
      <w:tr w:rsidR="00C20988" w:rsidRPr="003048E8" w:rsidTr="005929BE">
        <w:trPr>
          <w:jc w:val="center"/>
        </w:trPr>
        <w:tc>
          <w:tcPr>
            <w:tcW w:w="4074" w:type="dxa"/>
            <w:vAlign w:val="center"/>
          </w:tcPr>
          <w:p w:rsidR="00C20988" w:rsidRPr="00C20988" w:rsidRDefault="00B43F4B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 xml:space="preserve">Список </w:t>
            </w:r>
            <w:r w:rsidR="00C20988">
              <w:rPr>
                <w:rFonts w:ascii="Times New Roman" w:eastAsia="Arial" w:hAnsi="Times New Roman"/>
                <w:b/>
                <w:lang w:eastAsia="ar-SA"/>
              </w:rPr>
              <w:t>Лот</w:t>
            </w:r>
            <w:r>
              <w:rPr>
                <w:rFonts w:ascii="Times New Roman" w:eastAsia="Arial" w:hAnsi="Times New Roman"/>
                <w:b/>
                <w:lang w:eastAsia="ar-SA"/>
              </w:rPr>
              <w:t>ов</w:t>
            </w:r>
          </w:p>
        </w:tc>
        <w:tc>
          <w:tcPr>
            <w:tcW w:w="5772" w:type="dxa"/>
            <w:vAlign w:val="center"/>
          </w:tcPr>
          <w:p w:rsidR="00AF5D90" w:rsidRDefault="00944FA7" w:rsidP="00A00DCA">
            <w:pPr>
              <w:spacing w:after="0"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r w:rsidRPr="0064516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№1: </w:t>
            </w:r>
            <w:r w:rsidR="00A00DCA" w:rsidRPr="00CD0001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Авто</w:t>
            </w:r>
            <w:r w:rsidR="0064516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мобиль</w:t>
            </w:r>
            <w:r w:rsidR="00A00DCA" w:rsidRPr="00AD738E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A00DCA" w:rsidRPr="0055329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Volkswagen</w:t>
            </w:r>
            <w:proofErr w:type="spellEnd"/>
            <w:r w:rsidR="00A00DCA" w:rsidRPr="0055329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="00A00DCA" w:rsidRPr="0055329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Crafter</w:t>
            </w:r>
            <w:proofErr w:type="spellEnd"/>
            <w:r w:rsidR="0064516F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35</w:t>
            </w:r>
          </w:p>
          <w:p w:rsidR="0064516F" w:rsidRPr="00F830B2" w:rsidRDefault="0064516F" w:rsidP="0064516F">
            <w:pPr>
              <w:spacing w:after="0" w:line="240" w:lineRule="auto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Лот</w:t>
            </w:r>
            <w:r w:rsidRPr="00F830B2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№2: </w:t>
            </w:r>
            <w:r w:rsidRPr="00CD0001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Авто</w:t>
            </w: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мобиль</w:t>
            </w:r>
            <w:r w:rsidRPr="00F830B2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3048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Volkswagen</w:t>
            </w:r>
            <w:r w:rsidRPr="00F830B2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3048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Caddy</w:t>
            </w:r>
            <w:r w:rsidRPr="00F830B2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3048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New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647A5D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772" w:type="dxa"/>
            <w:vAlign w:val="center"/>
          </w:tcPr>
          <w:p w:rsidR="001D20EF" w:rsidRPr="00C845E8" w:rsidRDefault="00647A5D" w:rsidP="00944FA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647A5D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Разовая</w:t>
            </w:r>
          </w:p>
        </w:tc>
      </w:tr>
      <w:tr w:rsidR="001D20EF" w:rsidRPr="00B01FBC" w:rsidTr="005929BE">
        <w:trPr>
          <w:trHeight w:val="70"/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Условия поставки</w:t>
            </w:r>
          </w:p>
        </w:tc>
        <w:tc>
          <w:tcPr>
            <w:tcW w:w="5772" w:type="dxa"/>
            <w:vAlign w:val="center"/>
          </w:tcPr>
          <w:p w:rsidR="001D20EF" w:rsidRPr="00A446A7" w:rsidRDefault="00AC5203" w:rsidP="008B5226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Поставка до </w:t>
            </w:r>
            <w:r w:rsidR="008B5226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1</w:t>
            </w:r>
            <w:r w:rsidR="00AD738E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val="en-US" w:eastAsia="ar-SA"/>
              </w:rPr>
              <w:t>0</w:t>
            </w:r>
            <w:r w:rsidR="00A446A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.1</w:t>
            </w:r>
            <w:r w:rsidR="00E179FE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0</w:t>
            </w:r>
            <w:r w:rsidR="00A446A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.201</w:t>
            </w:r>
            <w:r w:rsidR="00E179FE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6</w:t>
            </w:r>
            <w:r w:rsidR="00A446A7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г.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772" w:type="dxa"/>
            <w:vAlign w:val="center"/>
          </w:tcPr>
          <w:p w:rsidR="001D20EF" w:rsidRPr="00C845E8" w:rsidRDefault="00944FA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 xml:space="preserve">Склад Продавца в </w:t>
            </w:r>
            <w:proofErr w:type="gramStart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г</w:t>
            </w:r>
            <w:proofErr w:type="gramEnd"/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. Москва, МО.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>Форма, сроки и порядок оплаты товара</w:t>
            </w:r>
          </w:p>
        </w:tc>
        <w:tc>
          <w:tcPr>
            <w:tcW w:w="5772" w:type="dxa"/>
            <w:vAlign w:val="center"/>
          </w:tcPr>
          <w:p w:rsidR="001D20EF" w:rsidRPr="00C845E8" w:rsidRDefault="00944FA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Безналичный расчет по факту поставки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772" w:type="dxa"/>
            <w:vAlign w:val="center"/>
          </w:tcPr>
          <w:p w:rsidR="001D20EF" w:rsidRPr="00C845E8" w:rsidRDefault="00944FA7" w:rsidP="00647A5D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C845E8">
              <w:rPr>
                <w:rFonts w:ascii="Times New Roman" w:eastAsia="Arial" w:hAnsi="Times New Roman"/>
                <w:b/>
                <w:i/>
                <w:color w:val="000000"/>
                <w:sz w:val="24"/>
                <w:szCs w:val="24"/>
                <w:lang w:eastAsia="ar-SA"/>
              </w:rPr>
              <w:t>Да</w:t>
            </w:r>
          </w:p>
        </w:tc>
      </w:tr>
      <w:tr w:rsidR="001D20EF" w:rsidRPr="00B01FBC" w:rsidTr="005929BE">
        <w:trPr>
          <w:jc w:val="center"/>
        </w:trPr>
        <w:tc>
          <w:tcPr>
            <w:tcW w:w="4074" w:type="dxa"/>
            <w:vAlign w:val="center"/>
          </w:tcPr>
          <w:p w:rsidR="001D20EF" w:rsidRPr="007A7983" w:rsidRDefault="001D20E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772" w:type="dxa"/>
            <w:vAlign w:val="center"/>
          </w:tcPr>
          <w:p w:rsidR="001D20EF" w:rsidRPr="007A7983" w:rsidRDefault="001D20EF" w:rsidP="00647A5D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0F607F" w:rsidRDefault="000F607F" w:rsidP="002932D3">
      <w:pPr>
        <w:spacing w:line="240" w:lineRule="auto"/>
        <w:rPr>
          <w:rFonts w:ascii="Times New Roman" w:eastAsia="Arial" w:hAnsi="Times New Roman"/>
          <w:sz w:val="24"/>
          <w:szCs w:val="24"/>
          <w:lang w:eastAsia="ar-SA"/>
        </w:rPr>
      </w:pPr>
    </w:p>
    <w:p w:rsidR="00647A5D" w:rsidRDefault="00944FA7" w:rsidP="00C845E8">
      <w:pPr>
        <w:pStyle w:val="HTML"/>
        <w:rPr>
          <w:rFonts w:ascii="Times New Roman" w:eastAsia="Arial" w:hAnsi="Times New Roman"/>
          <w:sz w:val="24"/>
          <w:szCs w:val="24"/>
        </w:rPr>
      </w:pPr>
      <w:proofErr w:type="spellStart"/>
      <w:r>
        <w:rPr>
          <w:rFonts w:ascii="Times New Roman" w:eastAsia="Arial" w:hAnsi="Times New Roman" w:cs="Times New Roman"/>
          <w:sz w:val="24"/>
          <w:szCs w:val="24"/>
        </w:rPr>
        <w:t>Кирилевич</w:t>
      </w:r>
      <w:proofErr w:type="spellEnd"/>
      <w:r>
        <w:rPr>
          <w:rFonts w:ascii="Times New Roman" w:eastAsia="Arial" w:hAnsi="Times New Roman" w:cs="Times New Roman"/>
          <w:sz w:val="24"/>
          <w:szCs w:val="24"/>
        </w:rPr>
        <w:t xml:space="preserve"> А.А.</w:t>
      </w:r>
      <w:r w:rsidR="00C845E8">
        <w:rPr>
          <w:rFonts w:ascii="Times New Roman" w:eastAsia="Arial" w:hAnsi="Times New Roman" w:cs="Times New Roman"/>
          <w:sz w:val="24"/>
          <w:szCs w:val="24"/>
        </w:rPr>
        <w:t xml:space="preserve">                                                                                      </w:t>
      </w:r>
      <w:r w:rsidR="00647A5D">
        <w:rPr>
          <w:rFonts w:ascii="Times New Roman" w:eastAsia="Arial" w:hAnsi="Times New Roman"/>
          <w:sz w:val="24"/>
          <w:szCs w:val="24"/>
        </w:rPr>
        <w:t>_______________</w:t>
      </w:r>
    </w:p>
    <w:p w:rsidR="00944FA7" w:rsidRPr="00F25A01" w:rsidRDefault="00944FA7" w:rsidP="00944FA7">
      <w:pPr>
        <w:pStyle w:val="HTML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Глава Представительства Компании в РФ</w:t>
      </w:r>
    </w:p>
    <w:p w:rsidR="00ED36C6" w:rsidRPr="00647A5D" w:rsidRDefault="00ED36C6" w:rsidP="00944FA7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</w:p>
    <w:sectPr w:rsidR="00ED36C6" w:rsidRPr="00647A5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470610"/>
    <w:multiLevelType w:val="hybridMultilevel"/>
    <w:tmpl w:val="7966DE9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533611"/>
    <w:multiLevelType w:val="hybridMultilevel"/>
    <w:tmpl w:val="B2E46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7A10FA4"/>
    <w:multiLevelType w:val="hybridMultilevel"/>
    <w:tmpl w:val="96CE01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1A3A16"/>
    <w:multiLevelType w:val="hybridMultilevel"/>
    <w:tmpl w:val="36B8960A"/>
    <w:lvl w:ilvl="0" w:tplc="42ECB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D243EBF"/>
    <w:multiLevelType w:val="hybridMultilevel"/>
    <w:tmpl w:val="C62281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1157D51"/>
    <w:multiLevelType w:val="hybridMultilevel"/>
    <w:tmpl w:val="A6069F72"/>
    <w:lvl w:ilvl="0" w:tplc="04190001">
      <w:start w:val="1"/>
      <w:numFmt w:val="bullet"/>
      <w:lvlText w:val=""/>
      <w:lvlJc w:val="left"/>
      <w:pPr>
        <w:ind w:left="1701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3">
    <w:nsid w:val="539827D6"/>
    <w:multiLevelType w:val="hybridMultilevel"/>
    <w:tmpl w:val="DBB41B16"/>
    <w:lvl w:ilvl="0" w:tplc="8FA401C2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  <w:b w:val="0"/>
        <w:i w:val="0"/>
        <w:color w:val="auto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4">
    <w:nsid w:val="55AF73D5"/>
    <w:multiLevelType w:val="hybridMultilevel"/>
    <w:tmpl w:val="FC7E259C"/>
    <w:lvl w:ilvl="0" w:tplc="42ECB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5B709F8"/>
    <w:multiLevelType w:val="hybridMultilevel"/>
    <w:tmpl w:val="21C035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6C603A"/>
    <w:multiLevelType w:val="hybridMultilevel"/>
    <w:tmpl w:val="2466A3D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63B55C49"/>
    <w:multiLevelType w:val="hybridMultilevel"/>
    <w:tmpl w:val="D7264A64"/>
    <w:lvl w:ilvl="0" w:tplc="42ECB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89F700E"/>
    <w:multiLevelType w:val="hybridMultilevel"/>
    <w:tmpl w:val="867A6732"/>
    <w:lvl w:ilvl="0" w:tplc="42ECBA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  <w:szCs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1">
    <w:nsid w:val="6E545B75"/>
    <w:multiLevelType w:val="hybridMultilevel"/>
    <w:tmpl w:val="A11EA6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2196DD4"/>
    <w:multiLevelType w:val="multilevel"/>
    <w:tmpl w:val="583A2F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1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12"/>
  </w:num>
  <w:num w:numId="7">
    <w:abstractNumId w:val="6"/>
  </w:num>
  <w:num w:numId="8">
    <w:abstractNumId w:val="20"/>
  </w:num>
  <w:num w:numId="9">
    <w:abstractNumId w:val="17"/>
  </w:num>
  <w:num w:numId="10">
    <w:abstractNumId w:val="7"/>
  </w:num>
  <w:num w:numId="11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1"/>
  </w:num>
  <w:num w:numId="14">
    <w:abstractNumId w:val="15"/>
  </w:num>
  <w:num w:numId="15">
    <w:abstractNumId w:val="9"/>
  </w:num>
  <w:num w:numId="16">
    <w:abstractNumId w:val="13"/>
  </w:num>
  <w:num w:numId="17">
    <w:abstractNumId w:val="3"/>
  </w:num>
  <w:num w:numId="18">
    <w:abstractNumId w:val="22"/>
  </w:num>
  <w:num w:numId="19">
    <w:abstractNumId w:val="16"/>
  </w:num>
  <w:num w:numId="20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8"/>
  </w:num>
  <w:num w:numId="22">
    <w:abstractNumId w:val="19"/>
  </w:num>
  <w:num w:numId="23">
    <w:abstractNumId w:val="8"/>
  </w:num>
  <w:num w:numId="24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053E5"/>
    <w:rsid w:val="0002259D"/>
    <w:rsid w:val="00030C2E"/>
    <w:rsid w:val="00035D10"/>
    <w:rsid w:val="000436D4"/>
    <w:rsid w:val="00050F8C"/>
    <w:rsid w:val="000562AC"/>
    <w:rsid w:val="0006758E"/>
    <w:rsid w:val="000754A5"/>
    <w:rsid w:val="00082E82"/>
    <w:rsid w:val="00083B5B"/>
    <w:rsid w:val="00096765"/>
    <w:rsid w:val="00096A6C"/>
    <w:rsid w:val="000B03DE"/>
    <w:rsid w:val="000B4423"/>
    <w:rsid w:val="000C1751"/>
    <w:rsid w:val="000F06CD"/>
    <w:rsid w:val="000F607F"/>
    <w:rsid w:val="00124BD8"/>
    <w:rsid w:val="00141D16"/>
    <w:rsid w:val="00166DBC"/>
    <w:rsid w:val="00175FFB"/>
    <w:rsid w:val="00197C5E"/>
    <w:rsid w:val="001D20EF"/>
    <w:rsid w:val="00216A26"/>
    <w:rsid w:val="002233F8"/>
    <w:rsid w:val="002249DE"/>
    <w:rsid w:val="0023171C"/>
    <w:rsid w:val="002410D4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3048E8"/>
    <w:rsid w:val="00312D00"/>
    <w:rsid w:val="0032746D"/>
    <w:rsid w:val="00342C92"/>
    <w:rsid w:val="00351BE0"/>
    <w:rsid w:val="00357869"/>
    <w:rsid w:val="003C159E"/>
    <w:rsid w:val="003C2F70"/>
    <w:rsid w:val="003C437A"/>
    <w:rsid w:val="003D474D"/>
    <w:rsid w:val="003E0F73"/>
    <w:rsid w:val="00402AC2"/>
    <w:rsid w:val="004144CA"/>
    <w:rsid w:val="00432218"/>
    <w:rsid w:val="00435963"/>
    <w:rsid w:val="00473EBB"/>
    <w:rsid w:val="00487D9B"/>
    <w:rsid w:val="004A230B"/>
    <w:rsid w:val="004C58A9"/>
    <w:rsid w:val="0051617B"/>
    <w:rsid w:val="00525059"/>
    <w:rsid w:val="005321E2"/>
    <w:rsid w:val="00537DBA"/>
    <w:rsid w:val="00542679"/>
    <w:rsid w:val="00553297"/>
    <w:rsid w:val="00561A81"/>
    <w:rsid w:val="00563102"/>
    <w:rsid w:val="005929BE"/>
    <w:rsid w:val="005C63BB"/>
    <w:rsid w:val="005D7832"/>
    <w:rsid w:val="005F0CDE"/>
    <w:rsid w:val="005F52DB"/>
    <w:rsid w:val="00600B01"/>
    <w:rsid w:val="006147B9"/>
    <w:rsid w:val="00632DE6"/>
    <w:rsid w:val="00633A2E"/>
    <w:rsid w:val="00640230"/>
    <w:rsid w:val="0064516F"/>
    <w:rsid w:val="00647A5D"/>
    <w:rsid w:val="00680BE1"/>
    <w:rsid w:val="0069236F"/>
    <w:rsid w:val="006977C7"/>
    <w:rsid w:val="006A196C"/>
    <w:rsid w:val="006A7DF5"/>
    <w:rsid w:val="006C08D5"/>
    <w:rsid w:val="006C26A4"/>
    <w:rsid w:val="006C46FB"/>
    <w:rsid w:val="006D0A47"/>
    <w:rsid w:val="006D3AC7"/>
    <w:rsid w:val="006F7C9C"/>
    <w:rsid w:val="0070640B"/>
    <w:rsid w:val="00740D15"/>
    <w:rsid w:val="00740DB4"/>
    <w:rsid w:val="00744059"/>
    <w:rsid w:val="007616BD"/>
    <w:rsid w:val="007663E5"/>
    <w:rsid w:val="00766BE7"/>
    <w:rsid w:val="00780C71"/>
    <w:rsid w:val="00781241"/>
    <w:rsid w:val="007942EC"/>
    <w:rsid w:val="007A7983"/>
    <w:rsid w:val="007D0F6D"/>
    <w:rsid w:val="007D18C3"/>
    <w:rsid w:val="007E73E8"/>
    <w:rsid w:val="0080169D"/>
    <w:rsid w:val="00802A44"/>
    <w:rsid w:val="00840956"/>
    <w:rsid w:val="0087438F"/>
    <w:rsid w:val="0087508E"/>
    <w:rsid w:val="008752A5"/>
    <w:rsid w:val="00886BC8"/>
    <w:rsid w:val="008956AA"/>
    <w:rsid w:val="008A1D0E"/>
    <w:rsid w:val="008B027E"/>
    <w:rsid w:val="008B5226"/>
    <w:rsid w:val="008C2247"/>
    <w:rsid w:val="008C3548"/>
    <w:rsid w:val="008C5587"/>
    <w:rsid w:val="008D20CC"/>
    <w:rsid w:val="008E594C"/>
    <w:rsid w:val="008F1B59"/>
    <w:rsid w:val="009157E0"/>
    <w:rsid w:val="00934432"/>
    <w:rsid w:val="0093686D"/>
    <w:rsid w:val="00941D15"/>
    <w:rsid w:val="00944FA7"/>
    <w:rsid w:val="009826B5"/>
    <w:rsid w:val="009B5F05"/>
    <w:rsid w:val="009E230B"/>
    <w:rsid w:val="009F7593"/>
    <w:rsid w:val="00A00DCA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46A7"/>
    <w:rsid w:val="00A475B3"/>
    <w:rsid w:val="00A64CF7"/>
    <w:rsid w:val="00A74F04"/>
    <w:rsid w:val="00A86F24"/>
    <w:rsid w:val="00A87BB7"/>
    <w:rsid w:val="00AB417F"/>
    <w:rsid w:val="00AB42C4"/>
    <w:rsid w:val="00AC5203"/>
    <w:rsid w:val="00AD120A"/>
    <w:rsid w:val="00AD1D04"/>
    <w:rsid w:val="00AD738E"/>
    <w:rsid w:val="00AE6FB5"/>
    <w:rsid w:val="00AF5D90"/>
    <w:rsid w:val="00AF6E30"/>
    <w:rsid w:val="00B01FBC"/>
    <w:rsid w:val="00B07D39"/>
    <w:rsid w:val="00B33520"/>
    <w:rsid w:val="00B33575"/>
    <w:rsid w:val="00B40194"/>
    <w:rsid w:val="00B43F4B"/>
    <w:rsid w:val="00B46816"/>
    <w:rsid w:val="00B60B0A"/>
    <w:rsid w:val="00B82D5B"/>
    <w:rsid w:val="00B83315"/>
    <w:rsid w:val="00B86603"/>
    <w:rsid w:val="00B86E7E"/>
    <w:rsid w:val="00B940BF"/>
    <w:rsid w:val="00B9648B"/>
    <w:rsid w:val="00BA3EB3"/>
    <w:rsid w:val="00BC2E9C"/>
    <w:rsid w:val="00BD4B97"/>
    <w:rsid w:val="00BE2C88"/>
    <w:rsid w:val="00BE2CE7"/>
    <w:rsid w:val="00BF1CF6"/>
    <w:rsid w:val="00C130C0"/>
    <w:rsid w:val="00C20988"/>
    <w:rsid w:val="00C2399E"/>
    <w:rsid w:val="00C63F86"/>
    <w:rsid w:val="00C83563"/>
    <w:rsid w:val="00C845E8"/>
    <w:rsid w:val="00C86BB6"/>
    <w:rsid w:val="00CB1182"/>
    <w:rsid w:val="00CB5943"/>
    <w:rsid w:val="00CC2912"/>
    <w:rsid w:val="00CC4B07"/>
    <w:rsid w:val="00CD0001"/>
    <w:rsid w:val="00CD6840"/>
    <w:rsid w:val="00CF5AE5"/>
    <w:rsid w:val="00D14800"/>
    <w:rsid w:val="00D346C0"/>
    <w:rsid w:val="00D361E8"/>
    <w:rsid w:val="00D71BE2"/>
    <w:rsid w:val="00D851BB"/>
    <w:rsid w:val="00DB122D"/>
    <w:rsid w:val="00DC7ABE"/>
    <w:rsid w:val="00DE4FA8"/>
    <w:rsid w:val="00E179FE"/>
    <w:rsid w:val="00E54483"/>
    <w:rsid w:val="00E721CD"/>
    <w:rsid w:val="00E74DA7"/>
    <w:rsid w:val="00E77076"/>
    <w:rsid w:val="00E927A2"/>
    <w:rsid w:val="00EC1DD0"/>
    <w:rsid w:val="00ED0788"/>
    <w:rsid w:val="00ED36C6"/>
    <w:rsid w:val="00EE2D71"/>
    <w:rsid w:val="00EE4FC4"/>
    <w:rsid w:val="00EF490C"/>
    <w:rsid w:val="00F00D6C"/>
    <w:rsid w:val="00F01E1D"/>
    <w:rsid w:val="00F209CD"/>
    <w:rsid w:val="00F211CC"/>
    <w:rsid w:val="00F22F85"/>
    <w:rsid w:val="00F26AE9"/>
    <w:rsid w:val="00F62114"/>
    <w:rsid w:val="00F7134A"/>
    <w:rsid w:val="00F830B2"/>
    <w:rsid w:val="00F83106"/>
    <w:rsid w:val="00FB2061"/>
    <w:rsid w:val="00FC7B03"/>
    <w:rsid w:val="00FD4F6B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54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9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8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C6C7D-92AD-4017-B82F-16C9881B6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8</Pages>
  <Words>1760</Words>
  <Characters>10032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11769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VGubanov</cp:lastModifiedBy>
  <cp:revision>4</cp:revision>
  <dcterms:created xsi:type="dcterms:W3CDTF">2016-07-13T12:00:00Z</dcterms:created>
  <dcterms:modified xsi:type="dcterms:W3CDTF">2016-07-13T15:23:00Z</dcterms:modified>
</cp:coreProperties>
</file>