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4D3BF0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4D3BF0">
        <w:rPr>
          <w:b/>
          <w:sz w:val="30"/>
          <w:szCs w:val="30"/>
        </w:rPr>
        <w:t>Федеральное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государственное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унитарное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предприятие</w:t>
      </w:r>
      <w:bookmarkEnd w:id="0"/>
    </w:p>
    <w:p w:rsidR="00D56811" w:rsidRPr="004D3BF0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4D3BF0">
        <w:rPr>
          <w:b/>
          <w:sz w:val="30"/>
          <w:szCs w:val="30"/>
        </w:rPr>
        <w:t>«Предприятие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по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обращению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с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радиоактивными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отходами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«РосРАО»</w:t>
      </w:r>
      <w:bookmarkEnd w:id="1"/>
    </w:p>
    <w:p w:rsidR="00D56811" w:rsidRPr="004D3BF0" w:rsidRDefault="0047400F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spacing w:before="120"/>
        <w:ind w:firstLine="6237"/>
        <w:jc w:val="both"/>
        <w:rPr>
          <w:b/>
        </w:rPr>
      </w:pPr>
    </w:p>
    <w:p w:rsidR="00E50D70" w:rsidRPr="004D3BF0" w:rsidRDefault="00E50D70" w:rsidP="009208D2">
      <w:pPr>
        <w:spacing w:before="120"/>
        <w:ind w:firstLine="6237"/>
        <w:jc w:val="both"/>
      </w:pPr>
    </w:p>
    <w:p w:rsidR="00431602" w:rsidRPr="004D3BF0" w:rsidRDefault="00431602" w:rsidP="009208D2">
      <w:pPr>
        <w:ind w:firstLine="6237"/>
        <w:jc w:val="both"/>
      </w:pPr>
    </w:p>
    <w:p w:rsidR="009F0B2A" w:rsidRPr="004D3BF0" w:rsidRDefault="009F0B2A" w:rsidP="009208D2">
      <w:pPr>
        <w:ind w:firstLine="6237"/>
        <w:jc w:val="both"/>
      </w:pPr>
    </w:p>
    <w:p w:rsidR="00E50D70" w:rsidRPr="004D3BF0" w:rsidRDefault="00E50D70" w:rsidP="009208D2">
      <w:pPr>
        <w:spacing w:before="240" w:after="120"/>
        <w:ind w:firstLine="6237"/>
        <w:jc w:val="both"/>
      </w:pPr>
    </w:p>
    <w:p w:rsidR="00E50D70" w:rsidRPr="004D3BF0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pStyle w:val="110"/>
        <w:keepNext w:val="0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0A3B14" w:rsidRPr="004D3BF0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4D3BF0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2277F" w:rsidRPr="004D3BF0" w:rsidRDefault="00CA2886" w:rsidP="009208D2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4D3BF0">
        <w:rPr>
          <w:b/>
          <w:sz w:val="28"/>
          <w:szCs w:val="28"/>
        </w:rPr>
        <w:t>открытый</w:t>
      </w:r>
      <w:r w:rsidR="00CD7EC5" w:rsidRPr="004D3BF0">
        <w:rPr>
          <w:b/>
          <w:sz w:val="28"/>
        </w:rPr>
        <w:t xml:space="preserve"> запрос цен в электронной форме на право заключения договора</w:t>
      </w:r>
      <w:r w:rsidR="0061412C" w:rsidRPr="004D3BF0">
        <w:rPr>
          <w:b/>
          <w:sz w:val="28"/>
        </w:rPr>
        <w:t xml:space="preserve"> </w:t>
      </w:r>
      <w:proofErr w:type="gramStart"/>
      <w:r w:rsidR="0061412C" w:rsidRPr="004D3BF0">
        <w:rPr>
          <w:b/>
          <w:sz w:val="28"/>
        </w:rPr>
        <w:t>на</w:t>
      </w:r>
      <w:proofErr w:type="gramEnd"/>
      <w:r w:rsidR="00C257F9" w:rsidRPr="004D3BF0">
        <w:rPr>
          <w:b/>
          <w:sz w:val="28"/>
        </w:rPr>
        <w:t xml:space="preserve"> </w:t>
      </w:r>
    </w:p>
    <w:p w:rsidR="0092277F" w:rsidRPr="004D3BF0" w:rsidRDefault="005D35A4" w:rsidP="009208D2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822E86">
        <w:rPr>
          <w:bCs/>
          <w:caps/>
          <w:color w:val="000000"/>
        </w:rPr>
        <w:t>оказание услуг по ремонту и обслуживанию оргтехники, заправке картриджей, поставке расходных материалов и комплектующих для оргтехники Самарского отделения филиала «Приволжский территориальный округ» ФГУП «РосРАО»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D3BF0">
        <w:rPr>
          <w:b/>
        </w:rPr>
        <w:t>Официальный государственный сайт</w:t>
      </w:r>
      <w:r w:rsidRPr="004D3BF0">
        <w:rPr>
          <w:b/>
        </w:rPr>
        <w:br/>
      </w:r>
      <w:hyperlink r:id="rId9" w:history="1">
        <w:r w:rsidRPr="004D3BF0">
          <w:rPr>
            <w:rStyle w:val="ac"/>
            <w:b/>
            <w:lang w:val="en-US"/>
          </w:rPr>
          <w:t>www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zakupki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gov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</w:hyperlink>
      <w:r w:rsidRPr="004D3BF0">
        <w:rPr>
          <w:rStyle w:val="ac"/>
        </w:rPr>
        <w:t>,</w:t>
      </w: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2012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  <w:rPr>
          <w:rStyle w:val="ac"/>
        </w:rPr>
      </w:pPr>
      <w:r w:rsidRPr="004D3BF0">
        <w:rPr>
          <w:b/>
        </w:rPr>
        <w:t>Официальный сайт</w:t>
      </w:r>
      <w:r w:rsidRPr="004D3BF0">
        <w:rPr>
          <w:b/>
        </w:rPr>
        <w:br/>
      </w:r>
      <w:hyperlink r:id="rId10" w:history="1">
        <w:r w:rsidRPr="004D3BF0">
          <w:rPr>
            <w:rStyle w:val="ac"/>
            <w:b/>
            <w:lang w:val="en-US"/>
          </w:rPr>
          <w:t>www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zakupki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rosatom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</w:hyperlink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2012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  <w:rPr>
          <w:rStyle w:val="ac"/>
        </w:rPr>
      </w:pPr>
      <w:r w:rsidRPr="004D3BF0">
        <w:rPr>
          <w:b/>
        </w:rPr>
        <w:t>Электронная торговая площадка Аукционный Конкурсный Дом</w:t>
      </w:r>
      <w:r w:rsidRPr="004D3BF0">
        <w:rPr>
          <w:b/>
        </w:rPr>
        <w:br/>
      </w:r>
      <w:hyperlink r:id="rId11" w:history="1">
        <w:r w:rsidRPr="004D3BF0">
          <w:rPr>
            <w:rStyle w:val="ac"/>
            <w:b/>
            <w:lang w:val="en-US"/>
          </w:rPr>
          <w:t>http</w:t>
        </w:r>
        <w:r w:rsidRPr="004D3BF0">
          <w:rPr>
            <w:rStyle w:val="ac"/>
            <w:b/>
          </w:rPr>
          <w:t>://</w:t>
        </w:r>
        <w:r w:rsidRPr="004D3BF0">
          <w:rPr>
            <w:rStyle w:val="ac"/>
            <w:b/>
            <w:lang w:val="en-US"/>
          </w:rPr>
          <w:t>a</w:t>
        </w:r>
        <w:r w:rsidRPr="004D3BF0">
          <w:rPr>
            <w:rStyle w:val="ac"/>
            <w:b/>
          </w:rPr>
          <w:t>-</w:t>
        </w:r>
        <w:r w:rsidRPr="004D3BF0">
          <w:rPr>
            <w:rStyle w:val="ac"/>
            <w:b/>
            <w:lang w:val="en-US"/>
          </w:rPr>
          <w:t>k</w:t>
        </w:r>
        <w:r w:rsidRPr="004D3BF0">
          <w:rPr>
            <w:rStyle w:val="ac"/>
            <w:b/>
          </w:rPr>
          <w:t>-</w:t>
        </w:r>
        <w:r w:rsidRPr="004D3BF0">
          <w:rPr>
            <w:rStyle w:val="ac"/>
            <w:b/>
            <w:lang w:val="en-US"/>
          </w:rPr>
          <w:t>d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  <w:r w:rsidRPr="004D3BF0">
          <w:rPr>
            <w:rStyle w:val="ac"/>
            <w:b/>
          </w:rPr>
          <w:t>/</w:t>
        </w:r>
      </w:hyperlink>
      <w:r w:rsidRPr="004D3BF0">
        <w:rPr>
          <w:rStyle w:val="ac"/>
        </w:rPr>
        <w:t xml:space="preserve"> </w:t>
      </w: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2012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</w:pPr>
    </w:p>
    <w:p w:rsidR="00BA00D1" w:rsidRPr="004D3BF0" w:rsidRDefault="005A7A28" w:rsidP="009208D2">
      <w:pPr>
        <w:jc w:val="center"/>
      </w:pPr>
      <w:r w:rsidRPr="004D3BF0">
        <w:t xml:space="preserve">ТОМ </w:t>
      </w:r>
      <w:r w:rsidR="006B02D9" w:rsidRPr="004D3BF0">
        <w:t>2</w:t>
      </w:r>
      <w:r w:rsidRPr="004D3BF0">
        <w:t xml:space="preserve"> «</w:t>
      </w:r>
      <w:r w:rsidR="006B02D9" w:rsidRPr="004D3BF0">
        <w:t xml:space="preserve">ТЕХНИЧЕСКАЯ </w:t>
      </w:r>
      <w:r w:rsidR="005231FC" w:rsidRPr="004D3BF0">
        <w:t>ЧАСТ</w:t>
      </w:r>
      <w:r w:rsidR="006B02D9" w:rsidRPr="004D3BF0">
        <w:t>Ь</w:t>
      </w:r>
      <w:r w:rsidRPr="004D3BF0">
        <w:t>»</w:t>
      </w:r>
    </w:p>
    <w:p w:rsidR="00BA00D1" w:rsidRPr="004D3BF0" w:rsidRDefault="00BA00D1" w:rsidP="009208D2">
      <w:pPr>
        <w:jc w:val="center"/>
      </w:pPr>
    </w:p>
    <w:p w:rsidR="00E50D70" w:rsidRPr="004D3BF0" w:rsidRDefault="00E50D70" w:rsidP="009208D2">
      <w:pPr>
        <w:jc w:val="center"/>
      </w:pPr>
    </w:p>
    <w:p w:rsidR="00F45187" w:rsidRPr="004D3BF0" w:rsidRDefault="00F45187" w:rsidP="009208D2">
      <w:pPr>
        <w:jc w:val="center"/>
      </w:pPr>
    </w:p>
    <w:p w:rsidR="00BA00D1" w:rsidRPr="004D3BF0" w:rsidRDefault="00BA00D1" w:rsidP="009208D2">
      <w:pPr>
        <w:jc w:val="center"/>
      </w:pPr>
    </w:p>
    <w:p w:rsidR="000A3B14" w:rsidRPr="004D3BF0" w:rsidRDefault="000A3B14" w:rsidP="009208D2">
      <w:pPr>
        <w:jc w:val="center"/>
      </w:pPr>
    </w:p>
    <w:p w:rsidR="00486514" w:rsidRPr="004D3BF0" w:rsidRDefault="00486514" w:rsidP="009208D2">
      <w:pPr>
        <w:jc w:val="center"/>
      </w:pPr>
    </w:p>
    <w:p w:rsidR="00E50D70" w:rsidRPr="004D3BF0" w:rsidRDefault="00204704" w:rsidP="009208D2">
      <w:pPr>
        <w:jc w:val="center"/>
      </w:pPr>
      <w:r w:rsidRPr="004D3BF0">
        <w:t>Москва,</w:t>
      </w:r>
      <w:r w:rsidR="00C257F9" w:rsidRPr="004D3BF0">
        <w:t xml:space="preserve"> </w:t>
      </w:r>
      <w:r w:rsidRPr="004D3BF0">
        <w:t>2012</w:t>
      </w:r>
      <w:r w:rsidR="00C257F9" w:rsidRPr="004D3BF0">
        <w:t xml:space="preserve"> </w:t>
      </w:r>
      <w:r w:rsidR="000A3B14" w:rsidRPr="004D3BF0">
        <w:t>год</w:t>
      </w:r>
    </w:p>
    <w:p w:rsidR="0088542E" w:rsidRPr="004D3BF0" w:rsidRDefault="00680B64" w:rsidP="00EB2450">
      <w:pPr>
        <w:pStyle w:val="afff1"/>
        <w:widowControl w:val="0"/>
        <w:numPr>
          <w:ilvl w:val="0"/>
          <w:numId w:val="17"/>
        </w:numPr>
        <w:adjustRightInd w:val="0"/>
        <w:spacing w:after="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</w:rPr>
      </w:pPr>
      <w:r w:rsidRPr="004D3BF0">
        <w:rPr>
          <w:rFonts w:ascii="Times New Roman" w:hAnsi="Times New Roman"/>
          <w:bCs/>
          <w:sz w:val="18"/>
          <w:szCs w:val="18"/>
        </w:rPr>
        <w:br w:type="page"/>
      </w:r>
    </w:p>
    <w:p w:rsidR="005D35A4" w:rsidRPr="005D35A4" w:rsidRDefault="0088542E" w:rsidP="005D35A4">
      <w:pPr>
        <w:ind w:left="360" w:firstLine="360"/>
        <w:jc w:val="center"/>
        <w:rPr>
          <w:b/>
        </w:rPr>
      </w:pPr>
      <w:r w:rsidRPr="005D35A4">
        <w:rPr>
          <w:b/>
        </w:rPr>
        <w:lastRenderedPageBreak/>
        <w:t xml:space="preserve"> </w:t>
      </w:r>
      <w:r w:rsidR="005D35A4" w:rsidRPr="005D35A4">
        <w:rPr>
          <w:b/>
        </w:rPr>
        <w:t>ТЕХНИЧЕСКОЕ ЗАДАНИЕ</w:t>
      </w:r>
    </w:p>
    <w:p w:rsidR="005D35A4" w:rsidRPr="005D35A4" w:rsidRDefault="005D35A4" w:rsidP="005D35A4">
      <w:pPr>
        <w:ind w:left="360" w:firstLine="360"/>
        <w:jc w:val="center"/>
        <w:rPr>
          <w:b/>
        </w:rPr>
      </w:pPr>
    </w:p>
    <w:p w:rsidR="005D35A4" w:rsidRPr="005D35A4" w:rsidRDefault="005D35A4" w:rsidP="005D35A4">
      <w:pPr>
        <w:jc w:val="center"/>
      </w:pPr>
      <w:r w:rsidRPr="005D35A4">
        <w:rPr>
          <w:bCs/>
          <w:color w:val="000000"/>
        </w:rPr>
        <w:t>на оказание услуг по ремонту и обслуживанию оргтехники, заправке картри</w:t>
      </w:r>
      <w:r w:rsidRPr="005D35A4">
        <w:rPr>
          <w:bCs/>
          <w:color w:val="000000"/>
        </w:rPr>
        <w:t>д</w:t>
      </w:r>
      <w:r w:rsidRPr="005D35A4">
        <w:rPr>
          <w:bCs/>
          <w:color w:val="000000"/>
        </w:rPr>
        <w:t xml:space="preserve">жей, поставке расходных материалов и комплектующих для оргтехники для нужд Самарского </w:t>
      </w:r>
      <w:r w:rsidRPr="005D35A4">
        <w:t>отделения филиала «Приволжский территориальный округ» ФГУП «Р</w:t>
      </w:r>
      <w:r w:rsidRPr="005D35A4">
        <w:t>о</w:t>
      </w:r>
      <w:r w:rsidRPr="005D35A4">
        <w:t>сРАО»</w:t>
      </w:r>
    </w:p>
    <w:p w:rsidR="005D35A4" w:rsidRPr="005D35A4" w:rsidRDefault="005D35A4" w:rsidP="005D35A4">
      <w:pPr>
        <w:jc w:val="center"/>
      </w:pPr>
    </w:p>
    <w:p w:rsidR="005D35A4" w:rsidRPr="005D35A4" w:rsidRDefault="005D35A4" w:rsidP="005D35A4">
      <w:pPr>
        <w:numPr>
          <w:ilvl w:val="0"/>
          <w:numId w:val="32"/>
        </w:numPr>
        <w:ind w:left="0" w:firstLine="709"/>
        <w:jc w:val="both"/>
        <w:rPr>
          <w:iCs/>
        </w:rPr>
      </w:pPr>
      <w:r w:rsidRPr="005D35A4">
        <w:rPr>
          <w:b/>
        </w:rPr>
        <w:t>Место оказания услуг:</w:t>
      </w:r>
    </w:p>
    <w:p w:rsidR="005D35A4" w:rsidRPr="005D35A4" w:rsidRDefault="005D35A4" w:rsidP="005D35A4">
      <w:pPr>
        <w:ind w:firstLine="709"/>
        <w:jc w:val="both"/>
        <w:rPr>
          <w:iCs/>
        </w:rPr>
      </w:pPr>
      <w:r w:rsidRPr="005D35A4">
        <w:t>г</w:t>
      </w:r>
      <w:proofErr w:type="gramStart"/>
      <w:r w:rsidRPr="005D35A4">
        <w:t>.С</w:t>
      </w:r>
      <w:proofErr w:type="gramEnd"/>
      <w:r w:rsidRPr="005D35A4">
        <w:t>амара, ул.Мичурина, д.112 «Б» (Самарское отделение филиала «Приволжский территориальный округ» ФГУП «Ро</w:t>
      </w:r>
      <w:r w:rsidRPr="005D35A4">
        <w:t>с</w:t>
      </w:r>
      <w:r w:rsidRPr="005D35A4">
        <w:t>РАО»)</w:t>
      </w:r>
      <w:r w:rsidRPr="005D35A4">
        <w:rPr>
          <w:iCs/>
        </w:rPr>
        <w:t>.</w:t>
      </w:r>
    </w:p>
    <w:p w:rsidR="005D35A4" w:rsidRPr="005D35A4" w:rsidRDefault="005D35A4" w:rsidP="005D35A4">
      <w:pPr>
        <w:numPr>
          <w:ilvl w:val="0"/>
          <w:numId w:val="32"/>
        </w:numPr>
        <w:ind w:left="0" w:firstLine="709"/>
        <w:jc w:val="both"/>
        <w:rPr>
          <w:b/>
          <w:iCs/>
        </w:rPr>
      </w:pPr>
      <w:r w:rsidRPr="005D35A4">
        <w:rPr>
          <w:b/>
          <w:iCs/>
        </w:rPr>
        <w:t xml:space="preserve">Сроки и график оказания услуг: </w:t>
      </w:r>
    </w:p>
    <w:p w:rsidR="005D35A4" w:rsidRPr="005D35A4" w:rsidRDefault="005D35A4" w:rsidP="005D35A4">
      <w:pPr>
        <w:pStyle w:val="afff1"/>
        <w:spacing w:line="240" w:lineRule="auto"/>
        <w:ind w:left="0" w:firstLine="709"/>
        <w:contextualSpacing w:val="0"/>
        <w:jc w:val="both"/>
        <w:rPr>
          <w:rFonts w:ascii="Times New Roman" w:hAnsi="Times New Roman"/>
          <w:iCs/>
          <w:sz w:val="24"/>
          <w:szCs w:val="24"/>
        </w:rPr>
      </w:pPr>
      <w:r w:rsidRPr="005D35A4">
        <w:rPr>
          <w:rFonts w:ascii="Times New Roman" w:hAnsi="Times New Roman"/>
          <w:sz w:val="24"/>
          <w:szCs w:val="24"/>
        </w:rPr>
        <w:t xml:space="preserve">Дата начала оказания услуг – с момента подписания договора, но не ранее 01.01.2013г.; дата окончания оказания услуг –  по </w:t>
      </w:r>
      <w:proofErr w:type="gramStart"/>
      <w:r w:rsidRPr="005D35A4">
        <w:rPr>
          <w:rFonts w:ascii="Times New Roman" w:hAnsi="Times New Roman"/>
          <w:sz w:val="24"/>
          <w:szCs w:val="24"/>
        </w:rPr>
        <w:t>истечении</w:t>
      </w:r>
      <w:proofErr w:type="gramEnd"/>
      <w:r w:rsidRPr="005D35A4">
        <w:rPr>
          <w:rFonts w:ascii="Times New Roman" w:hAnsi="Times New Roman"/>
          <w:sz w:val="24"/>
          <w:szCs w:val="24"/>
        </w:rPr>
        <w:t xml:space="preserve"> 12 месяцев. </w:t>
      </w:r>
      <w:r w:rsidRPr="005D35A4">
        <w:rPr>
          <w:rFonts w:ascii="Times New Roman" w:hAnsi="Times New Roman"/>
          <w:iCs/>
          <w:sz w:val="24"/>
          <w:szCs w:val="24"/>
        </w:rPr>
        <w:t>Оказание услуг осуществляется по предварительной заявке Заказчика.</w:t>
      </w:r>
    </w:p>
    <w:p w:rsidR="005D35A4" w:rsidRPr="005D35A4" w:rsidRDefault="005D35A4" w:rsidP="005D35A4">
      <w:pPr>
        <w:pStyle w:val="afff1"/>
        <w:numPr>
          <w:ilvl w:val="0"/>
          <w:numId w:val="3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Cs/>
          <w:sz w:val="24"/>
          <w:szCs w:val="24"/>
        </w:rPr>
      </w:pPr>
      <w:r w:rsidRPr="005D35A4">
        <w:rPr>
          <w:rFonts w:ascii="Times New Roman" w:hAnsi="Times New Roman"/>
          <w:b/>
          <w:iCs/>
          <w:sz w:val="24"/>
          <w:szCs w:val="24"/>
        </w:rPr>
        <w:t>Наименование и объем оказываемых услуг для Самарского отдел</w:t>
      </w:r>
      <w:r w:rsidRPr="005D35A4">
        <w:rPr>
          <w:rFonts w:ascii="Times New Roman" w:hAnsi="Times New Roman"/>
          <w:b/>
          <w:iCs/>
          <w:sz w:val="24"/>
          <w:szCs w:val="24"/>
        </w:rPr>
        <w:t>е</w:t>
      </w:r>
      <w:r w:rsidRPr="005D35A4">
        <w:rPr>
          <w:rFonts w:ascii="Times New Roman" w:hAnsi="Times New Roman"/>
          <w:b/>
          <w:iCs/>
          <w:sz w:val="24"/>
          <w:szCs w:val="24"/>
        </w:rPr>
        <w:t>ния   филиала   «Приволжский   территориальный округ» ФГУП «РосРАО»:</w:t>
      </w:r>
    </w:p>
    <w:p w:rsidR="005D35A4" w:rsidRPr="005D35A4" w:rsidRDefault="005D35A4" w:rsidP="005D35A4">
      <w:pPr>
        <w:tabs>
          <w:tab w:val="num" w:pos="2160"/>
        </w:tabs>
        <w:ind w:firstLine="709"/>
        <w:jc w:val="both"/>
        <w:rPr>
          <w:iCs/>
        </w:rPr>
      </w:pPr>
      <w:r w:rsidRPr="005D35A4">
        <w:rPr>
          <w:iCs/>
        </w:rPr>
        <w:t>В соответствии со спецификацией (Приложение № 1);</w:t>
      </w:r>
    </w:p>
    <w:p w:rsidR="005D35A4" w:rsidRPr="005D35A4" w:rsidRDefault="005D35A4" w:rsidP="005D35A4">
      <w:pPr>
        <w:tabs>
          <w:tab w:val="num" w:pos="2160"/>
        </w:tabs>
        <w:ind w:firstLine="709"/>
        <w:jc w:val="both"/>
        <w:rPr>
          <w:kern w:val="24"/>
        </w:rPr>
      </w:pPr>
      <w:r w:rsidRPr="005D35A4">
        <w:rPr>
          <w:kern w:val="24"/>
        </w:rPr>
        <w:t>Гарантийный ср</w:t>
      </w:r>
      <w:r w:rsidRPr="005D35A4">
        <w:rPr>
          <w:kern w:val="24"/>
        </w:rPr>
        <w:t>о</w:t>
      </w:r>
      <w:r w:rsidRPr="005D35A4">
        <w:rPr>
          <w:kern w:val="24"/>
        </w:rPr>
        <w:t>к</w:t>
      </w:r>
      <w:r w:rsidRPr="005D35A4">
        <w:t xml:space="preserve"> на поставляемые материалы определяется</w:t>
      </w:r>
      <w:r w:rsidRPr="005D35A4">
        <w:rPr>
          <w:kern w:val="24"/>
        </w:rPr>
        <w:t xml:space="preserve"> производителем;</w:t>
      </w:r>
    </w:p>
    <w:p w:rsidR="005D35A4" w:rsidRPr="005D35A4" w:rsidRDefault="005D35A4" w:rsidP="005D35A4">
      <w:pPr>
        <w:tabs>
          <w:tab w:val="num" w:pos="2160"/>
        </w:tabs>
        <w:ind w:firstLine="709"/>
        <w:jc w:val="both"/>
        <w:rPr>
          <w:iCs/>
        </w:rPr>
      </w:pPr>
      <w:r w:rsidRPr="005D35A4">
        <w:rPr>
          <w:kern w:val="24"/>
        </w:rPr>
        <w:t>Гарантийный срок на выполненные работы составляет 6 месяцев с момента подписания актов выполненных работ.</w:t>
      </w:r>
    </w:p>
    <w:p w:rsidR="005D35A4" w:rsidRPr="005D35A4" w:rsidRDefault="005D35A4" w:rsidP="005D35A4">
      <w:pPr>
        <w:ind w:firstLine="709"/>
        <w:jc w:val="both"/>
      </w:pPr>
      <w:r w:rsidRPr="005D35A4">
        <w:t>Осуществление поставки материалов, является гарантией Исполнителя, что поставляемые материалы, не проданы, не зал</w:t>
      </w:r>
      <w:r w:rsidRPr="005D35A4">
        <w:t>о</w:t>
      </w:r>
      <w:r w:rsidRPr="005D35A4">
        <w:t>жены, не обременены правами третьих лиц.</w:t>
      </w:r>
    </w:p>
    <w:p w:rsidR="005D35A4" w:rsidRPr="005D35A4" w:rsidRDefault="005D35A4" w:rsidP="005D35A4">
      <w:pPr>
        <w:ind w:firstLine="709"/>
        <w:jc w:val="both"/>
      </w:pPr>
      <w:r w:rsidRPr="005D35A4">
        <w:rPr>
          <w:kern w:val="24"/>
        </w:rPr>
        <w:t>Все работы, выполненные Исполнителем, оформляются двусторонними актами сдачи-приемки выполненных работ.</w:t>
      </w:r>
    </w:p>
    <w:p w:rsidR="005D35A4" w:rsidRPr="005D35A4" w:rsidRDefault="005D35A4" w:rsidP="005D35A4">
      <w:pPr>
        <w:numPr>
          <w:ilvl w:val="0"/>
          <w:numId w:val="32"/>
        </w:numPr>
        <w:ind w:left="0" w:firstLine="709"/>
        <w:jc w:val="both"/>
        <w:rPr>
          <w:b/>
        </w:rPr>
      </w:pPr>
      <w:r w:rsidRPr="005D35A4">
        <w:rPr>
          <w:b/>
        </w:rPr>
        <w:t>Перечень приложений к техническому заданию, являющихся его неотъемлемой частью:</w:t>
      </w:r>
    </w:p>
    <w:p w:rsidR="00002706" w:rsidRPr="005D35A4" w:rsidRDefault="005D35A4" w:rsidP="005D35A4">
      <w:pPr>
        <w:pStyle w:val="afff1"/>
        <w:widowControl w:val="0"/>
        <w:adjustRightInd w:val="0"/>
        <w:spacing w:before="360" w:after="240" w:line="240" w:lineRule="auto"/>
        <w:ind w:left="357"/>
        <w:contextualSpacing w:val="0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5D35A4">
        <w:rPr>
          <w:rFonts w:ascii="Times New Roman" w:hAnsi="Times New Roman"/>
          <w:sz w:val="24"/>
          <w:szCs w:val="24"/>
        </w:rPr>
        <w:t xml:space="preserve">Приложение №1: спецификация </w:t>
      </w:r>
      <w:r w:rsidRPr="005D35A4">
        <w:rPr>
          <w:rFonts w:ascii="Times New Roman" w:hAnsi="Times New Roman"/>
          <w:bCs/>
          <w:color w:val="000000"/>
          <w:sz w:val="24"/>
          <w:szCs w:val="24"/>
        </w:rPr>
        <w:t>услуг по ремонту и обслуживанию оргтехники, заправке картри</w:t>
      </w:r>
      <w:r w:rsidRPr="005D35A4">
        <w:rPr>
          <w:rFonts w:ascii="Times New Roman" w:hAnsi="Times New Roman"/>
          <w:bCs/>
          <w:color w:val="000000"/>
          <w:sz w:val="24"/>
          <w:szCs w:val="24"/>
        </w:rPr>
        <w:t>д</w:t>
      </w:r>
      <w:r w:rsidRPr="005D35A4">
        <w:rPr>
          <w:rFonts w:ascii="Times New Roman" w:hAnsi="Times New Roman"/>
          <w:bCs/>
          <w:color w:val="000000"/>
          <w:sz w:val="24"/>
          <w:szCs w:val="24"/>
        </w:rPr>
        <w:t>жей, поставке расходных материалов и комплектующих для оргтехники для нужд Самарского отделения</w:t>
      </w:r>
      <w:r w:rsidRPr="005D35A4">
        <w:rPr>
          <w:rFonts w:ascii="Times New Roman" w:hAnsi="Times New Roman"/>
          <w:sz w:val="24"/>
          <w:szCs w:val="24"/>
        </w:rPr>
        <w:t xml:space="preserve"> филиала «Приволжский территориальный округ» ФГУП «РосРАО» на 2013 год.</w:t>
      </w:r>
    </w:p>
    <w:p w:rsidR="005D35A4" w:rsidRPr="005D35A4" w:rsidRDefault="005D35A4" w:rsidP="005D35A4">
      <w:pPr>
        <w:widowControl w:val="0"/>
        <w:adjustRightInd w:val="0"/>
        <w:spacing w:before="360" w:after="240"/>
        <w:ind w:left="2694"/>
        <w:jc w:val="center"/>
        <w:textAlignment w:val="baseline"/>
        <w:outlineLvl w:val="0"/>
      </w:pPr>
    </w:p>
    <w:sectPr w:rsidR="005D35A4" w:rsidRPr="005D35A4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3BF0" w:rsidRDefault="004D3BF0">
      <w:r>
        <w:separator/>
      </w:r>
    </w:p>
  </w:endnote>
  <w:endnote w:type="continuationSeparator" w:id="0">
    <w:p w:rsidR="004D3BF0" w:rsidRDefault="004D3B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3BF0" w:rsidRDefault="004D3BF0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4D3BF0" w:rsidRDefault="004D3BF0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4D3BF0" w:rsidRPr="004A2DFE" w:rsidRDefault="0047400F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4D3BF0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5D35A4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973BCD" w:rsidRDefault="004D3BF0" w:rsidP="00973BCD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4D3BF0" w:rsidRPr="005D35A4" w:rsidRDefault="004D3BF0" w:rsidP="00973BCD">
    <w:pPr>
      <w:pStyle w:val="af4"/>
      <w:jc w:val="center"/>
      <w:rPr>
        <w:rFonts w:ascii="Times New Roman" w:hAnsi="Times New Roman" w:cs="Times New Roman"/>
      </w:rPr>
    </w:pPr>
    <w:r w:rsidRPr="00555BFE">
      <w:rPr>
        <w:rFonts w:ascii="Times New Roman" w:hAnsi="Times New Roman" w:cs="Times New Roman"/>
      </w:rPr>
      <w:t xml:space="preserve">Документация по открытому запросу цен в электронной форме на </w:t>
    </w:r>
    <w:r w:rsidRPr="00614407">
      <w:rPr>
        <w:rFonts w:ascii="Times New Roman" w:hAnsi="Times New Roman" w:cs="Times New Roman"/>
      </w:rPr>
      <w:t xml:space="preserve">право заключения договора на </w:t>
    </w:r>
    <w:r w:rsidR="005D35A4" w:rsidRPr="005D35A4">
      <w:rPr>
        <w:rFonts w:ascii="Times New Roman" w:hAnsi="Times New Roman" w:cs="Times New Roman"/>
        <w:bCs/>
        <w:color w:val="000000"/>
      </w:rPr>
      <w:t>оказание услуг по ремонту и обслуживанию оргтехники, заправке картриджей, поставке расходных материалов и комплектующих для оргтехники Самарского отделения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3BF0" w:rsidRDefault="004D3BF0">
      <w:r>
        <w:separator/>
      </w:r>
    </w:p>
  </w:footnote>
  <w:footnote w:type="continuationSeparator" w:id="0">
    <w:p w:rsidR="004D3BF0" w:rsidRDefault="004D3B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307BF1"/>
    <w:multiLevelType w:val="hybridMultilevel"/>
    <w:tmpl w:val="ADB23552"/>
    <w:lvl w:ilvl="0" w:tplc="E12CFC84">
      <w:start w:val="1"/>
      <w:numFmt w:val="decimal"/>
      <w:lvlText w:val="%1."/>
      <w:lvlJc w:val="left"/>
      <w:pPr>
        <w:tabs>
          <w:tab w:val="num" w:pos="567"/>
        </w:tabs>
        <w:ind w:left="567" w:hanging="207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B57628"/>
    <w:multiLevelType w:val="hybridMultilevel"/>
    <w:tmpl w:val="A3626F9E"/>
    <w:lvl w:ilvl="0" w:tplc="F8661602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73447D"/>
    <w:multiLevelType w:val="multilevel"/>
    <w:tmpl w:val="BF747F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199925D5"/>
    <w:multiLevelType w:val="hybridMultilevel"/>
    <w:tmpl w:val="074890F4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FF66A4"/>
    <w:multiLevelType w:val="multilevel"/>
    <w:tmpl w:val="D0F8612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342D531F"/>
    <w:multiLevelType w:val="hybridMultilevel"/>
    <w:tmpl w:val="89121E2A"/>
    <w:lvl w:ilvl="0" w:tplc="2C483C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B1EE6AEA">
      <w:numFmt w:val="bullet"/>
      <w:lvlText w:val="•"/>
      <w:lvlJc w:val="left"/>
      <w:pPr>
        <w:ind w:left="1770" w:hanging="69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15">
    <w:nsid w:val="3A580AF5"/>
    <w:multiLevelType w:val="hybridMultilevel"/>
    <w:tmpl w:val="E4A65E9A"/>
    <w:lvl w:ilvl="0" w:tplc="858CF2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41BA4F6E"/>
    <w:multiLevelType w:val="multilevel"/>
    <w:tmpl w:val="A6267A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31800E0"/>
    <w:multiLevelType w:val="hybridMultilevel"/>
    <w:tmpl w:val="9ABA69A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5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9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>
    <w:nsid w:val="713835F4"/>
    <w:multiLevelType w:val="multilevel"/>
    <w:tmpl w:val="FAB6B79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1">
    <w:nsid w:val="7645762C"/>
    <w:multiLevelType w:val="multilevel"/>
    <w:tmpl w:val="90AA486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536" w:hanging="11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02" w:hanging="11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68" w:hanging="11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34" w:hanging="11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32">
    <w:nsid w:val="7B636348"/>
    <w:multiLevelType w:val="hybridMultilevel"/>
    <w:tmpl w:val="FFD42D5C"/>
    <w:lvl w:ilvl="0" w:tplc="0FEC1E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1"/>
  </w:num>
  <w:num w:numId="3">
    <w:abstractNumId w:val="29"/>
  </w:num>
  <w:num w:numId="4">
    <w:abstractNumId w:val="22"/>
  </w:num>
  <w:num w:numId="5">
    <w:abstractNumId w:val="1"/>
  </w:num>
  <w:num w:numId="6">
    <w:abstractNumId w:val="0"/>
  </w:num>
  <w:num w:numId="7">
    <w:abstractNumId w:val="18"/>
  </w:num>
  <w:num w:numId="8">
    <w:abstractNumId w:val="3"/>
  </w:num>
  <w:num w:numId="9">
    <w:abstractNumId w:val="13"/>
  </w:num>
  <w:num w:numId="10">
    <w:abstractNumId w:val="2"/>
  </w:num>
  <w:num w:numId="11">
    <w:abstractNumId w:val="16"/>
  </w:num>
  <w:num w:numId="12">
    <w:abstractNumId w:val="28"/>
  </w:num>
  <w:num w:numId="13">
    <w:abstractNumId w:val="10"/>
  </w:num>
  <w:num w:numId="14">
    <w:abstractNumId w:val="19"/>
  </w:num>
  <w:num w:numId="15">
    <w:abstractNumId w:val="25"/>
  </w:num>
  <w:num w:numId="16">
    <w:abstractNumId w:val="21"/>
  </w:num>
  <w:num w:numId="17">
    <w:abstractNumId w:val="14"/>
  </w:num>
  <w:num w:numId="18">
    <w:abstractNumId w:val="17"/>
  </w:num>
  <w:num w:numId="19">
    <w:abstractNumId w:val="24"/>
  </w:num>
  <w:num w:numId="20">
    <w:abstractNumId w:val="12"/>
  </w:num>
  <w:num w:numId="21">
    <w:abstractNumId w:val="20"/>
  </w:num>
  <w:num w:numId="22">
    <w:abstractNumId w:val="27"/>
  </w:num>
  <w:num w:numId="23">
    <w:abstractNumId w:val="15"/>
  </w:num>
  <w:num w:numId="24">
    <w:abstractNumId w:val="8"/>
  </w:num>
  <w:num w:numId="25">
    <w:abstractNumId w:val="23"/>
  </w:num>
  <w:num w:numId="26">
    <w:abstractNumId w:val="30"/>
  </w:num>
  <w:num w:numId="27">
    <w:abstractNumId w:val="32"/>
  </w:num>
  <w:num w:numId="28">
    <w:abstractNumId w:val="6"/>
  </w:num>
  <w:num w:numId="29">
    <w:abstractNumId w:val="5"/>
  </w:num>
  <w:num w:numId="30">
    <w:abstractNumId w:val="9"/>
  </w:num>
  <w:num w:numId="31">
    <w:abstractNumId w:val="31"/>
  </w:num>
  <w:num w:numId="32">
    <w:abstractNumId w:val="7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706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0614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C91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3F03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9CA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76F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172B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150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00F"/>
    <w:rsid w:val="00474247"/>
    <w:rsid w:val="00475C30"/>
    <w:rsid w:val="0048067E"/>
    <w:rsid w:val="00480F7C"/>
    <w:rsid w:val="0048215F"/>
    <w:rsid w:val="004823EF"/>
    <w:rsid w:val="004828AE"/>
    <w:rsid w:val="00482CD0"/>
    <w:rsid w:val="00483428"/>
    <w:rsid w:val="00486514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3BF0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3B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B7B1B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5A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E7AAB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CD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2852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354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55C6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56F"/>
    <w:rsid w:val="00834060"/>
    <w:rsid w:val="008353FC"/>
    <w:rsid w:val="008355E1"/>
    <w:rsid w:val="008358E6"/>
    <w:rsid w:val="008516CC"/>
    <w:rsid w:val="008530C5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883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2E42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17B7E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62A2"/>
    <w:rsid w:val="00957E0D"/>
    <w:rsid w:val="009611F7"/>
    <w:rsid w:val="00963CEB"/>
    <w:rsid w:val="00963D48"/>
    <w:rsid w:val="00964E64"/>
    <w:rsid w:val="0097079B"/>
    <w:rsid w:val="009725A5"/>
    <w:rsid w:val="00972EA2"/>
    <w:rsid w:val="00973BCD"/>
    <w:rsid w:val="00973E61"/>
    <w:rsid w:val="00974A14"/>
    <w:rsid w:val="009754B0"/>
    <w:rsid w:val="0097692A"/>
    <w:rsid w:val="00980074"/>
    <w:rsid w:val="00981BF7"/>
    <w:rsid w:val="00982C96"/>
    <w:rsid w:val="009842EA"/>
    <w:rsid w:val="00984DC4"/>
    <w:rsid w:val="00986826"/>
    <w:rsid w:val="00987CA3"/>
    <w:rsid w:val="00991BF5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222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3D1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1A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64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757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051F9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4AB6"/>
    <w:rsid w:val="00B463C9"/>
    <w:rsid w:val="00B47CFF"/>
    <w:rsid w:val="00B508FB"/>
    <w:rsid w:val="00B50E31"/>
    <w:rsid w:val="00B52384"/>
    <w:rsid w:val="00B529C0"/>
    <w:rsid w:val="00B53863"/>
    <w:rsid w:val="00B54587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B2E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13E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A7ED1"/>
    <w:rsid w:val="00EB01A5"/>
    <w:rsid w:val="00EB0413"/>
    <w:rsid w:val="00EB13B6"/>
    <w:rsid w:val="00EB1F47"/>
    <w:rsid w:val="00EB2450"/>
    <w:rsid w:val="00EB247C"/>
    <w:rsid w:val="00EB3229"/>
    <w:rsid w:val="00EB452A"/>
    <w:rsid w:val="00EB5A6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5BEB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772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73A4EA-7868-4A97-B44C-BFB13346648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EDC7F68-AF76-4D0E-A637-D2C3EA522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2043</TotalTime>
  <Pages>2</Pages>
  <Words>283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2536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mayorovaa</cp:lastModifiedBy>
  <cp:revision>424</cp:revision>
  <cp:lastPrinted>2012-09-26T11:12:00Z</cp:lastPrinted>
  <dcterms:created xsi:type="dcterms:W3CDTF">2012-03-23T07:01:00Z</dcterms:created>
  <dcterms:modified xsi:type="dcterms:W3CDTF">2012-12-21T13:24:00Z</dcterms:modified>
</cp:coreProperties>
</file>