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D30" w:rsidRPr="00044D30" w:rsidRDefault="00044D30" w:rsidP="00044D30">
      <w:pPr>
        <w:pStyle w:val="1"/>
        <w:jc w:val="center"/>
        <w:rPr>
          <w:sz w:val="28"/>
          <w:szCs w:val="28"/>
        </w:rPr>
      </w:pPr>
      <w:r w:rsidRPr="00044D30">
        <w:rPr>
          <w:sz w:val="28"/>
          <w:szCs w:val="28"/>
        </w:rPr>
        <w:t>ПРОТОКОЛ №773 Р3-13</w:t>
      </w:r>
      <w:r>
        <w:rPr>
          <w:sz w:val="28"/>
          <w:szCs w:val="28"/>
        </w:rPr>
        <w:t>-1</w:t>
      </w:r>
      <w:r w:rsidRPr="00044D3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044D30">
        <w:rPr>
          <w:sz w:val="28"/>
          <w:szCs w:val="28"/>
        </w:rPr>
        <w:t>№ C020065-1</w:t>
      </w:r>
      <w:r>
        <w:rPr>
          <w:sz w:val="28"/>
          <w:szCs w:val="28"/>
        </w:rPr>
        <w:t>)</w:t>
      </w:r>
      <w:r w:rsidRPr="00044D30">
        <w:rPr>
          <w:sz w:val="28"/>
          <w:szCs w:val="28"/>
        </w:rPr>
        <w:br/>
        <w:t xml:space="preserve">открытия доступа к заявкам на участие в открытом конкурсе </w:t>
      </w:r>
      <w:r>
        <w:rPr>
          <w:sz w:val="28"/>
          <w:szCs w:val="28"/>
        </w:rPr>
        <w:t xml:space="preserve">                </w:t>
      </w:r>
      <w:r w:rsidRPr="00044D30">
        <w:rPr>
          <w:sz w:val="28"/>
          <w:szCs w:val="28"/>
        </w:rPr>
        <w:t>№773 Р3-13 Поставка СВРД для сооружения энергоблока №3 Ростовской АЭС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141"/>
        <w:gridCol w:w="3261"/>
      </w:tblGrid>
      <w:tr w:rsidR="00044D30" w:rsidTr="00044D30">
        <w:tc>
          <w:tcPr>
            <w:tcW w:w="3266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D30" w:rsidRDefault="00044D30" w:rsidP="00044D30">
            <w:r>
              <w:t>г. Нижний Новгород</w:t>
            </w:r>
          </w:p>
        </w:tc>
        <w:tc>
          <w:tcPr>
            <w:tcW w:w="173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D30" w:rsidRDefault="00044D30" w:rsidP="00120936">
            <w:pPr>
              <w:jc w:val="right"/>
            </w:pPr>
            <w:r>
              <w:t>«03» сентября 2013 г.</w:t>
            </w:r>
          </w:p>
        </w:tc>
      </w:tr>
    </w:tbl>
    <w:p w:rsidR="00044D30" w:rsidRDefault="00044D30" w:rsidP="00044D30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44D30" w:rsidRDefault="00044D30" w:rsidP="00044D30">
      <w:pPr>
        <w:pStyle w:val="3"/>
        <w:numPr>
          <w:ilvl w:val="0"/>
          <w:numId w:val="1"/>
        </w:numPr>
      </w:pPr>
      <w:r>
        <w:t>Информация о закупке:</w:t>
      </w:r>
    </w:p>
    <w:p w:rsidR="00044D30" w:rsidRDefault="00044D30" w:rsidP="00044D30">
      <w:pPr>
        <w:pStyle w:val="a3"/>
        <w:numPr>
          <w:ilvl w:val="1"/>
          <w:numId w:val="1"/>
        </w:numPr>
        <w:spacing w:before="240" w:beforeAutospacing="0" w:after="0" w:afterAutospacing="0"/>
        <w:ind w:left="567" w:hanging="491"/>
      </w:pPr>
      <w:r>
        <w:t xml:space="preserve">Заказчик: ОАО «НИАЭП» </w:t>
      </w:r>
    </w:p>
    <w:p w:rsidR="00044D30" w:rsidRDefault="00044D30" w:rsidP="00044D30">
      <w:pPr>
        <w:pStyle w:val="a3"/>
        <w:spacing w:before="0" w:beforeAutospacing="0" w:after="0" w:afterAutospacing="0"/>
        <w:ind w:left="567"/>
      </w:pPr>
      <w:r>
        <w:t>Организатор конкурса: ОАО «НИАЭП».</w:t>
      </w:r>
      <w:r>
        <w:br/>
        <w:t xml:space="preserve">Предмет договора: №773 Р3-13 Поставка СВРД для сооружения энергоблока №3 Ростовской АЭС. </w:t>
      </w:r>
    </w:p>
    <w:p w:rsidR="00044D30" w:rsidRDefault="00044D30" w:rsidP="00044D30">
      <w:pPr>
        <w:pStyle w:val="a3"/>
        <w:numPr>
          <w:ilvl w:val="1"/>
          <w:numId w:val="1"/>
        </w:numPr>
        <w:spacing w:before="240" w:beforeAutospacing="0" w:after="0" w:afterAutospacing="0"/>
        <w:ind w:left="567" w:hanging="491"/>
      </w:pPr>
      <w:r>
        <w:t xml:space="preserve">Начальная (максимальная) цена договора: 97 570 304.38 российский рубль (девяносто семь миллионов пятьсот семьдесят тысяч триста четыре рубля 38 копеек) включая НДС. </w:t>
      </w:r>
    </w:p>
    <w:p w:rsidR="00044D30" w:rsidRDefault="00044D30" w:rsidP="00044D30">
      <w:pPr>
        <w:pStyle w:val="a3"/>
        <w:numPr>
          <w:ilvl w:val="1"/>
          <w:numId w:val="1"/>
        </w:numPr>
        <w:spacing w:before="240" w:beforeAutospacing="0" w:after="0" w:afterAutospacing="0"/>
        <w:ind w:left="567" w:hanging="491"/>
      </w:pPr>
      <w:proofErr w:type="gramStart"/>
      <w:r>
        <w:t xml:space="preserve">Срок и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документации)).. </w:t>
      </w:r>
      <w:proofErr w:type="gramEnd"/>
    </w:p>
    <w:p w:rsidR="00044D30" w:rsidRDefault="00044D30" w:rsidP="00044D30">
      <w:pPr>
        <w:pStyle w:val="a3"/>
        <w:numPr>
          <w:ilvl w:val="1"/>
          <w:numId w:val="1"/>
        </w:numPr>
        <w:spacing w:before="240" w:beforeAutospacing="0" w:after="0" w:afterAutospacing="0"/>
        <w:ind w:left="567" w:hanging="491"/>
      </w:pPr>
      <w:proofErr w:type="gramStart"/>
      <w:r>
        <w:t xml:space="preserve">Извещение о проведении конкурса и конкурсной документации опубликованы «02» августа 2013 года в информационно-телекоммуникационной сети «Интернет»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A115FC">
          <w:rPr>
            <w:rStyle w:val="a4"/>
          </w:rPr>
          <w:t>http://www.zakupki.gov.ru</w:t>
        </w:r>
      </w:hyperlink>
      <w:r w:rsidRPr="00A115FC">
        <w:rPr>
          <w:rStyle w:val="a4"/>
        </w:rPr>
        <w:t>/</w:t>
      </w:r>
      <w:r w:rsidRPr="00A115FC">
        <w:t xml:space="preserve">, закупка </w:t>
      </w:r>
      <w:r>
        <w:t xml:space="preserve"> </w:t>
      </w:r>
      <w:r w:rsidRPr="00A115FC">
        <w:t>№</w:t>
      </w:r>
      <w:r w:rsidRPr="00342DF3">
        <w:t xml:space="preserve"> </w:t>
      </w:r>
      <w:r w:rsidRPr="00044D30">
        <w:t>31300471456</w:t>
      </w:r>
      <w:r>
        <w:rPr>
          <w:rFonts w:eastAsiaTheme="minorHAnsi"/>
          <w:lang w:eastAsia="en-US"/>
        </w:rPr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№130802/0536/851,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№C020065. </w:t>
      </w:r>
    </w:p>
    <w:p w:rsidR="00044D30" w:rsidRDefault="00044D30" w:rsidP="00044D30">
      <w:pPr>
        <w:pStyle w:val="3"/>
        <w:numPr>
          <w:ilvl w:val="0"/>
          <w:numId w:val="1"/>
        </w:numPr>
        <w:spacing w:before="360" w:beforeAutospacing="0"/>
        <w:ind w:left="714" w:hanging="357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65"/>
        <w:gridCol w:w="6580"/>
      </w:tblGrid>
      <w:tr w:rsidR="00044D30" w:rsidTr="00CA31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D30" w:rsidRDefault="00044D30" w:rsidP="00CA31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D30" w:rsidRDefault="00044D30" w:rsidP="00CA31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044D30" w:rsidTr="00CA319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D30" w:rsidRDefault="00044D30" w:rsidP="00CA3199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044D30" w:rsidTr="00CA31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D30" w:rsidRDefault="00044D30" w:rsidP="00CA3199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D30" w:rsidRDefault="00044D30" w:rsidP="00CA3199">
            <w:r>
              <w:t>Начальник управления методологии и организации закупок</w:t>
            </w:r>
          </w:p>
        </w:tc>
      </w:tr>
      <w:tr w:rsidR="00044D30" w:rsidTr="00CA31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D30" w:rsidRDefault="00044D30" w:rsidP="00CA3199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D30" w:rsidRDefault="00044D30" w:rsidP="00CA3199">
            <w:r>
              <w:t>Начальник отдела комплектации оборудования</w:t>
            </w:r>
          </w:p>
        </w:tc>
      </w:tr>
      <w:tr w:rsidR="00044D30" w:rsidTr="00CA31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D30" w:rsidRDefault="00044D30" w:rsidP="00CA3199">
            <w:r>
              <w:t>Гунин Станислав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D30" w:rsidRDefault="00044D30" w:rsidP="00CA3199">
            <w:r>
              <w:t>Начальник управления специальной безопасности и защиты активов (с правом "вето")</w:t>
            </w:r>
          </w:p>
        </w:tc>
      </w:tr>
      <w:tr w:rsidR="00044D30" w:rsidTr="00CA319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D30" w:rsidRPr="002B0DF6" w:rsidRDefault="00044D30" w:rsidP="00CA3199">
            <w:pPr>
              <w:rPr>
                <w:b/>
              </w:rPr>
            </w:pPr>
            <w:r w:rsidRPr="002B0DF6">
              <w:rPr>
                <w:b/>
              </w:rPr>
              <w:t>Секретарь Единой комиссии (без права голоса):</w:t>
            </w:r>
          </w:p>
        </w:tc>
      </w:tr>
      <w:tr w:rsidR="00044D30" w:rsidTr="00CA31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D30" w:rsidRDefault="00044D30" w:rsidP="00CA3199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D30" w:rsidRDefault="00044D30" w:rsidP="00CA3199">
            <w:r>
              <w:t>Специалист 2 категории отдела методологии и организации закупочных процедур</w:t>
            </w:r>
          </w:p>
        </w:tc>
      </w:tr>
    </w:tbl>
    <w:p w:rsidR="00044D30" w:rsidRDefault="00044D30" w:rsidP="00044D30">
      <w:pPr>
        <w:pStyle w:val="3"/>
        <w:numPr>
          <w:ilvl w:val="0"/>
          <w:numId w:val="1"/>
        </w:numPr>
        <w:spacing w:before="360" w:beforeAutospacing="0"/>
        <w:ind w:left="714" w:hanging="357"/>
      </w:pPr>
      <w:r>
        <w:lastRenderedPageBreak/>
        <w:t>Результаты открытия доступа к заявкам на участие в конкурсе:</w:t>
      </w:r>
    </w:p>
    <w:p w:rsidR="00044D30" w:rsidRDefault="00044D30" w:rsidP="00044D30">
      <w:pPr>
        <w:pStyle w:val="a3"/>
        <w:numPr>
          <w:ilvl w:val="1"/>
          <w:numId w:val="1"/>
        </w:numPr>
        <w:spacing w:before="240" w:beforeAutospacing="0"/>
        <w:ind w:left="567" w:hanging="494"/>
      </w:pPr>
      <w:r>
        <w:t>Предмет договора</w:t>
      </w:r>
      <w:r w:rsidR="00683569">
        <w:t>:</w:t>
      </w:r>
      <w:r>
        <w:t xml:space="preserve"> Открытый конкурс №773 Р3-13 Поставка СВРД для сооружения энергоблока №3 Ростовской АЭС.</w:t>
      </w:r>
    </w:p>
    <w:p w:rsidR="00044D30" w:rsidRDefault="00044D30" w:rsidP="00044D30">
      <w:pPr>
        <w:pStyle w:val="a3"/>
        <w:numPr>
          <w:ilvl w:val="1"/>
          <w:numId w:val="1"/>
        </w:numPr>
        <w:spacing w:before="240" w:beforeAutospacing="0"/>
        <w:ind w:left="567" w:hanging="494"/>
      </w:pPr>
      <w:r>
        <w:t>На момент окончания срока подачи заявок на участие в конкурсе на 09:00 (время московское) «3» сентября 2013 года на ЭТП АКД</w:t>
      </w:r>
      <w:r>
        <w:br/>
        <w:t>всего подано: 0 заявок на участие в конкурсе;</w:t>
      </w:r>
      <w:r>
        <w:br/>
        <w:t>всего отозвано: 0 заявок на участие в конкурсе.</w:t>
      </w:r>
    </w:p>
    <w:p w:rsidR="00044D30" w:rsidRDefault="00044D30" w:rsidP="00044D30">
      <w:pPr>
        <w:pStyle w:val="a3"/>
        <w:numPr>
          <w:ilvl w:val="1"/>
          <w:numId w:val="1"/>
        </w:numPr>
        <w:spacing w:before="240" w:beforeAutospacing="0"/>
        <w:ind w:left="567" w:hanging="494"/>
      </w:pPr>
      <w:r>
        <w:t xml:space="preserve">В связи с тем, что после окончания срока подачи заявок на участие в конкурсе не поступило ни одной заявки, в соответствии с подпунктом  б) пункта 13.5.1 ЕОСЗ открытый конкурс лота признан несостоявшимся. </w:t>
      </w:r>
    </w:p>
    <w:p w:rsidR="00625A11" w:rsidRDefault="00625A11"/>
    <w:p w:rsidR="00044D30" w:rsidRDefault="00044D30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7"/>
        <w:gridCol w:w="5148"/>
      </w:tblGrid>
      <w:tr w:rsidR="00044D30" w:rsidRPr="008E1A82" w:rsidTr="00CA3199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D30" w:rsidRPr="008E1A82" w:rsidRDefault="00044D30" w:rsidP="00CA3199">
            <w:pPr>
              <w:jc w:val="center"/>
              <w:rPr>
                <w:b/>
                <w:bCs/>
              </w:rPr>
            </w:pPr>
            <w:r w:rsidRPr="008E1A82">
              <w:rPr>
                <w:b/>
                <w:bCs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D30" w:rsidRPr="008E1A82" w:rsidRDefault="00044D30" w:rsidP="00CA3199">
            <w:pPr>
              <w:jc w:val="center"/>
              <w:rPr>
                <w:b/>
                <w:bCs/>
              </w:rPr>
            </w:pPr>
            <w:r w:rsidRPr="008E1A82">
              <w:rPr>
                <w:b/>
                <w:bCs/>
              </w:rPr>
              <w:t>Подпись</w:t>
            </w:r>
          </w:p>
        </w:tc>
      </w:tr>
      <w:tr w:rsidR="00044D30" w:rsidRPr="008E1A82" w:rsidTr="00CA319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D30" w:rsidRPr="008E1A82" w:rsidRDefault="00044D30" w:rsidP="00683569">
            <w:pPr>
              <w:rPr>
                <w:b/>
                <w:bCs/>
              </w:rPr>
            </w:pPr>
            <w:r w:rsidRPr="008E1A82">
              <w:rPr>
                <w:b/>
                <w:bCs/>
              </w:rPr>
              <w:t xml:space="preserve">Члены </w:t>
            </w:r>
            <w:r w:rsidR="00683569">
              <w:rPr>
                <w:b/>
                <w:bCs/>
              </w:rPr>
              <w:t>Единой</w:t>
            </w:r>
            <w:r w:rsidRPr="008E1A82">
              <w:rPr>
                <w:b/>
                <w:bCs/>
              </w:rPr>
              <w:t xml:space="preserve"> комиссии:</w:t>
            </w:r>
          </w:p>
        </w:tc>
      </w:tr>
      <w:tr w:rsidR="00044D30" w:rsidRPr="008E1A82" w:rsidTr="00CA3199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D30" w:rsidRPr="008E1A82" w:rsidRDefault="00044D30" w:rsidP="00CA3199">
            <w: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D30" w:rsidRPr="008E1A82" w:rsidRDefault="00044D30" w:rsidP="00CA3199"/>
        </w:tc>
      </w:tr>
      <w:tr w:rsidR="00044D30" w:rsidRPr="008E1A82" w:rsidTr="00CA3199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D30" w:rsidRPr="008E1A82" w:rsidRDefault="00044D30" w:rsidP="00CA3199">
            <w:r>
              <w:t>Гунин Станислав Валентинович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D30" w:rsidRPr="008E1A82" w:rsidRDefault="00044D30" w:rsidP="00CA3199"/>
        </w:tc>
      </w:tr>
      <w:tr w:rsidR="00044D30" w:rsidRPr="008E1A82" w:rsidTr="00CA3199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D30" w:rsidRPr="008E1A82" w:rsidRDefault="00044D30" w:rsidP="00CA3199">
            <w: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D30" w:rsidRPr="008E1A82" w:rsidRDefault="00044D30" w:rsidP="00CA3199"/>
        </w:tc>
      </w:tr>
      <w:tr w:rsidR="00044D30" w:rsidRPr="008E1A82" w:rsidTr="00CA319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D30" w:rsidRPr="008E1A82" w:rsidRDefault="00044D30" w:rsidP="00683569">
            <w:pPr>
              <w:rPr>
                <w:b/>
                <w:bCs/>
              </w:rPr>
            </w:pPr>
            <w:r w:rsidRPr="008E1A82">
              <w:rPr>
                <w:b/>
                <w:bCs/>
              </w:rPr>
              <w:t xml:space="preserve">Секретарь </w:t>
            </w:r>
            <w:r w:rsidR="00683569">
              <w:rPr>
                <w:b/>
                <w:bCs/>
              </w:rPr>
              <w:t>Единой</w:t>
            </w:r>
            <w:r w:rsidRPr="008E1A82">
              <w:rPr>
                <w:b/>
                <w:bCs/>
              </w:rPr>
              <w:t xml:space="preserve"> комиссии без права голоса:</w:t>
            </w:r>
          </w:p>
        </w:tc>
      </w:tr>
      <w:tr w:rsidR="00044D30" w:rsidRPr="008E1A82" w:rsidTr="00CA3199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D30" w:rsidRPr="008E1A82" w:rsidRDefault="00044D30" w:rsidP="00CA3199">
            <w:r w:rsidRPr="008E1A82"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4D30" w:rsidRPr="008E1A82" w:rsidRDefault="00044D30" w:rsidP="00CA3199"/>
        </w:tc>
      </w:tr>
    </w:tbl>
    <w:p w:rsidR="00044D30" w:rsidRDefault="00044D30"/>
    <w:sectPr w:rsidR="00044D30" w:rsidSect="00044D3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C338D"/>
    <w:multiLevelType w:val="multilevel"/>
    <w:tmpl w:val="4CEA42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4B607978"/>
    <w:multiLevelType w:val="multilevel"/>
    <w:tmpl w:val="C05C2F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4D30"/>
    <w:rsid w:val="00044D30"/>
    <w:rsid w:val="00625A11"/>
    <w:rsid w:val="00683569"/>
    <w:rsid w:val="00ED3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D30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44D3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044D3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4D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44D3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044D3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044D3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020536851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2013-09-03T14:47:00Z</dcterms:created>
  <dcterms:modified xsi:type="dcterms:W3CDTF">2013-09-03T14:53:00Z</dcterms:modified>
</cp:coreProperties>
</file>