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904E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3E1009" w:rsidRDefault="003E1009" w:rsidP="003E1009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>на выполнение строительно-монтажных работ по капитальному ремонту электрооборудования на Мурманском отделении</w:t>
      </w:r>
      <w:r>
        <w:rPr>
          <w:b/>
          <w:bCs/>
          <w:color w:val="000000"/>
          <w:sz w:val="28"/>
          <w:szCs w:val="28"/>
        </w:rPr>
        <w:t xml:space="preserve">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3E1009" w:rsidRPr="00A721C0" w:rsidRDefault="003E1009" w:rsidP="003E1009">
      <w:pPr>
        <w:ind w:firstLine="709"/>
        <w:jc w:val="both"/>
      </w:pPr>
      <w:r w:rsidRPr="00A721C0">
        <w:rPr>
          <w:b/>
        </w:rPr>
        <w:t>Наименование работ:</w:t>
      </w:r>
      <w:r w:rsidRPr="00A721C0">
        <w:t xml:space="preserve"> </w:t>
      </w:r>
      <w:r w:rsidRPr="003E5BF3">
        <w:t>строительно-монтажны</w:t>
      </w:r>
      <w:r>
        <w:t>е</w:t>
      </w:r>
      <w:r w:rsidRPr="003E5BF3">
        <w:t xml:space="preserve"> работ</w:t>
      </w:r>
      <w:r>
        <w:t>ы</w:t>
      </w:r>
      <w:r w:rsidRPr="003E5BF3">
        <w:t xml:space="preserve"> по капитальному ремонту электрооборудования на Мурманском отделении</w:t>
      </w:r>
      <w:r w:rsidRPr="00A721C0">
        <w:t xml:space="preserve"> филиала «Северо-западный территориальный округ» ФГУП «РосРАО» </w:t>
      </w:r>
    </w:p>
    <w:p w:rsidR="003E1009" w:rsidRPr="00A721C0" w:rsidRDefault="003E1009" w:rsidP="003E1009">
      <w:pPr>
        <w:ind w:firstLine="709"/>
        <w:jc w:val="both"/>
      </w:pPr>
      <w:r w:rsidRPr="00A721C0">
        <w:rPr>
          <w:b/>
        </w:rPr>
        <w:t>Местонахождение  объекта</w:t>
      </w:r>
      <w:r w:rsidRPr="00A721C0">
        <w:t xml:space="preserve">: </w:t>
      </w:r>
      <w:r w:rsidRPr="00AD6D32">
        <w:t>Мурманская область, Кольский район, 32 км автодороги Мурманск-Печенга (ПХРО)</w:t>
      </w:r>
      <w:r>
        <w:t>.</w:t>
      </w:r>
    </w:p>
    <w:p w:rsidR="003E1009" w:rsidRPr="00A721C0" w:rsidRDefault="003E1009" w:rsidP="003E1009">
      <w:pPr>
        <w:ind w:left="708"/>
        <w:rPr>
          <w:b/>
        </w:rPr>
      </w:pPr>
    </w:p>
    <w:p w:rsidR="003E1009" w:rsidRPr="00A721C0" w:rsidRDefault="003E1009" w:rsidP="003E1009">
      <w:pPr>
        <w:numPr>
          <w:ilvl w:val="0"/>
          <w:numId w:val="30"/>
        </w:numPr>
        <w:rPr>
          <w:b/>
        </w:rPr>
      </w:pPr>
      <w:r w:rsidRPr="00A721C0">
        <w:rPr>
          <w:b/>
        </w:rPr>
        <w:t xml:space="preserve">Основание:  </w:t>
      </w:r>
    </w:p>
    <w:p w:rsidR="003E1009" w:rsidRPr="005324A5" w:rsidRDefault="003E1009" w:rsidP="003E1009">
      <w:pPr>
        <w:jc w:val="both"/>
      </w:pPr>
      <w:r w:rsidRPr="00A721C0">
        <w:tab/>
      </w:r>
      <w:r w:rsidRPr="005324A5">
        <w:t>Утвержденный   годовой   план   закупок.</w:t>
      </w:r>
    </w:p>
    <w:p w:rsidR="003E1009" w:rsidRPr="00A721C0" w:rsidRDefault="003E1009" w:rsidP="003E1009">
      <w:pPr>
        <w:numPr>
          <w:ilvl w:val="0"/>
          <w:numId w:val="30"/>
        </w:numPr>
        <w:rPr>
          <w:b/>
        </w:rPr>
      </w:pPr>
      <w:r w:rsidRPr="00A721C0">
        <w:rPr>
          <w:b/>
        </w:rPr>
        <w:t xml:space="preserve">Цель работы: </w:t>
      </w:r>
    </w:p>
    <w:p w:rsidR="003E1009" w:rsidRPr="00595B75" w:rsidRDefault="003E1009" w:rsidP="003E1009">
      <w:pPr>
        <w:jc w:val="both"/>
      </w:pPr>
      <w:r w:rsidRPr="008705D7">
        <w:tab/>
        <w:t xml:space="preserve">Подержание   основных   средств  в  исправном  состоянии, капитальный ремонт электрооборудования и кабельных линий для подготовки к инвентаризации РАО на Мурманском отделении  филиала  «Северо-западный </w:t>
      </w:r>
      <w:r w:rsidRPr="00595B75">
        <w:t>территориальный  округ» ФГУП «РосРАО».</w:t>
      </w:r>
    </w:p>
    <w:p w:rsidR="003E1009" w:rsidRPr="00595B75" w:rsidRDefault="003E1009" w:rsidP="003E1009">
      <w:pPr>
        <w:numPr>
          <w:ilvl w:val="0"/>
          <w:numId w:val="30"/>
        </w:numPr>
        <w:rPr>
          <w:b/>
        </w:rPr>
      </w:pPr>
      <w:r w:rsidRPr="00595B75">
        <w:rPr>
          <w:b/>
        </w:rPr>
        <w:t xml:space="preserve">Состав  работ:                                                                                                                          </w:t>
      </w:r>
    </w:p>
    <w:p w:rsidR="003E1009" w:rsidRPr="00595B75" w:rsidRDefault="003E1009" w:rsidP="003E1009">
      <w:pPr>
        <w:ind w:firstLine="720"/>
        <w:jc w:val="both"/>
      </w:pPr>
      <w:r w:rsidRPr="00595B75">
        <w:t>Капитальный ремонт электрооборудования на Мурманском отделении филиала  «Северо-западный территориальный  округ» ФГУП «РосРАО» выполнить в соответствии с требованиями действующих норм и правил и настоящим техническим заданием.</w:t>
      </w:r>
    </w:p>
    <w:p w:rsidR="003E1009" w:rsidRPr="00595B75" w:rsidRDefault="003E1009" w:rsidP="003E1009">
      <w:pPr>
        <w:ind w:firstLine="720"/>
        <w:jc w:val="both"/>
      </w:pPr>
      <w:r w:rsidRPr="00595B75">
        <w:t>Объемы  планируемых работ приведены в «Ведомости физических объемов работ» (Приложение №1 к Техническому заданию) с указанием предоставляемых Заказчиком материалов и оборудования в «Перечне предоставляемого оборудования и материалов для выполнения работ» (Приложение №2 к Техническому заданию).</w:t>
      </w:r>
    </w:p>
    <w:p w:rsidR="003E1009" w:rsidRPr="00595B75" w:rsidRDefault="003E1009" w:rsidP="003E1009">
      <w:pPr>
        <w:numPr>
          <w:ilvl w:val="0"/>
          <w:numId w:val="30"/>
        </w:numPr>
        <w:jc w:val="both"/>
      </w:pPr>
      <w:r w:rsidRPr="00595B75">
        <w:rPr>
          <w:b/>
        </w:rPr>
        <w:t>Срок выполнения работ:</w:t>
      </w:r>
    </w:p>
    <w:p w:rsidR="003E1009" w:rsidRPr="00595B75" w:rsidRDefault="003E1009" w:rsidP="003E1009">
      <w:pPr>
        <w:ind w:left="720" w:hanging="720"/>
        <w:jc w:val="both"/>
      </w:pPr>
      <w:r w:rsidRPr="00595B75">
        <w:tab/>
        <w:t>В течение 25 (двадцати пяти) рабочих дней с момента заключения договора.</w:t>
      </w:r>
    </w:p>
    <w:p w:rsidR="003E1009" w:rsidRPr="00595B75" w:rsidRDefault="003E1009" w:rsidP="003E1009">
      <w:pPr>
        <w:numPr>
          <w:ilvl w:val="0"/>
          <w:numId w:val="30"/>
        </w:numPr>
        <w:jc w:val="both"/>
        <w:rPr>
          <w:b/>
        </w:rPr>
      </w:pPr>
      <w:r w:rsidRPr="00595B75">
        <w:rPr>
          <w:b/>
        </w:rPr>
        <w:t>Основные  требования:</w:t>
      </w:r>
    </w:p>
    <w:p w:rsidR="003E1009" w:rsidRPr="00595B75" w:rsidRDefault="003E1009" w:rsidP="003E1009">
      <w:pPr>
        <w:pStyle w:val="affff8"/>
        <w:numPr>
          <w:ilvl w:val="1"/>
          <w:numId w:val="30"/>
        </w:numPr>
        <w:ind w:left="1418" w:hanging="713"/>
        <w:jc w:val="both"/>
      </w:pPr>
      <w:r w:rsidRPr="00595B75">
        <w:t>Общие требования к проведению работ.</w:t>
      </w:r>
    </w:p>
    <w:p w:rsidR="003E1009" w:rsidRPr="00595B75" w:rsidRDefault="003E1009" w:rsidP="003E1009">
      <w:pPr>
        <w:pStyle w:val="affff8"/>
        <w:numPr>
          <w:ilvl w:val="2"/>
          <w:numId w:val="30"/>
        </w:numPr>
        <w:ind w:left="0" w:firstLine="709"/>
        <w:jc w:val="both"/>
      </w:pPr>
      <w:r w:rsidRPr="00595B75">
        <w:t>Выполнение работ производится силами и средствами Подрядчика (Исполнителя), оборудованием и материалами, предоставляемы</w:t>
      </w:r>
      <w:r>
        <w:t>ми</w:t>
      </w:r>
      <w:r w:rsidRPr="00595B75">
        <w:t xml:space="preserve"> как Подрядчиком (Исполнителем), так и Заказчиком.</w:t>
      </w:r>
    </w:p>
    <w:p w:rsidR="003E1009" w:rsidRPr="00595B75" w:rsidRDefault="003E1009" w:rsidP="003E1009">
      <w:pPr>
        <w:pStyle w:val="affff8"/>
        <w:numPr>
          <w:ilvl w:val="2"/>
          <w:numId w:val="30"/>
        </w:numPr>
        <w:ind w:left="0" w:firstLine="709"/>
        <w:jc w:val="both"/>
      </w:pPr>
      <w:r w:rsidRPr="00595B75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работ.</w:t>
      </w:r>
    </w:p>
    <w:p w:rsidR="003E1009" w:rsidRDefault="003E1009" w:rsidP="003E1009">
      <w:pPr>
        <w:pStyle w:val="affff8"/>
        <w:numPr>
          <w:ilvl w:val="2"/>
          <w:numId w:val="30"/>
        </w:numPr>
        <w:ind w:left="0" w:firstLine="709"/>
        <w:jc w:val="both"/>
        <w:rPr>
          <w:color w:val="000000"/>
        </w:rPr>
      </w:pPr>
      <w:r w:rsidRPr="00595B75">
        <w:t>Подрядчик (Исполнитель) обязан соблюдать при выполнении работ все необходимые меры противопожарной безопасности, охраны труда</w:t>
      </w:r>
      <w:r w:rsidRPr="008B1612">
        <w:rPr>
          <w:color w:val="000000"/>
        </w:rPr>
        <w:t xml:space="preserve"> и санитарии, охраны окружающей среды в соответствии с действующими в РФ нормативными правовыми актами в течение всего срока выполнения работ.</w:t>
      </w:r>
    </w:p>
    <w:p w:rsidR="003E1009" w:rsidRPr="008B1612" w:rsidRDefault="003E1009" w:rsidP="003E1009">
      <w:pPr>
        <w:pStyle w:val="affff8"/>
        <w:numPr>
          <w:ilvl w:val="1"/>
          <w:numId w:val="30"/>
        </w:numPr>
        <w:ind w:left="0" w:firstLine="709"/>
        <w:jc w:val="both"/>
        <w:rPr>
          <w:color w:val="000000"/>
        </w:rPr>
      </w:pPr>
      <w:r w:rsidRPr="008B1612">
        <w:rPr>
          <w:color w:val="000000"/>
        </w:rPr>
        <w:t>Требования</w:t>
      </w:r>
      <w:r>
        <w:rPr>
          <w:color w:val="000000"/>
        </w:rPr>
        <w:t xml:space="preserve"> к организационному обеспечению.</w:t>
      </w:r>
    </w:p>
    <w:p w:rsidR="003E1009" w:rsidRPr="008B1612" w:rsidRDefault="003E1009" w:rsidP="003E1009">
      <w:pPr>
        <w:pStyle w:val="affff8"/>
        <w:numPr>
          <w:ilvl w:val="2"/>
          <w:numId w:val="30"/>
        </w:numPr>
        <w:ind w:left="0" w:firstLine="709"/>
        <w:jc w:val="both"/>
        <w:rPr>
          <w:color w:val="000000"/>
        </w:rPr>
      </w:pPr>
      <w:r w:rsidRPr="00F07CA5">
        <w:rPr>
          <w:color w:val="000000"/>
        </w:rPr>
        <w:t>Подрядчик (Исполнитель) организует выполнение работ с использов</w:t>
      </w:r>
      <w:r>
        <w:rPr>
          <w:color w:val="000000"/>
        </w:rPr>
        <w:t>анием собственных сил и средств, а также оборудования и материалов, предоставляемых как Подрядчиком (Исполнителем), так и Заказчиком.</w:t>
      </w:r>
    </w:p>
    <w:p w:rsidR="003E1009" w:rsidRPr="008B1612" w:rsidRDefault="003E1009" w:rsidP="003E1009">
      <w:pPr>
        <w:pStyle w:val="affff8"/>
        <w:numPr>
          <w:ilvl w:val="2"/>
          <w:numId w:val="30"/>
        </w:numPr>
        <w:ind w:left="0" w:firstLine="709"/>
        <w:jc w:val="both"/>
        <w:rPr>
          <w:color w:val="000000"/>
        </w:rPr>
      </w:pPr>
      <w:r w:rsidRPr="008B1612">
        <w:rPr>
          <w:color w:val="000000"/>
        </w:rPr>
        <w:t>Заказчик по согласованию обязан обеспечить установленным порядком необходимый доступ в помещения и к техническим средствам для проведения работ.</w:t>
      </w:r>
    </w:p>
    <w:p w:rsidR="003E1009" w:rsidRPr="008B1612" w:rsidRDefault="003E1009" w:rsidP="003E1009">
      <w:pPr>
        <w:pStyle w:val="affff8"/>
        <w:numPr>
          <w:ilvl w:val="2"/>
          <w:numId w:val="30"/>
        </w:numPr>
        <w:ind w:left="0" w:firstLine="709"/>
        <w:jc w:val="both"/>
        <w:rPr>
          <w:color w:val="000000"/>
        </w:rPr>
      </w:pPr>
      <w:r>
        <w:rPr>
          <w:color w:val="000000"/>
        </w:rPr>
        <w:t>Подрядчик (Исполнитель)</w:t>
      </w:r>
      <w:r w:rsidRPr="008B1612">
        <w:rPr>
          <w:color w:val="000000"/>
        </w:rPr>
        <w:t xml:space="preserve"> обязан предоставить в согласованные сроки необходимые документы на сотрудников для обеспечения их допуска к работам.</w:t>
      </w:r>
    </w:p>
    <w:p w:rsidR="003E1009" w:rsidRPr="008B1612" w:rsidRDefault="003E1009" w:rsidP="003E1009">
      <w:pPr>
        <w:pStyle w:val="affff8"/>
        <w:numPr>
          <w:ilvl w:val="2"/>
          <w:numId w:val="30"/>
        </w:numPr>
        <w:ind w:left="0" w:firstLine="709"/>
        <w:jc w:val="both"/>
        <w:rPr>
          <w:color w:val="000000"/>
        </w:rPr>
      </w:pPr>
      <w:r>
        <w:rPr>
          <w:color w:val="000000"/>
        </w:rPr>
        <w:t>Подрядчик (Исполнитель)</w:t>
      </w:r>
      <w:r w:rsidRPr="008B1612">
        <w:rPr>
          <w:color w:val="000000"/>
        </w:rPr>
        <w:t xml:space="preserve"> несет ответственность за сроки и качество выполнения всего комплекса работ.</w:t>
      </w:r>
    </w:p>
    <w:p w:rsidR="003E1009" w:rsidRDefault="003E1009" w:rsidP="003E1009">
      <w:pPr>
        <w:numPr>
          <w:ilvl w:val="1"/>
          <w:numId w:val="30"/>
        </w:numPr>
        <w:tabs>
          <w:tab w:val="left" w:pos="284"/>
        </w:tabs>
        <w:ind w:left="0" w:firstLine="709"/>
        <w:jc w:val="both"/>
        <w:rPr>
          <w:color w:val="000000"/>
        </w:rPr>
      </w:pPr>
      <w:r>
        <w:rPr>
          <w:color w:val="000000"/>
        </w:rPr>
        <w:t>Подрядчик (Исполнитель)</w:t>
      </w:r>
      <w:r w:rsidRPr="008B1612">
        <w:rPr>
          <w:color w:val="000000"/>
        </w:rPr>
        <w:t xml:space="preserve">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</w:t>
      </w:r>
      <w:r>
        <w:rPr>
          <w:color w:val="000000"/>
        </w:rPr>
        <w:t>Подрядчиком (Исполнителем)</w:t>
      </w:r>
      <w:r w:rsidRPr="008B1612">
        <w:rPr>
          <w:color w:val="000000"/>
        </w:rPr>
        <w:t xml:space="preserve"> работ Заказчику.</w:t>
      </w:r>
    </w:p>
    <w:p w:rsidR="003E1009" w:rsidRPr="008B1612" w:rsidRDefault="003E1009" w:rsidP="003E1009">
      <w:pPr>
        <w:numPr>
          <w:ilvl w:val="1"/>
          <w:numId w:val="30"/>
        </w:numPr>
        <w:tabs>
          <w:tab w:val="left" w:pos="284"/>
        </w:tabs>
        <w:ind w:left="0" w:firstLine="709"/>
        <w:jc w:val="both"/>
        <w:rPr>
          <w:color w:val="000000"/>
        </w:rPr>
      </w:pPr>
      <w:r>
        <w:rPr>
          <w:color w:val="000000"/>
        </w:rPr>
        <w:lastRenderedPageBreak/>
        <w:t>Подрядчик (Исполнитель) оформляет гарантийный паспорт на выполненные работы.</w:t>
      </w:r>
    </w:p>
    <w:p w:rsidR="003E1009" w:rsidRPr="008B1612" w:rsidRDefault="003E1009" w:rsidP="003E1009">
      <w:pPr>
        <w:numPr>
          <w:ilvl w:val="1"/>
          <w:numId w:val="30"/>
        </w:numPr>
        <w:tabs>
          <w:tab w:val="left" w:pos="284"/>
        </w:tabs>
        <w:ind w:left="0" w:firstLine="709"/>
        <w:jc w:val="both"/>
        <w:rPr>
          <w:color w:val="000000"/>
        </w:rPr>
      </w:pPr>
      <w:r w:rsidRPr="008B1612">
        <w:rPr>
          <w:color w:val="000000"/>
        </w:rPr>
        <w:t xml:space="preserve">Гарантийный срок на результаты  выполненных </w:t>
      </w:r>
      <w:r>
        <w:rPr>
          <w:color w:val="000000"/>
        </w:rPr>
        <w:t>Подрядчиком (Исполнителем)</w:t>
      </w:r>
      <w:r w:rsidRPr="008B1612">
        <w:rPr>
          <w:color w:val="000000"/>
        </w:rPr>
        <w:t xml:space="preserve"> работ устанавливается </w:t>
      </w:r>
      <w:r>
        <w:rPr>
          <w:color w:val="000000"/>
        </w:rPr>
        <w:t>не менее</w:t>
      </w:r>
      <w:r w:rsidRPr="008B1612">
        <w:rPr>
          <w:color w:val="000000"/>
        </w:rPr>
        <w:t xml:space="preserve"> </w:t>
      </w:r>
      <w:r>
        <w:rPr>
          <w:color w:val="000000"/>
        </w:rPr>
        <w:t>36</w:t>
      </w:r>
      <w:r w:rsidRPr="005A65AE">
        <w:rPr>
          <w:color w:val="FF0000"/>
        </w:rPr>
        <w:t xml:space="preserve"> </w:t>
      </w:r>
      <w:r w:rsidRPr="00CD45B2">
        <w:t>(Тридцат</w:t>
      </w:r>
      <w:r>
        <w:t>и</w:t>
      </w:r>
      <w:r w:rsidRPr="00CD45B2">
        <w:t xml:space="preserve"> шест</w:t>
      </w:r>
      <w:r>
        <w:t>и</w:t>
      </w:r>
      <w:r w:rsidRPr="00CD45B2">
        <w:t>)</w:t>
      </w:r>
      <w:r w:rsidRPr="008B1612">
        <w:rPr>
          <w:color w:val="000000"/>
        </w:rPr>
        <w:t xml:space="preserve"> месяц</w:t>
      </w:r>
      <w:r>
        <w:rPr>
          <w:color w:val="000000"/>
        </w:rPr>
        <w:t>ев</w:t>
      </w:r>
      <w:r w:rsidRPr="008B1612">
        <w:rPr>
          <w:color w:val="000000"/>
        </w:rPr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3E1009" w:rsidRPr="00CD45B2" w:rsidRDefault="003E1009" w:rsidP="003E1009">
      <w:pPr>
        <w:numPr>
          <w:ilvl w:val="1"/>
          <w:numId w:val="30"/>
        </w:numPr>
        <w:spacing w:after="200"/>
        <w:ind w:left="0" w:firstLine="705"/>
        <w:jc w:val="both"/>
        <w:rPr>
          <w:color w:val="000000"/>
        </w:rPr>
      </w:pPr>
      <w:r w:rsidRPr="008B1612">
        <w:rPr>
          <w:color w:val="000000"/>
        </w:rPr>
        <w:t xml:space="preserve">Заказчик </w:t>
      </w:r>
      <w:r>
        <w:rPr>
          <w:color w:val="000000"/>
        </w:rPr>
        <w:t>оплачивает</w:t>
      </w:r>
      <w:r w:rsidRPr="008B1612">
        <w:rPr>
          <w:color w:val="000000"/>
        </w:rPr>
        <w:t xml:space="preserve"> </w:t>
      </w:r>
      <w:r>
        <w:rPr>
          <w:color w:val="000000"/>
        </w:rPr>
        <w:t>Подрядчику (Исполнителю)</w:t>
      </w:r>
      <w:r w:rsidRPr="008B1612">
        <w:rPr>
          <w:color w:val="000000"/>
        </w:rPr>
        <w:t xml:space="preserve"> стоимость выполненных работ</w:t>
      </w:r>
      <w:r>
        <w:rPr>
          <w:color w:val="000000"/>
        </w:rPr>
        <w:t>,</w:t>
      </w:r>
      <w:r w:rsidRPr="008B1612">
        <w:rPr>
          <w:color w:val="000000"/>
        </w:rPr>
        <w:t xml:space="preserve"> в течение 10 (десяти) банковских дней после подписания Сторонами «Актов о приёмке выполненных работ» </w:t>
      </w:r>
      <w:r>
        <w:rPr>
          <w:color w:val="000000"/>
        </w:rPr>
        <w:t>(</w:t>
      </w:r>
      <w:r w:rsidRPr="008B1612">
        <w:rPr>
          <w:color w:val="000000"/>
        </w:rPr>
        <w:t>форма КС-2</w:t>
      </w:r>
      <w:r>
        <w:rPr>
          <w:color w:val="000000"/>
        </w:rPr>
        <w:t>)</w:t>
      </w:r>
      <w:r w:rsidRPr="008B1612">
        <w:rPr>
          <w:color w:val="000000"/>
        </w:rPr>
        <w:t xml:space="preserve">, Справки о стоимости выполненных работ и затрат </w:t>
      </w:r>
      <w:r>
        <w:rPr>
          <w:color w:val="000000"/>
        </w:rPr>
        <w:t>(</w:t>
      </w:r>
      <w:r w:rsidRPr="008B1612">
        <w:rPr>
          <w:color w:val="000000"/>
        </w:rPr>
        <w:t>форма КС-3</w:t>
      </w:r>
      <w:r>
        <w:rPr>
          <w:color w:val="000000"/>
        </w:rPr>
        <w:t>)</w:t>
      </w:r>
      <w:r w:rsidRPr="008B1612">
        <w:rPr>
          <w:color w:val="000000"/>
        </w:rPr>
        <w:t xml:space="preserve">, путём перечисления денежных средств на расчётный счёт </w:t>
      </w:r>
      <w:r>
        <w:rPr>
          <w:color w:val="000000"/>
        </w:rPr>
        <w:t>Подрядчика (Исполнителя)</w:t>
      </w:r>
      <w:r w:rsidRPr="008B1612">
        <w:rPr>
          <w:color w:val="000000"/>
        </w:rPr>
        <w:t xml:space="preserve">, на основании счёта </w:t>
      </w:r>
      <w:r>
        <w:rPr>
          <w:color w:val="000000"/>
        </w:rPr>
        <w:t>Подрядчика (Исполнителя)</w:t>
      </w:r>
      <w:r w:rsidRPr="008B1612">
        <w:rPr>
          <w:color w:val="000000"/>
        </w:rPr>
        <w:t>.</w:t>
      </w:r>
    </w:p>
    <w:p w:rsidR="003E1009" w:rsidRPr="00CD45B2" w:rsidRDefault="003E1009" w:rsidP="003E1009">
      <w:pPr>
        <w:widowControl w:val="0"/>
        <w:numPr>
          <w:ilvl w:val="0"/>
          <w:numId w:val="30"/>
        </w:numPr>
        <w:autoSpaceDE w:val="0"/>
        <w:autoSpaceDN w:val="0"/>
        <w:adjustRightInd w:val="0"/>
        <w:rPr>
          <w:b/>
          <w:color w:val="000000"/>
        </w:rPr>
      </w:pPr>
      <w:r w:rsidRPr="00CD45B2">
        <w:rPr>
          <w:b/>
          <w:color w:val="000000"/>
        </w:rPr>
        <w:t>Порядок приемки результатов работы:</w:t>
      </w:r>
    </w:p>
    <w:p w:rsidR="003E1009" w:rsidRPr="00CD45B2" w:rsidRDefault="003E1009" w:rsidP="003E1009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>
        <w:rPr>
          <w:color w:val="000000"/>
        </w:rPr>
        <w:t>Подрядчик (</w:t>
      </w:r>
      <w:r w:rsidRPr="00CD45B2">
        <w:rPr>
          <w:color w:val="000000"/>
        </w:rPr>
        <w:t>Исполнитель</w:t>
      </w:r>
      <w:r>
        <w:rPr>
          <w:color w:val="000000"/>
        </w:rPr>
        <w:t>)</w:t>
      </w:r>
      <w:r w:rsidRPr="00CD45B2">
        <w:rPr>
          <w:color w:val="000000"/>
        </w:rPr>
        <w:t xml:space="preserve"> ведет, </w:t>
      </w:r>
      <w:r>
        <w:rPr>
          <w:color w:val="000000"/>
        </w:rPr>
        <w:t xml:space="preserve">а по </w:t>
      </w:r>
      <w:proofErr w:type="gramStart"/>
      <w:r>
        <w:rPr>
          <w:color w:val="000000"/>
        </w:rPr>
        <w:t>завершении</w:t>
      </w:r>
      <w:proofErr w:type="gramEnd"/>
      <w:r>
        <w:rPr>
          <w:color w:val="000000"/>
        </w:rPr>
        <w:t xml:space="preserve"> работ передает З</w:t>
      </w:r>
      <w:r w:rsidRPr="00CD45B2">
        <w:rPr>
          <w:color w:val="000000"/>
        </w:rPr>
        <w:t xml:space="preserve">аказчику исполнительную документацию в соответствии с </w:t>
      </w:r>
      <w:r w:rsidRPr="00383D33">
        <w:rPr>
          <w:color w:val="000000"/>
        </w:rPr>
        <w:t>РД-11-02-2006, РД-11-05-2007.</w:t>
      </w:r>
    </w:p>
    <w:p w:rsidR="003E1009" w:rsidRPr="00004FAE" w:rsidRDefault="003E1009" w:rsidP="003E1009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004FAE">
        <w:rPr>
          <w:color w:val="000000"/>
        </w:rPr>
        <w:t>По выполнению всего объема работ Подрядчик (Исполнитель) оформляет и предоставляет Заказчику «Акт о приёмке выполненных работ» (форма КС-2), «Справки о стоимости выполненны</w:t>
      </w:r>
      <w:r>
        <w:rPr>
          <w:color w:val="000000"/>
        </w:rPr>
        <w:t xml:space="preserve">х работ и затрат» (форма КС-3), </w:t>
      </w:r>
      <w:r w:rsidRPr="00CD45B2">
        <w:rPr>
          <w:color w:val="000000"/>
        </w:rPr>
        <w:t xml:space="preserve"> </w:t>
      </w:r>
      <w:r w:rsidRPr="0044311E">
        <w:t>исполнительную документацию на выполненный объем работ</w:t>
      </w:r>
      <w:r>
        <w:rPr>
          <w:color w:val="000000"/>
        </w:rPr>
        <w:t>.</w:t>
      </w:r>
    </w:p>
    <w:p w:rsidR="003E1009" w:rsidRDefault="003E1009" w:rsidP="003E1009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0" w:firstLine="705"/>
        <w:jc w:val="both"/>
        <w:rPr>
          <w:color w:val="000000"/>
        </w:rPr>
      </w:pPr>
      <w:r w:rsidRPr="00AF6704">
        <w:rPr>
          <w:color w:val="000000"/>
        </w:rPr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</w:t>
      </w:r>
      <w:r>
        <w:rPr>
          <w:color w:val="000000"/>
        </w:rPr>
        <w:t>ания и требованиями руководящих</w:t>
      </w:r>
      <w:r w:rsidRPr="00AF6704">
        <w:rPr>
          <w:color w:val="000000"/>
        </w:rPr>
        <w:t xml:space="preserve"> нормативно-правовых и нормативно-методических документов Российской Федерации.</w:t>
      </w:r>
    </w:p>
    <w:p w:rsidR="003E1009" w:rsidRPr="00E9060B" w:rsidRDefault="003E1009" w:rsidP="003E1009">
      <w:pPr>
        <w:widowControl w:val="0"/>
        <w:numPr>
          <w:ilvl w:val="1"/>
          <w:numId w:val="30"/>
        </w:numPr>
        <w:autoSpaceDE w:val="0"/>
        <w:autoSpaceDN w:val="0"/>
        <w:adjustRightInd w:val="0"/>
        <w:spacing w:after="200"/>
        <w:ind w:left="0" w:firstLine="705"/>
        <w:jc w:val="both"/>
        <w:rPr>
          <w:color w:val="000000"/>
        </w:rPr>
      </w:pPr>
      <w:r w:rsidRPr="00383D33">
        <w:rPr>
          <w:color w:val="000000"/>
        </w:rPr>
        <w:t>Протоколы комиссии, утвержденные Председателем комиссии</w:t>
      </w:r>
      <w:r>
        <w:rPr>
          <w:color w:val="000000"/>
        </w:rPr>
        <w:t>,</w:t>
      </w:r>
      <w:r w:rsidRPr="00383D33">
        <w:rPr>
          <w:color w:val="000000"/>
        </w:rPr>
        <w:t xml:space="preserve"> явля</w:t>
      </w:r>
      <w:r>
        <w:rPr>
          <w:color w:val="000000"/>
        </w:rPr>
        <w:t>ю</w:t>
      </w:r>
      <w:r w:rsidRPr="00383D33">
        <w:rPr>
          <w:color w:val="000000"/>
        </w:rPr>
        <w:t>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3E1009" w:rsidRPr="00CD45B2" w:rsidRDefault="003E1009" w:rsidP="003E1009">
      <w:pPr>
        <w:pStyle w:val="affff8"/>
        <w:numPr>
          <w:ilvl w:val="0"/>
          <w:numId w:val="30"/>
        </w:numPr>
        <w:ind w:left="709" w:hanging="283"/>
        <w:jc w:val="both"/>
        <w:rPr>
          <w:b/>
          <w:color w:val="000000"/>
        </w:rPr>
      </w:pPr>
      <w:r w:rsidRPr="00CD45B2">
        <w:rPr>
          <w:b/>
          <w:color w:val="000000"/>
        </w:rPr>
        <w:t>Требования по обеспечению конфиденциальности проводимых работ</w:t>
      </w:r>
      <w:r>
        <w:rPr>
          <w:b/>
          <w:color w:val="000000"/>
        </w:rPr>
        <w:t>:</w:t>
      </w:r>
    </w:p>
    <w:p w:rsidR="003E1009" w:rsidRPr="00595B75" w:rsidRDefault="003E1009" w:rsidP="003E1009">
      <w:pPr>
        <w:numPr>
          <w:ilvl w:val="1"/>
          <w:numId w:val="30"/>
        </w:numPr>
        <w:ind w:left="0" w:firstLine="705"/>
        <w:jc w:val="both"/>
      </w:pPr>
      <w:r w:rsidRPr="00CD45B2">
        <w:rPr>
          <w:color w:val="000000"/>
        </w:rPr>
        <w:t>В период проведения работ и после их окончания Подрядчик</w:t>
      </w:r>
      <w:r>
        <w:rPr>
          <w:color w:val="000000"/>
        </w:rPr>
        <w:t xml:space="preserve"> (Исполнитель)</w:t>
      </w:r>
      <w:r w:rsidRPr="00CD45B2">
        <w:rPr>
          <w:color w:val="000000"/>
        </w:rPr>
        <w:t xml:space="preserve"> не должен разглашать и использовать </w:t>
      </w:r>
      <w:r w:rsidRPr="00595B75">
        <w:t>конфиденциальную информацию, принадлежащую Заказчику, которая может стать ему известной в ходе проведения работ. Подрядчик несет ответственность за соблюдение этого требования в соответствии с Законодательством Российской Федерации.</w:t>
      </w:r>
    </w:p>
    <w:p w:rsidR="003E1009" w:rsidRPr="00595B75" w:rsidRDefault="003E1009" w:rsidP="003E1009"/>
    <w:p w:rsidR="003E1009" w:rsidRPr="00595B75" w:rsidRDefault="003E1009" w:rsidP="003E1009">
      <w:r w:rsidRPr="00595B75">
        <w:t xml:space="preserve">Приложение:  </w:t>
      </w:r>
    </w:p>
    <w:p w:rsidR="003E1009" w:rsidRPr="00595B75" w:rsidRDefault="003E1009" w:rsidP="003E1009">
      <w:pPr>
        <w:numPr>
          <w:ilvl w:val="0"/>
          <w:numId w:val="31"/>
        </w:numPr>
      </w:pPr>
      <w:r w:rsidRPr="00595B75">
        <w:t>Ведомость физических объемов работ;</w:t>
      </w:r>
    </w:p>
    <w:p w:rsidR="003E1009" w:rsidRPr="00A721C0" w:rsidRDefault="003E1009" w:rsidP="003E1009">
      <w:pPr>
        <w:numPr>
          <w:ilvl w:val="0"/>
          <w:numId w:val="31"/>
        </w:numPr>
      </w:pPr>
      <w:r w:rsidRPr="00595B75">
        <w:t>Перечень предоставляемого</w:t>
      </w:r>
      <w:r w:rsidRPr="00595B75">
        <w:rPr>
          <w:b/>
        </w:rPr>
        <w:t xml:space="preserve"> </w:t>
      </w:r>
      <w:r w:rsidRPr="00595B75">
        <w:t>оборудования</w:t>
      </w:r>
      <w:r>
        <w:t xml:space="preserve"> и </w:t>
      </w:r>
      <w:r w:rsidRPr="0068072F">
        <w:t>материалов для выполнения работ</w:t>
      </w:r>
      <w:r>
        <w:t>.</w:t>
      </w:r>
    </w:p>
    <w:p w:rsidR="002D1033" w:rsidRPr="00920D22" w:rsidRDefault="002D1033" w:rsidP="00863DF9">
      <w:pPr>
        <w:jc w:val="center"/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863DF9">
      <w:pPr>
        <w:jc w:val="center"/>
        <w:rPr>
          <w:lang w:val="en-US"/>
        </w:rPr>
      </w:pPr>
    </w:p>
    <w:p w:rsidR="00920D22" w:rsidRDefault="00920D22" w:rsidP="00920D22">
      <w:r>
        <w:lastRenderedPageBreak/>
        <w:t xml:space="preserve">                                                                                                       </w:t>
      </w:r>
    </w:p>
    <w:tbl>
      <w:tblPr>
        <w:tblW w:w="10221" w:type="dxa"/>
        <w:tblInd w:w="93" w:type="dxa"/>
        <w:tblLook w:val="04A0"/>
      </w:tblPr>
      <w:tblGrid>
        <w:gridCol w:w="801"/>
        <w:gridCol w:w="6479"/>
        <w:gridCol w:w="1442"/>
        <w:gridCol w:w="1499"/>
      </w:tblGrid>
      <w:tr w:rsidR="00920D22" w:rsidRPr="00920D22" w:rsidTr="00920D22">
        <w:trPr>
          <w:trHeight w:val="300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0D22" w:rsidRPr="00920D22" w:rsidRDefault="00920D22" w:rsidP="00920D22">
            <w:pPr>
              <w:jc w:val="right"/>
              <w:rPr>
                <w:color w:val="000000"/>
                <w:sz w:val="20"/>
                <w:szCs w:val="20"/>
              </w:rPr>
            </w:pPr>
            <w:r w:rsidRPr="00920D22">
              <w:rPr>
                <w:color w:val="000000"/>
                <w:sz w:val="20"/>
                <w:szCs w:val="20"/>
              </w:rPr>
              <w:t>Приложение №1 к техническому  заданию.</w:t>
            </w:r>
          </w:p>
        </w:tc>
      </w:tr>
      <w:tr w:rsidR="00920D22" w:rsidRPr="00920D22" w:rsidTr="00920D22">
        <w:trPr>
          <w:trHeight w:val="300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0D22">
              <w:rPr>
                <w:b/>
                <w:bCs/>
                <w:color w:val="000000"/>
                <w:sz w:val="20"/>
                <w:szCs w:val="20"/>
              </w:rPr>
              <w:t>ВЕДОМОСТЬ ФИЗИЧЕСКИХ ОБЪЕМОВ РАБОТ</w:t>
            </w:r>
          </w:p>
        </w:tc>
      </w:tr>
      <w:tr w:rsidR="00920D22" w:rsidRPr="00920D22" w:rsidTr="00920D22">
        <w:trPr>
          <w:trHeight w:val="300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0D22">
              <w:rPr>
                <w:b/>
                <w:bCs/>
                <w:color w:val="000000"/>
                <w:sz w:val="20"/>
                <w:szCs w:val="20"/>
              </w:rPr>
              <w:t>НА ВЫПОЛНЕНИЕ СТРОИТЕЛЬНО-МОНТАЖНЫХ РАБОТ</w:t>
            </w:r>
          </w:p>
        </w:tc>
      </w:tr>
      <w:tr w:rsidR="00920D22" w:rsidRPr="00920D22" w:rsidTr="00920D22">
        <w:trPr>
          <w:trHeight w:val="435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 xml:space="preserve"> по капитальному ремонту электрооборудования</w:t>
            </w:r>
          </w:p>
        </w:tc>
      </w:tr>
      <w:tr w:rsidR="00920D22" w:rsidRPr="00920D22" w:rsidTr="00920D22">
        <w:trPr>
          <w:trHeight w:val="390"/>
        </w:trPr>
        <w:tc>
          <w:tcPr>
            <w:tcW w:w="10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0D22" w:rsidRPr="00920D22" w:rsidRDefault="00920D22" w:rsidP="00920D2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20D22">
              <w:rPr>
                <w:b/>
                <w:bCs/>
                <w:color w:val="000000"/>
                <w:sz w:val="20"/>
                <w:szCs w:val="20"/>
              </w:rPr>
              <w:t xml:space="preserve">Наименование  объекта: </w:t>
            </w:r>
            <w:r w:rsidRPr="00920D22">
              <w:rPr>
                <w:color w:val="000000"/>
                <w:sz w:val="20"/>
                <w:szCs w:val="20"/>
              </w:rPr>
              <w:t xml:space="preserve"> Мурманское отделение филиала "Северо-западный территориальный округ" ФГУП "РосРАО" (ПХРО)</w:t>
            </w:r>
          </w:p>
        </w:tc>
      </w:tr>
      <w:tr w:rsidR="00920D22" w:rsidRPr="00920D22" w:rsidTr="00920D22">
        <w:trPr>
          <w:trHeight w:val="420"/>
        </w:trPr>
        <w:tc>
          <w:tcPr>
            <w:tcW w:w="102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0D22" w:rsidRPr="00920D22" w:rsidRDefault="00920D22" w:rsidP="00920D22">
            <w:pPr>
              <w:ind w:right="929"/>
              <w:rPr>
                <w:b/>
                <w:bCs/>
                <w:sz w:val="20"/>
                <w:szCs w:val="20"/>
              </w:rPr>
            </w:pPr>
            <w:r w:rsidRPr="00920D22">
              <w:rPr>
                <w:b/>
                <w:bCs/>
                <w:sz w:val="20"/>
                <w:szCs w:val="20"/>
              </w:rPr>
              <w:t xml:space="preserve">Вид  ремонта: </w:t>
            </w:r>
            <w:r w:rsidRPr="00920D22">
              <w:rPr>
                <w:sz w:val="20"/>
                <w:szCs w:val="20"/>
              </w:rPr>
              <w:t>капитальный ремонт электрооборудования</w:t>
            </w:r>
          </w:p>
        </w:tc>
      </w:tr>
      <w:tr w:rsidR="00920D22" w:rsidRPr="00920D22" w:rsidTr="00920D22">
        <w:trPr>
          <w:trHeight w:val="70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№</w:t>
            </w:r>
            <w:proofErr w:type="spellStart"/>
            <w:proofErr w:type="gramStart"/>
            <w:r w:rsidRPr="00920D22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920D22">
              <w:rPr>
                <w:b/>
                <w:bCs/>
                <w:color w:val="000000"/>
              </w:rPr>
              <w:t>/</w:t>
            </w:r>
            <w:proofErr w:type="spellStart"/>
            <w:r w:rsidRPr="00920D22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Наименование видов работ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 xml:space="preserve">Единица измерения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Количество</w:t>
            </w:r>
          </w:p>
        </w:tc>
      </w:tr>
      <w:tr w:rsidR="00920D22" w:rsidRPr="00920D22" w:rsidTr="00920D22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5</w:t>
            </w:r>
          </w:p>
        </w:tc>
      </w:tr>
      <w:tr w:rsidR="00920D22" w:rsidRPr="00920D22" w:rsidTr="00920D22">
        <w:trPr>
          <w:trHeight w:val="705"/>
        </w:trPr>
        <w:tc>
          <w:tcPr>
            <w:tcW w:w="10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ПХРО (замена светильников расположенных вдоль асфальтовой дороги к емкостям,                                                                                                                                                              на расстоянии 30 метров друг от друга)</w:t>
            </w:r>
          </w:p>
        </w:tc>
      </w:tr>
      <w:tr w:rsidR="00920D22" w:rsidRPr="00920D22" w:rsidTr="00920D22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 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b/>
                <w:bCs/>
                <w:sz w:val="20"/>
                <w:szCs w:val="20"/>
              </w:rPr>
            </w:pPr>
            <w:r w:rsidRPr="00920D22">
              <w:rPr>
                <w:b/>
                <w:bCs/>
                <w:sz w:val="20"/>
                <w:szCs w:val="20"/>
              </w:rPr>
              <w:t>Строительные работы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 </w:t>
            </w:r>
          </w:p>
        </w:tc>
      </w:tr>
      <w:tr w:rsidR="00920D22" w:rsidRPr="00920D22" w:rsidTr="00920D22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ДЕМОНТАЖ СВЕТИЛЬНИКОВ ДЛЯ ЛЮМИНЕСЦЕНТНЫХ ЛАМП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шт.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0,45</w:t>
            </w:r>
          </w:p>
        </w:tc>
      </w:tr>
      <w:tr w:rsidR="00920D22" w:rsidRPr="00920D22" w:rsidTr="00920D22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2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УСТАНОВКА СВЕТИЛЬНИКОВ ЭНЕРГОСБЕРЕГАЮЩИХ, ОТДЕЛЬНО УСТАНАВЛИВАЕМЫХ НА КРОНШТЕЙНАХ, УСТАНОВЛЕННЫХ НА ОПОРАХ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шт.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0,45</w:t>
            </w:r>
          </w:p>
        </w:tc>
      </w:tr>
      <w:tr w:rsidR="00920D22" w:rsidRPr="00920D22" w:rsidTr="00920D22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3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токоприемник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45</w:t>
            </w:r>
          </w:p>
        </w:tc>
      </w:tr>
      <w:tr w:rsidR="00920D22" w:rsidRPr="00920D22" w:rsidTr="00920D22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4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ДЕМОНТАЖ  СТАЛЬНЫХ ОПОР ПРОМЕЖУТОЧНЫХ СВОБОДНОСТОЯЩИХ, ОДНОСТОЕЧНЫХ МАССОЙ ДО 2</w:t>
            </w:r>
            <w:proofErr w:type="gramStart"/>
            <w:r w:rsidRPr="00920D22">
              <w:rPr>
                <w:sz w:val="20"/>
                <w:szCs w:val="20"/>
              </w:rPr>
              <w:t xml:space="preserve"> Т</w:t>
            </w:r>
            <w:proofErr w:type="gramEnd"/>
            <w:r w:rsidRPr="00920D22">
              <w:rPr>
                <w:sz w:val="20"/>
                <w:szCs w:val="20"/>
              </w:rPr>
              <w:t xml:space="preserve"> (ДЕМОНТАЖ (РАЗБОРКА)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т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0,717</w:t>
            </w:r>
          </w:p>
        </w:tc>
      </w:tr>
      <w:tr w:rsidR="00920D22" w:rsidRPr="00920D22" w:rsidTr="00920D22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5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ДЕМОНТАЖ БЕТОННОГО ОСНОВАНИЯ ОПОР (ДЕМОНТАЖ (РАЗБОРКА) СБОРНЫХ БЕТОННЫХ И Ж\Б КОНСТРУКЦИЙ)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м</w:t>
            </w:r>
            <w:r w:rsidRPr="00920D2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4,4989</w:t>
            </w:r>
          </w:p>
        </w:tc>
      </w:tr>
      <w:tr w:rsidR="00920D22" w:rsidRPr="00920D22" w:rsidTr="00920D22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6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УСТАНОВКА СТАЛЬНЫХ ОПОР ПРОМЕЖУТОЧНЫХ СВОБОДНОСТОЯЩИХ, ОДНОСТОЕЧНЫХ МАССОЙ ДО 2</w:t>
            </w:r>
            <w:proofErr w:type="gramStart"/>
            <w:r w:rsidRPr="00920D22">
              <w:rPr>
                <w:sz w:val="20"/>
                <w:szCs w:val="20"/>
              </w:rPr>
              <w:t xml:space="preserve"> Т</w:t>
            </w:r>
            <w:proofErr w:type="gramEnd"/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т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0,717</w:t>
            </w:r>
          </w:p>
        </w:tc>
      </w:tr>
      <w:tr w:rsidR="00920D22" w:rsidRPr="00920D22" w:rsidTr="00920D22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7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УСТРОЙСТВО МОНОЛИТНЫХ ЖЕЛЕЗОБЕТОННЫХ ОСНОВАНИЯ ОПОР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м</w:t>
            </w:r>
            <w:r w:rsidRPr="00920D22">
              <w:rPr>
                <w:sz w:val="20"/>
                <w:szCs w:val="20"/>
                <w:vertAlign w:val="superscript"/>
              </w:rPr>
              <w:t xml:space="preserve">3 </w:t>
            </w:r>
            <w:proofErr w:type="spellStart"/>
            <w:r w:rsidRPr="00920D22">
              <w:rPr>
                <w:sz w:val="20"/>
                <w:szCs w:val="20"/>
              </w:rPr>
              <w:t>фундам</w:t>
            </w:r>
            <w:proofErr w:type="spellEnd"/>
            <w:r w:rsidRPr="00920D22">
              <w:rPr>
                <w:sz w:val="20"/>
                <w:szCs w:val="20"/>
              </w:rP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4,4989</w:t>
            </w:r>
          </w:p>
        </w:tc>
      </w:tr>
      <w:tr w:rsidR="00920D22" w:rsidRPr="00920D22" w:rsidTr="00920D22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8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РАЗРАБОТКА ГРУНТА ВРУЧНУЮ В ТРАНШЕЯХ ГЛУБИНОЙ ДО 2 М БЕЗ КРЕПЛЕНИЙ С ОТКОСАМИ, ГРУППА ГРУНТОВ 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м</w:t>
            </w:r>
            <w:r w:rsidRPr="00920D2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0,16</w:t>
            </w:r>
          </w:p>
        </w:tc>
      </w:tr>
      <w:tr w:rsidR="00920D22" w:rsidRPr="00920D22" w:rsidTr="00920D22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9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УКЛАДКА ТРУБЫ ПОЛИЭТИЛЕНОВОЙ</w:t>
            </w:r>
            <w:proofErr w:type="gramStart"/>
            <w:r w:rsidRPr="00920D22">
              <w:rPr>
                <w:sz w:val="20"/>
                <w:szCs w:val="20"/>
              </w:rPr>
              <w:t xml:space="preserve"> ,</w:t>
            </w:r>
            <w:proofErr w:type="gramEnd"/>
            <w:r w:rsidRPr="00920D22">
              <w:rPr>
                <w:sz w:val="20"/>
                <w:szCs w:val="20"/>
              </w:rPr>
              <w:t xml:space="preserve"> ДИАМЕТР ДО 50 ММ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м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</w:t>
            </w:r>
          </w:p>
        </w:tc>
      </w:tr>
      <w:tr w:rsidR="00920D22" w:rsidRPr="00920D22" w:rsidTr="00920D22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10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УКЛАДКА КАБЕЛЯ  В ПРОЛОЖЕННЫХ ТРУБАХ, БЛОКАХ И КОРОБАХ, МАССА 1 М КАБЕЛЯ ДО 2 КГ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м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</w:t>
            </w:r>
          </w:p>
        </w:tc>
      </w:tr>
      <w:tr w:rsidR="00920D22" w:rsidRPr="00920D22" w:rsidTr="00920D22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11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ЗАСЫПКА ВРУЧНУЮ ТРАНШЕЙ, ПАЗУХ КОТЛОВАНОВ И ЯМ, ГРУППА ГРУНТОВ 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м</w:t>
            </w:r>
            <w:r w:rsidRPr="00920D2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0,1584</w:t>
            </w:r>
          </w:p>
        </w:tc>
      </w:tr>
      <w:tr w:rsidR="00920D22" w:rsidRPr="00920D22" w:rsidTr="00920D22">
        <w:trPr>
          <w:trHeight w:val="300"/>
        </w:trPr>
        <w:tc>
          <w:tcPr>
            <w:tcW w:w="10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Укрытие ХТРО (установка светильников на несущих колоннах, на высоте 6 метров от уровня пола)</w:t>
            </w:r>
          </w:p>
        </w:tc>
      </w:tr>
      <w:tr w:rsidR="00920D22" w:rsidRPr="00920D22" w:rsidTr="00920D22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12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ДЕМОНТАЖ СВЕТИЛЬНИКОВ ДЛЯ ЛЮМИНЕСЦЕНТНЫХ ЛАМП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шт.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0,08</w:t>
            </w:r>
          </w:p>
        </w:tc>
      </w:tr>
      <w:tr w:rsidR="00920D22" w:rsidRPr="00920D22" w:rsidTr="00920D22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13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УСТАНОВКА СВЕТИЛЬНИКОВ НА КРОНШТЕЙНАХ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шт.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0,08</w:t>
            </w:r>
          </w:p>
        </w:tc>
      </w:tr>
      <w:tr w:rsidR="00920D22" w:rsidRPr="00920D22" w:rsidTr="00920D22">
        <w:trPr>
          <w:trHeight w:val="5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14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УСТАНОВКА И РАЗБОРКА ВНУТРЕННИХ ТРУБЧАТЫХ ИНВЕНТАРНЫХ ЛЕСОВ ПРИ ВЫСОТЕ ПОМЕЩЕНИЙ ДО 6 М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100 м</w:t>
            </w:r>
            <w:proofErr w:type="gramStart"/>
            <w:r w:rsidRPr="00920D22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0,02</w:t>
            </w:r>
          </w:p>
        </w:tc>
      </w:tr>
      <w:tr w:rsidR="00920D22" w:rsidRPr="00920D22" w:rsidTr="00920D22">
        <w:trPr>
          <w:trHeight w:val="4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0D22" w:rsidRPr="00920D22" w:rsidRDefault="00920D22" w:rsidP="00920D22">
            <w:pPr>
              <w:jc w:val="center"/>
              <w:rPr>
                <w:b/>
                <w:bCs/>
                <w:color w:val="000000"/>
              </w:rPr>
            </w:pPr>
            <w:r w:rsidRPr="00920D22">
              <w:rPr>
                <w:b/>
                <w:bCs/>
                <w:color w:val="000000"/>
              </w:rPr>
              <w:t>15</w:t>
            </w:r>
          </w:p>
        </w:tc>
        <w:tc>
          <w:tcPr>
            <w:tcW w:w="7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токоприемник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0D22" w:rsidRPr="00920D22" w:rsidRDefault="00920D22" w:rsidP="00920D22">
            <w:pPr>
              <w:jc w:val="center"/>
              <w:rPr>
                <w:sz w:val="20"/>
                <w:szCs w:val="20"/>
              </w:rPr>
            </w:pPr>
            <w:r w:rsidRPr="00920D22">
              <w:rPr>
                <w:sz w:val="20"/>
                <w:szCs w:val="20"/>
              </w:rPr>
              <w:t>8</w:t>
            </w:r>
          </w:p>
        </w:tc>
      </w:tr>
    </w:tbl>
    <w:p w:rsidR="00920D22" w:rsidRDefault="00920D22" w:rsidP="00920D22"/>
    <w:p w:rsidR="00920D22" w:rsidRDefault="00920D22" w:rsidP="00920D22"/>
    <w:p w:rsidR="00920D22" w:rsidRDefault="00920D22" w:rsidP="00920D22"/>
    <w:p w:rsidR="00920D22" w:rsidRDefault="00920D22" w:rsidP="00920D22"/>
    <w:p w:rsidR="00920D22" w:rsidRDefault="00920D22" w:rsidP="00920D22"/>
    <w:p w:rsidR="00920D22" w:rsidRPr="00D90815" w:rsidRDefault="00920D22" w:rsidP="00920D22">
      <w:pPr>
        <w:jc w:val="right"/>
      </w:pPr>
      <w:r w:rsidRPr="00D90815">
        <w:lastRenderedPageBreak/>
        <w:t xml:space="preserve">Приложение № </w:t>
      </w:r>
      <w:r>
        <w:t>2 к техническому заданию.</w:t>
      </w:r>
    </w:p>
    <w:p w:rsidR="00920D22" w:rsidRDefault="00920D22" w:rsidP="00920D22">
      <w:pPr>
        <w:rPr>
          <w:sz w:val="28"/>
          <w:szCs w:val="28"/>
        </w:rPr>
      </w:pPr>
    </w:p>
    <w:p w:rsidR="00920D22" w:rsidRPr="005C01BB" w:rsidRDefault="00920D22" w:rsidP="00920D22">
      <w:pPr>
        <w:jc w:val="center"/>
        <w:rPr>
          <w:b/>
        </w:rPr>
      </w:pPr>
      <w:r w:rsidRPr="00A10AB8">
        <w:rPr>
          <w:b/>
        </w:rPr>
        <w:t xml:space="preserve">Перечень </w:t>
      </w:r>
      <w:r w:rsidRPr="005C01BB">
        <w:rPr>
          <w:b/>
        </w:rPr>
        <w:t>предоставляемого оборудования и материалов</w:t>
      </w:r>
    </w:p>
    <w:p w:rsidR="00920D22" w:rsidRDefault="00920D22" w:rsidP="00920D22">
      <w:pPr>
        <w:jc w:val="center"/>
      </w:pPr>
      <w:r w:rsidRPr="005C01BB">
        <w:t>для выполнения строительно-монтажных</w:t>
      </w:r>
      <w:r w:rsidRPr="00A10AB8">
        <w:t xml:space="preserve"> работ по капитальному ремонту электрооборудованию </w:t>
      </w:r>
      <w:r w:rsidRPr="003E5BF3">
        <w:t>на Мурманском отделении</w:t>
      </w:r>
      <w:r w:rsidRPr="004B378A">
        <w:t xml:space="preserve"> филиала «Северо-западный территориальный округ» ФГУП «РосРАО»</w:t>
      </w:r>
    </w:p>
    <w:p w:rsidR="00920D22" w:rsidRDefault="00920D22" w:rsidP="00920D22">
      <w:pPr>
        <w:jc w:val="center"/>
      </w:pPr>
    </w:p>
    <w:p w:rsidR="00920D22" w:rsidRPr="00A10AB8" w:rsidRDefault="00920D22" w:rsidP="00920D22">
      <w:pPr>
        <w:jc w:val="center"/>
      </w:pPr>
    </w:p>
    <w:tbl>
      <w:tblPr>
        <w:tblStyle w:val="a8"/>
        <w:tblW w:w="0" w:type="auto"/>
        <w:tblInd w:w="-318" w:type="dxa"/>
        <w:tblLook w:val="04A0"/>
      </w:tblPr>
      <w:tblGrid>
        <w:gridCol w:w="710"/>
        <w:gridCol w:w="6379"/>
        <w:gridCol w:w="1417"/>
        <w:gridCol w:w="1383"/>
      </w:tblGrid>
      <w:tr w:rsidR="00920D22" w:rsidRPr="00A10AB8" w:rsidTr="00C20AA9">
        <w:tc>
          <w:tcPr>
            <w:tcW w:w="710" w:type="dxa"/>
            <w:vAlign w:val="center"/>
          </w:tcPr>
          <w:p w:rsidR="00920D22" w:rsidRPr="00A10AB8" w:rsidRDefault="00920D22" w:rsidP="00C20AA9">
            <w:pPr>
              <w:jc w:val="center"/>
              <w:rPr>
                <w:b/>
              </w:rPr>
            </w:pPr>
            <w:r w:rsidRPr="00A10AB8">
              <w:rPr>
                <w:b/>
              </w:rPr>
              <w:t xml:space="preserve">№ </w:t>
            </w:r>
            <w:proofErr w:type="spellStart"/>
            <w:proofErr w:type="gramStart"/>
            <w:r w:rsidRPr="00A10AB8">
              <w:rPr>
                <w:b/>
              </w:rPr>
              <w:t>п</w:t>
            </w:r>
            <w:proofErr w:type="spellEnd"/>
            <w:proofErr w:type="gramEnd"/>
            <w:r w:rsidRPr="00A10AB8">
              <w:rPr>
                <w:b/>
              </w:rPr>
              <w:t>/</w:t>
            </w:r>
            <w:proofErr w:type="spellStart"/>
            <w:r w:rsidRPr="00A10AB8">
              <w:rPr>
                <w:b/>
              </w:rPr>
              <w:t>п</w:t>
            </w:r>
            <w:proofErr w:type="spellEnd"/>
          </w:p>
        </w:tc>
        <w:tc>
          <w:tcPr>
            <w:tcW w:w="6379" w:type="dxa"/>
            <w:vAlign w:val="center"/>
          </w:tcPr>
          <w:p w:rsidR="00920D22" w:rsidRPr="00A10AB8" w:rsidRDefault="00920D22" w:rsidP="00C20AA9">
            <w:pPr>
              <w:jc w:val="center"/>
              <w:rPr>
                <w:b/>
              </w:rPr>
            </w:pPr>
            <w:r w:rsidRPr="00A10AB8">
              <w:rPr>
                <w:b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920D22" w:rsidRPr="00A10AB8" w:rsidRDefault="00920D22" w:rsidP="00C20AA9">
            <w:pPr>
              <w:jc w:val="center"/>
              <w:rPr>
                <w:b/>
              </w:rPr>
            </w:pPr>
            <w:r w:rsidRPr="00A10AB8">
              <w:rPr>
                <w:b/>
              </w:rPr>
              <w:t xml:space="preserve">Ед. </w:t>
            </w:r>
            <w:proofErr w:type="spellStart"/>
            <w:r w:rsidRPr="00A10AB8">
              <w:rPr>
                <w:b/>
              </w:rPr>
              <w:t>изм</w:t>
            </w:r>
            <w:proofErr w:type="spellEnd"/>
            <w:r w:rsidRPr="00A10AB8">
              <w:rPr>
                <w:b/>
              </w:rPr>
              <w:t>.</w:t>
            </w:r>
          </w:p>
        </w:tc>
        <w:tc>
          <w:tcPr>
            <w:tcW w:w="1383" w:type="dxa"/>
            <w:vAlign w:val="center"/>
          </w:tcPr>
          <w:p w:rsidR="00920D22" w:rsidRPr="00A10AB8" w:rsidRDefault="00920D22" w:rsidP="00C20AA9">
            <w:pPr>
              <w:jc w:val="center"/>
              <w:rPr>
                <w:b/>
              </w:rPr>
            </w:pPr>
            <w:r w:rsidRPr="00A10AB8">
              <w:rPr>
                <w:b/>
              </w:rPr>
              <w:t>Кол-во</w:t>
            </w:r>
          </w:p>
        </w:tc>
      </w:tr>
      <w:tr w:rsidR="00920D22" w:rsidRPr="00A10AB8" w:rsidTr="00C20AA9">
        <w:trPr>
          <w:trHeight w:val="461"/>
        </w:trPr>
        <w:tc>
          <w:tcPr>
            <w:tcW w:w="710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1</w:t>
            </w:r>
          </w:p>
        </w:tc>
        <w:tc>
          <w:tcPr>
            <w:tcW w:w="6379" w:type="dxa"/>
            <w:vAlign w:val="center"/>
          </w:tcPr>
          <w:p w:rsidR="00920D22" w:rsidRPr="00A10AB8" w:rsidRDefault="00920D22" w:rsidP="00C20AA9">
            <w:r w:rsidRPr="00A10AB8">
              <w:t>Лампа энергосберегающая FS-55W/6400/E27 картон 230х82</w:t>
            </w:r>
          </w:p>
        </w:tc>
        <w:tc>
          <w:tcPr>
            <w:tcW w:w="1417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шт.</w:t>
            </w:r>
          </w:p>
        </w:tc>
        <w:tc>
          <w:tcPr>
            <w:tcW w:w="1383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45</w:t>
            </w:r>
          </w:p>
        </w:tc>
      </w:tr>
      <w:tr w:rsidR="00920D22" w:rsidRPr="00A10AB8" w:rsidTr="00C20AA9">
        <w:trPr>
          <w:trHeight w:val="695"/>
        </w:trPr>
        <w:tc>
          <w:tcPr>
            <w:tcW w:w="710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2</w:t>
            </w:r>
          </w:p>
        </w:tc>
        <w:tc>
          <w:tcPr>
            <w:tcW w:w="6379" w:type="dxa"/>
            <w:vAlign w:val="center"/>
          </w:tcPr>
          <w:p w:rsidR="00920D22" w:rsidRDefault="00920D22" w:rsidP="00C20AA9">
            <w:r w:rsidRPr="00A10AB8">
              <w:t xml:space="preserve">Светильник энергосберегающий (светодиодный) </w:t>
            </w:r>
          </w:p>
          <w:p w:rsidR="00920D22" w:rsidRPr="00A10AB8" w:rsidRDefault="00920D22" w:rsidP="00C20AA9">
            <w:r w:rsidRPr="00A10AB8">
              <w:t>L-STREET 48</w:t>
            </w:r>
          </w:p>
        </w:tc>
        <w:tc>
          <w:tcPr>
            <w:tcW w:w="1417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шт.</w:t>
            </w:r>
          </w:p>
        </w:tc>
        <w:tc>
          <w:tcPr>
            <w:tcW w:w="1383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8</w:t>
            </w:r>
          </w:p>
        </w:tc>
      </w:tr>
      <w:tr w:rsidR="00920D22" w:rsidRPr="00A10AB8" w:rsidTr="00C20AA9">
        <w:trPr>
          <w:trHeight w:val="705"/>
        </w:trPr>
        <w:tc>
          <w:tcPr>
            <w:tcW w:w="710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3</w:t>
            </w:r>
          </w:p>
        </w:tc>
        <w:tc>
          <w:tcPr>
            <w:tcW w:w="6379" w:type="dxa"/>
            <w:vAlign w:val="center"/>
          </w:tcPr>
          <w:p w:rsidR="00920D22" w:rsidRPr="00A10AB8" w:rsidRDefault="00920D22" w:rsidP="00C20AA9">
            <w:r w:rsidRPr="00A10AB8">
              <w:t>Кронштейн настенного крепления Светильник энергосберегающий (светодиодный) L-STREET 48</w:t>
            </w:r>
          </w:p>
        </w:tc>
        <w:tc>
          <w:tcPr>
            <w:tcW w:w="1417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шт.</w:t>
            </w:r>
          </w:p>
        </w:tc>
        <w:tc>
          <w:tcPr>
            <w:tcW w:w="1383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8</w:t>
            </w:r>
          </w:p>
        </w:tc>
      </w:tr>
      <w:tr w:rsidR="00920D22" w:rsidRPr="00A10AB8" w:rsidTr="00C20AA9">
        <w:trPr>
          <w:trHeight w:val="559"/>
        </w:trPr>
        <w:tc>
          <w:tcPr>
            <w:tcW w:w="710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4</w:t>
            </w:r>
          </w:p>
        </w:tc>
        <w:tc>
          <w:tcPr>
            <w:tcW w:w="6379" w:type="dxa"/>
            <w:vAlign w:val="center"/>
          </w:tcPr>
          <w:p w:rsidR="00920D22" w:rsidRPr="00A10AB8" w:rsidRDefault="00920D22" w:rsidP="00C20AA9">
            <w:r w:rsidRPr="00A10AB8">
              <w:t>ВВГ 5* 6 (</w:t>
            </w:r>
            <w:proofErr w:type="spellStart"/>
            <w:r w:rsidRPr="00A10AB8">
              <w:t>ож</w:t>
            </w:r>
            <w:proofErr w:type="spellEnd"/>
            <w:r w:rsidRPr="00A10AB8">
              <w:t>) - 0,66(ТУ) кабель</w:t>
            </w:r>
          </w:p>
        </w:tc>
        <w:tc>
          <w:tcPr>
            <w:tcW w:w="1417" w:type="dxa"/>
            <w:vAlign w:val="center"/>
          </w:tcPr>
          <w:p w:rsidR="00920D22" w:rsidRPr="00A10AB8" w:rsidRDefault="00920D22" w:rsidP="00C20AA9">
            <w:pPr>
              <w:jc w:val="center"/>
            </w:pPr>
            <w:proofErr w:type="spellStart"/>
            <w:r w:rsidRPr="00A10AB8">
              <w:t>пог</w:t>
            </w:r>
            <w:proofErr w:type="spellEnd"/>
            <w:r w:rsidRPr="00A10AB8">
              <w:t>. м.</w:t>
            </w:r>
          </w:p>
        </w:tc>
        <w:tc>
          <w:tcPr>
            <w:tcW w:w="1383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100</w:t>
            </w:r>
          </w:p>
        </w:tc>
      </w:tr>
      <w:tr w:rsidR="00920D22" w:rsidRPr="00A10AB8" w:rsidTr="00C20AA9">
        <w:trPr>
          <w:trHeight w:val="553"/>
        </w:trPr>
        <w:tc>
          <w:tcPr>
            <w:tcW w:w="710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5</w:t>
            </w:r>
          </w:p>
        </w:tc>
        <w:tc>
          <w:tcPr>
            <w:tcW w:w="6379" w:type="dxa"/>
            <w:vAlign w:val="center"/>
          </w:tcPr>
          <w:p w:rsidR="00920D22" w:rsidRPr="00A10AB8" w:rsidRDefault="00920D22" w:rsidP="00C20AA9">
            <w:r w:rsidRPr="00A10AB8">
              <w:t>Труба ПНД ДИАМ 32 мм (бухта по 100/200м)</w:t>
            </w:r>
          </w:p>
        </w:tc>
        <w:tc>
          <w:tcPr>
            <w:tcW w:w="1417" w:type="dxa"/>
            <w:vAlign w:val="center"/>
          </w:tcPr>
          <w:p w:rsidR="00920D22" w:rsidRPr="00A10AB8" w:rsidRDefault="00920D22" w:rsidP="00C20AA9">
            <w:pPr>
              <w:jc w:val="center"/>
            </w:pPr>
            <w:proofErr w:type="spellStart"/>
            <w:r w:rsidRPr="00A10AB8">
              <w:t>пог</w:t>
            </w:r>
            <w:proofErr w:type="spellEnd"/>
            <w:r w:rsidRPr="00A10AB8">
              <w:t>. м.</w:t>
            </w:r>
          </w:p>
        </w:tc>
        <w:tc>
          <w:tcPr>
            <w:tcW w:w="1383" w:type="dxa"/>
            <w:vAlign w:val="center"/>
          </w:tcPr>
          <w:p w:rsidR="00920D22" w:rsidRPr="00A10AB8" w:rsidRDefault="00920D22" w:rsidP="00C20AA9">
            <w:pPr>
              <w:jc w:val="center"/>
            </w:pPr>
            <w:r w:rsidRPr="00A10AB8">
              <w:t>100</w:t>
            </w:r>
          </w:p>
        </w:tc>
      </w:tr>
    </w:tbl>
    <w:p w:rsidR="00920D22" w:rsidRPr="00920D22" w:rsidRDefault="00920D22" w:rsidP="00920D22"/>
    <w:sectPr w:rsidR="00920D22" w:rsidRPr="00920D2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904EA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20D22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E1009" w:rsidRPr="003E1009" w:rsidRDefault="003E1009" w:rsidP="003E1009">
    <w:pPr>
      <w:tabs>
        <w:tab w:val="left" w:pos="816"/>
      </w:tabs>
      <w:spacing w:before="60" w:after="60"/>
      <w:jc w:val="center"/>
      <w:rPr>
        <w:b/>
        <w:bCs/>
        <w:color w:val="000000"/>
        <w:sz w:val="16"/>
        <w:szCs w:val="16"/>
      </w:rPr>
    </w:pPr>
    <w:r w:rsidRPr="003E1009">
      <w:rPr>
        <w:b/>
        <w:sz w:val="16"/>
        <w:szCs w:val="16"/>
      </w:rPr>
      <w:t xml:space="preserve">Открытый запрос цен в электронной форме на </w:t>
    </w:r>
    <w:r w:rsidRPr="003E1009">
      <w:rPr>
        <w:b/>
        <w:bCs/>
        <w:color w:val="000000"/>
        <w:sz w:val="16"/>
        <w:szCs w:val="16"/>
      </w:rPr>
      <w:t xml:space="preserve">право заключения договора </w:t>
    </w:r>
    <w:r w:rsidRPr="003E1009">
      <w:rPr>
        <w:b/>
        <w:sz w:val="16"/>
        <w:szCs w:val="16"/>
      </w:rPr>
      <w:t>на выполнение строительно-монтажных работ по капитальному ремонту электрооборудования на Мурманском отделении</w:t>
    </w:r>
    <w:r w:rsidRPr="003E1009">
      <w:rPr>
        <w:b/>
        <w:bCs/>
        <w:color w:val="000000"/>
        <w:sz w:val="16"/>
        <w:szCs w:val="16"/>
      </w:rPr>
      <w:t xml:space="preserve"> филиала «Северо-западный территориальный округ» ФГУП «РосРАО»</w:t>
    </w:r>
  </w:p>
  <w:p w:rsidR="006C28AD" w:rsidRPr="009536B0" w:rsidRDefault="006C28AD" w:rsidP="006A1606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4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3BF7BB7"/>
    <w:multiLevelType w:val="hybridMultilevel"/>
    <w:tmpl w:val="14706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E715325"/>
    <w:multiLevelType w:val="multilevel"/>
    <w:tmpl w:val="C4C06D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5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9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3"/>
  </w:num>
  <w:num w:numId="2">
    <w:abstractNumId w:val="9"/>
  </w:num>
  <w:num w:numId="3">
    <w:abstractNumId w:val="27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6"/>
  </w:num>
  <w:num w:numId="13">
    <w:abstractNumId w:val="8"/>
  </w:num>
  <w:num w:numId="14">
    <w:abstractNumId w:val="17"/>
  </w:num>
  <w:num w:numId="15">
    <w:abstractNumId w:val="22"/>
  </w:num>
  <w:num w:numId="16">
    <w:abstractNumId w:val="18"/>
  </w:num>
  <w:num w:numId="17">
    <w:abstractNumId w:val="4"/>
  </w:num>
  <w:num w:numId="18">
    <w:abstractNumId w:val="10"/>
  </w:num>
  <w:num w:numId="19">
    <w:abstractNumId w:val="14"/>
  </w:num>
  <w:num w:numId="20">
    <w:abstractNumId w:val="25"/>
  </w:num>
  <w:num w:numId="21">
    <w:abstractNumId w:val="31"/>
  </w:num>
  <w:num w:numId="22">
    <w:abstractNumId w:val="6"/>
  </w:num>
  <w:num w:numId="23">
    <w:abstractNumId w:val="30"/>
  </w:num>
  <w:num w:numId="24">
    <w:abstractNumId w:val="29"/>
  </w:num>
  <w:num w:numId="25">
    <w:abstractNumId w:val="21"/>
  </w:num>
  <w:num w:numId="26">
    <w:abstractNumId w:val="28"/>
  </w:num>
  <w:num w:numId="27">
    <w:abstractNumId w:val="15"/>
  </w:num>
  <w:num w:numId="28">
    <w:abstractNumId w:val="13"/>
  </w:num>
  <w:num w:numId="29">
    <w:abstractNumId w:val="7"/>
  </w:num>
  <w:num w:numId="30">
    <w:abstractNumId w:val="24"/>
  </w:num>
  <w:num w:numId="31">
    <w:abstractNumId w:val="2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009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0776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0D2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4EA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A69158-CC88-4DC4-9C04-242896AB1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5</Pages>
  <Words>1036</Words>
  <Characters>7886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420</cp:revision>
  <cp:lastPrinted>2012-09-26T11:12:00Z</cp:lastPrinted>
  <dcterms:created xsi:type="dcterms:W3CDTF">2012-03-23T07:01:00Z</dcterms:created>
  <dcterms:modified xsi:type="dcterms:W3CDTF">2013-05-17T12:14:00Z</dcterms:modified>
</cp:coreProperties>
</file>