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0A0"/>
      </w:tblPr>
      <w:tblGrid>
        <w:gridCol w:w="5887"/>
        <w:gridCol w:w="4250"/>
      </w:tblGrid>
      <w:tr w:rsidR="009400E5" w:rsidRPr="009904DB" w:rsidTr="00523433">
        <w:tc>
          <w:tcPr>
            <w:tcW w:w="5887" w:type="dxa"/>
          </w:tcPr>
          <w:p w:rsidR="009400E5" w:rsidRPr="009904DB" w:rsidRDefault="009400E5" w:rsidP="00523433">
            <w:pPr>
              <w:jc w:val="center"/>
            </w:pPr>
          </w:p>
        </w:tc>
        <w:tc>
          <w:tcPr>
            <w:tcW w:w="4250" w:type="dxa"/>
          </w:tcPr>
          <w:p w:rsidR="009400E5" w:rsidRPr="009904DB" w:rsidRDefault="009400E5" w:rsidP="00523433">
            <w:pPr>
              <w:jc w:val="left"/>
            </w:pPr>
            <w:r w:rsidRPr="009904DB">
              <w:t xml:space="preserve">УТВЕРЖДАЮ </w:t>
            </w:r>
          </w:p>
          <w:p w:rsidR="009400E5" w:rsidRPr="009904DB" w:rsidRDefault="009400E5" w:rsidP="00523433">
            <w:pPr>
              <w:jc w:val="left"/>
            </w:pPr>
            <w:r w:rsidRPr="009904DB">
              <w:t>Директор Воронежской АСТ</w:t>
            </w:r>
          </w:p>
          <w:p w:rsidR="009400E5" w:rsidRPr="009904DB" w:rsidRDefault="009400E5" w:rsidP="00523433">
            <w:pPr>
              <w:jc w:val="left"/>
            </w:pPr>
          </w:p>
          <w:p w:rsidR="009400E5" w:rsidRPr="009904DB" w:rsidRDefault="009400E5" w:rsidP="00523433">
            <w:pPr>
              <w:jc w:val="left"/>
            </w:pPr>
            <w:r w:rsidRPr="009904DB">
              <w:t>________________ В.П. Кононов</w:t>
            </w:r>
          </w:p>
          <w:p w:rsidR="009400E5" w:rsidRPr="009904DB" w:rsidRDefault="009400E5" w:rsidP="00EF3BC6"/>
        </w:tc>
      </w:tr>
    </w:tbl>
    <w:p w:rsidR="009400E5" w:rsidRPr="009904DB" w:rsidRDefault="009400E5" w:rsidP="00EF3BC6">
      <w:pPr>
        <w:jc w:val="center"/>
      </w:pPr>
    </w:p>
    <w:p w:rsidR="009400E5" w:rsidRPr="009904DB" w:rsidRDefault="009400E5" w:rsidP="00EF3BC6">
      <w:pPr>
        <w:jc w:val="center"/>
        <w:rPr>
          <w:caps/>
        </w:rPr>
      </w:pPr>
      <w:r w:rsidRPr="009904DB">
        <w:rPr>
          <w:caps/>
        </w:rPr>
        <w:t xml:space="preserve">ИЗВЕЩЕНИЕ И Документация ОБ аукционЕ </w:t>
      </w:r>
    </w:p>
    <w:p w:rsidR="009400E5" w:rsidRPr="009904DB" w:rsidRDefault="009400E5" w:rsidP="00390A49">
      <w:pPr>
        <w:jc w:val="center"/>
      </w:pPr>
      <w:r w:rsidRPr="009904DB">
        <w:t xml:space="preserve">в электронной форме на право заключения договора купли-продажи </w:t>
      </w:r>
      <w:r>
        <w:t>объектов недвижимого имущества</w:t>
      </w:r>
      <w:r w:rsidRPr="009904DB">
        <w:t>:</w:t>
      </w:r>
    </w:p>
    <w:p w:rsidR="009400E5" w:rsidRPr="009904DB" w:rsidRDefault="009400E5" w:rsidP="00390A49">
      <w:pPr>
        <w:ind w:firstLine="709"/>
      </w:pPr>
    </w:p>
    <w:p w:rsidR="009400E5" w:rsidRPr="0062011A" w:rsidRDefault="009400E5" w:rsidP="00B20305">
      <w:pPr>
        <w:spacing w:line="276" w:lineRule="auto"/>
        <w:ind w:firstLine="709"/>
      </w:pPr>
      <w:r w:rsidRPr="0062011A">
        <w:t xml:space="preserve">Лот №1: Сооружение. Площадь: 4985,3 кв.м. Инвентарный номер: 7462. Литер: 3Ю,4Ю,5Ю. 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9400E5" w:rsidP="00B20305">
      <w:pPr>
        <w:tabs>
          <w:tab w:val="left" w:pos="993"/>
        </w:tabs>
        <w:ind w:firstLine="709"/>
      </w:pPr>
      <w:r w:rsidRPr="0062011A">
        <w:t xml:space="preserve">Лот №2: Сооружение. Площадь: длина  2060 м Инвентарный номер: 7462. Литер: 1Л, 1Л1, 1Л2. Кадастровый (или </w:t>
      </w:r>
      <w:r w:rsidRPr="0062011A">
        <w:rPr>
          <w:u w:val="single"/>
        </w:rPr>
        <w:t>условный</w:t>
      </w:r>
      <w:r w:rsidRPr="0062011A">
        <w:t>) номер: 36-36-01/264/2006-229 (Автодороги 1.2.3. Инв. № по бухгалтерскому учёту – 8016).</w:t>
      </w:r>
    </w:p>
    <w:p w:rsidR="009400E5" w:rsidRPr="0062011A" w:rsidRDefault="009400E5" w:rsidP="00B20305">
      <w:pPr>
        <w:tabs>
          <w:tab w:val="left" w:pos="993"/>
        </w:tabs>
        <w:ind w:firstLine="709"/>
      </w:pPr>
    </w:p>
    <w:p w:rsidR="009400E5" w:rsidRPr="0062011A" w:rsidRDefault="009400E5" w:rsidP="00D073F2">
      <w:pPr>
        <w:tabs>
          <w:tab w:val="left" w:pos="426"/>
          <w:tab w:val="left" w:pos="993"/>
        </w:tabs>
      </w:pPr>
      <w:r w:rsidRPr="0062011A">
        <w:t xml:space="preserve">Адрес места расположения объектов недвижимого имущества: </w:t>
      </w:r>
    </w:p>
    <w:p w:rsidR="009400E5" w:rsidRPr="0062011A" w:rsidRDefault="009400E5" w:rsidP="00D073F2">
      <w:pPr>
        <w:tabs>
          <w:tab w:val="left" w:pos="426"/>
          <w:tab w:val="left" w:pos="993"/>
        </w:tabs>
      </w:pPr>
      <w:r w:rsidRPr="0062011A">
        <w:t>Воронежская область, г.Воронеж, Советский район, улица Острогожская, дом 151.</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Собственник объектов недвижимого имущества: </w:t>
      </w:r>
    </w:p>
    <w:p w:rsidR="009400E5" w:rsidRPr="0062011A" w:rsidRDefault="009400E5" w:rsidP="00D073F2">
      <w:pPr>
        <w:tabs>
          <w:tab w:val="left" w:pos="426"/>
          <w:tab w:val="left" w:pos="993"/>
        </w:tabs>
      </w:pPr>
      <w:r w:rsidRPr="0062011A">
        <w:t>Открытое акционерное общество «Российский концерн по производству электрической и тепловой энергии на атомных станциях (ОАО «Концерн Росэнергоатом»).</w:t>
      </w:r>
    </w:p>
    <w:p w:rsidR="009400E5" w:rsidRPr="0062011A" w:rsidRDefault="009400E5" w:rsidP="00D073F2">
      <w:pPr>
        <w:tabs>
          <w:tab w:val="left" w:pos="426"/>
          <w:tab w:val="left" w:pos="993"/>
        </w:tabs>
      </w:pPr>
    </w:p>
    <w:p w:rsidR="009400E5" w:rsidRPr="0062011A" w:rsidRDefault="009400E5" w:rsidP="00D073F2">
      <w:pPr>
        <w:tabs>
          <w:tab w:val="left" w:pos="426"/>
          <w:tab w:val="left" w:pos="993"/>
        </w:tabs>
      </w:pPr>
      <w:r w:rsidRPr="0062011A">
        <w:t xml:space="preserve"> </w:t>
      </w:r>
    </w:p>
    <w:p w:rsidR="009400E5" w:rsidRPr="0062011A" w:rsidRDefault="009400E5" w:rsidP="00EF3BC6"/>
    <w:tbl>
      <w:tblPr>
        <w:tblW w:w="0" w:type="auto"/>
        <w:tblLook w:val="00A0"/>
      </w:tblPr>
      <w:tblGrid>
        <w:gridCol w:w="5068"/>
        <w:gridCol w:w="5069"/>
      </w:tblGrid>
      <w:tr w:rsidR="009400E5" w:rsidRPr="0062011A" w:rsidTr="00523433">
        <w:tc>
          <w:tcPr>
            <w:tcW w:w="5068" w:type="dxa"/>
          </w:tcPr>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p>
          <w:p w:rsidR="009400E5" w:rsidRPr="0062011A" w:rsidRDefault="009400E5" w:rsidP="00523433">
            <w:pPr>
              <w:ind w:firstLine="709"/>
              <w:rPr>
                <w:bCs/>
                <w:spacing w:val="-3"/>
              </w:rPr>
            </w:pPr>
            <w:r w:rsidRPr="0062011A">
              <w:rPr>
                <w:bCs/>
                <w:spacing w:val="-3"/>
              </w:rPr>
              <w:t>Заместитель директора</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t>«___» _____________2015</w:t>
            </w:r>
          </w:p>
        </w:tc>
        <w:tc>
          <w:tcPr>
            <w:tcW w:w="5069" w:type="dxa"/>
          </w:tcPr>
          <w:p w:rsidR="009400E5" w:rsidRPr="0062011A" w:rsidRDefault="009400E5" w:rsidP="00523433">
            <w:pPr>
              <w:ind w:firstLine="709"/>
              <w:rPr>
                <w:bCs/>
                <w:spacing w:val="-3"/>
              </w:rPr>
            </w:pPr>
            <w:r w:rsidRPr="0062011A">
              <w:rPr>
                <w:bCs/>
                <w:spacing w:val="-3"/>
              </w:rPr>
              <w:t>_______________ А.П. Сачков</w:t>
            </w:r>
          </w:p>
          <w:p w:rsidR="009400E5" w:rsidRPr="0062011A" w:rsidRDefault="009400E5" w:rsidP="00523433">
            <w:pPr>
              <w:ind w:firstLine="709"/>
              <w:rPr>
                <w:bCs/>
                <w:spacing w:val="-3"/>
              </w:rPr>
            </w:pPr>
          </w:p>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rPr>
                <w:bCs/>
                <w:spacing w:val="-3"/>
              </w:rPr>
              <w:t>Начальник ОПиИО</w:t>
            </w:r>
          </w:p>
        </w:tc>
        <w:tc>
          <w:tcPr>
            <w:tcW w:w="5069" w:type="dxa"/>
          </w:tcPr>
          <w:p w:rsidR="009400E5" w:rsidRPr="0062011A" w:rsidRDefault="009400E5" w:rsidP="00523433">
            <w:pPr>
              <w:ind w:firstLine="709"/>
              <w:rPr>
                <w:bCs/>
                <w:spacing w:val="-3"/>
              </w:rPr>
            </w:pPr>
          </w:p>
        </w:tc>
      </w:tr>
      <w:tr w:rsidR="009400E5" w:rsidRPr="0062011A" w:rsidTr="00523433">
        <w:tc>
          <w:tcPr>
            <w:tcW w:w="5068" w:type="dxa"/>
          </w:tcPr>
          <w:p w:rsidR="009400E5" w:rsidRPr="0062011A" w:rsidRDefault="009400E5" w:rsidP="00523433">
            <w:pPr>
              <w:ind w:firstLine="709"/>
              <w:rPr>
                <w:bCs/>
                <w:spacing w:val="-3"/>
              </w:rPr>
            </w:pPr>
            <w:r w:rsidRPr="0062011A">
              <w:t>«___» _____________2015</w:t>
            </w:r>
          </w:p>
        </w:tc>
        <w:tc>
          <w:tcPr>
            <w:tcW w:w="5069" w:type="dxa"/>
          </w:tcPr>
          <w:p w:rsidR="009400E5" w:rsidRPr="0062011A" w:rsidRDefault="009400E5" w:rsidP="00523433">
            <w:pPr>
              <w:ind w:firstLine="709"/>
              <w:rPr>
                <w:bCs/>
                <w:spacing w:val="-3"/>
              </w:rPr>
            </w:pPr>
            <w:r w:rsidRPr="0062011A">
              <w:rPr>
                <w:bCs/>
                <w:spacing w:val="-3"/>
              </w:rPr>
              <w:t>_____________ М.В.Корчагин</w:t>
            </w:r>
          </w:p>
        </w:tc>
      </w:tr>
    </w:tbl>
    <w:p w:rsidR="009400E5" w:rsidRPr="0062011A" w:rsidRDefault="009400E5" w:rsidP="00EF3BC6">
      <w:pPr>
        <w:jc w:val="center"/>
        <w:rPr>
          <w:caps/>
        </w:rPr>
      </w:pPr>
      <w:r w:rsidRPr="0062011A">
        <w:rPr>
          <w:caps/>
        </w:rPr>
        <w:t>Содержание</w:t>
      </w:r>
    </w:p>
    <w:p w:rsidR="009400E5" w:rsidRPr="0062011A" w:rsidRDefault="009400E5" w:rsidP="00EF3BC6">
      <w:pPr>
        <w:jc w:val="center"/>
        <w:rPr>
          <w:caps/>
        </w:rPr>
      </w:pPr>
    </w:p>
    <w:p w:rsidR="009400E5" w:rsidRPr="0062011A" w:rsidRDefault="009400E5" w:rsidP="00EF3BC6">
      <w:pPr>
        <w:pStyle w:val="TOC1"/>
        <w:tabs>
          <w:tab w:val="right" w:leader="dot" w:pos="9911"/>
        </w:tabs>
        <w:rPr>
          <w:noProof/>
        </w:rPr>
      </w:pPr>
      <w:r w:rsidRPr="0062011A">
        <w:fldChar w:fldCharType="begin"/>
      </w:r>
      <w:r w:rsidRPr="0062011A">
        <w:instrText xml:space="preserve"> TOC \o "1-2" \h \z \u </w:instrText>
      </w:r>
      <w:r w:rsidRPr="0062011A">
        <w:fldChar w:fldCharType="separate"/>
      </w:r>
      <w:hyperlink w:anchor="_Toc412648119" w:history="1">
        <w:r w:rsidRPr="0062011A">
          <w:rPr>
            <w:rStyle w:val="Hyperlink"/>
            <w:caps/>
            <w:noProof/>
            <w:color w:val="auto"/>
          </w:rPr>
          <w:t>Извещение о проведении аукциона</w:t>
        </w:r>
        <w:r w:rsidRPr="0062011A">
          <w:rPr>
            <w:noProof/>
            <w:webHidden/>
          </w:rPr>
          <w:tab/>
        </w:r>
        <w:r w:rsidRPr="0062011A">
          <w:rPr>
            <w:noProof/>
            <w:webHidden/>
          </w:rPr>
          <w:fldChar w:fldCharType="begin"/>
        </w:r>
        <w:r w:rsidRPr="0062011A">
          <w:rPr>
            <w:noProof/>
            <w:webHidden/>
          </w:rPr>
          <w:instrText xml:space="preserve"> PAGEREF _Toc412648119 \h </w:instrText>
        </w:r>
        <w:r w:rsidRPr="0062011A">
          <w:rPr>
            <w:noProof/>
          </w:rPr>
        </w:r>
        <w:r w:rsidRPr="0062011A">
          <w:rPr>
            <w:noProof/>
            <w:webHidden/>
          </w:rPr>
          <w:fldChar w:fldCharType="separate"/>
        </w:r>
        <w:r>
          <w:rPr>
            <w:noProof/>
            <w:webHidden/>
          </w:rPr>
          <w:t>3</w:t>
        </w:r>
        <w:r w:rsidRPr="0062011A">
          <w:rPr>
            <w:noProof/>
            <w:webHidden/>
          </w:rPr>
          <w:fldChar w:fldCharType="end"/>
        </w:r>
      </w:hyperlink>
    </w:p>
    <w:p w:rsidR="009400E5" w:rsidRPr="0062011A" w:rsidRDefault="009400E5" w:rsidP="00EF3BC6">
      <w:pPr>
        <w:pStyle w:val="TOC1"/>
        <w:tabs>
          <w:tab w:val="left" w:pos="560"/>
          <w:tab w:val="right" w:leader="dot" w:pos="9911"/>
        </w:tabs>
        <w:rPr>
          <w:noProof/>
        </w:rPr>
      </w:pPr>
      <w:hyperlink w:anchor="_Toc412648120" w:history="1">
        <w:r w:rsidRPr="0062011A">
          <w:rPr>
            <w:rStyle w:val="Hyperlink"/>
            <w:caps/>
            <w:noProof/>
            <w:color w:val="auto"/>
          </w:rPr>
          <w:t>1.</w:t>
        </w:r>
        <w:r w:rsidRPr="0062011A">
          <w:rPr>
            <w:noProof/>
          </w:rPr>
          <w:tab/>
        </w:r>
        <w:r w:rsidRPr="0062011A">
          <w:rPr>
            <w:rStyle w:val="Hyperlink"/>
            <w:caps/>
            <w:noProof/>
            <w:color w:val="auto"/>
          </w:rPr>
          <w:t>Общие положения</w:t>
        </w:r>
        <w:r w:rsidRPr="0062011A">
          <w:rPr>
            <w:noProof/>
            <w:webHidden/>
          </w:rPr>
          <w:tab/>
        </w:r>
        <w:r w:rsidRPr="0062011A">
          <w:rPr>
            <w:noProof/>
            <w:webHidden/>
          </w:rPr>
          <w:fldChar w:fldCharType="begin"/>
        </w:r>
        <w:r w:rsidRPr="0062011A">
          <w:rPr>
            <w:noProof/>
            <w:webHidden/>
          </w:rPr>
          <w:instrText xml:space="preserve"> PAGEREF _Toc412648120 \h </w:instrText>
        </w:r>
        <w:r w:rsidRPr="0062011A">
          <w:rPr>
            <w:noProof/>
          </w:rPr>
        </w:r>
        <w:r w:rsidRPr="0062011A">
          <w:rPr>
            <w:noProof/>
            <w:webHidden/>
          </w:rPr>
          <w:fldChar w:fldCharType="separate"/>
        </w:r>
        <w:r>
          <w:rPr>
            <w:noProof/>
            <w:webHidden/>
          </w:rPr>
          <w:t>8</w:t>
        </w:r>
        <w:r w:rsidRPr="0062011A">
          <w:rPr>
            <w:noProof/>
            <w:webHidden/>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1" w:history="1">
        <w:r w:rsidRPr="0062011A">
          <w:rPr>
            <w:rStyle w:val="Hyperlink"/>
            <w:rFonts w:ascii="Times New Roman" w:hAnsi="Times New Roman"/>
            <w:i w:val="0"/>
            <w:noProof/>
            <w:color w:val="auto"/>
            <w:sz w:val="28"/>
            <w:szCs w:val="28"/>
          </w:rPr>
          <w:t>1.1.</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Информация об аукционе.</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_Toc412648121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2" w:history="1">
        <w:r w:rsidRPr="0062011A">
          <w:rPr>
            <w:rStyle w:val="Hyperlink"/>
            <w:rFonts w:ascii="Times New Roman" w:hAnsi="Times New Roman"/>
            <w:i w:val="0"/>
            <w:noProof/>
            <w:color w:val="auto"/>
            <w:sz w:val="28"/>
            <w:szCs w:val="28"/>
          </w:rPr>
          <w:t>1.2.</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Документы для ознакомления.</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_Toc412648122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3" w:history="1">
        <w:r w:rsidRPr="0062011A">
          <w:rPr>
            <w:rStyle w:val="Hyperlink"/>
            <w:rFonts w:ascii="Times New Roman" w:hAnsi="Times New Roman"/>
            <w:i w:val="0"/>
            <w:noProof/>
            <w:color w:val="auto"/>
            <w:sz w:val="28"/>
            <w:szCs w:val="28"/>
          </w:rPr>
          <w:t>1.3.</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Разъяснение положений Документации/извещения о проведении аукциона, внесение изменений в Документацию/извещение о проведении аукциона.</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_Toc412648123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8</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4" w:history="1">
        <w:r w:rsidRPr="0062011A">
          <w:rPr>
            <w:rStyle w:val="Hyperlink"/>
            <w:rFonts w:ascii="Times New Roman" w:hAnsi="Times New Roman"/>
            <w:i w:val="0"/>
            <w:noProof/>
            <w:color w:val="auto"/>
            <w:sz w:val="28"/>
            <w:szCs w:val="28"/>
          </w:rPr>
          <w:t>1.4.</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Затраты на участие в аукционе.</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_Toc412648124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5" w:history="1">
        <w:r w:rsidRPr="0062011A">
          <w:rPr>
            <w:rStyle w:val="Hyperlink"/>
            <w:rFonts w:ascii="Times New Roman" w:hAnsi="Times New Roman"/>
            <w:i w:val="0"/>
            <w:noProof/>
            <w:color w:val="auto"/>
            <w:sz w:val="28"/>
            <w:szCs w:val="28"/>
          </w:rPr>
          <w:t>1.5.</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Отказ от проведения аукциона.</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_Toc412648125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1"/>
        <w:tabs>
          <w:tab w:val="left" w:pos="560"/>
          <w:tab w:val="right" w:leader="dot" w:pos="9911"/>
        </w:tabs>
        <w:rPr>
          <w:noProof/>
        </w:rPr>
      </w:pPr>
      <w:hyperlink w:anchor="_Toc412648126" w:history="1">
        <w:r w:rsidRPr="0062011A">
          <w:rPr>
            <w:rStyle w:val="Hyperlink"/>
            <w:caps/>
            <w:noProof/>
            <w:color w:val="auto"/>
          </w:rPr>
          <w:t>2.</w:t>
        </w:r>
        <w:r w:rsidRPr="0062011A">
          <w:rPr>
            <w:noProof/>
          </w:rPr>
          <w:tab/>
        </w:r>
        <w:r w:rsidRPr="0062011A">
          <w:rPr>
            <w:rStyle w:val="Hyperlink"/>
            <w:caps/>
            <w:noProof/>
            <w:color w:val="auto"/>
          </w:rPr>
          <w:t>Порядок подачи заявок на участие в аукционе</w:t>
        </w:r>
        <w:r w:rsidRPr="0062011A">
          <w:rPr>
            <w:noProof/>
            <w:webHidden/>
          </w:rPr>
          <w:tab/>
        </w:r>
        <w:r w:rsidRPr="0062011A">
          <w:rPr>
            <w:noProof/>
            <w:webHidden/>
          </w:rPr>
          <w:fldChar w:fldCharType="begin"/>
        </w:r>
        <w:r w:rsidRPr="0062011A">
          <w:rPr>
            <w:noProof/>
            <w:webHidden/>
          </w:rPr>
          <w:instrText xml:space="preserve"> PAGEREF _Toc412648126 \h </w:instrText>
        </w:r>
        <w:r w:rsidRPr="0062011A">
          <w:rPr>
            <w:noProof/>
          </w:rPr>
        </w:r>
        <w:r w:rsidRPr="0062011A">
          <w:rPr>
            <w:noProof/>
            <w:webHidden/>
          </w:rPr>
          <w:fldChar w:fldCharType="separate"/>
        </w:r>
        <w:r>
          <w:rPr>
            <w:noProof/>
            <w:webHidden/>
          </w:rPr>
          <w:t>9</w:t>
        </w:r>
        <w:r w:rsidRPr="0062011A">
          <w:rPr>
            <w:noProof/>
            <w:webHidden/>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7" w:history="1">
        <w:r w:rsidRPr="0062011A">
          <w:rPr>
            <w:rStyle w:val="Hyperlink"/>
            <w:rFonts w:ascii="Times New Roman" w:hAnsi="Times New Roman"/>
            <w:i w:val="0"/>
            <w:noProof/>
            <w:color w:val="auto"/>
            <w:sz w:val="28"/>
            <w:szCs w:val="28"/>
          </w:rPr>
          <w:t>2.1.</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Требования к участнику аукциона.</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_Toc412648127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8" w:history="1">
        <w:r w:rsidRPr="0062011A">
          <w:rPr>
            <w:rStyle w:val="Hyperlink"/>
            <w:rFonts w:ascii="Times New Roman" w:hAnsi="Times New Roman"/>
            <w:i w:val="0"/>
            <w:noProof/>
            <w:color w:val="auto"/>
            <w:sz w:val="28"/>
            <w:szCs w:val="28"/>
          </w:rPr>
          <w:t>2.2.</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Документы, составляющие заявку на участие в аукционе.</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_Toc412648128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9</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29" w:history="1">
        <w:r w:rsidRPr="0062011A">
          <w:rPr>
            <w:rStyle w:val="Hyperlink"/>
            <w:rFonts w:ascii="Times New Roman" w:hAnsi="Times New Roman"/>
            <w:i w:val="0"/>
            <w:noProof/>
            <w:color w:val="auto"/>
            <w:sz w:val="28"/>
            <w:szCs w:val="28"/>
          </w:rPr>
          <w:t>2.3.</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Подача заявок на участие в аукционе.</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_Toc412648129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12</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0" w:history="1">
        <w:r w:rsidRPr="0062011A">
          <w:rPr>
            <w:rStyle w:val="Hyperlink"/>
            <w:rFonts w:ascii="Times New Roman" w:hAnsi="Times New Roman"/>
            <w:i w:val="0"/>
            <w:noProof/>
            <w:color w:val="auto"/>
            <w:sz w:val="28"/>
            <w:szCs w:val="28"/>
          </w:rPr>
          <w:t>2.4.</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Изменение заявок на участие в аукционе или их отзыв.</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_Toc412648130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1" w:history="1">
        <w:r w:rsidRPr="0062011A">
          <w:rPr>
            <w:rStyle w:val="Hyperlink"/>
            <w:rFonts w:ascii="Times New Roman" w:hAnsi="Times New Roman"/>
            <w:i w:val="0"/>
            <w:noProof/>
            <w:color w:val="auto"/>
            <w:sz w:val="28"/>
            <w:szCs w:val="28"/>
          </w:rPr>
          <w:t>2.5.</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Опоздавшие заявки на участие в аукционе.</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_Toc412648131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2" w:history="1">
        <w:r w:rsidRPr="0062011A">
          <w:rPr>
            <w:rStyle w:val="Hyperlink"/>
            <w:rFonts w:ascii="Times New Roman" w:hAnsi="Times New Roman"/>
            <w:i w:val="0"/>
            <w:noProof/>
            <w:color w:val="auto"/>
            <w:sz w:val="28"/>
            <w:szCs w:val="28"/>
          </w:rPr>
          <w:t>2.6.</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Требование о предоставлении задатка.</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_Toc412648132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13</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1"/>
        <w:tabs>
          <w:tab w:val="left" w:pos="560"/>
          <w:tab w:val="right" w:leader="dot" w:pos="9911"/>
        </w:tabs>
        <w:rPr>
          <w:noProof/>
        </w:rPr>
      </w:pPr>
      <w:hyperlink w:anchor="_Toc412648133" w:history="1">
        <w:r w:rsidRPr="0062011A">
          <w:rPr>
            <w:rStyle w:val="Hyperlink"/>
            <w:caps/>
            <w:noProof/>
            <w:color w:val="auto"/>
          </w:rPr>
          <w:t>3.</w:t>
        </w:r>
        <w:r w:rsidRPr="0062011A">
          <w:rPr>
            <w:noProof/>
          </w:rPr>
          <w:tab/>
        </w:r>
        <w:r w:rsidRPr="0062011A">
          <w:rPr>
            <w:rStyle w:val="Hyperlink"/>
            <w:caps/>
            <w:noProof/>
            <w:color w:val="auto"/>
          </w:rPr>
          <w:t>Процедура аукциона</w:t>
        </w:r>
        <w:r w:rsidRPr="0062011A">
          <w:rPr>
            <w:noProof/>
            <w:webHidden/>
          </w:rPr>
          <w:tab/>
        </w:r>
        <w:r w:rsidRPr="0062011A">
          <w:rPr>
            <w:noProof/>
            <w:webHidden/>
          </w:rPr>
          <w:fldChar w:fldCharType="begin"/>
        </w:r>
        <w:r w:rsidRPr="0062011A">
          <w:rPr>
            <w:noProof/>
            <w:webHidden/>
          </w:rPr>
          <w:instrText xml:space="preserve"> PAGEREF _Toc412648133 \h </w:instrText>
        </w:r>
        <w:r w:rsidRPr="0062011A">
          <w:rPr>
            <w:noProof/>
          </w:rPr>
        </w:r>
        <w:r w:rsidRPr="0062011A">
          <w:rPr>
            <w:noProof/>
            <w:webHidden/>
          </w:rPr>
          <w:fldChar w:fldCharType="separate"/>
        </w:r>
        <w:r>
          <w:rPr>
            <w:noProof/>
            <w:webHidden/>
          </w:rPr>
          <w:t>14</w:t>
        </w:r>
        <w:r w:rsidRPr="0062011A">
          <w:rPr>
            <w:noProof/>
            <w:webHidden/>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4" w:history="1">
        <w:r w:rsidRPr="0062011A">
          <w:rPr>
            <w:rStyle w:val="Hyperlink"/>
            <w:rFonts w:ascii="Times New Roman" w:hAnsi="Times New Roman"/>
            <w:i w:val="0"/>
            <w:noProof/>
            <w:color w:val="auto"/>
            <w:sz w:val="28"/>
            <w:szCs w:val="28"/>
          </w:rPr>
          <w:t>3.1.</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Рассмотрение заявок.</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_Toc412648134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14</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5" w:history="1">
        <w:r w:rsidRPr="0062011A">
          <w:rPr>
            <w:rStyle w:val="Hyperlink"/>
            <w:rFonts w:ascii="Times New Roman" w:hAnsi="Times New Roman"/>
            <w:i w:val="0"/>
            <w:noProof/>
            <w:color w:val="auto"/>
            <w:sz w:val="28"/>
            <w:szCs w:val="28"/>
          </w:rPr>
          <w:t>3.2.</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Проведение аукциона.</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_Toc412648135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16</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1"/>
        <w:tabs>
          <w:tab w:val="left" w:pos="560"/>
          <w:tab w:val="right" w:leader="dot" w:pos="9911"/>
        </w:tabs>
        <w:rPr>
          <w:noProof/>
        </w:rPr>
      </w:pPr>
      <w:hyperlink w:anchor="_Toc412648136" w:history="1">
        <w:r w:rsidRPr="0062011A">
          <w:rPr>
            <w:rStyle w:val="Hyperlink"/>
            <w:caps/>
            <w:noProof/>
            <w:color w:val="auto"/>
          </w:rPr>
          <w:t>4.</w:t>
        </w:r>
        <w:r w:rsidRPr="0062011A">
          <w:rPr>
            <w:noProof/>
          </w:rPr>
          <w:tab/>
        </w:r>
        <w:r w:rsidRPr="0062011A">
          <w:rPr>
            <w:rStyle w:val="Hyperlink"/>
            <w:caps/>
            <w:noProof/>
            <w:color w:val="auto"/>
          </w:rPr>
          <w:t>Заключение договора по итогам аукциона</w:t>
        </w:r>
        <w:r w:rsidRPr="0062011A">
          <w:rPr>
            <w:noProof/>
            <w:webHidden/>
          </w:rPr>
          <w:tab/>
        </w:r>
        <w:r w:rsidRPr="0062011A">
          <w:rPr>
            <w:noProof/>
            <w:webHidden/>
          </w:rPr>
          <w:fldChar w:fldCharType="begin"/>
        </w:r>
        <w:r w:rsidRPr="0062011A">
          <w:rPr>
            <w:noProof/>
            <w:webHidden/>
          </w:rPr>
          <w:instrText xml:space="preserve"> PAGEREF _Toc412648136 \h </w:instrText>
        </w:r>
        <w:r w:rsidRPr="0062011A">
          <w:rPr>
            <w:noProof/>
          </w:rPr>
        </w:r>
        <w:r w:rsidRPr="0062011A">
          <w:rPr>
            <w:noProof/>
            <w:webHidden/>
          </w:rPr>
          <w:fldChar w:fldCharType="separate"/>
        </w:r>
        <w:r>
          <w:rPr>
            <w:noProof/>
            <w:webHidden/>
          </w:rPr>
          <w:t>18</w:t>
        </w:r>
        <w:r w:rsidRPr="0062011A">
          <w:rPr>
            <w:noProof/>
            <w:webHidden/>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7" w:history="1">
        <w:r w:rsidRPr="0062011A">
          <w:rPr>
            <w:rStyle w:val="Hyperlink"/>
            <w:rFonts w:ascii="Times New Roman" w:hAnsi="Times New Roman"/>
            <w:i w:val="0"/>
            <w:noProof/>
            <w:color w:val="auto"/>
            <w:sz w:val="28"/>
            <w:szCs w:val="28"/>
          </w:rPr>
          <w:t>4.1.</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Условия заключения договора.</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_Toc412648137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18</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1"/>
        <w:tabs>
          <w:tab w:val="left" w:pos="560"/>
          <w:tab w:val="right" w:leader="dot" w:pos="9911"/>
        </w:tabs>
        <w:rPr>
          <w:noProof/>
        </w:rPr>
      </w:pPr>
      <w:hyperlink w:anchor="_Toc412648138" w:history="1">
        <w:r w:rsidRPr="0062011A">
          <w:rPr>
            <w:rStyle w:val="Hyperlink"/>
            <w:caps/>
            <w:noProof/>
            <w:color w:val="auto"/>
          </w:rPr>
          <w:t>5.</w:t>
        </w:r>
        <w:r w:rsidRPr="0062011A">
          <w:rPr>
            <w:noProof/>
          </w:rPr>
          <w:tab/>
        </w:r>
        <w:r w:rsidRPr="0062011A">
          <w:rPr>
            <w:rStyle w:val="Hyperlink"/>
            <w:caps/>
            <w:noProof/>
            <w:color w:val="auto"/>
          </w:rPr>
          <w:t>Обжалование действий (бездействий) организатора, продавца, комиссии</w:t>
        </w:r>
        <w:r w:rsidRPr="0062011A">
          <w:rPr>
            <w:noProof/>
            <w:webHidden/>
          </w:rPr>
          <w:tab/>
        </w:r>
        <w:r w:rsidRPr="0062011A">
          <w:rPr>
            <w:noProof/>
            <w:webHidden/>
          </w:rPr>
          <w:fldChar w:fldCharType="begin"/>
        </w:r>
        <w:r w:rsidRPr="0062011A">
          <w:rPr>
            <w:noProof/>
            <w:webHidden/>
          </w:rPr>
          <w:instrText xml:space="preserve"> PAGEREF _Toc412648138 \h </w:instrText>
        </w:r>
        <w:r w:rsidRPr="0062011A">
          <w:rPr>
            <w:noProof/>
          </w:rPr>
        </w:r>
        <w:r w:rsidRPr="0062011A">
          <w:rPr>
            <w:noProof/>
            <w:webHidden/>
          </w:rPr>
          <w:fldChar w:fldCharType="separate"/>
        </w:r>
        <w:r>
          <w:rPr>
            <w:noProof/>
            <w:webHidden/>
          </w:rPr>
          <w:t>20</w:t>
        </w:r>
        <w:r w:rsidRPr="0062011A">
          <w:rPr>
            <w:noProof/>
            <w:webHidden/>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39" w:history="1">
        <w:r w:rsidRPr="0062011A">
          <w:rPr>
            <w:rStyle w:val="Hyperlink"/>
            <w:rFonts w:ascii="Times New Roman" w:hAnsi="Times New Roman"/>
            <w:i w:val="0"/>
            <w:noProof/>
            <w:color w:val="auto"/>
            <w:sz w:val="28"/>
            <w:szCs w:val="28"/>
          </w:rPr>
          <w:t>5.1.</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Порядок обжалования.</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_Toc412648139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20</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2"/>
        <w:tabs>
          <w:tab w:val="right" w:leader="dot" w:pos="9911"/>
        </w:tabs>
        <w:rPr>
          <w:rFonts w:ascii="Times New Roman" w:hAnsi="Times New Roman" w:cs="Times New Roman"/>
          <w:i w:val="0"/>
          <w:iCs w:val="0"/>
          <w:noProof/>
          <w:sz w:val="28"/>
          <w:szCs w:val="28"/>
        </w:rPr>
      </w:pPr>
      <w:hyperlink w:anchor="_Toc412648140" w:history="1">
        <w:r w:rsidRPr="0062011A">
          <w:rPr>
            <w:rStyle w:val="Hyperlink"/>
            <w:rFonts w:ascii="Times New Roman" w:hAnsi="Times New Roman"/>
            <w:i w:val="0"/>
            <w:noProof/>
            <w:color w:val="auto"/>
            <w:sz w:val="28"/>
            <w:szCs w:val="28"/>
          </w:rPr>
          <w:t>5.2.</w:t>
        </w:r>
        <w:r w:rsidRPr="0062011A">
          <w:rPr>
            <w:rFonts w:ascii="Times New Roman" w:hAnsi="Times New Roman" w:cs="Times New Roman"/>
            <w:i w:val="0"/>
            <w:iCs w:val="0"/>
            <w:noProof/>
            <w:sz w:val="28"/>
            <w:szCs w:val="28"/>
          </w:rPr>
          <w:tab/>
        </w:r>
        <w:r w:rsidRPr="0062011A">
          <w:rPr>
            <w:rStyle w:val="Hyperlink"/>
            <w:rFonts w:ascii="Times New Roman" w:hAnsi="Times New Roman"/>
            <w:i w:val="0"/>
            <w:noProof/>
            <w:color w:val="auto"/>
            <w:sz w:val="28"/>
            <w:szCs w:val="28"/>
          </w:rPr>
          <w:t>Срок обжалования.</w:t>
        </w:r>
        <w:r w:rsidRPr="0062011A">
          <w:rPr>
            <w:rFonts w:ascii="Times New Roman" w:hAnsi="Times New Roman" w:cs="Times New Roman"/>
            <w:i w:val="0"/>
            <w:noProof/>
            <w:webHidden/>
            <w:sz w:val="28"/>
            <w:szCs w:val="28"/>
          </w:rPr>
          <w:tab/>
        </w:r>
        <w:r w:rsidRPr="0062011A">
          <w:rPr>
            <w:rFonts w:ascii="Times New Roman" w:hAnsi="Times New Roman" w:cs="Times New Roman"/>
            <w:i w:val="0"/>
            <w:noProof/>
            <w:webHidden/>
            <w:sz w:val="28"/>
            <w:szCs w:val="28"/>
          </w:rPr>
          <w:fldChar w:fldCharType="begin"/>
        </w:r>
        <w:r w:rsidRPr="0062011A">
          <w:rPr>
            <w:rFonts w:ascii="Times New Roman" w:hAnsi="Times New Roman" w:cs="Times New Roman"/>
            <w:i w:val="0"/>
            <w:noProof/>
            <w:webHidden/>
            <w:sz w:val="28"/>
            <w:szCs w:val="28"/>
          </w:rPr>
          <w:instrText xml:space="preserve"> PAGEREF _Toc412648140 \h </w:instrText>
        </w:r>
        <w:r w:rsidRPr="0062011A">
          <w:rPr>
            <w:rFonts w:ascii="Times New Roman" w:hAnsi="Times New Roman" w:cs="Times New Roman"/>
            <w:i w:val="0"/>
            <w:noProof/>
            <w:sz w:val="28"/>
            <w:szCs w:val="28"/>
          </w:rPr>
        </w:r>
        <w:r w:rsidRPr="0062011A">
          <w:rPr>
            <w:rFonts w:ascii="Times New Roman" w:hAnsi="Times New Roman" w:cs="Times New Roman"/>
            <w:i w:val="0"/>
            <w:noProof/>
            <w:webHidden/>
            <w:sz w:val="28"/>
            <w:szCs w:val="28"/>
          </w:rPr>
          <w:fldChar w:fldCharType="separate"/>
        </w:r>
        <w:r>
          <w:rPr>
            <w:rFonts w:ascii="Times New Roman" w:hAnsi="Times New Roman" w:cs="Times New Roman"/>
            <w:i w:val="0"/>
            <w:noProof/>
            <w:webHidden/>
            <w:sz w:val="28"/>
            <w:szCs w:val="28"/>
          </w:rPr>
          <w:t>20</w:t>
        </w:r>
        <w:r w:rsidRPr="0062011A">
          <w:rPr>
            <w:rFonts w:ascii="Times New Roman" w:hAnsi="Times New Roman" w:cs="Times New Roman"/>
            <w:i w:val="0"/>
            <w:noProof/>
            <w:webHidden/>
            <w:sz w:val="28"/>
            <w:szCs w:val="28"/>
          </w:rPr>
          <w:fldChar w:fldCharType="end"/>
        </w:r>
      </w:hyperlink>
    </w:p>
    <w:p w:rsidR="009400E5" w:rsidRPr="0062011A" w:rsidRDefault="009400E5" w:rsidP="00EF3BC6">
      <w:pPr>
        <w:pStyle w:val="TOC1"/>
        <w:tabs>
          <w:tab w:val="right" w:leader="dot" w:pos="9911"/>
        </w:tabs>
        <w:rPr>
          <w:noProof/>
        </w:rPr>
      </w:pPr>
      <w:hyperlink w:anchor="_Toc412648141" w:history="1">
        <w:r w:rsidRPr="0062011A">
          <w:rPr>
            <w:rStyle w:val="Hyperlink"/>
            <w:noProof/>
            <w:color w:val="auto"/>
          </w:rPr>
          <w:t>Приложение № 1. Форма № 1</w:t>
        </w:r>
        <w:r w:rsidRPr="0062011A">
          <w:rPr>
            <w:noProof/>
            <w:webHidden/>
          </w:rPr>
          <w:tab/>
        </w:r>
        <w:r w:rsidRPr="0062011A">
          <w:rPr>
            <w:noProof/>
            <w:webHidden/>
          </w:rPr>
          <w:fldChar w:fldCharType="begin"/>
        </w:r>
        <w:r w:rsidRPr="0062011A">
          <w:rPr>
            <w:noProof/>
            <w:webHidden/>
          </w:rPr>
          <w:instrText xml:space="preserve"> PAGEREF _Toc412648141 \h </w:instrText>
        </w:r>
        <w:r w:rsidRPr="0062011A">
          <w:rPr>
            <w:noProof/>
          </w:rPr>
        </w:r>
        <w:r w:rsidRPr="0062011A">
          <w:rPr>
            <w:noProof/>
            <w:webHidden/>
          </w:rPr>
          <w:fldChar w:fldCharType="separate"/>
        </w:r>
        <w:r>
          <w:rPr>
            <w:noProof/>
            <w:webHidden/>
          </w:rPr>
          <w:t>21</w:t>
        </w:r>
        <w:r w:rsidRPr="0062011A">
          <w:rPr>
            <w:noProof/>
            <w:webHidden/>
          </w:rPr>
          <w:fldChar w:fldCharType="end"/>
        </w:r>
      </w:hyperlink>
    </w:p>
    <w:p w:rsidR="009400E5" w:rsidRPr="0062011A" w:rsidRDefault="009400E5" w:rsidP="00EF3BC6">
      <w:pPr>
        <w:pStyle w:val="TOC1"/>
        <w:tabs>
          <w:tab w:val="right" w:leader="dot" w:pos="9911"/>
        </w:tabs>
        <w:rPr>
          <w:noProof/>
        </w:rPr>
      </w:pPr>
      <w:hyperlink w:anchor="_Toc412648142" w:history="1">
        <w:r w:rsidRPr="0062011A">
          <w:rPr>
            <w:rStyle w:val="Hyperlink"/>
            <w:noProof/>
            <w:color w:val="auto"/>
          </w:rPr>
          <w:t>Приложение № 2. Форма № 2</w:t>
        </w:r>
        <w:r w:rsidRPr="0062011A">
          <w:rPr>
            <w:noProof/>
            <w:webHidden/>
          </w:rPr>
          <w:tab/>
        </w:r>
        <w:r w:rsidRPr="0062011A">
          <w:rPr>
            <w:noProof/>
            <w:webHidden/>
          </w:rPr>
          <w:fldChar w:fldCharType="begin"/>
        </w:r>
        <w:r w:rsidRPr="0062011A">
          <w:rPr>
            <w:noProof/>
            <w:webHidden/>
          </w:rPr>
          <w:instrText xml:space="preserve"> PAGEREF _Toc412648142 \h </w:instrText>
        </w:r>
        <w:r w:rsidRPr="0062011A">
          <w:rPr>
            <w:noProof/>
          </w:rPr>
        </w:r>
        <w:r w:rsidRPr="0062011A">
          <w:rPr>
            <w:noProof/>
            <w:webHidden/>
          </w:rPr>
          <w:fldChar w:fldCharType="separate"/>
        </w:r>
        <w:r>
          <w:rPr>
            <w:noProof/>
            <w:webHidden/>
          </w:rPr>
          <w:t>24</w:t>
        </w:r>
        <w:r w:rsidRPr="0062011A">
          <w:rPr>
            <w:noProof/>
            <w:webHidden/>
          </w:rPr>
          <w:fldChar w:fldCharType="end"/>
        </w:r>
      </w:hyperlink>
    </w:p>
    <w:p w:rsidR="009400E5" w:rsidRPr="0062011A" w:rsidRDefault="009400E5" w:rsidP="00EF3BC6">
      <w:pPr>
        <w:pStyle w:val="TOC1"/>
        <w:tabs>
          <w:tab w:val="right" w:leader="dot" w:pos="9911"/>
        </w:tabs>
        <w:rPr>
          <w:noProof/>
        </w:rPr>
      </w:pPr>
      <w:hyperlink w:anchor="_Toc412648143" w:history="1">
        <w:r w:rsidRPr="0062011A">
          <w:rPr>
            <w:rStyle w:val="Hyperlink"/>
            <w:noProof/>
            <w:color w:val="auto"/>
          </w:rPr>
          <w:t>Приложение № 3. Форма № 3</w:t>
        </w:r>
        <w:r w:rsidRPr="0062011A">
          <w:rPr>
            <w:noProof/>
            <w:webHidden/>
          </w:rPr>
          <w:tab/>
        </w:r>
        <w:r w:rsidRPr="0062011A">
          <w:rPr>
            <w:noProof/>
            <w:webHidden/>
          </w:rPr>
          <w:fldChar w:fldCharType="begin"/>
        </w:r>
        <w:r w:rsidRPr="0062011A">
          <w:rPr>
            <w:noProof/>
            <w:webHidden/>
          </w:rPr>
          <w:instrText xml:space="preserve"> PAGEREF _Toc412648143 \h </w:instrText>
        </w:r>
        <w:r w:rsidRPr="0062011A">
          <w:rPr>
            <w:noProof/>
          </w:rPr>
        </w:r>
        <w:r w:rsidRPr="0062011A">
          <w:rPr>
            <w:noProof/>
            <w:webHidden/>
          </w:rPr>
          <w:fldChar w:fldCharType="separate"/>
        </w:r>
        <w:r>
          <w:rPr>
            <w:noProof/>
            <w:webHidden/>
          </w:rPr>
          <w:t>25</w:t>
        </w:r>
        <w:r w:rsidRPr="0062011A">
          <w:rPr>
            <w:noProof/>
            <w:webHidden/>
          </w:rPr>
          <w:fldChar w:fldCharType="end"/>
        </w:r>
      </w:hyperlink>
    </w:p>
    <w:p w:rsidR="009400E5" w:rsidRPr="0062011A" w:rsidRDefault="009400E5" w:rsidP="00EF3BC6">
      <w:pPr>
        <w:pStyle w:val="TOC1"/>
        <w:tabs>
          <w:tab w:val="right" w:leader="dot" w:pos="9911"/>
        </w:tabs>
        <w:rPr>
          <w:noProof/>
        </w:rPr>
      </w:pPr>
      <w:hyperlink w:anchor="_Toc412648144" w:history="1">
        <w:r w:rsidRPr="0062011A">
          <w:rPr>
            <w:rStyle w:val="Hyperlink"/>
            <w:noProof/>
            <w:color w:val="auto"/>
          </w:rPr>
          <w:t>Приложение № 4. Форма договора.</w:t>
        </w:r>
        <w:r w:rsidRPr="0062011A">
          <w:rPr>
            <w:noProof/>
            <w:webHidden/>
          </w:rPr>
          <w:tab/>
        </w:r>
        <w:r w:rsidRPr="0062011A">
          <w:rPr>
            <w:noProof/>
            <w:webHidden/>
          </w:rPr>
          <w:fldChar w:fldCharType="begin"/>
        </w:r>
        <w:r w:rsidRPr="0062011A">
          <w:rPr>
            <w:noProof/>
            <w:webHidden/>
          </w:rPr>
          <w:instrText xml:space="preserve"> PAGEREF _Toc412648144 \h </w:instrText>
        </w:r>
        <w:r w:rsidRPr="0062011A">
          <w:rPr>
            <w:noProof/>
          </w:rPr>
        </w:r>
        <w:r w:rsidRPr="0062011A">
          <w:rPr>
            <w:noProof/>
            <w:webHidden/>
          </w:rPr>
          <w:fldChar w:fldCharType="separate"/>
        </w:r>
        <w:r>
          <w:rPr>
            <w:noProof/>
            <w:webHidden/>
          </w:rPr>
          <w:t>27</w:t>
        </w:r>
        <w:r w:rsidRPr="0062011A">
          <w:rPr>
            <w:noProof/>
            <w:webHidden/>
          </w:rPr>
          <w:fldChar w:fldCharType="end"/>
        </w:r>
      </w:hyperlink>
    </w:p>
    <w:p w:rsidR="009400E5" w:rsidRPr="0062011A" w:rsidRDefault="009400E5" w:rsidP="00721CBC">
      <w:pPr>
        <w:ind w:right="-2"/>
      </w:pPr>
      <w:r w:rsidRPr="0062011A">
        <w:fldChar w:fldCharType="end"/>
      </w:r>
    </w:p>
    <w:p w:rsidR="009400E5" w:rsidRPr="0062011A" w:rsidRDefault="009400E5" w:rsidP="00EF3BC6">
      <w:pPr>
        <w:jc w:val="left"/>
        <w:rPr>
          <w:bCs/>
        </w:rPr>
      </w:pPr>
    </w:p>
    <w:p w:rsidR="009400E5" w:rsidRPr="0062011A" w:rsidRDefault="009400E5" w:rsidP="00EF3BC6">
      <w:pPr>
        <w:pStyle w:val="Heading1"/>
        <w:numPr>
          <w:ilvl w:val="0"/>
          <w:numId w:val="0"/>
        </w:numPr>
        <w:rPr>
          <w:b w:val="0"/>
          <w:caps/>
        </w:rPr>
      </w:pPr>
      <w:r w:rsidRPr="0062011A">
        <w:rPr>
          <w:b w:val="0"/>
          <w:caps/>
        </w:rPr>
        <w:br w:type="page"/>
      </w:r>
      <w:bookmarkStart w:id="0" w:name="_Toc412648119"/>
      <w:r w:rsidRPr="0062011A">
        <w:rPr>
          <w:b w:val="0"/>
          <w:caps/>
        </w:rPr>
        <w:t>Извещение о проведении аукциона</w:t>
      </w:r>
      <w:bookmarkEnd w:id="0"/>
      <w:r w:rsidRPr="0062011A">
        <w:rPr>
          <w:b w:val="0"/>
          <w:caps/>
        </w:rPr>
        <w:br/>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17"/>
        <w:gridCol w:w="3260"/>
        <w:gridCol w:w="6060"/>
      </w:tblGrid>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Форма проведения торгов</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t>Тип и способ проведения торгов:</w:t>
            </w:r>
          </w:p>
        </w:tc>
        <w:tc>
          <w:tcPr>
            <w:tcW w:w="6060" w:type="dxa"/>
          </w:tcPr>
          <w:p w:rsidR="009400E5" w:rsidRPr="0062011A" w:rsidRDefault="009400E5" w:rsidP="00A92E01">
            <w:r w:rsidRPr="0062011A">
              <w:t xml:space="preserve">Аукцион на понижение цены в электронной форме </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pPr>
            <w:r w:rsidRPr="0062011A">
              <w:rPr>
                <w:lang w:eastAsia="en-US"/>
              </w:rPr>
              <w:t>Форма (состав участников):</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523433">
            <w:pPr>
              <w:jc w:val="left"/>
              <w:rPr>
                <w:lang w:eastAsia="en-US"/>
              </w:rPr>
            </w:pPr>
            <w:r w:rsidRPr="0062011A">
              <w:rPr>
                <w:lang w:eastAsia="en-US"/>
              </w:rPr>
              <w:t>Способ подачи предложений о цене:</w:t>
            </w:r>
          </w:p>
        </w:tc>
        <w:tc>
          <w:tcPr>
            <w:tcW w:w="6060" w:type="dxa"/>
          </w:tcPr>
          <w:p w:rsidR="009400E5" w:rsidRPr="0062011A" w:rsidRDefault="009400E5" w:rsidP="00EF3BC6">
            <w:pPr>
              <w:rPr>
                <w:lang w:eastAsia="en-US"/>
              </w:rPr>
            </w:pPr>
            <w:r w:rsidRPr="0062011A">
              <w:rPr>
                <w:lang w:eastAsia="en-US"/>
              </w:rPr>
              <w:t>Открытый</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Предмет торгов</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Предмет:</w:t>
            </w:r>
          </w:p>
        </w:tc>
        <w:tc>
          <w:tcPr>
            <w:tcW w:w="6060" w:type="dxa"/>
          </w:tcPr>
          <w:p w:rsidR="009400E5" w:rsidRPr="0062011A" w:rsidRDefault="009400E5" w:rsidP="00D50BD0">
            <w:pPr>
              <w:ind w:firstLine="709"/>
              <w:rPr>
                <w:lang w:eastAsia="en-US"/>
              </w:rPr>
            </w:pPr>
            <w:r w:rsidRPr="0062011A">
              <w:t>Право на заключение договора купли-продажи объектов недвижимого имущества (далее – «Имущество»)</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Адрес расположения Имущества:</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Состав Имущества:</w:t>
            </w:r>
          </w:p>
        </w:tc>
        <w:tc>
          <w:tcPr>
            <w:tcW w:w="6060" w:type="dxa"/>
          </w:tcPr>
          <w:p w:rsidR="009400E5" w:rsidRPr="0062011A" w:rsidRDefault="009400E5" w:rsidP="00E17E19">
            <w:pPr>
              <w:spacing w:line="276" w:lineRule="auto"/>
              <w:ind w:firstLine="709"/>
            </w:pPr>
            <w:r w:rsidRPr="0062011A">
              <w:t xml:space="preserve">Лот №1: Сооружение. Площадь: 4985,3 кв.м. Инвентарный номер: 7462. Литер: 3Ю,4Ю,5Ю. Кадастровый (или </w:t>
            </w:r>
            <w:r w:rsidRPr="0062011A">
              <w:rPr>
                <w:u w:val="single"/>
              </w:rPr>
              <w:t>условный</w:t>
            </w:r>
            <w:r w:rsidRPr="0062011A">
              <w:t>) номер: 36-36-01/210/2006-163 (площадки, подъезды, тротуары (бетонное покрытие, асфальтовое покрытие) Инв. № по бухгалтерскому учёту – 8049).</w:t>
            </w:r>
          </w:p>
          <w:p w:rsidR="009400E5" w:rsidRPr="0062011A" w:rsidRDefault="009400E5" w:rsidP="000260B7">
            <w:pPr>
              <w:rPr>
                <w:lang w:eastAsia="en-US"/>
              </w:rPr>
            </w:pPr>
            <w:r w:rsidRPr="0062011A">
              <w:t xml:space="preserve">Лот №2: Сооружение. Площадь: длина  2060 м Инвентарный номер: 7462. Литер: 1Л, 1Л1, 1Л2. Кадастровый (или </w:t>
            </w:r>
            <w:r w:rsidRPr="0062011A">
              <w:rPr>
                <w:u w:val="single"/>
              </w:rPr>
              <w:t>условный</w:t>
            </w:r>
            <w:r w:rsidRPr="0062011A">
              <w:t>) номер: 36-36-01/264/2006-229 (Автодороги 1.2.3. Инв. № по бухгалтерскому учёту – 8016).</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Информация о собственнике</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Наименование</w:t>
            </w:r>
          </w:p>
        </w:tc>
        <w:tc>
          <w:tcPr>
            <w:tcW w:w="6060" w:type="dxa"/>
          </w:tcPr>
          <w:p w:rsidR="009400E5" w:rsidRPr="0062011A" w:rsidRDefault="009400E5" w:rsidP="006069A9">
            <w:pPr>
              <w:rPr>
                <w:lang w:eastAsia="en-US"/>
              </w:rPr>
            </w:pPr>
            <w:r w:rsidRPr="0062011A">
              <w:t>ОАО «Концерн Росэнергоатом»</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6069A9">
            <w:r w:rsidRPr="0062011A">
              <w:t>109507, г. Москва, ул. Ферганская,25</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721CBC">
            <w:r w:rsidRPr="0062011A">
              <w:t>109507, г. Москва, ул. Ферганская,25</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6069A9">
            <w:r w:rsidRPr="0062011A">
              <w:rPr>
                <w:lang w:val="en-US"/>
              </w:rPr>
              <w:t>info@rosenergoatom.ru</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Организатор торгов</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bCs/>
                <w:spacing w:val="-1"/>
              </w:rPr>
              <w:t>Ответственное лицо за проведение торгов (далее - Организатор):</w:t>
            </w:r>
          </w:p>
        </w:tc>
        <w:tc>
          <w:tcPr>
            <w:tcW w:w="6060" w:type="dxa"/>
          </w:tcPr>
          <w:p w:rsidR="009400E5" w:rsidRPr="0062011A" w:rsidRDefault="009400E5" w:rsidP="00EF3BC6">
            <w:r w:rsidRPr="0062011A">
              <w:rPr>
                <w:bCs/>
                <w:spacing w:val="-1"/>
              </w:rPr>
              <w:t>ОАО «Концерн Росэнергоатом» в лице филиала ОАО «Концерн Росэнергоатом» «Дирекция строящейся Воронежской атомной станции теплоснабжения»</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rPr>
                <w:lang w:eastAsia="en-US"/>
              </w:rPr>
              <w:t>Место нахождения:</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lang w:eastAsia="en-US"/>
              </w:rPr>
            </w:pPr>
            <w:r w:rsidRPr="0062011A">
              <w:t>Почтовый адрес:</w:t>
            </w:r>
          </w:p>
        </w:tc>
        <w:tc>
          <w:tcPr>
            <w:tcW w:w="6060" w:type="dxa"/>
          </w:tcPr>
          <w:p w:rsidR="009400E5" w:rsidRPr="0062011A" w:rsidRDefault="009400E5" w:rsidP="00EF3BC6">
            <w:r w:rsidRPr="0062011A">
              <w:t>394048, г. Воронеж, ул. Острогожская,151</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rPr>
                <w:spacing w:val="-1"/>
              </w:rPr>
              <w:t>Адрес электронной почты:</w:t>
            </w:r>
          </w:p>
        </w:tc>
        <w:tc>
          <w:tcPr>
            <w:tcW w:w="6060" w:type="dxa"/>
          </w:tcPr>
          <w:p w:rsidR="009400E5" w:rsidRPr="0062011A" w:rsidRDefault="009400E5" w:rsidP="00EF3BC6">
            <w:r w:rsidRPr="0062011A">
              <w:rPr>
                <w:lang w:val="en-US"/>
              </w:rPr>
              <w:t>act@vast.vrn.ru</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spacing w:val="-1"/>
              </w:rPr>
            </w:pPr>
            <w:r w:rsidRPr="0062011A">
              <w:t>Контактные лица:</w:t>
            </w:r>
          </w:p>
        </w:tc>
        <w:tc>
          <w:tcPr>
            <w:tcW w:w="6060" w:type="dxa"/>
          </w:tcPr>
          <w:p w:rsidR="009400E5" w:rsidRPr="0062011A" w:rsidRDefault="009400E5" w:rsidP="00EF3BC6">
            <w:pPr>
              <w:rPr>
                <w:spacing w:val="-1"/>
              </w:rPr>
            </w:pPr>
            <w:r w:rsidRPr="0062011A">
              <w:rPr>
                <w:spacing w:val="-1"/>
              </w:rPr>
              <w:t>Корчагин Максим Васильевич, тел./факс (473)200-41-14/200-41-13,</w:t>
            </w:r>
          </w:p>
          <w:p w:rsidR="009400E5" w:rsidRPr="0062011A" w:rsidRDefault="009400E5" w:rsidP="00EF3BC6">
            <w:pPr>
              <w:rPr>
                <w:lang w:val="en-US"/>
              </w:rPr>
            </w:pPr>
            <w:r w:rsidRPr="0062011A">
              <w:rPr>
                <w:spacing w:val="-1"/>
                <w:lang w:val="en-US"/>
              </w:rPr>
              <w:t xml:space="preserve">e-mail: </w:t>
            </w:r>
            <w:r w:rsidRPr="0062011A">
              <w:rPr>
                <w:lang w:val="en-US"/>
              </w:rPr>
              <w:t>lawyer@vast.vrn.ru</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Начальная цена, шаг аукциона и задаток</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Начальная цена аукциона:</w:t>
            </w:r>
          </w:p>
        </w:tc>
        <w:tc>
          <w:tcPr>
            <w:tcW w:w="6060" w:type="dxa"/>
          </w:tcPr>
          <w:p w:rsidR="009400E5" w:rsidRPr="0062011A" w:rsidRDefault="009400E5" w:rsidP="005C5240">
            <w:pPr>
              <w:pStyle w:val="10"/>
              <w:shd w:val="clear" w:color="auto" w:fill="FFFFFF"/>
              <w:tabs>
                <w:tab w:val="left" w:pos="398"/>
                <w:tab w:val="left" w:pos="1276"/>
                <w:tab w:val="left" w:leader="underscore" w:pos="5467"/>
              </w:tabs>
              <w:ind w:left="0"/>
            </w:pPr>
            <w:r w:rsidRPr="0062011A">
              <w:t>Лот №1:</w:t>
            </w:r>
          </w:p>
          <w:p w:rsidR="009400E5" w:rsidRPr="0062011A" w:rsidRDefault="009400E5" w:rsidP="005C5240">
            <w:pPr>
              <w:pStyle w:val="10"/>
              <w:shd w:val="clear" w:color="auto" w:fill="FFFFFF"/>
              <w:tabs>
                <w:tab w:val="left" w:pos="398"/>
                <w:tab w:val="left" w:pos="1276"/>
                <w:tab w:val="left" w:leader="underscore" w:pos="5467"/>
              </w:tabs>
              <w:ind w:left="0"/>
            </w:pPr>
            <w:r w:rsidRPr="0062011A">
              <w:t>1 303 272,98 (один миллион триста три тысячи двести семьдесят два рубля 98 копеек).</w:t>
            </w:r>
          </w:p>
          <w:p w:rsidR="009400E5" w:rsidRPr="0062011A" w:rsidRDefault="009400E5" w:rsidP="005C5240">
            <w:pPr>
              <w:pStyle w:val="10"/>
              <w:shd w:val="clear" w:color="auto" w:fill="FFFFFF"/>
              <w:tabs>
                <w:tab w:val="left" w:pos="398"/>
                <w:tab w:val="left" w:pos="1276"/>
                <w:tab w:val="left" w:leader="underscore" w:pos="5467"/>
              </w:tabs>
              <w:ind w:left="0"/>
            </w:pPr>
            <w:r w:rsidRPr="0062011A">
              <w:t>Лот № 2:</w:t>
            </w:r>
          </w:p>
          <w:p w:rsidR="009400E5" w:rsidRPr="0062011A" w:rsidRDefault="009400E5" w:rsidP="00EE2618">
            <w:pPr>
              <w:pStyle w:val="10"/>
              <w:shd w:val="clear" w:color="auto" w:fill="FFFFFF"/>
              <w:tabs>
                <w:tab w:val="left" w:pos="398"/>
                <w:tab w:val="left" w:pos="1276"/>
                <w:tab w:val="left" w:leader="underscore" w:pos="5467"/>
              </w:tabs>
              <w:ind w:left="0"/>
            </w:pPr>
            <w:r w:rsidRPr="0062011A">
              <w:t xml:space="preserve">2 184 722,56 (два миллиона сто восемьдесят четыре тысячи семьсот двадцать два рубля 56 копеек). </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963AF2">
            <w:r w:rsidRPr="0062011A">
              <w:t>Величина понижения начальной цены (шаг аукциона), цена отсечения:</w:t>
            </w:r>
          </w:p>
        </w:tc>
        <w:tc>
          <w:tcPr>
            <w:tcW w:w="6060" w:type="dxa"/>
          </w:tcPr>
          <w:p w:rsidR="009400E5" w:rsidRPr="0062011A" w:rsidRDefault="009400E5" w:rsidP="00963AF2">
            <w:r w:rsidRPr="0062011A">
              <w:t>Шаг аукциона:</w:t>
            </w:r>
          </w:p>
          <w:p w:rsidR="009400E5" w:rsidRPr="0062011A" w:rsidRDefault="009400E5" w:rsidP="00963AF2">
            <w:r w:rsidRPr="0062011A">
              <w:t>Лот № 1:</w:t>
            </w:r>
          </w:p>
          <w:p w:rsidR="009400E5" w:rsidRPr="0062011A" w:rsidRDefault="009400E5" w:rsidP="00963AF2">
            <w:r w:rsidRPr="0062011A">
              <w:t>48 879,72 (сорок восемь тысяч восемьсот семьдесят девять рублей 72 копейки).</w:t>
            </w:r>
          </w:p>
          <w:p w:rsidR="009400E5" w:rsidRPr="0062011A" w:rsidRDefault="009400E5" w:rsidP="00963AF2">
            <w:r w:rsidRPr="0062011A">
              <w:t>Лот № 2:</w:t>
            </w:r>
          </w:p>
          <w:p w:rsidR="009400E5" w:rsidRPr="0062011A" w:rsidRDefault="009400E5" w:rsidP="00963AF2">
            <w:r w:rsidRPr="0062011A">
              <w:t>92 905,62 (девяносто две тысячи девятьсот пять рублей 62 копейки).</w:t>
            </w:r>
          </w:p>
          <w:p w:rsidR="009400E5" w:rsidRPr="0062011A" w:rsidRDefault="009400E5" w:rsidP="00963AF2">
            <w:r w:rsidRPr="0062011A">
              <w:t>Цена отсечения:</w:t>
            </w:r>
          </w:p>
          <w:p w:rsidR="009400E5" w:rsidRPr="0062011A" w:rsidRDefault="009400E5" w:rsidP="00963AF2">
            <w:r w:rsidRPr="0062011A">
              <w:t>Лот № 1:</w:t>
            </w:r>
          </w:p>
          <w:p w:rsidR="009400E5" w:rsidRPr="0062011A" w:rsidRDefault="009400E5" w:rsidP="00963AF2">
            <w:r w:rsidRPr="0062011A">
              <w:t>1 156 633,83 (один миллион сто пятьдесят шесть тысяч шестьсот тридцать три рубля 83 копейки).</w:t>
            </w:r>
          </w:p>
          <w:p w:rsidR="009400E5" w:rsidRPr="0062011A" w:rsidRDefault="009400E5" w:rsidP="00963AF2">
            <w:r w:rsidRPr="0062011A">
              <w:t>Лот № 2:</w:t>
            </w:r>
          </w:p>
          <w:p w:rsidR="009400E5" w:rsidRPr="0062011A" w:rsidRDefault="009400E5" w:rsidP="00963AF2">
            <w:r w:rsidRPr="0062011A">
              <w:t>1 998 911,33 (один миллион девятьсот девяносто восемь тысяч девятьсот одиннадцать рублей 33 копейки).</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ab/>
              <w:t>Условия, варианты и сроки оплаты по договору, заключаемому по результатам аукциона, а также информация о способах обеспечения исполнения обязательств по договору</w:t>
            </w:r>
          </w:p>
        </w:tc>
        <w:tc>
          <w:tcPr>
            <w:tcW w:w="6060" w:type="dxa"/>
          </w:tcPr>
          <w:p w:rsidR="009400E5" w:rsidRPr="0062011A" w:rsidRDefault="009400E5" w:rsidP="00A60D5E">
            <w:r w:rsidRPr="0062011A">
              <w:t>В Документации и в форме договора купли-продажи, являющейся  неотъемлемой частью аукционной документации.</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Условие о задатке:</w:t>
            </w:r>
          </w:p>
        </w:tc>
        <w:tc>
          <w:tcPr>
            <w:tcW w:w="6060" w:type="dxa"/>
          </w:tcPr>
          <w:p w:rsidR="009400E5" w:rsidRPr="0062011A" w:rsidRDefault="009400E5" w:rsidP="00EF3BC6">
            <w:r w:rsidRPr="0062011A">
              <w:t xml:space="preserve">Задаток считается перечисленным с момента зачисления в полном объеме на указанный ниже расчетный счет. Данное извещение является публичной офертой для заключения договора о задатке в соответствии со статьей 437 Гражданского кодекса Российской Федерации, а подача Претендентом заявки и перечисление задатка являются акцептом такой оферты, после чего договор о задатке считается заключенным в письменной форме. </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Размер задатка:</w:t>
            </w:r>
          </w:p>
        </w:tc>
        <w:tc>
          <w:tcPr>
            <w:tcW w:w="6060" w:type="dxa"/>
          </w:tcPr>
          <w:p w:rsidR="009400E5" w:rsidRPr="0062011A" w:rsidRDefault="009400E5" w:rsidP="00EE41F9">
            <w:r w:rsidRPr="0062011A">
              <w:t>10 % от начальной цены аукциона, что составляет:</w:t>
            </w:r>
          </w:p>
          <w:p w:rsidR="009400E5" w:rsidRPr="0062011A" w:rsidRDefault="009400E5" w:rsidP="00EE41F9">
            <w:r w:rsidRPr="0062011A">
              <w:t>по лоту № 1:</w:t>
            </w:r>
          </w:p>
          <w:p w:rsidR="009400E5" w:rsidRPr="0062011A" w:rsidRDefault="009400E5" w:rsidP="00EE41F9">
            <w:r w:rsidRPr="0062011A">
              <w:t>130 327,30 (сто тридцать тысяч триста двадцать семь рублей 30 копеек;</w:t>
            </w:r>
          </w:p>
          <w:p w:rsidR="009400E5" w:rsidRPr="0062011A" w:rsidRDefault="009400E5" w:rsidP="00EE41F9">
            <w:r w:rsidRPr="0062011A">
              <w:t>по лоту № 2:</w:t>
            </w:r>
          </w:p>
          <w:p w:rsidR="009400E5" w:rsidRPr="0062011A" w:rsidRDefault="009400E5" w:rsidP="00EE41F9">
            <w:r w:rsidRPr="0062011A">
              <w:t>218 472,26 (двести восемнадцать тысяч четыреста семьдесят два рубля 26 копеек.</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bookmarkStart w:id="1" w:name="_Ref410999703"/>
          </w:p>
        </w:tc>
        <w:bookmarkEnd w:id="1"/>
        <w:tc>
          <w:tcPr>
            <w:tcW w:w="3260" w:type="dxa"/>
          </w:tcPr>
          <w:p w:rsidR="009400E5" w:rsidRPr="0062011A" w:rsidRDefault="009400E5" w:rsidP="00EF3BC6">
            <w:r w:rsidRPr="0062011A">
              <w:t>Реквизиты для перечисления задатка:</w:t>
            </w:r>
          </w:p>
        </w:tc>
        <w:tc>
          <w:tcPr>
            <w:tcW w:w="6060" w:type="dxa"/>
          </w:tcPr>
          <w:p w:rsidR="009400E5" w:rsidRPr="0062011A" w:rsidRDefault="009400E5" w:rsidP="00EF3BC6">
            <w:r w:rsidRPr="0062011A">
              <w:t>ИНН 7721632827, КПП 366543001, р/с №40702810113000024237 в Центрально Черноземный банке СБ РФ г. Воронежа, к/с №30101810600000000681, БИК 042007681.</w:t>
            </w:r>
          </w:p>
          <w:p w:rsidR="009400E5" w:rsidRPr="0062011A" w:rsidRDefault="009400E5" w:rsidP="00EF3BC6">
            <w:r w:rsidRPr="0062011A">
              <w:t xml:space="preserve">В платежном поручении в поле «назначение платежа» необходимо указать: «Задаток для участия в аукционе от </w:t>
            </w:r>
            <w:r w:rsidRPr="0062011A">
              <w:rPr>
                <w:rStyle w:val="PlaceholderText"/>
                <w:color w:val="auto"/>
              </w:rPr>
              <w:t>(дата аукциона)</w:t>
            </w:r>
            <w:r w:rsidRPr="0062011A">
              <w:t xml:space="preserve"> по продаже </w:t>
            </w:r>
            <w:r w:rsidRPr="0062011A">
              <w:rPr>
                <w:rStyle w:val="PlaceholderText"/>
                <w:color w:val="auto"/>
              </w:rPr>
              <w:t>(наименование имущества)</w:t>
            </w:r>
            <w:r w:rsidRPr="0062011A">
              <w:t xml:space="preserve">, расположенного по адресу: </w:t>
            </w:r>
            <w:r w:rsidRPr="0062011A">
              <w:rPr>
                <w:rStyle w:val="PlaceholderText"/>
                <w:color w:val="auto"/>
              </w:rPr>
              <w:t>(адрес)</w:t>
            </w:r>
            <w:r w:rsidRPr="0062011A">
              <w:t xml:space="preserve">, принадлежащего </w:t>
            </w:r>
            <w:r w:rsidRPr="0062011A">
              <w:rPr>
                <w:rStyle w:val="PlaceholderText"/>
                <w:color w:val="auto"/>
              </w:rPr>
              <w:t>(наименование собственника)</w:t>
            </w:r>
            <w:r w:rsidRPr="0062011A">
              <w:t>», НДС не облагается».</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Срок перечисления задатка:</w:t>
            </w:r>
          </w:p>
        </w:tc>
        <w:tc>
          <w:tcPr>
            <w:tcW w:w="6060" w:type="dxa"/>
          </w:tcPr>
          <w:p w:rsidR="009400E5" w:rsidRPr="0062011A" w:rsidRDefault="009400E5" w:rsidP="00EF3BC6">
            <w:r w:rsidRPr="0062011A">
              <w:t>Задаток подлежит перечислению в срок, обеспечивающий своевременное поступление на счет получателя, но не позднее времени и даты окончания подачи заявок на участие в торгах</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Возвращение задатка:</w:t>
            </w:r>
          </w:p>
        </w:tc>
        <w:tc>
          <w:tcPr>
            <w:tcW w:w="6060" w:type="dxa"/>
          </w:tcPr>
          <w:p w:rsidR="009400E5" w:rsidRPr="0062011A" w:rsidRDefault="009400E5" w:rsidP="00EF3BC6">
            <w:r w:rsidRPr="0062011A">
              <w:t xml:space="preserve">Осуществляется в порядке, установленном в п. </w:t>
            </w:r>
            <w:fldSimple w:instr=" REF _Ref405988528 \r \h  \* MERGEFORMAT ">
              <w:r>
                <w:t>2.6</w:t>
              </w:r>
            </w:fldSimple>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bCs/>
                <w:spacing w:val="-1"/>
                <w:sz w:val="28"/>
                <w:szCs w:val="28"/>
              </w:rPr>
            </w:pPr>
            <w:r w:rsidRPr="0062011A">
              <w:rPr>
                <w:rFonts w:ascii="Times New Roman" w:hAnsi="Times New Roman"/>
                <w:sz w:val="28"/>
                <w:szCs w:val="28"/>
              </w:rPr>
              <w:t>Срок и порядок подачи заявок на участие в торгах</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приема заявок:</w:t>
            </w:r>
          </w:p>
        </w:tc>
        <w:tc>
          <w:tcPr>
            <w:tcW w:w="6060" w:type="dxa"/>
          </w:tcPr>
          <w:p w:rsidR="009400E5" w:rsidRPr="0062011A" w:rsidRDefault="009400E5" w:rsidP="00EE41F9">
            <w:pPr>
              <w:rPr>
                <w:bCs/>
                <w:spacing w:val="-1"/>
              </w:rPr>
            </w:pPr>
            <w:r w:rsidRPr="0062011A">
              <w:t>31.0</w:t>
            </w:r>
            <w:r w:rsidRPr="0062011A">
              <w:rPr>
                <w:lang w:val="en-US"/>
              </w:rPr>
              <w:t>7</w:t>
            </w:r>
            <w:r w:rsidRPr="0062011A">
              <w:t>.2015 9:00</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приема заявок:</w:t>
            </w:r>
          </w:p>
        </w:tc>
        <w:tc>
          <w:tcPr>
            <w:tcW w:w="6060" w:type="dxa"/>
          </w:tcPr>
          <w:p w:rsidR="009400E5" w:rsidRPr="0062011A" w:rsidRDefault="009400E5" w:rsidP="00EE41F9">
            <w:r w:rsidRPr="0062011A">
              <w:t>10.0</w:t>
            </w:r>
            <w:r w:rsidRPr="0062011A">
              <w:rPr>
                <w:lang w:val="en-US"/>
              </w:rPr>
              <w:t>9</w:t>
            </w:r>
            <w:r w:rsidRPr="0062011A">
              <w:t>.2015 17:00</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подачи:</w:t>
            </w:r>
          </w:p>
        </w:tc>
        <w:tc>
          <w:tcPr>
            <w:tcW w:w="6060" w:type="dxa"/>
          </w:tcPr>
          <w:p w:rsidR="009400E5" w:rsidRPr="0062011A" w:rsidRDefault="009400E5" w:rsidP="00523433">
            <w:pPr>
              <w:pStyle w:val="10"/>
              <w:shd w:val="clear" w:color="auto" w:fill="FFFFFF"/>
              <w:tabs>
                <w:tab w:val="left" w:pos="398"/>
                <w:tab w:val="left" w:pos="1276"/>
                <w:tab w:val="left" w:leader="underscore" w:pos="5467"/>
              </w:tabs>
              <w:ind w:left="0" w:firstLine="33"/>
            </w:pPr>
            <w:r w:rsidRPr="0062011A">
              <w:t>Заявка на участие в аукционе должна быть подана в электронной форме на электронной торговой площадке www.</w:t>
            </w:r>
            <w:r w:rsidRPr="0062011A">
              <w:rPr>
                <w:lang w:val="en-US"/>
              </w:rPr>
              <w:t>a</w:t>
            </w:r>
            <w:r w:rsidRPr="0062011A">
              <w:t>-</w:t>
            </w:r>
            <w:r w:rsidRPr="0062011A">
              <w:rPr>
                <w:lang w:val="en-US"/>
              </w:rPr>
              <w:t>k</w:t>
            </w:r>
            <w:r w:rsidRPr="0062011A">
              <w:t>-</w:t>
            </w:r>
            <w:r w:rsidRPr="0062011A">
              <w:rPr>
                <w:lang w:val="en-US"/>
              </w:rPr>
              <w:t>d</w:t>
            </w:r>
            <w:r w:rsidRPr="0062011A">
              <w:t xml:space="preserve">.ru. Перечень документов, которые должны быть приложены к заявке, изложен в п. </w:t>
            </w:r>
            <w:fldSimple w:instr=" REF _Ref350274521 \r \h  \* MERGEFORMAT ">
              <w:r>
                <w:t>2.2</w:t>
              </w:r>
            </w:fldSimple>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Сроки рассмотрения заявок</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Время и дата рассмотрения заявок:</w:t>
            </w:r>
          </w:p>
        </w:tc>
        <w:tc>
          <w:tcPr>
            <w:tcW w:w="6060" w:type="dxa"/>
          </w:tcPr>
          <w:p w:rsidR="009400E5" w:rsidRPr="0062011A" w:rsidRDefault="009400E5" w:rsidP="00523433">
            <w:pPr>
              <w:pStyle w:val="10"/>
              <w:shd w:val="clear" w:color="auto" w:fill="FFFFFF"/>
              <w:tabs>
                <w:tab w:val="left" w:pos="398"/>
                <w:tab w:val="left" w:pos="1276"/>
                <w:tab w:val="left" w:leader="underscore" w:pos="5467"/>
              </w:tabs>
              <w:ind w:left="0" w:firstLine="33"/>
            </w:pPr>
            <w:r w:rsidRPr="0062011A">
              <w:t xml:space="preserve">не позднее </w:t>
            </w:r>
            <w:r w:rsidRPr="0062011A">
              <w:rPr>
                <w:lang w:val="en-US"/>
              </w:rPr>
              <w:t>14</w:t>
            </w:r>
            <w:r w:rsidRPr="0062011A">
              <w:t>.0</w:t>
            </w:r>
            <w:r w:rsidRPr="0062011A">
              <w:rPr>
                <w:lang w:val="en-US"/>
              </w:rPr>
              <w:t>9</w:t>
            </w:r>
            <w:r w:rsidRPr="0062011A">
              <w:t>.2015 17:00</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Оформление протокола рассмотрения заявок:</w:t>
            </w:r>
          </w:p>
        </w:tc>
        <w:tc>
          <w:tcPr>
            <w:tcW w:w="6060" w:type="dxa"/>
          </w:tcPr>
          <w:p w:rsidR="009400E5" w:rsidRPr="0062011A" w:rsidRDefault="009400E5" w:rsidP="00523433">
            <w:pPr>
              <w:pStyle w:val="10"/>
              <w:shd w:val="clear" w:color="auto" w:fill="FFFFFF"/>
              <w:tabs>
                <w:tab w:val="left" w:pos="398"/>
                <w:tab w:val="left" w:pos="1276"/>
                <w:tab w:val="left" w:leader="underscore" w:pos="5467"/>
              </w:tabs>
              <w:ind w:left="0" w:firstLine="33"/>
            </w:pPr>
            <w:r w:rsidRPr="0062011A">
              <w:t xml:space="preserve">Порядок оформления и размещения протокола установлен п. </w:t>
            </w:r>
            <w:fldSimple w:instr=" REF _Ref405989881 \r \h  \* MERGEFORMAT ">
              <w:r>
                <w:t>3.1.3</w:t>
              </w:r>
            </w:fldSimple>
            <w:r w:rsidRPr="0062011A">
              <w:t xml:space="preserve"> Документации.</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Место, дата и порядок проведения аукциона:</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начала аукциона:</w:t>
            </w:r>
          </w:p>
        </w:tc>
        <w:tc>
          <w:tcPr>
            <w:tcW w:w="6060" w:type="dxa"/>
          </w:tcPr>
          <w:p w:rsidR="009400E5" w:rsidRPr="0062011A" w:rsidRDefault="009400E5" w:rsidP="00523433">
            <w:pPr>
              <w:pStyle w:val="10"/>
              <w:shd w:val="clear" w:color="auto" w:fill="FFFFFF"/>
              <w:tabs>
                <w:tab w:val="left" w:pos="398"/>
                <w:tab w:val="left" w:pos="1276"/>
                <w:tab w:val="left" w:leader="underscore" w:pos="5467"/>
              </w:tabs>
              <w:ind w:left="0" w:firstLine="33"/>
            </w:pPr>
            <w:r w:rsidRPr="0062011A">
              <w:rPr>
                <w:lang w:val="en-US"/>
              </w:rPr>
              <w:t>15</w:t>
            </w:r>
            <w:r w:rsidRPr="0062011A">
              <w:t>.0</w:t>
            </w:r>
            <w:r w:rsidRPr="0062011A">
              <w:rPr>
                <w:lang w:val="en-US"/>
              </w:rPr>
              <w:t>9</w:t>
            </w:r>
            <w:r w:rsidRPr="0062011A">
              <w:t>.2015 9:00</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Дата и время завершения аукциона:</w:t>
            </w:r>
          </w:p>
        </w:tc>
        <w:tc>
          <w:tcPr>
            <w:tcW w:w="6060" w:type="dxa"/>
          </w:tcPr>
          <w:p w:rsidR="009400E5" w:rsidRPr="0062011A" w:rsidRDefault="009400E5" w:rsidP="00EF3BC6">
            <w:r w:rsidRPr="0062011A">
              <w:rPr>
                <w:lang w:val="en-US"/>
              </w:rPr>
              <w:t>15</w:t>
            </w:r>
            <w:r w:rsidRPr="0062011A">
              <w:t>.0</w:t>
            </w:r>
            <w:r w:rsidRPr="0062011A">
              <w:rPr>
                <w:lang w:val="en-US"/>
              </w:rPr>
              <w:t>9</w:t>
            </w:r>
            <w:r w:rsidRPr="0062011A">
              <w:t>.2015 11:</w:t>
            </w:r>
            <w:r w:rsidRPr="0062011A">
              <w:rPr>
                <w:lang w:val="en-US"/>
              </w:rPr>
              <w:t>0</w:t>
            </w:r>
            <w:r w:rsidRPr="0062011A">
              <w:t>0</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Место проведения аукциона:</w:t>
            </w:r>
          </w:p>
        </w:tc>
        <w:tc>
          <w:tcPr>
            <w:tcW w:w="6060" w:type="dxa"/>
          </w:tcPr>
          <w:p w:rsidR="009400E5" w:rsidRPr="0062011A" w:rsidRDefault="009400E5" w:rsidP="00EE36B1">
            <w:pPr>
              <w:rPr>
                <w:bCs/>
                <w:lang w:val="en-US"/>
              </w:rPr>
            </w:pPr>
            <w:r w:rsidRPr="0062011A">
              <w:t>На электронной торговой площадке</w:t>
            </w:r>
            <w:r w:rsidRPr="0062011A">
              <w:rPr>
                <w:bCs/>
              </w:rPr>
              <w:t xml:space="preserve">: </w:t>
            </w:r>
          </w:p>
          <w:p w:rsidR="009400E5" w:rsidRPr="0062011A" w:rsidRDefault="009400E5" w:rsidP="00EE36B1">
            <w:r w:rsidRPr="0062011A">
              <w:t>www.</w:t>
            </w:r>
            <w:r w:rsidRPr="0062011A">
              <w:rPr>
                <w:lang w:val="en-US"/>
              </w:rPr>
              <w:t>a</w:t>
            </w:r>
            <w:r w:rsidRPr="0062011A">
              <w:t>-</w:t>
            </w:r>
            <w:r w:rsidRPr="0062011A">
              <w:rPr>
                <w:lang w:val="en-US"/>
              </w:rPr>
              <w:t>k</w:t>
            </w:r>
            <w:r w:rsidRPr="0062011A">
              <w:t>-</w:t>
            </w:r>
            <w:r w:rsidRPr="0062011A">
              <w:rPr>
                <w:lang w:val="en-US"/>
              </w:rPr>
              <w:t>d</w:t>
            </w:r>
            <w:r w:rsidRPr="0062011A">
              <w:t>.ru (далее – ЭТП)</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Порядок проведения аукциона</w:t>
            </w:r>
          </w:p>
        </w:tc>
        <w:tc>
          <w:tcPr>
            <w:tcW w:w="6060" w:type="dxa"/>
          </w:tcPr>
          <w:p w:rsidR="009400E5" w:rsidRPr="0062011A" w:rsidRDefault="009400E5" w:rsidP="00EF3BC6">
            <w:r w:rsidRPr="0062011A">
              <w:t>Аукцион проводится в электронной форме на электронной торговой площадке в порядке, предусмотренном статьями 447 – 449 Гражданского кодекса Российской Федерации, Документацией и в соответствии с правилами работы электронной торговой площадки</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rPr>
                <w:bCs/>
                <w:spacing w:val="-1"/>
              </w:rPr>
              <w:t>Победитель аукциона:</w:t>
            </w:r>
          </w:p>
        </w:tc>
        <w:tc>
          <w:tcPr>
            <w:tcW w:w="6060" w:type="dxa"/>
          </w:tcPr>
          <w:p w:rsidR="009400E5" w:rsidRPr="0062011A" w:rsidRDefault="009400E5" w:rsidP="00130D13">
            <w:r w:rsidRPr="0062011A">
              <w:t xml:space="preserve">Победителем аукциона признается лицо, предложившее наиболее высокую цену в соответствии п. </w:t>
            </w:r>
            <w:fldSimple w:instr=" REF _Ref369263601 \r \h  \* MERGEFORMAT ">
              <w:r>
                <w:t>3.2.4</w:t>
              </w:r>
            </w:fldSimple>
            <w:r w:rsidRPr="0062011A">
              <w:t xml:space="preserve"> Документации</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pPr>
              <w:rPr>
                <w:bCs/>
                <w:spacing w:val="-1"/>
              </w:rPr>
            </w:pPr>
            <w:r w:rsidRPr="0062011A">
              <w:t>Срок заключения договора купли-продажи:</w:t>
            </w:r>
          </w:p>
        </w:tc>
        <w:tc>
          <w:tcPr>
            <w:tcW w:w="6060" w:type="dxa"/>
          </w:tcPr>
          <w:p w:rsidR="009400E5" w:rsidRPr="0062011A" w:rsidRDefault="009400E5" w:rsidP="00EF3BC6">
            <w:r w:rsidRPr="0062011A">
              <w:t>Договор заключается в течение 20 (Двадцати) календарных дней, но не ранее 10 (Десяти) календарных дней со дня опубликования протокола об итогах аукциона</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ознакомления с документацией, в т.ч. формами документов и условиями аукциона</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размещения в сети «Интернет»:</w:t>
            </w:r>
          </w:p>
        </w:tc>
        <w:tc>
          <w:tcPr>
            <w:tcW w:w="6060" w:type="dxa"/>
          </w:tcPr>
          <w:p w:rsidR="009400E5" w:rsidRPr="0062011A" w:rsidRDefault="009400E5" w:rsidP="00EF3BC6">
            <w:r w:rsidRPr="0062011A">
              <w:t>Документация находится в открытом доступе начиная с даты размещения настоящего извещения в информационно-телекоммуникационной сети «Интернет» по следующим адресам: www.</w:t>
            </w:r>
            <w:r w:rsidRPr="0062011A">
              <w:rPr>
                <w:lang w:val="en-US"/>
              </w:rPr>
              <w:t>a</w:t>
            </w:r>
            <w:r w:rsidRPr="0062011A">
              <w:t>-</w:t>
            </w:r>
            <w:r w:rsidRPr="0062011A">
              <w:rPr>
                <w:lang w:val="en-US"/>
              </w:rPr>
              <w:t>k</w:t>
            </w:r>
            <w:r w:rsidRPr="0062011A">
              <w:t>-</w:t>
            </w:r>
            <w:r w:rsidRPr="0062011A">
              <w:rPr>
                <w:lang w:val="en-US"/>
              </w:rPr>
              <w:t>d</w:t>
            </w:r>
            <w:r w:rsidRPr="0062011A">
              <w:t>.ru. Порядок получения Документации на электронной торговой площадке определяется правилами электронной торговой площадки.</w:t>
            </w:r>
          </w:p>
          <w:p w:rsidR="009400E5" w:rsidRPr="0062011A" w:rsidRDefault="009400E5" w:rsidP="005E27C7">
            <w:r w:rsidRPr="0062011A">
              <w:t>Информационное сообщение о проведении аукциона также опубликовано в печатных изданиях «Камелот» и «Берег»</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ознакомления с документацией:</w:t>
            </w:r>
          </w:p>
        </w:tc>
        <w:tc>
          <w:tcPr>
            <w:tcW w:w="6060" w:type="dxa"/>
          </w:tcPr>
          <w:p w:rsidR="009400E5" w:rsidRPr="0062011A" w:rsidRDefault="009400E5" w:rsidP="00EF3BC6">
            <w:r w:rsidRPr="0062011A">
              <w:t>В сети «Интернет» - в любое время с даты размещения</w:t>
            </w:r>
          </w:p>
          <w:p w:rsidR="009400E5" w:rsidRPr="0062011A" w:rsidRDefault="009400E5" w:rsidP="00EF3BC6">
            <w:r w:rsidRPr="0062011A">
              <w:t>По адресу Организатора - с 9:00 31.07.2015  по 16:00 10.09.2015 в рабочие дни.</w:t>
            </w:r>
          </w:p>
        </w:tc>
      </w:tr>
      <w:tr w:rsidR="009400E5" w:rsidRPr="0062011A" w:rsidTr="00523433">
        <w:tc>
          <w:tcPr>
            <w:tcW w:w="10137" w:type="dxa"/>
            <w:gridSpan w:val="3"/>
            <w:shd w:val="clear" w:color="auto" w:fill="D9D9D9"/>
          </w:tcPr>
          <w:p w:rsidR="009400E5" w:rsidRPr="0062011A" w:rsidRDefault="009400E5" w:rsidP="00C335F5">
            <w:pPr>
              <w:pStyle w:val="ListParagraph"/>
              <w:numPr>
                <w:ilvl w:val="0"/>
                <w:numId w:val="28"/>
              </w:numPr>
              <w:tabs>
                <w:tab w:val="left" w:pos="284"/>
              </w:tabs>
              <w:spacing w:after="0" w:line="240" w:lineRule="auto"/>
              <w:ind w:left="0" w:firstLine="0"/>
              <w:rPr>
                <w:rFonts w:ascii="Times New Roman" w:hAnsi="Times New Roman"/>
                <w:sz w:val="28"/>
                <w:szCs w:val="28"/>
              </w:rPr>
            </w:pPr>
            <w:r w:rsidRPr="0062011A">
              <w:rPr>
                <w:rFonts w:ascii="Times New Roman" w:hAnsi="Times New Roman"/>
                <w:sz w:val="28"/>
                <w:szCs w:val="28"/>
              </w:rPr>
              <w:t>Порядок обжалования</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Лица, имеющие право на обжалование действий (бездействий) организатора, продавца, комиссии, если такие действия (бездействие) нарушают его права и законные интересы</w:t>
            </w:r>
          </w:p>
        </w:tc>
        <w:tc>
          <w:tcPr>
            <w:tcW w:w="6060" w:type="dxa"/>
          </w:tcPr>
          <w:p w:rsidR="009400E5" w:rsidRPr="0062011A" w:rsidRDefault="009400E5" w:rsidP="00EF3BC6">
            <w:r w:rsidRPr="0062011A">
              <w:t>Любой Претендент, участник аукциона</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Место обжалования:</w:t>
            </w:r>
          </w:p>
        </w:tc>
        <w:tc>
          <w:tcPr>
            <w:tcW w:w="6060" w:type="dxa"/>
          </w:tcPr>
          <w:p w:rsidR="009400E5" w:rsidRPr="0062011A" w:rsidRDefault="009400E5" w:rsidP="00EF3BC6">
            <w:r w:rsidRPr="0062011A">
              <w:t>Центральный арбитражный комитет Госкорпорации «Росатом»</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Электронный адрес:</w:t>
            </w:r>
          </w:p>
        </w:tc>
        <w:tc>
          <w:tcPr>
            <w:tcW w:w="6060" w:type="dxa"/>
          </w:tcPr>
          <w:p w:rsidR="009400E5" w:rsidRPr="0062011A" w:rsidRDefault="009400E5" w:rsidP="00EF3BC6">
            <w:hyperlink r:id="rId7" w:history="1">
              <w:r w:rsidRPr="0062011A">
                <w:rPr>
                  <w:rStyle w:val="Hyperlink"/>
                  <w:color w:val="auto"/>
                </w:rPr>
                <w:t>arbitration@rosatom.ru</w:t>
              </w:r>
            </w:hyperlink>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Почтовый адрес:</w:t>
            </w:r>
          </w:p>
        </w:tc>
        <w:tc>
          <w:tcPr>
            <w:tcW w:w="6060" w:type="dxa"/>
          </w:tcPr>
          <w:p w:rsidR="009400E5" w:rsidRPr="0062011A" w:rsidRDefault="009400E5" w:rsidP="00EF3BC6">
            <w:r w:rsidRPr="0062011A">
              <w:t>119017, г. Москва, ул. Большая Ордынка, д. 24</w:t>
            </w:r>
          </w:p>
        </w:tc>
      </w:tr>
      <w:tr w:rsidR="009400E5" w:rsidRPr="0062011A" w:rsidTr="00523433">
        <w:tc>
          <w:tcPr>
            <w:tcW w:w="817" w:type="dxa"/>
          </w:tcPr>
          <w:p w:rsidR="009400E5" w:rsidRPr="0062011A" w:rsidRDefault="009400E5" w:rsidP="00C335F5">
            <w:pPr>
              <w:pStyle w:val="ListParagraph"/>
              <w:numPr>
                <w:ilvl w:val="1"/>
                <w:numId w:val="28"/>
              </w:numPr>
              <w:tabs>
                <w:tab w:val="left" w:pos="284"/>
              </w:tabs>
              <w:spacing w:after="0" w:line="240" w:lineRule="auto"/>
              <w:ind w:left="0" w:firstLine="0"/>
              <w:rPr>
                <w:rFonts w:ascii="Times New Roman" w:hAnsi="Times New Roman"/>
                <w:lang w:eastAsia="en-US"/>
              </w:rPr>
            </w:pPr>
          </w:p>
        </w:tc>
        <w:tc>
          <w:tcPr>
            <w:tcW w:w="3260" w:type="dxa"/>
          </w:tcPr>
          <w:p w:rsidR="009400E5" w:rsidRPr="0062011A" w:rsidRDefault="009400E5" w:rsidP="00EF3BC6">
            <w:r w:rsidRPr="0062011A">
              <w:t>Порядок обжалования</w:t>
            </w:r>
          </w:p>
        </w:tc>
        <w:tc>
          <w:tcPr>
            <w:tcW w:w="6060" w:type="dxa"/>
          </w:tcPr>
          <w:p w:rsidR="009400E5" w:rsidRPr="0062011A" w:rsidRDefault="009400E5" w:rsidP="00EF3BC6">
            <w:pPr>
              <w:rPr>
                <w:lang w:val="en-US"/>
              </w:rPr>
            </w:pPr>
            <w:r w:rsidRPr="0062011A">
              <w:t xml:space="preserve">Содержится в п. </w:t>
            </w:r>
            <w:fldSimple w:instr=" REF _Ref369263673 \r \h  \* MERGEFORMAT ">
              <w:r>
                <w:t>5</w:t>
              </w:r>
            </w:fldSimple>
            <w:r w:rsidRPr="0062011A">
              <w:t xml:space="preserve"> Документации</w:t>
            </w:r>
          </w:p>
        </w:tc>
      </w:tr>
      <w:tr w:rsidR="009400E5" w:rsidRPr="0062011A" w:rsidTr="00523433">
        <w:tc>
          <w:tcPr>
            <w:tcW w:w="817" w:type="dxa"/>
          </w:tcPr>
          <w:p w:rsidR="009400E5" w:rsidRPr="0062011A" w:rsidRDefault="009400E5" w:rsidP="00523433">
            <w:pPr>
              <w:pStyle w:val="ListParagraph"/>
              <w:numPr>
                <w:ilvl w:val="0"/>
                <w:numId w:val="28"/>
              </w:numPr>
              <w:tabs>
                <w:tab w:val="left" w:pos="284"/>
              </w:tabs>
              <w:rPr>
                <w:lang w:eastAsia="en-US"/>
              </w:rPr>
            </w:pPr>
          </w:p>
        </w:tc>
        <w:tc>
          <w:tcPr>
            <w:tcW w:w="3260" w:type="dxa"/>
          </w:tcPr>
          <w:p w:rsidR="009400E5" w:rsidRPr="0062011A" w:rsidRDefault="009400E5" w:rsidP="00523433">
            <w:pPr>
              <w:pStyle w:val="10"/>
              <w:shd w:val="clear" w:color="auto" w:fill="FFFFFF"/>
              <w:tabs>
                <w:tab w:val="left" w:pos="567"/>
                <w:tab w:val="left" w:pos="709"/>
                <w:tab w:val="left" w:leader="underscore" w:pos="993"/>
              </w:tabs>
              <w:ind w:left="0"/>
            </w:pPr>
            <w:r w:rsidRPr="0062011A">
              <w:t>Дополнительная информация.</w:t>
            </w:r>
          </w:p>
          <w:p w:rsidR="009400E5" w:rsidRPr="0062011A" w:rsidRDefault="009400E5" w:rsidP="00523433">
            <w:pPr>
              <w:pStyle w:val="10"/>
              <w:shd w:val="clear" w:color="auto" w:fill="FFFFFF"/>
              <w:tabs>
                <w:tab w:val="left" w:pos="567"/>
                <w:tab w:val="left" w:pos="709"/>
                <w:tab w:val="left" w:leader="underscore" w:pos="993"/>
              </w:tabs>
              <w:ind w:left="0" w:firstLine="567"/>
            </w:pPr>
          </w:p>
        </w:tc>
        <w:tc>
          <w:tcPr>
            <w:tcW w:w="6060" w:type="dxa"/>
          </w:tcPr>
          <w:p w:rsidR="009400E5" w:rsidRPr="0062011A" w:rsidRDefault="009400E5" w:rsidP="00FB5F3F">
            <w:r w:rsidRPr="0062011A">
              <w:t>Земельный участок Воронежской АСТ с кадастровым номером 36:34:0516001:586, на котором размещен имущественный комплекс в составе объектов недвижимого и движимого имущества, являющихся предметом данного аукциона, расположен в водоохранной зоне. Данный земельный участок не является предметом аукциона и не передается в собственность победителю аукциона, передача прав на него  будет осуществлена по отдельному договору субаренды.</w:t>
            </w:r>
          </w:p>
        </w:tc>
      </w:tr>
    </w:tbl>
    <w:p w:rsidR="009400E5" w:rsidRPr="0062011A" w:rsidRDefault="009400E5" w:rsidP="00EF3BC6">
      <w:pPr>
        <w:rPr>
          <w:lang w:eastAsia="en-US"/>
        </w:rPr>
      </w:pPr>
    </w:p>
    <w:p w:rsidR="009400E5" w:rsidRPr="0062011A" w:rsidRDefault="009400E5" w:rsidP="00EF3BC6">
      <w:pPr>
        <w:pStyle w:val="10"/>
        <w:shd w:val="clear" w:color="auto" w:fill="FFFFFF"/>
        <w:tabs>
          <w:tab w:val="left" w:pos="1276"/>
          <w:tab w:val="left" w:leader="underscore" w:pos="5467"/>
        </w:tabs>
        <w:ind w:left="0" w:firstLine="567"/>
      </w:pPr>
      <w:r w:rsidRPr="0062011A">
        <w:t xml:space="preserve">Остальные более подробные условия аукциона содержатся в Документации, являющейся неотъемлемым приложением к данному извещению. </w:t>
      </w:r>
      <w:r w:rsidRPr="0062011A">
        <w:br w:type="page"/>
      </w:r>
    </w:p>
    <w:p w:rsidR="009400E5" w:rsidRPr="0062011A" w:rsidRDefault="009400E5" w:rsidP="00C335F5">
      <w:pPr>
        <w:pStyle w:val="Heading1"/>
        <w:numPr>
          <w:ilvl w:val="0"/>
          <w:numId w:val="12"/>
        </w:numPr>
        <w:spacing w:line="360" w:lineRule="auto"/>
        <w:ind w:left="0" w:firstLine="0"/>
        <w:rPr>
          <w:caps/>
        </w:rPr>
      </w:pPr>
      <w:bookmarkStart w:id="2" w:name="_Toc412648120"/>
      <w:r w:rsidRPr="0062011A">
        <w:rPr>
          <w:caps/>
        </w:rPr>
        <w:t>Общие положения</w:t>
      </w:r>
      <w:bookmarkEnd w:id="2"/>
    </w:p>
    <w:p w:rsidR="009400E5" w:rsidRPr="0062011A" w:rsidRDefault="009400E5" w:rsidP="00EF3BC6">
      <w:pPr>
        <w:pStyle w:val="Heading2"/>
        <w:tabs>
          <w:tab w:val="clear" w:pos="1701"/>
          <w:tab w:val="left" w:pos="1276"/>
        </w:tabs>
        <w:spacing w:before="0"/>
        <w:ind w:left="0" w:firstLine="567"/>
      </w:pPr>
      <w:bookmarkStart w:id="3" w:name="_Toc412648121"/>
      <w:r w:rsidRPr="0062011A">
        <w:t>Информация об аукционе.</w:t>
      </w:r>
      <w:bookmarkEnd w:id="3"/>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Настоящая документация является приложением к Извещению об продаже, дополняет, уточняет и разъясняет его.</w:t>
      </w: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Форма и вид аукциона, источники информации об аукционе, сведения о собственнике (представителе) имущества, организаторе указаны в Извещении о проведении аукциона.</w:t>
      </w: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Аукцион проводится в электронной форме посредством торговой площадки в порядке, предусмотренном статьями 447 – 449 Гражданского кодекса Российской Федерации, Документацией и в соответствии с правилами работы ЭТП (с указанными правилами можно ознакомиться на сайте ЭТП).</w:t>
      </w: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Осмотр Имущества проводится Организатором по согласованию заинтересованного лица с представителем Организатора за день до предполагаемой даты осмотра.</w:t>
      </w:r>
    </w:p>
    <w:p w:rsidR="009400E5" w:rsidRPr="0062011A" w:rsidRDefault="009400E5" w:rsidP="00EF3BC6">
      <w:pPr>
        <w:pStyle w:val="Heading2"/>
        <w:tabs>
          <w:tab w:val="clear" w:pos="1701"/>
          <w:tab w:val="left" w:pos="1276"/>
        </w:tabs>
        <w:ind w:left="0" w:firstLine="567"/>
      </w:pPr>
      <w:bookmarkStart w:id="4" w:name="_Ref351114524"/>
      <w:bookmarkStart w:id="5" w:name="_Ref351114529"/>
      <w:bookmarkStart w:id="6" w:name="_Toc412648122"/>
      <w:r w:rsidRPr="0062011A">
        <w:t>Документы для ознакомления.</w:t>
      </w:r>
      <w:bookmarkEnd w:id="4"/>
      <w:bookmarkEnd w:id="5"/>
      <w:bookmarkEnd w:id="6"/>
    </w:p>
    <w:p w:rsidR="009400E5" w:rsidRPr="0062011A" w:rsidRDefault="009400E5" w:rsidP="00EF3BC6">
      <w:pPr>
        <w:pStyle w:val="ListParagraph"/>
        <w:numPr>
          <w:ilvl w:val="1"/>
          <w:numId w:val="27"/>
        </w:numPr>
        <w:tabs>
          <w:tab w:val="left" w:pos="1276"/>
        </w:tabs>
        <w:spacing w:after="0" w:line="240" w:lineRule="auto"/>
        <w:contextualSpacing w:val="0"/>
        <w:jc w:val="both"/>
        <w:rPr>
          <w:rFonts w:ascii="Times New Roman" w:hAnsi="Times New Roman"/>
          <w:vanish/>
          <w:sz w:val="28"/>
          <w:szCs w:val="28"/>
        </w:rPr>
      </w:pP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С документами, необходимыми для подачи заявки на участие в аукционе, можно ознакомиться на сайте ЭТП и официальном сайте Организатора, а также по рабочим дням в период срока подачи заявок по адресу Организатора.</w:t>
      </w: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Документация находится в открытом доступе начиная с даты размещения извещения о проведении аукциона в информационно-телекоммуникационной сети «Интернет» на сайте ЭТП и официальном сайте Организатора. Порядок получения документации на электронной торговой площадке определяется правилами электронной торговой площадки.</w:t>
      </w:r>
      <w:r w:rsidRPr="0062011A">
        <w:rPr>
          <w:rFonts w:ascii="Times New Roman" w:hAnsi="Times New Roman"/>
          <w:sz w:val="28"/>
          <w:szCs w:val="28"/>
        </w:rPr>
        <w:tab/>
      </w:r>
    </w:p>
    <w:p w:rsidR="009400E5" w:rsidRPr="0062011A" w:rsidRDefault="009400E5" w:rsidP="00EF3BC6">
      <w:pPr>
        <w:pStyle w:val="Heading2"/>
        <w:tabs>
          <w:tab w:val="clear" w:pos="1701"/>
          <w:tab w:val="left" w:pos="993"/>
          <w:tab w:val="left" w:pos="1418"/>
        </w:tabs>
        <w:ind w:left="0" w:firstLine="567"/>
      </w:pPr>
      <w:r w:rsidRPr="0062011A">
        <w:t xml:space="preserve"> </w:t>
      </w:r>
      <w:bookmarkStart w:id="7" w:name="_Toc412648123"/>
      <w:r w:rsidRPr="0062011A">
        <w:t>Разъяснение положений Документации/извещения о проведении аукциона, внесение изменений в Документацию/извещение о проведении аукциона.</w:t>
      </w:r>
      <w:bookmarkEnd w:id="7"/>
    </w:p>
    <w:p w:rsidR="009400E5" w:rsidRPr="0062011A" w:rsidRDefault="009400E5" w:rsidP="00EF3BC6">
      <w:pPr>
        <w:pStyle w:val="ListParagraph"/>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ListParagraph"/>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Любое заинтересованное лицо (Претендент) в течение срока приема заявок на участие в аукционе, но не позднее 5 (пяти) рабочих дней до даты окончания срока приема заявок, вправе направить запрос о разъяснении положений настоящей Документации/извещения о проведении настоящего аукциона в адрес Организатора через электронную торговую площадку.</w:t>
      </w:r>
    </w:p>
    <w:p w:rsidR="009400E5" w:rsidRPr="0062011A" w:rsidRDefault="009400E5" w:rsidP="00C335F5">
      <w:pPr>
        <w:pStyle w:val="ListParagraph"/>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Организатор в течение 3 (трех) рабочих дней со дня поступления такого запроса размещает на сайте электронной торговой площадки ответ с указанием предмета запроса, без ссылки на лицо, от которого поступил запрос. Если организатор не успел разместить ответ на запрос за 3 (три) рабочих дня до истечения срока подачи заявок на участие в аукционе, то организатор переносит окончательный срок подачи заявок на участие в аукционе на количество дней задержки.</w:t>
      </w:r>
    </w:p>
    <w:p w:rsidR="009400E5" w:rsidRPr="0062011A" w:rsidRDefault="009400E5" w:rsidP="00C335F5">
      <w:pPr>
        <w:pStyle w:val="ListParagraph"/>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 xml:space="preserve">В настоящую Документацию/извещение о проведении настоящего аукциона могут быть внесены изменения не позднее, чем за 5 (пять) рабочих дней до даты окончания подачи заявок на участие в аукционе. </w:t>
      </w:r>
    </w:p>
    <w:p w:rsidR="009400E5" w:rsidRPr="0062011A" w:rsidRDefault="009400E5" w:rsidP="00C335F5">
      <w:pPr>
        <w:pStyle w:val="ListParagraph"/>
        <w:numPr>
          <w:ilvl w:val="2"/>
          <w:numId w:val="27"/>
        </w:numPr>
        <w:tabs>
          <w:tab w:val="left" w:pos="1418"/>
        </w:tabs>
        <w:spacing w:after="0" w:line="240" w:lineRule="auto"/>
        <w:ind w:left="0" w:firstLine="567"/>
        <w:contextualSpacing w:val="0"/>
        <w:jc w:val="both"/>
        <w:rPr>
          <w:rFonts w:ascii="Times New Roman" w:eastAsia="BatangChe" w:hAnsi="Times New Roman"/>
          <w:sz w:val="28"/>
          <w:szCs w:val="28"/>
        </w:rPr>
      </w:pPr>
      <w:r w:rsidRPr="0062011A">
        <w:rPr>
          <w:rFonts w:ascii="Times New Roman" w:eastAsia="BatangChe" w:hAnsi="Times New Roman"/>
          <w:sz w:val="28"/>
          <w:szCs w:val="28"/>
        </w:rPr>
        <w:t>В течение одного дня с даты принятия указанного решения об изменении  Документации и (или) извещения, информация об этом публикуется и размещается Организатором на сайте электронной торговой площадки, на иных сайтах, где была размещена Документация и (или) извещение. При этом срок подачи заявок на участие в аукционе должен быть продлен таким образом, чтобы с даты размещения внесенных изменений в извещение о проведении аукциона до даты окончания подачи заявок на участие в аукционе он составлял не менее 5 (Пяти) дней.</w:t>
      </w:r>
    </w:p>
    <w:p w:rsidR="009400E5" w:rsidRPr="0062011A" w:rsidRDefault="009400E5" w:rsidP="00EF3BC6">
      <w:pPr>
        <w:pStyle w:val="Heading2"/>
        <w:tabs>
          <w:tab w:val="clear" w:pos="1701"/>
          <w:tab w:val="left" w:pos="1276"/>
        </w:tabs>
        <w:ind w:left="0" w:firstLine="567"/>
      </w:pPr>
      <w:bookmarkStart w:id="8" w:name="_Toc412648124"/>
      <w:r w:rsidRPr="0062011A">
        <w:t>Затраты на участие в аукционе.</w:t>
      </w:r>
      <w:bookmarkEnd w:id="8"/>
    </w:p>
    <w:p w:rsidR="009400E5" w:rsidRPr="0062011A" w:rsidRDefault="009400E5" w:rsidP="00EF3BC6">
      <w:pPr>
        <w:pStyle w:val="ListParagraph"/>
        <w:numPr>
          <w:ilvl w:val="1"/>
          <w:numId w:val="27"/>
        </w:numPr>
        <w:tabs>
          <w:tab w:val="left" w:pos="1418"/>
        </w:tabs>
        <w:spacing w:after="0" w:line="240" w:lineRule="auto"/>
        <w:contextualSpacing w:val="0"/>
        <w:jc w:val="both"/>
        <w:rPr>
          <w:rFonts w:ascii="Times New Roman" w:hAnsi="Times New Roman"/>
          <w:vanish/>
        </w:rPr>
      </w:pP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 самостоятельно несет все затраты, связанные с подготовкой и подачей заявки на участие в аукционе. Комиссия не несет обязанностей или ответственности в связи с такими затратами.</w:t>
      </w: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Претенденту рекомендуется получить все сведения, которые могут быть ему необходимы для подготовки заявки на участие в аукционе на право заключения договора купли-продажи Имущества.</w:t>
      </w:r>
    </w:p>
    <w:p w:rsidR="009400E5" w:rsidRPr="0062011A" w:rsidRDefault="009400E5" w:rsidP="00EF3BC6">
      <w:pPr>
        <w:pStyle w:val="Heading2"/>
        <w:tabs>
          <w:tab w:val="clear" w:pos="1701"/>
          <w:tab w:val="left" w:pos="1276"/>
        </w:tabs>
        <w:ind w:left="0" w:firstLine="567"/>
      </w:pPr>
      <w:bookmarkStart w:id="9" w:name="_Toc412648125"/>
      <w:r w:rsidRPr="0062011A">
        <w:t>Отказ от проведения аукциона.</w:t>
      </w:r>
      <w:bookmarkEnd w:id="9"/>
    </w:p>
    <w:p w:rsidR="009400E5" w:rsidRPr="0062011A" w:rsidRDefault="009400E5" w:rsidP="00EF3BC6">
      <w:pPr>
        <w:pStyle w:val="ListParagraph"/>
        <w:numPr>
          <w:ilvl w:val="1"/>
          <w:numId w:val="27"/>
        </w:numPr>
        <w:tabs>
          <w:tab w:val="left" w:pos="1276"/>
        </w:tabs>
        <w:spacing w:after="0" w:line="240" w:lineRule="auto"/>
        <w:contextualSpacing w:val="0"/>
        <w:jc w:val="both"/>
        <w:rPr>
          <w:rFonts w:ascii="Times New Roman" w:hAnsi="Times New Roman"/>
          <w:vanish/>
        </w:rPr>
      </w:pP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Организатор вправе отказаться от проведения аукциона не позднее, чем за 3 (три) дня до дня проведения аукциона, указанного в Извещении о проведения аукциона.</w:t>
      </w:r>
    </w:p>
    <w:p w:rsidR="009400E5" w:rsidRPr="0062011A" w:rsidRDefault="009400E5" w:rsidP="00C335F5">
      <w:pPr>
        <w:pStyle w:val="ListParagraph"/>
        <w:numPr>
          <w:ilvl w:val="2"/>
          <w:numId w:val="27"/>
        </w:numPr>
        <w:tabs>
          <w:tab w:val="left" w:pos="1276"/>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Извещение об отказе от проведения аукциона опубликовывается на сайте в сети «Интернет», указанном в п. 9.1. Извещения о проведении аукциона. Представитель Организатора в течение 2 (двух) дней с даты принятия решения об отказе от проведения аукциона обязан известить Претендентов подавших заявки на участие в аукционе, об отказе от проведения аукциона.</w:t>
      </w:r>
    </w:p>
    <w:p w:rsidR="009400E5" w:rsidRPr="0062011A" w:rsidRDefault="009400E5" w:rsidP="00C335F5">
      <w:pPr>
        <w:pStyle w:val="Heading1"/>
        <w:keepNext w:val="0"/>
        <w:keepLines w:val="0"/>
        <w:widowControl w:val="0"/>
        <w:numPr>
          <w:ilvl w:val="0"/>
          <w:numId w:val="12"/>
        </w:numPr>
        <w:spacing w:before="240" w:after="120"/>
        <w:ind w:left="0" w:firstLine="567"/>
        <w:rPr>
          <w:caps/>
        </w:rPr>
      </w:pPr>
      <w:bookmarkStart w:id="10" w:name="_Toc350259823"/>
      <w:bookmarkStart w:id="11" w:name="_Toc350259969"/>
      <w:bookmarkStart w:id="12" w:name="_Toc350260127"/>
      <w:bookmarkStart w:id="13" w:name="_Toc350260270"/>
      <w:bookmarkStart w:id="14" w:name="_Toc350261395"/>
      <w:bookmarkStart w:id="15" w:name="_Toc350261524"/>
      <w:bookmarkStart w:id="16" w:name="_Toc350261554"/>
      <w:bookmarkStart w:id="17" w:name="_Toc350261582"/>
      <w:bookmarkStart w:id="18" w:name="_Toc350261623"/>
      <w:bookmarkStart w:id="19" w:name="_Toc350261683"/>
      <w:bookmarkStart w:id="20" w:name="_Toc350261751"/>
      <w:bookmarkStart w:id="21" w:name="_Toc350261820"/>
      <w:bookmarkStart w:id="22" w:name="_Toc350261849"/>
      <w:bookmarkStart w:id="23" w:name="_Toc350261922"/>
      <w:bookmarkStart w:id="24" w:name="_Toc350262493"/>
      <w:bookmarkStart w:id="25" w:name="_Toc41264812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r w:rsidRPr="0062011A">
        <w:rPr>
          <w:caps/>
        </w:rPr>
        <w:t>Порядок подачи заявок на участие в аукционе</w:t>
      </w:r>
      <w:bookmarkEnd w:id="25"/>
    </w:p>
    <w:p w:rsidR="009400E5" w:rsidRPr="0062011A" w:rsidRDefault="009400E5" w:rsidP="00EF3BC6">
      <w:pPr>
        <w:pStyle w:val="Heading2"/>
        <w:tabs>
          <w:tab w:val="clear" w:pos="1701"/>
          <w:tab w:val="left" w:pos="1276"/>
        </w:tabs>
        <w:ind w:left="0" w:firstLine="567"/>
      </w:pPr>
      <w:bookmarkStart w:id="26" w:name="_Ref350356849"/>
      <w:bookmarkStart w:id="27" w:name="_Toc412648127"/>
      <w:r w:rsidRPr="0062011A">
        <w:t>Требования к участнику аукциона.</w:t>
      </w:r>
      <w:bookmarkEnd w:id="26"/>
      <w:bookmarkEnd w:id="27"/>
    </w:p>
    <w:p w:rsidR="009400E5" w:rsidRPr="0062011A" w:rsidRDefault="009400E5" w:rsidP="00C335F5">
      <w:pPr>
        <w:numPr>
          <w:ilvl w:val="2"/>
          <w:numId w:val="16"/>
        </w:numPr>
        <w:tabs>
          <w:tab w:val="left" w:pos="1276"/>
        </w:tabs>
        <w:ind w:left="0" w:firstLine="566"/>
      </w:pPr>
      <w:r w:rsidRPr="0062011A">
        <w:t>Участник аукциона должен обладать гражданской правоспособностью в полном объеме для заключения и исполнения договора по результатам аукциона, в том числе:</w:t>
      </w:r>
    </w:p>
    <w:p w:rsidR="009400E5" w:rsidRPr="0062011A" w:rsidRDefault="009400E5" w:rsidP="00EF3BC6">
      <w:pPr>
        <w:ind w:firstLine="567"/>
      </w:pPr>
      <w:r w:rsidRPr="0062011A">
        <w:t>быть зарегистрированным в качестве юридического лица в установленном в Российской Федерации порядке (для российских участников – юридических лиц);</w:t>
      </w:r>
    </w:p>
    <w:p w:rsidR="009400E5" w:rsidRPr="0062011A" w:rsidRDefault="009400E5" w:rsidP="00EF3BC6">
      <w:pPr>
        <w:ind w:firstLine="567"/>
      </w:pPr>
      <w:r w:rsidRPr="0062011A">
        <w:t>не находиться в процессе ликвидации или банкротства и не быть признанным по решению арбитражного суда несостоятельным (банкротом);</w:t>
      </w:r>
    </w:p>
    <w:p w:rsidR="009400E5" w:rsidRPr="0062011A" w:rsidRDefault="009400E5" w:rsidP="00EF3BC6">
      <w:pPr>
        <w:ind w:firstLine="567"/>
      </w:pPr>
      <w:r w:rsidRPr="0062011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p>
    <w:p w:rsidR="009400E5" w:rsidRPr="0062011A" w:rsidRDefault="009400E5" w:rsidP="00EF3BC6">
      <w:pPr>
        <w:ind w:firstLine="567"/>
      </w:pPr>
      <w:r w:rsidRPr="0062011A">
        <w:t>соответствовать иным требованиям, установленным в Документации.</w:t>
      </w:r>
    </w:p>
    <w:p w:rsidR="009400E5" w:rsidRPr="0062011A" w:rsidRDefault="009400E5" w:rsidP="00EF3BC6">
      <w:pPr>
        <w:pStyle w:val="Heading2"/>
        <w:tabs>
          <w:tab w:val="clear" w:pos="1701"/>
          <w:tab w:val="left" w:pos="1276"/>
        </w:tabs>
        <w:ind w:left="0" w:firstLine="567"/>
      </w:pPr>
      <w:bookmarkStart w:id="28" w:name="_Ref350274521"/>
      <w:bookmarkStart w:id="29" w:name="_Toc412648128"/>
      <w:r w:rsidRPr="0062011A">
        <w:t>Документы, составляющие заявку на участие в аукционе</w:t>
      </w:r>
      <w:bookmarkEnd w:id="28"/>
      <w:r w:rsidRPr="0062011A">
        <w:t>.</w:t>
      </w:r>
      <w:bookmarkEnd w:id="29"/>
    </w:p>
    <w:p w:rsidR="009400E5" w:rsidRPr="0062011A" w:rsidRDefault="009400E5" w:rsidP="00C335F5">
      <w:pPr>
        <w:numPr>
          <w:ilvl w:val="2"/>
          <w:numId w:val="17"/>
        </w:numPr>
        <w:tabs>
          <w:tab w:val="left" w:pos="1276"/>
        </w:tabs>
        <w:ind w:left="0" w:firstLine="566"/>
      </w:pPr>
      <w:bookmarkStart w:id="30" w:name="_Toc350259826"/>
      <w:bookmarkStart w:id="31" w:name="_Toc350259972"/>
      <w:bookmarkStart w:id="32" w:name="_Toc350260130"/>
      <w:bookmarkStart w:id="33" w:name="_Toc350260273"/>
      <w:bookmarkStart w:id="34" w:name="_Toc350261398"/>
      <w:bookmarkStart w:id="35" w:name="_Toc350259827"/>
      <w:bookmarkStart w:id="36" w:name="_Toc350259973"/>
      <w:bookmarkStart w:id="37" w:name="_Toc350260131"/>
      <w:bookmarkStart w:id="38" w:name="_Toc350260274"/>
      <w:bookmarkStart w:id="39" w:name="_Toc350261399"/>
      <w:bookmarkStart w:id="40" w:name="_Toc350259828"/>
      <w:bookmarkStart w:id="41" w:name="_Toc350259974"/>
      <w:bookmarkStart w:id="42" w:name="_Toc350260132"/>
      <w:bookmarkStart w:id="43" w:name="_Toc350260275"/>
      <w:bookmarkStart w:id="44" w:name="_Toc350261400"/>
      <w:bookmarkStart w:id="45" w:name="_Toc350259829"/>
      <w:bookmarkStart w:id="46" w:name="_Toc350259975"/>
      <w:bookmarkStart w:id="47" w:name="_Toc350260133"/>
      <w:bookmarkStart w:id="48" w:name="_Toc350260276"/>
      <w:bookmarkStart w:id="49" w:name="_Toc350261401"/>
      <w:bookmarkStart w:id="50" w:name="_Toc350259830"/>
      <w:bookmarkStart w:id="51" w:name="_Toc350259976"/>
      <w:bookmarkStart w:id="52" w:name="_Toc350260134"/>
      <w:bookmarkStart w:id="53" w:name="_Toc350260277"/>
      <w:bookmarkStart w:id="54" w:name="_Toc350261402"/>
      <w:bookmarkStart w:id="55" w:name="_Toc350259831"/>
      <w:bookmarkStart w:id="56" w:name="_Toc350259977"/>
      <w:bookmarkStart w:id="57" w:name="_Toc350260135"/>
      <w:bookmarkStart w:id="58" w:name="_Toc350260278"/>
      <w:bookmarkStart w:id="59" w:name="_Toc350261403"/>
      <w:bookmarkStart w:id="60" w:name="_Toc350259832"/>
      <w:bookmarkStart w:id="61" w:name="_Toc350259978"/>
      <w:bookmarkStart w:id="62" w:name="_Toc350260136"/>
      <w:bookmarkStart w:id="63" w:name="_Toc350260279"/>
      <w:bookmarkStart w:id="64" w:name="_Toc350261404"/>
      <w:bookmarkStart w:id="65" w:name="_Toc350259833"/>
      <w:bookmarkStart w:id="66" w:name="_Toc350259979"/>
      <w:bookmarkStart w:id="67" w:name="_Toc350260137"/>
      <w:bookmarkStart w:id="68" w:name="_Toc350260280"/>
      <w:bookmarkStart w:id="69" w:name="_Toc350261405"/>
      <w:bookmarkStart w:id="70" w:name="_Toc350259834"/>
      <w:bookmarkStart w:id="71" w:name="_Toc350259980"/>
      <w:bookmarkStart w:id="72" w:name="_Toc350260138"/>
      <w:bookmarkStart w:id="73" w:name="_Toc350260281"/>
      <w:bookmarkStart w:id="74" w:name="_Toc350261406"/>
      <w:bookmarkStart w:id="75" w:name="_Toc350259835"/>
      <w:bookmarkStart w:id="76" w:name="_Toc350259981"/>
      <w:bookmarkStart w:id="77" w:name="_Toc350260139"/>
      <w:bookmarkStart w:id="78" w:name="_Toc350260282"/>
      <w:bookmarkStart w:id="79" w:name="_Toc350261407"/>
      <w:bookmarkStart w:id="80" w:name="_Toc350259836"/>
      <w:bookmarkStart w:id="81" w:name="_Toc350259982"/>
      <w:bookmarkStart w:id="82" w:name="_Toc350260140"/>
      <w:bookmarkStart w:id="83" w:name="_Toc350260283"/>
      <w:bookmarkStart w:id="84" w:name="_Toc350261408"/>
      <w:bookmarkStart w:id="85" w:name="_Toc350259837"/>
      <w:bookmarkStart w:id="86" w:name="_Toc350259983"/>
      <w:bookmarkStart w:id="87" w:name="_Toc350260141"/>
      <w:bookmarkStart w:id="88" w:name="_Toc350260284"/>
      <w:bookmarkStart w:id="89" w:name="_Toc350261409"/>
      <w:bookmarkStart w:id="90" w:name="_Toc350259838"/>
      <w:bookmarkStart w:id="91" w:name="_Toc350259984"/>
      <w:bookmarkStart w:id="92" w:name="_Toc350260142"/>
      <w:bookmarkStart w:id="93" w:name="_Toc350260285"/>
      <w:bookmarkStart w:id="94" w:name="_Toc350261410"/>
      <w:bookmarkStart w:id="95" w:name="_Toc350259839"/>
      <w:bookmarkStart w:id="96" w:name="_Toc350259985"/>
      <w:bookmarkStart w:id="97" w:name="_Toc350260143"/>
      <w:bookmarkStart w:id="98" w:name="_Toc350260286"/>
      <w:bookmarkStart w:id="99" w:name="_Toc350261411"/>
      <w:bookmarkStart w:id="100" w:name="_Toc350259840"/>
      <w:bookmarkStart w:id="101" w:name="_Toc350259986"/>
      <w:bookmarkStart w:id="102" w:name="_Toc350260144"/>
      <w:bookmarkStart w:id="103" w:name="_Toc350260287"/>
      <w:bookmarkStart w:id="104" w:name="_Toc350261412"/>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r w:rsidRPr="0062011A">
        <w:t>Для целей настоящей Документации под заявкой на участие в аукционе понимается представляемое участником аукциона с использованием функционала и в соответствии с регламентом электронной торговой площадки предложение на участие в аукционе, которое состоит из электронных документов.</w:t>
      </w:r>
    </w:p>
    <w:p w:rsidR="009400E5" w:rsidRPr="0062011A" w:rsidRDefault="009400E5" w:rsidP="00C335F5">
      <w:pPr>
        <w:numPr>
          <w:ilvl w:val="2"/>
          <w:numId w:val="17"/>
        </w:numPr>
        <w:tabs>
          <w:tab w:val="left" w:pos="1276"/>
        </w:tabs>
        <w:ind w:left="0" w:firstLine="566"/>
      </w:pPr>
      <w:r w:rsidRPr="0062011A">
        <w:t>Для юридических лиц:</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fldSimple w:instr=" REF _Ref369539383 \h  \* MERGEFORMAT ">
        <w:r w:rsidRPr="00CA725D">
          <w:rPr>
            <w:rFonts w:ascii="Times New Roman" w:hAnsi="Times New Roman"/>
            <w:sz w:val="28"/>
            <w:szCs w:val="28"/>
          </w:rPr>
          <w:t>Приложение № 1. Форма № 1</w:t>
        </w:r>
      </w:fldSimple>
      <w:r w:rsidRPr="0062011A">
        <w:rPr>
          <w:rFonts w:ascii="Times New Roman" w:hAnsi="Times New Roman"/>
          <w:sz w:val="28"/>
          <w:szCs w:val="28"/>
        </w:rPr>
        <w:t>);</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юридических лиц или нотариально заверенную копию такой выписки;</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документ, подтверждающий полномочия лица на осуществление действий от имени Претендента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 (далее – руководитель). </w:t>
      </w:r>
    </w:p>
    <w:p w:rsidR="009400E5" w:rsidRPr="0062011A" w:rsidRDefault="009400E5" w:rsidP="00EF3BC6">
      <w:pPr>
        <w:pStyle w:val="ListParagraph"/>
        <w:tabs>
          <w:tab w:val="left" w:pos="993"/>
          <w:tab w:val="left" w:pos="1418"/>
        </w:tabs>
        <w:spacing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 случае если от имени Претендента действует иное лицо, заявка на участие в аукционе должна содержать также доверенность на осуществление действий от имени Претендента, заверенную печатью и подписанную руководителем Претендента (для юридических лиц) или уполномоченным этим руководителем лицом, либо нотариально заверенную копию такой доверенности. </w:t>
      </w:r>
    </w:p>
    <w:p w:rsidR="009400E5" w:rsidRPr="0062011A" w:rsidRDefault="009400E5" w:rsidP="00EF3BC6">
      <w:pPr>
        <w:pStyle w:val="ListParagraph"/>
        <w:tabs>
          <w:tab w:val="left" w:pos="993"/>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В случае если указанная доверенность подписана лицом, уполномоченным руководителем Претендента, заявка на участие в аукционе должна содержать также документ, подтверждающий полномочия такого лица;</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заверенные Претендентом копии учредительных документов (устав, положение и т.п.), копии свидетельств о регистрации юридического лица и о его постановке на учет в налоговом органе, копия решения/распоряжения или иного документа о назначении руководителя (другого лица, имеющего право действовать от имени Претендента без доверенности);</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решения соответствующего органа управления Претендента об одобрении или о совершении сделки, являющейся предметом аукциона, в случае, если требование о необходимости наличия такого решения для совершения сделки, являющейся предметом аукциона, установлено законодательством Российской Федерации, учредительными документами Претендента - юридического лица;</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выписку из реестра акционеров (для Претендента, имеющего организационно-правовую форму акционерного общества)/выписку из списка участников (для Претендента, имеющего организационно-правовую форму общества с ограниченной ответственностью), содержащую сведения обо всех акционерах/участниках и выданную не ранее чем за один месяц до дня опубликования извещения о проведении аукциона; </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подтверждающее, что Претендент не находится в процессе ликвидации (для юридического лица), о неприменении в отношении Претендента - юридического лица, индивидуального предпринимателя  процедур, применяемых в деле о банкротстве, об отсутствии решения о приостановлении деятельности Претендента в порядке, предусмотренном </w:t>
      </w:r>
      <w:hyperlink r:id="rId8"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ListParagraph"/>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копии бухгалтерской отчетности за последний отчетный период, включающие бухгалтерский баланс и отчет о финансовых результатах (формы № 1 и 2);</w:t>
      </w:r>
    </w:p>
    <w:p w:rsidR="009400E5" w:rsidRPr="0062011A" w:rsidRDefault="009400E5" w:rsidP="00C335F5">
      <w:pPr>
        <w:pStyle w:val="ListParagraph"/>
        <w:widowControl w:val="0"/>
        <w:numPr>
          <w:ilvl w:val="0"/>
          <w:numId w:val="9"/>
        </w:numPr>
        <w:tabs>
          <w:tab w:val="left" w:pos="993"/>
          <w:tab w:val="left" w:pos="1418"/>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ListParagraph"/>
        <w:widowControl w:val="0"/>
        <w:numPr>
          <w:ilvl w:val="0"/>
          <w:numId w:val="9"/>
        </w:numPr>
        <w:tabs>
          <w:tab w:val="left" w:pos="993"/>
          <w:tab w:val="left" w:pos="1418"/>
        </w:tabs>
        <w:spacing w:before="120" w:after="12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fldSimple w:instr=" REF _Ref369539528 \h  \* MERGEFORMAT ">
        <w:r w:rsidRPr="00CA725D">
          <w:rPr>
            <w:rFonts w:ascii="Times New Roman" w:hAnsi="Times New Roman"/>
            <w:sz w:val="28"/>
            <w:szCs w:val="28"/>
          </w:rPr>
          <w:t>Приложение № 2. Форма № 2</w:t>
        </w:r>
      </w:fldSimple>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Для физических лиц:</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заявку на участие в аукционе (</w:t>
      </w:r>
      <w:fldSimple w:instr=" REF _Ref369539544 \h  \* MERGEFORMAT ">
        <w:r w:rsidRPr="00CA725D">
          <w:rPr>
            <w:rFonts w:ascii="Times New Roman" w:hAnsi="Times New Roman"/>
            <w:sz w:val="28"/>
            <w:szCs w:val="28"/>
          </w:rPr>
          <w:t>Приложение № 1. Форма № 1</w:t>
        </w:r>
      </w:fldSimple>
      <w:r w:rsidRPr="0062011A">
        <w:rPr>
          <w:rFonts w:ascii="Times New Roman" w:hAnsi="Times New Roman"/>
          <w:sz w:val="28"/>
          <w:szCs w:val="28"/>
        </w:rPr>
        <w:t>);</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платежный документ с отметкой банка об исполнении и/или заверенная банком выписка с расчетного счета, подтверждающие внесение Претендентом задатка в счет обеспечения исполнения Претендентом </w:t>
      </w:r>
      <w:r w:rsidRPr="0062011A">
        <w:rPr>
          <w:rFonts w:ascii="Times New Roman" w:hAnsi="Times New Roman"/>
          <w:bCs/>
          <w:sz w:val="28"/>
          <w:szCs w:val="28"/>
        </w:rPr>
        <w:t>обязательства заключить договор купли-продажи Имущества в случае признания его победителем аукциона</w:t>
      </w:r>
      <w:r w:rsidRPr="0062011A">
        <w:rPr>
          <w:rFonts w:ascii="Times New Roman" w:hAnsi="Times New Roman"/>
          <w:sz w:val="28"/>
          <w:szCs w:val="28"/>
        </w:rPr>
        <w:t xml:space="preserve"> и обеспечения оплаты Имущества;</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копию паспорта Претендента и его уполномоченного представителя;</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надлежащим образом оформленную доверенность (оригинал и копия) на лицо, имеющее право действовать от имени Претендента, если заявка подается представителем Претендента.</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для физических лиц, являющихся индивидуальными предпринимателями - полученную не ранее чем за один месяц до дня размещения извещения о проведении  аукциона на сайте электронной торговой площадки выписку из единого государственного реестра индивидуальных предпринимателей или нотариально заверенную копию такой выписки;</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 xml:space="preserve">заявление об отсутствии решения арбитражного суда о признании Претендента – индивидуального предпринимателя банкротом и об открытии конкурсного производства, об отсутствии решения о приостановлении деятельности Претендента в порядке, предусмотренном </w:t>
      </w:r>
      <w:hyperlink r:id="rId9"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pStyle w:val="ListParagraph"/>
        <w:numPr>
          <w:ilvl w:val="1"/>
          <w:numId w:val="10"/>
        </w:numPr>
        <w:tabs>
          <w:tab w:val="left" w:pos="993"/>
        </w:tabs>
        <w:spacing w:before="120" w:after="0" w:line="240" w:lineRule="auto"/>
        <w:ind w:left="0" w:firstLine="567"/>
        <w:contextualSpacing w:val="0"/>
        <w:jc w:val="both"/>
        <w:rPr>
          <w:rFonts w:ascii="Times New Roman" w:hAnsi="Times New Roman"/>
          <w:sz w:val="28"/>
          <w:szCs w:val="28"/>
        </w:rPr>
      </w:pPr>
      <w:r w:rsidRPr="0062011A">
        <w:rPr>
          <w:rFonts w:ascii="Times New Roman" w:hAnsi="Times New Roman"/>
          <w:sz w:val="28"/>
          <w:szCs w:val="28"/>
        </w:rPr>
        <w:t>опись представленных документов, соответствующе оформленная (подпись, печать) Претендентом или его уполномоченным представителем (</w:t>
      </w:r>
      <w:fldSimple w:instr=" REF _Ref369539774 \h  \* MERGEFORMAT ">
        <w:r w:rsidRPr="00CA725D">
          <w:rPr>
            <w:rFonts w:ascii="Times New Roman" w:hAnsi="Times New Roman"/>
            <w:sz w:val="28"/>
            <w:szCs w:val="28"/>
          </w:rPr>
          <w:t>Приложение № 2. Форма № 2</w:t>
        </w:r>
      </w:fldSimple>
      <w:r w:rsidRPr="0062011A">
        <w:rPr>
          <w:rFonts w:ascii="Times New Roman" w:hAnsi="Times New Roman"/>
          <w:sz w:val="28"/>
          <w:szCs w:val="28"/>
        </w:rPr>
        <w:t>).</w:t>
      </w:r>
    </w:p>
    <w:p w:rsidR="009400E5" w:rsidRPr="0062011A" w:rsidRDefault="009400E5" w:rsidP="00C335F5">
      <w:pPr>
        <w:numPr>
          <w:ilvl w:val="2"/>
          <w:numId w:val="17"/>
        </w:numPr>
        <w:tabs>
          <w:tab w:val="left" w:pos="1276"/>
        </w:tabs>
        <w:ind w:left="0" w:firstLine="566"/>
      </w:pPr>
      <w:r w:rsidRPr="0062011A">
        <w:t xml:space="preserve">Документы в части их оформления и содержания должны соответствовать требованиям действующего законодательства Российской Федерации и настоящей Документации. </w:t>
      </w:r>
    </w:p>
    <w:p w:rsidR="009400E5" w:rsidRPr="0062011A" w:rsidRDefault="009400E5" w:rsidP="00C335F5">
      <w:pPr>
        <w:numPr>
          <w:ilvl w:val="2"/>
          <w:numId w:val="17"/>
        </w:numPr>
        <w:tabs>
          <w:tab w:val="left" w:pos="1276"/>
        </w:tabs>
        <w:ind w:left="0" w:firstLine="566"/>
      </w:pPr>
      <w:r w:rsidRPr="0062011A">
        <w:t>Все документы, имеющие отношение к заявке, должны быть написаны на русском языке. В случае предоставления в составе заявки документов на иностранном языке, к ним должен быть приложен должным образом заверенный перевод на русский язык, в необходимом случае документы должны быть апостилированы.</w:t>
      </w:r>
    </w:p>
    <w:p w:rsidR="009400E5" w:rsidRPr="0062011A" w:rsidRDefault="009400E5" w:rsidP="00C335F5">
      <w:pPr>
        <w:numPr>
          <w:ilvl w:val="2"/>
          <w:numId w:val="17"/>
        </w:numPr>
        <w:tabs>
          <w:tab w:val="left" w:pos="1276"/>
        </w:tabs>
        <w:ind w:left="0" w:firstLine="566"/>
      </w:pPr>
      <w:r w:rsidRPr="0062011A">
        <w:t>В случае если представленные документы содержат помарки, подчистки, исправления и т.п., последние должны быть заверены подписью уполномоченного лица Претендента и проставлением печати Претендента - юридического лица, индивидуального предпринимателя, либо подписью Претендента – физического лица.</w:t>
      </w:r>
    </w:p>
    <w:p w:rsidR="009400E5" w:rsidRPr="0062011A" w:rsidRDefault="009400E5" w:rsidP="00C335F5">
      <w:pPr>
        <w:numPr>
          <w:ilvl w:val="2"/>
          <w:numId w:val="17"/>
        </w:numPr>
        <w:tabs>
          <w:tab w:val="left" w:pos="1276"/>
        </w:tabs>
        <w:ind w:left="0" w:firstLine="566"/>
      </w:pPr>
      <w:r w:rsidRPr="0062011A">
        <w:t>Все документы должны быть скреплены печатью Претендента (для юридического лица), заверены подписью уполномоченного лица Претендента, а также иметь сквозную нумерацию.</w:t>
      </w:r>
    </w:p>
    <w:p w:rsidR="009400E5" w:rsidRPr="0062011A" w:rsidRDefault="009400E5" w:rsidP="00EF3BC6">
      <w:pPr>
        <w:pStyle w:val="Heading2"/>
        <w:tabs>
          <w:tab w:val="clear" w:pos="1701"/>
          <w:tab w:val="left" w:pos="1276"/>
        </w:tabs>
        <w:ind w:left="0" w:firstLine="567"/>
      </w:pPr>
      <w:bookmarkStart w:id="105" w:name="_Toc412648129"/>
      <w:r w:rsidRPr="0062011A">
        <w:t>Подача заявок на участие в аукционе.</w:t>
      </w:r>
      <w:bookmarkEnd w:id="105"/>
    </w:p>
    <w:p w:rsidR="009400E5" w:rsidRPr="0062011A" w:rsidRDefault="009400E5" w:rsidP="00C335F5">
      <w:pPr>
        <w:numPr>
          <w:ilvl w:val="2"/>
          <w:numId w:val="18"/>
        </w:numPr>
        <w:tabs>
          <w:tab w:val="left" w:pos="1276"/>
        </w:tabs>
        <w:ind w:left="0" w:firstLine="566"/>
      </w:pPr>
      <w:r w:rsidRPr="0062011A">
        <w:t>Для участия в аукционе Претендентам необходимо быть аккредитованными  на ЭТП в соответствии с правилами данной площадки.</w:t>
      </w:r>
    </w:p>
    <w:p w:rsidR="009400E5" w:rsidRPr="0062011A" w:rsidRDefault="009400E5" w:rsidP="00C335F5">
      <w:pPr>
        <w:numPr>
          <w:ilvl w:val="2"/>
          <w:numId w:val="18"/>
        </w:numPr>
        <w:tabs>
          <w:tab w:val="left" w:pos="1276"/>
        </w:tabs>
        <w:ind w:left="0" w:firstLine="566"/>
      </w:pPr>
      <w:r w:rsidRPr="0062011A">
        <w:rPr>
          <w:bCs/>
        </w:rPr>
        <w:t>З</w:t>
      </w:r>
      <w:r w:rsidRPr="0062011A">
        <w:t>аявки на участие в аукционе могут быть поданы лицами, соответствующими требованиям, предъявляемым законодательством Российской Федерации к лицам, способным заключить договор по результатам проведения аукциона. Участие в аукционе может принять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а также индивидуальный предприниматель.</w:t>
      </w:r>
    </w:p>
    <w:p w:rsidR="009400E5" w:rsidRPr="0062011A" w:rsidRDefault="009400E5" w:rsidP="00C335F5">
      <w:pPr>
        <w:numPr>
          <w:ilvl w:val="2"/>
          <w:numId w:val="18"/>
        </w:numPr>
        <w:tabs>
          <w:tab w:val="left" w:pos="1276"/>
        </w:tabs>
        <w:ind w:left="0" w:firstLine="566"/>
        <w:rPr>
          <w:bCs/>
        </w:rPr>
      </w:pPr>
      <w:r w:rsidRPr="0062011A">
        <w:rPr>
          <w:bCs/>
        </w:rPr>
        <w:t>Заявки на участие в аукционе должны быть поданы посредством программных и технических средств электронной торговой площадки в форме одного электронного документа или нескольких электронных документов (сканированных копий оригиналов) согласно регламенту электронной торговой площадки. Заявки должны быть поданы до истечения срока, указанного в извещении о проведении аукциона.</w:t>
      </w:r>
    </w:p>
    <w:p w:rsidR="009400E5" w:rsidRPr="0062011A" w:rsidRDefault="009400E5" w:rsidP="00EF3BC6">
      <w:pPr>
        <w:ind w:firstLine="567"/>
      </w:pPr>
      <w:r w:rsidRPr="0062011A">
        <w:t>Все документы, входящие в состав заявки на участие в аукционе, должны быть представлены Претендентом через электронную торговую площадку в отсканированном виде в формате Adobe PDF в цвете, обеспечивающем сохранение всех аутентичных признаков подлинности (качество - не менее 200 точек на дюйм, а именно: графической подписи лиц, печати, штампом, печатей (если приемлемо). Размер файла не должен превышать 10 Мб.</w:t>
      </w:r>
    </w:p>
    <w:p w:rsidR="009400E5" w:rsidRPr="0062011A" w:rsidRDefault="009400E5" w:rsidP="00EF3BC6">
      <w:pPr>
        <w:tabs>
          <w:tab w:val="left" w:pos="1276"/>
        </w:tabs>
        <w:autoSpaceDE w:val="0"/>
        <w:autoSpaceDN w:val="0"/>
        <w:adjustRightInd w:val="0"/>
        <w:ind w:firstLine="567"/>
      </w:pPr>
      <w:r w:rsidRPr="0062011A">
        <w:t>Каждый отдельный документ должен быть отсканирован и загружен в систему подачи документов электронной торговой площадки в виде отдельного файла. Количество файлов должно соответствовать количеству документов, направляемых участником аукциона, а наименование файлов должно позволять идентифицировать документ и количество страниц в документе (например: Накладная 245 от 02032009 3л.pdf).</w:t>
      </w:r>
    </w:p>
    <w:p w:rsidR="009400E5" w:rsidRPr="0062011A" w:rsidRDefault="009400E5" w:rsidP="00C335F5">
      <w:pPr>
        <w:numPr>
          <w:ilvl w:val="2"/>
          <w:numId w:val="18"/>
        </w:numPr>
        <w:tabs>
          <w:tab w:val="left" w:pos="1276"/>
        </w:tabs>
        <w:ind w:left="0" w:firstLine="566"/>
        <w:rPr>
          <w:bCs/>
        </w:rPr>
      </w:pPr>
      <w:r w:rsidRPr="0062011A" w:rsidDel="0038735F">
        <w:t xml:space="preserve"> </w:t>
      </w:r>
      <w:r w:rsidRPr="0062011A">
        <w:rPr>
          <w:bCs/>
        </w:rPr>
        <w:t>Допускается размещение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9400E5" w:rsidRPr="0062011A" w:rsidRDefault="009400E5" w:rsidP="00C335F5">
      <w:pPr>
        <w:numPr>
          <w:ilvl w:val="2"/>
          <w:numId w:val="18"/>
        </w:numPr>
        <w:tabs>
          <w:tab w:val="left" w:pos="1276"/>
        </w:tabs>
        <w:ind w:left="0" w:firstLine="566"/>
        <w:rPr>
          <w:bCs/>
        </w:rPr>
      </w:pPr>
      <w:r w:rsidRPr="0062011A">
        <w:rPr>
          <w:bCs/>
        </w:rPr>
        <w:t>Правила регистрации и аккредитации Претендента на электронной торговой площадке, правила проведения процедур аукциона на электронной торговой площадке (в том числе подача заявок на участие в аукционе) определяются регламентом работы и инструкциями данной электронной торговой площадки.</w:t>
      </w:r>
    </w:p>
    <w:p w:rsidR="009400E5" w:rsidRPr="0062011A" w:rsidRDefault="009400E5" w:rsidP="00C335F5">
      <w:pPr>
        <w:numPr>
          <w:ilvl w:val="2"/>
          <w:numId w:val="18"/>
        </w:numPr>
        <w:tabs>
          <w:tab w:val="left" w:pos="1276"/>
        </w:tabs>
        <w:ind w:left="0" w:firstLine="566"/>
        <w:rPr>
          <w:bCs/>
        </w:rPr>
      </w:pPr>
      <w:r w:rsidRPr="0062011A">
        <w:rPr>
          <w:bCs/>
        </w:rPr>
        <w:t xml:space="preserve">В соответствии с регламентом работы электронной торговой площадки, площадка автоматически присваивает Претенденту, подавшему заявку на участие в аукционе, уникальный в рамках данного аукциона идентификационный номер. </w:t>
      </w:r>
    </w:p>
    <w:p w:rsidR="009400E5" w:rsidRPr="0062011A" w:rsidRDefault="009400E5" w:rsidP="00C335F5">
      <w:pPr>
        <w:numPr>
          <w:ilvl w:val="2"/>
          <w:numId w:val="18"/>
        </w:numPr>
        <w:tabs>
          <w:tab w:val="left" w:pos="1276"/>
        </w:tabs>
        <w:ind w:left="0" w:firstLine="566"/>
        <w:rPr>
          <w:bCs/>
        </w:rPr>
      </w:pPr>
      <w:r w:rsidRPr="0062011A">
        <w:rPr>
          <w:bCs/>
        </w:rPr>
        <w:t>Организатор не несет ответственности, если заявка, отправленная через сайт электронной торговой площадки, по техническим причинам не получена или получена по истечении срока приема заявок.</w:t>
      </w:r>
    </w:p>
    <w:p w:rsidR="009400E5" w:rsidRPr="0062011A" w:rsidRDefault="009400E5" w:rsidP="00C335F5">
      <w:pPr>
        <w:numPr>
          <w:ilvl w:val="2"/>
          <w:numId w:val="18"/>
        </w:numPr>
        <w:tabs>
          <w:tab w:val="left" w:pos="1276"/>
        </w:tabs>
        <w:ind w:left="0" w:firstLine="566"/>
        <w:rPr>
          <w:bCs/>
        </w:rPr>
      </w:pPr>
      <w:r w:rsidRPr="0062011A">
        <w:rPr>
          <w:bCs/>
        </w:rPr>
        <w:t xml:space="preserve">Каждый Претендент вправе подать только одну заявку на участие в аукционе. </w:t>
      </w:r>
    </w:p>
    <w:p w:rsidR="009400E5" w:rsidRPr="0062011A" w:rsidRDefault="009400E5" w:rsidP="00EF3BC6">
      <w:pPr>
        <w:pStyle w:val="Heading2"/>
        <w:tabs>
          <w:tab w:val="clear" w:pos="1701"/>
          <w:tab w:val="left" w:pos="1276"/>
        </w:tabs>
        <w:ind w:left="0" w:firstLine="567"/>
      </w:pPr>
      <w:bookmarkStart w:id="106" w:name="_Toc412648130"/>
      <w:r w:rsidRPr="0062011A">
        <w:t>Изменение заявок на участие в аукционе или их отзыв.</w:t>
      </w:r>
      <w:bookmarkEnd w:id="106"/>
    </w:p>
    <w:p w:rsidR="009400E5" w:rsidRPr="0062011A" w:rsidRDefault="009400E5" w:rsidP="00C335F5">
      <w:pPr>
        <w:numPr>
          <w:ilvl w:val="2"/>
          <w:numId w:val="19"/>
        </w:numPr>
        <w:tabs>
          <w:tab w:val="left" w:pos="1276"/>
        </w:tabs>
        <w:ind w:left="0" w:firstLine="566"/>
      </w:pPr>
      <w:r w:rsidRPr="0062011A">
        <w:t>Претендент, подавший заявку на участие в аукционе, вправе изменить или отозвать свою заявку на участие в аукционе в соответствии с регламентом электронной торговой площадки в любое время после ее подачи, но до истечения срока окончания подачи заявок на участие в аукционе.</w:t>
      </w:r>
    </w:p>
    <w:p w:rsidR="009400E5" w:rsidRPr="0062011A" w:rsidRDefault="009400E5" w:rsidP="00C335F5">
      <w:pPr>
        <w:numPr>
          <w:ilvl w:val="2"/>
          <w:numId w:val="19"/>
        </w:numPr>
        <w:tabs>
          <w:tab w:val="left" w:pos="1276"/>
        </w:tabs>
        <w:ind w:left="0" w:firstLine="566"/>
      </w:pPr>
      <w:r w:rsidRPr="0062011A">
        <w:t>Порядок изменения или отзыва заявок на участие в аукционе, поданных на электронной торговой площадке, определяется и осуществляется в соответствии с регламентом данной площадки.</w:t>
      </w:r>
    </w:p>
    <w:p w:rsidR="009400E5" w:rsidRPr="0062011A" w:rsidRDefault="009400E5" w:rsidP="00EF3BC6">
      <w:pPr>
        <w:pStyle w:val="Heading2"/>
        <w:tabs>
          <w:tab w:val="clear" w:pos="1701"/>
          <w:tab w:val="left" w:pos="1276"/>
        </w:tabs>
        <w:ind w:left="0" w:firstLine="567"/>
      </w:pPr>
      <w:bookmarkStart w:id="107" w:name="_Toc412648131"/>
      <w:r w:rsidRPr="0062011A">
        <w:t>Опоздавшие заявки на участие в аукционе.</w:t>
      </w:r>
      <w:bookmarkEnd w:id="107"/>
    </w:p>
    <w:p w:rsidR="009400E5" w:rsidRPr="0062011A" w:rsidRDefault="009400E5" w:rsidP="00C335F5">
      <w:pPr>
        <w:numPr>
          <w:ilvl w:val="2"/>
          <w:numId w:val="20"/>
        </w:numPr>
        <w:tabs>
          <w:tab w:val="left" w:pos="1276"/>
        </w:tabs>
        <w:ind w:left="0" w:firstLine="566"/>
      </w:pPr>
      <w:r w:rsidRPr="0062011A">
        <w:t>У Претендентов отсутствует возможность подать заявку на участие в аукционе на электронной торговой площадке после окончания срока подачи заявок на участие в аукционе.</w:t>
      </w:r>
    </w:p>
    <w:p w:rsidR="009400E5" w:rsidRPr="0062011A" w:rsidRDefault="009400E5" w:rsidP="00EF3BC6">
      <w:pPr>
        <w:pStyle w:val="Heading2"/>
        <w:tabs>
          <w:tab w:val="clear" w:pos="1701"/>
          <w:tab w:val="left" w:pos="1276"/>
        </w:tabs>
        <w:ind w:left="0" w:firstLine="567"/>
      </w:pPr>
      <w:bookmarkStart w:id="108" w:name="_Ref405988528"/>
      <w:bookmarkStart w:id="109" w:name="_Toc412648132"/>
      <w:r w:rsidRPr="0062011A">
        <w:t>Требование о предоставлении задатка.</w:t>
      </w:r>
      <w:bookmarkEnd w:id="108"/>
      <w:bookmarkEnd w:id="109"/>
    </w:p>
    <w:p w:rsidR="009400E5" w:rsidRPr="0062011A" w:rsidRDefault="009400E5" w:rsidP="00C335F5">
      <w:pPr>
        <w:numPr>
          <w:ilvl w:val="2"/>
          <w:numId w:val="21"/>
        </w:numPr>
        <w:tabs>
          <w:tab w:val="left" w:pos="1276"/>
        </w:tabs>
        <w:ind w:left="0" w:firstLine="566"/>
      </w:pPr>
      <w:r w:rsidRPr="0062011A">
        <w:t>Задаток обеспечивает обязательство Претендента заключить договор купли-продажи в случае признания его победителем аукциона и оплатить отчуждаемое на аукционе Имущество. Задаток вносится в валюте Российской Федерации.</w:t>
      </w:r>
    </w:p>
    <w:p w:rsidR="009400E5" w:rsidRPr="0062011A" w:rsidRDefault="009400E5" w:rsidP="00C335F5">
      <w:pPr>
        <w:numPr>
          <w:ilvl w:val="2"/>
          <w:numId w:val="21"/>
        </w:numPr>
        <w:tabs>
          <w:tab w:val="left" w:pos="1276"/>
        </w:tabs>
        <w:ind w:left="0" w:firstLine="566"/>
      </w:pPr>
      <w:r w:rsidRPr="0062011A">
        <w:t xml:space="preserve">Для участия в аукционе Претендент до момента подачи заявки на участие в аукционе вносит задаток. </w:t>
      </w:r>
    </w:p>
    <w:p w:rsidR="009400E5" w:rsidRPr="0062011A" w:rsidRDefault="009400E5" w:rsidP="00C335F5">
      <w:pPr>
        <w:numPr>
          <w:ilvl w:val="2"/>
          <w:numId w:val="21"/>
        </w:numPr>
        <w:tabs>
          <w:tab w:val="left" w:pos="1276"/>
        </w:tabs>
        <w:ind w:left="0" w:firstLine="566"/>
      </w:pPr>
      <w:r w:rsidRPr="0062011A">
        <w:t>Задаток перечисляется на расчетный счет, указанный в Извещении о проведении аукциона, и должен поступить на указанный расчетный счет не позднее момента подачи заявки на участие в аукционе и считается перечисленным с момента зачисления на расчетный счет в полном объеме.</w:t>
      </w:r>
    </w:p>
    <w:p w:rsidR="009400E5" w:rsidRPr="0062011A" w:rsidRDefault="009400E5" w:rsidP="00C335F5">
      <w:pPr>
        <w:numPr>
          <w:ilvl w:val="2"/>
          <w:numId w:val="21"/>
        </w:numPr>
        <w:tabs>
          <w:tab w:val="left" w:pos="1276"/>
        </w:tabs>
        <w:ind w:left="0" w:firstLine="566"/>
      </w:pPr>
      <w:r w:rsidRPr="0062011A">
        <w:t xml:space="preserve">Задаток подлежит перечислению непосредственно Претендентом. </w:t>
      </w:r>
    </w:p>
    <w:p w:rsidR="009400E5" w:rsidRPr="0062011A" w:rsidRDefault="009400E5" w:rsidP="00C335F5">
      <w:pPr>
        <w:numPr>
          <w:ilvl w:val="2"/>
          <w:numId w:val="21"/>
        </w:numPr>
        <w:tabs>
          <w:tab w:val="left" w:pos="1276"/>
        </w:tabs>
        <w:ind w:left="0" w:firstLine="566"/>
      </w:pPr>
      <w:r w:rsidRPr="0062011A">
        <w:t xml:space="preserve">Надлежащей оплатой задатка является перечисление денежных средств на расчетный счет. В платежном поручении в части «Назначение платежа» текст указывается в соответствии с п. </w:t>
      </w:r>
      <w:fldSimple w:instr=" REF _Ref410999703 \r \h  \* MERGEFORMAT ">
        <w:r>
          <w:t>5.6</w:t>
        </w:r>
      </w:fldSimple>
      <w:r w:rsidRPr="0062011A">
        <w:t xml:space="preserve"> Извещения.</w:t>
      </w:r>
    </w:p>
    <w:p w:rsidR="009400E5" w:rsidRPr="0062011A" w:rsidRDefault="009400E5" w:rsidP="00C335F5">
      <w:pPr>
        <w:numPr>
          <w:ilvl w:val="2"/>
          <w:numId w:val="21"/>
        </w:numPr>
        <w:tabs>
          <w:tab w:val="left" w:pos="1276"/>
        </w:tabs>
        <w:ind w:left="0" w:firstLine="566"/>
      </w:pPr>
      <w:r w:rsidRPr="0062011A">
        <w:t>Задаток, внесенный участником аукциона, признанным победителем или участником аукциона, единственным допущенным к участию в аукционе или единственным участником, подавшим заявку на учатсие в аукционе, в отношении которого принято решение о заключении договора, не возвращается и засчитывается в счет оплаты предмета аукциона.</w:t>
      </w:r>
    </w:p>
    <w:p w:rsidR="009400E5" w:rsidRPr="0062011A" w:rsidRDefault="009400E5" w:rsidP="00C335F5">
      <w:pPr>
        <w:numPr>
          <w:ilvl w:val="2"/>
          <w:numId w:val="21"/>
        </w:numPr>
        <w:tabs>
          <w:tab w:val="left" w:pos="1276"/>
        </w:tabs>
        <w:ind w:left="0" w:firstLine="566"/>
      </w:pPr>
      <w:r w:rsidRPr="0062011A">
        <w:t>В случае неоплаты Имущества победителем аукциона в срок и в порядке, которые установлены договором, такой победитель аукциона утрачивает внесенный им задаток.</w:t>
      </w:r>
    </w:p>
    <w:p w:rsidR="009400E5" w:rsidRPr="0062011A" w:rsidRDefault="009400E5" w:rsidP="00C335F5">
      <w:pPr>
        <w:numPr>
          <w:ilvl w:val="2"/>
          <w:numId w:val="21"/>
        </w:numPr>
        <w:tabs>
          <w:tab w:val="left" w:pos="1276"/>
        </w:tabs>
        <w:ind w:left="0" w:firstLine="566"/>
      </w:pPr>
      <w:r w:rsidRPr="0062011A">
        <w:t>Внесенный задаток не возвращается участнику в случае уклонения или отказа участника, ставшего победителем аукциона, от подписания договора купли-продажи Имущества.</w:t>
      </w:r>
    </w:p>
    <w:p w:rsidR="009400E5" w:rsidRPr="0062011A" w:rsidRDefault="009400E5" w:rsidP="00C335F5">
      <w:pPr>
        <w:numPr>
          <w:ilvl w:val="2"/>
          <w:numId w:val="21"/>
        </w:numPr>
        <w:tabs>
          <w:tab w:val="left" w:pos="1276"/>
        </w:tabs>
        <w:ind w:left="0" w:firstLine="566"/>
      </w:pPr>
      <w:r w:rsidRPr="0062011A">
        <w:t>Внесенный задаток подлежит возврату в течение 5 (пяти) банковских дней:</w:t>
      </w:r>
    </w:p>
    <w:p w:rsidR="009400E5" w:rsidRPr="0062011A" w:rsidRDefault="009400E5" w:rsidP="00C335F5">
      <w:pPr>
        <w:pStyle w:val="10"/>
        <w:numPr>
          <w:ilvl w:val="0"/>
          <w:numId w:val="14"/>
        </w:numPr>
        <w:tabs>
          <w:tab w:val="left" w:pos="1276"/>
        </w:tabs>
        <w:ind w:left="0" w:firstLine="567"/>
      </w:pPr>
      <w:r w:rsidRPr="0062011A">
        <w:t>претенденту, не допущенному к участию в аукционе. При этом срок возврата задатка исчисляется с даты подписания Комиссией протокола о приеме заявок (далее - протокол рассмотрения заявок);</w:t>
      </w:r>
    </w:p>
    <w:p w:rsidR="009400E5" w:rsidRPr="0062011A" w:rsidRDefault="009400E5" w:rsidP="00C335F5">
      <w:pPr>
        <w:pStyle w:val="10"/>
        <w:numPr>
          <w:ilvl w:val="0"/>
          <w:numId w:val="14"/>
        </w:numPr>
        <w:tabs>
          <w:tab w:val="left" w:pos="1276"/>
        </w:tabs>
        <w:ind w:left="0" w:firstLine="567"/>
        <w:rPr>
          <w:bCs/>
        </w:rPr>
      </w:pPr>
      <w:r w:rsidRPr="0062011A">
        <w:t xml:space="preserve">претенденту, отозвавшему заявку до даты окончания приема заявок. При этом срок возврата задатка исчисляется с даты поступления уведомления об отзыве заявки; </w:t>
      </w:r>
    </w:p>
    <w:p w:rsidR="009400E5" w:rsidRPr="0062011A" w:rsidRDefault="009400E5" w:rsidP="00C335F5">
      <w:pPr>
        <w:pStyle w:val="10"/>
        <w:numPr>
          <w:ilvl w:val="0"/>
          <w:numId w:val="14"/>
        </w:numPr>
        <w:tabs>
          <w:tab w:val="left" w:pos="1276"/>
          <w:tab w:val="left" w:pos="1701"/>
        </w:tabs>
        <w:ind w:left="0" w:firstLine="567"/>
      </w:pPr>
      <w:r w:rsidRPr="0062011A">
        <w:t>претенденту, отозвавшему заявку после даты окончания приема заявок, но до даты рассмотрения заявок. При этом срок возврата задатка исчисляется с даты  подписания Комиссией протокола рассмотрения заявок;</w:t>
      </w:r>
    </w:p>
    <w:p w:rsidR="009400E5" w:rsidRPr="0062011A" w:rsidRDefault="009400E5" w:rsidP="00C335F5">
      <w:pPr>
        <w:pStyle w:val="10"/>
        <w:numPr>
          <w:ilvl w:val="0"/>
          <w:numId w:val="14"/>
        </w:numPr>
        <w:tabs>
          <w:tab w:val="left" w:pos="1276"/>
        </w:tabs>
        <w:ind w:left="0" w:firstLine="567"/>
      </w:pPr>
      <w:r w:rsidRPr="0062011A">
        <w:t>участнику аукциона, не ставшему победителем. При этом срок возврата задатка исчисляется с даты подписания протокола об итогах аукциона;</w:t>
      </w:r>
    </w:p>
    <w:p w:rsidR="009400E5" w:rsidRPr="0062011A" w:rsidRDefault="009400E5" w:rsidP="00C335F5">
      <w:pPr>
        <w:pStyle w:val="10"/>
        <w:numPr>
          <w:ilvl w:val="0"/>
          <w:numId w:val="14"/>
        </w:numPr>
        <w:tabs>
          <w:tab w:val="left" w:pos="1276"/>
        </w:tabs>
        <w:ind w:left="0" w:firstLine="567"/>
      </w:pPr>
      <w:r w:rsidRPr="0062011A">
        <w:t>в случае признания аукциона несостоявшимся или принятия Собственником Имущества решения об отмене проведения аукциона. При этом срок исчисляется с даты объявления аукциона несостоявшимся или с даты принятия решения об отмене проведения аукциона.</w:t>
      </w:r>
    </w:p>
    <w:p w:rsidR="009400E5" w:rsidRPr="0062011A" w:rsidRDefault="009400E5" w:rsidP="00C335F5">
      <w:pPr>
        <w:numPr>
          <w:ilvl w:val="2"/>
          <w:numId w:val="21"/>
        </w:numPr>
        <w:tabs>
          <w:tab w:val="left" w:pos="1418"/>
        </w:tabs>
        <w:ind w:left="0" w:firstLine="566"/>
      </w:pPr>
      <w:r w:rsidRPr="0062011A">
        <w:t>Датой возврата задатка считается дата, указанная в платежном документе о возврате задатка. Проценты на сумму задатка не начисляются независимо от оснований возврата.</w:t>
      </w:r>
    </w:p>
    <w:p w:rsidR="009400E5" w:rsidRPr="0062011A" w:rsidRDefault="009400E5" w:rsidP="00C335F5">
      <w:pPr>
        <w:pStyle w:val="Heading1"/>
        <w:numPr>
          <w:ilvl w:val="0"/>
          <w:numId w:val="12"/>
        </w:numPr>
        <w:ind w:left="0" w:firstLine="567"/>
        <w:rPr>
          <w:caps/>
        </w:rPr>
      </w:pPr>
      <w:bookmarkStart w:id="110" w:name="_Ref347924920"/>
      <w:bookmarkStart w:id="111" w:name="_Toc412648133"/>
      <w:r w:rsidRPr="0062011A">
        <w:rPr>
          <w:caps/>
        </w:rPr>
        <w:t>Процедура аукциона</w:t>
      </w:r>
      <w:bookmarkEnd w:id="110"/>
      <w:bookmarkEnd w:id="111"/>
    </w:p>
    <w:p w:rsidR="009400E5" w:rsidRPr="0062011A" w:rsidRDefault="009400E5" w:rsidP="00EF3BC6">
      <w:pPr>
        <w:pStyle w:val="Heading2"/>
        <w:tabs>
          <w:tab w:val="left" w:pos="1418"/>
        </w:tabs>
        <w:ind w:left="0" w:firstLine="567"/>
      </w:pPr>
      <w:bookmarkStart w:id="112" w:name="_Toc369269822"/>
      <w:bookmarkStart w:id="113" w:name="_Toc369269884"/>
      <w:bookmarkStart w:id="114" w:name="_Toc369269961"/>
      <w:bookmarkStart w:id="115" w:name="_Toc412648134"/>
      <w:bookmarkStart w:id="116" w:name="_Ref349301811"/>
      <w:bookmarkEnd w:id="112"/>
      <w:bookmarkEnd w:id="113"/>
      <w:bookmarkEnd w:id="114"/>
      <w:r w:rsidRPr="0062011A">
        <w:t>Рассмотрение заявок.</w:t>
      </w:r>
      <w:bookmarkEnd w:id="115"/>
    </w:p>
    <w:p w:rsidR="009400E5" w:rsidRPr="0062011A" w:rsidRDefault="009400E5" w:rsidP="00C335F5">
      <w:pPr>
        <w:numPr>
          <w:ilvl w:val="2"/>
          <w:numId w:val="22"/>
        </w:numPr>
        <w:tabs>
          <w:tab w:val="left" w:pos="1418"/>
        </w:tabs>
        <w:ind w:left="0" w:firstLine="566"/>
      </w:pPr>
      <w:r w:rsidRPr="0062011A">
        <w:t>В день, указанный в извещении о проведении аукциона и настоящей документации, Комиссия рассматривает поступившие заявки на участие в аукционе и по результатам рассмотрения заявок на участие в аукционе принимает решение о признании Претендентов, подавших заявки на участие в аукционе, участниками аукциона.</w:t>
      </w:r>
      <w:bookmarkEnd w:id="116"/>
    </w:p>
    <w:p w:rsidR="009400E5" w:rsidRPr="0062011A" w:rsidRDefault="009400E5" w:rsidP="00C335F5">
      <w:pPr>
        <w:numPr>
          <w:ilvl w:val="2"/>
          <w:numId w:val="22"/>
        </w:numPr>
        <w:tabs>
          <w:tab w:val="left" w:pos="1418"/>
        </w:tabs>
        <w:ind w:left="0" w:firstLine="566"/>
      </w:pPr>
      <w:bookmarkStart w:id="117" w:name="_Ref350353678"/>
      <w:r w:rsidRPr="0062011A">
        <w:t>Претендент не допускается к участию в аукционе по следующим основаниям:</w:t>
      </w:r>
      <w:bookmarkEnd w:id="117"/>
    </w:p>
    <w:p w:rsidR="009400E5" w:rsidRPr="0062011A" w:rsidRDefault="009400E5" w:rsidP="00C335F5">
      <w:pPr>
        <w:pStyle w:val="ListParagraph"/>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 xml:space="preserve">несоответствие Претендента требованиям, установленным п. </w:t>
      </w:r>
      <w:fldSimple w:instr=" REF _Ref350356849 \r \h  \* MERGEFORMAT ">
        <w:r w:rsidRPr="00CA725D">
          <w:rPr>
            <w:rFonts w:ascii="Times New Roman" w:hAnsi="Times New Roman"/>
            <w:sz w:val="28"/>
            <w:szCs w:val="28"/>
          </w:rPr>
          <w:t>2.1</w:t>
        </w:r>
      </w:fldSimple>
      <w:r w:rsidRPr="0062011A">
        <w:rPr>
          <w:rFonts w:ascii="Times New Roman" w:hAnsi="Times New Roman"/>
          <w:sz w:val="28"/>
          <w:szCs w:val="28"/>
        </w:rPr>
        <w:t xml:space="preserve"> настоящей Документации;</w:t>
      </w:r>
    </w:p>
    <w:p w:rsidR="009400E5" w:rsidRPr="0062011A" w:rsidRDefault="009400E5" w:rsidP="00C335F5">
      <w:pPr>
        <w:pStyle w:val="ListParagraph"/>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представленные документы не подтверждают право Претендента быть стороной по договору купли-продажи Имущества;</w:t>
      </w:r>
    </w:p>
    <w:p w:rsidR="009400E5" w:rsidRPr="0062011A" w:rsidRDefault="009400E5" w:rsidP="00C335F5">
      <w:pPr>
        <w:pStyle w:val="ListParagraph"/>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sz w:val="28"/>
          <w:szCs w:val="28"/>
        </w:rPr>
        <w:t>несоответствие заявки на участие в аукционе требованиям, указанным в настоящей Документации</w:t>
      </w:r>
      <w:r w:rsidRPr="0062011A">
        <w:rPr>
          <w:rFonts w:ascii="Times New Roman" w:hAnsi="Times New Roman"/>
          <w:bCs/>
          <w:sz w:val="28"/>
          <w:szCs w:val="28"/>
        </w:rPr>
        <w:t>;</w:t>
      </w:r>
    </w:p>
    <w:p w:rsidR="009400E5" w:rsidRPr="0062011A" w:rsidRDefault="009400E5" w:rsidP="00C335F5">
      <w:pPr>
        <w:pStyle w:val="ListParagraph"/>
        <w:numPr>
          <w:ilvl w:val="0"/>
          <w:numId w:val="15"/>
        </w:numPr>
        <w:tabs>
          <w:tab w:val="left" w:pos="1418"/>
        </w:tabs>
        <w:spacing w:line="240" w:lineRule="auto"/>
        <w:ind w:left="0" w:firstLine="567"/>
        <w:jc w:val="both"/>
        <w:rPr>
          <w:rFonts w:ascii="Times New Roman" w:hAnsi="Times New Roman"/>
          <w:bCs/>
        </w:rPr>
      </w:pPr>
      <w:r w:rsidRPr="0062011A">
        <w:rPr>
          <w:rFonts w:ascii="Times New Roman" w:hAnsi="Times New Roman"/>
          <w:bCs/>
          <w:sz w:val="28"/>
          <w:szCs w:val="28"/>
        </w:rPr>
        <w:t>заявка на участие в аукционе подана лицом, не уполномоченным Претендентом на осуществление таких действий;</w:t>
      </w:r>
    </w:p>
    <w:p w:rsidR="009400E5" w:rsidRPr="0062011A" w:rsidRDefault="009400E5" w:rsidP="00C335F5">
      <w:pPr>
        <w:pStyle w:val="ListParagraph"/>
        <w:numPr>
          <w:ilvl w:val="0"/>
          <w:numId w:val="15"/>
        </w:numPr>
        <w:tabs>
          <w:tab w:val="left" w:pos="1418"/>
        </w:tabs>
        <w:spacing w:line="240" w:lineRule="auto"/>
        <w:ind w:left="0" w:firstLine="567"/>
        <w:jc w:val="both"/>
        <w:rPr>
          <w:rFonts w:ascii="Times New Roman" w:hAnsi="Times New Roman"/>
          <w:sz w:val="28"/>
          <w:szCs w:val="28"/>
        </w:rPr>
      </w:pPr>
      <w:r w:rsidRPr="0062011A">
        <w:rPr>
          <w:rFonts w:ascii="Times New Roman" w:hAnsi="Times New Roman"/>
          <w:sz w:val="28"/>
          <w:szCs w:val="28"/>
        </w:rPr>
        <w:t>предоставление Претендентом в заявке на участие в аукционе недостоверных сведений;</w:t>
      </w:r>
    </w:p>
    <w:p w:rsidR="009400E5" w:rsidRPr="0062011A" w:rsidRDefault="009400E5" w:rsidP="00C335F5">
      <w:pPr>
        <w:pStyle w:val="ListParagraph"/>
        <w:numPr>
          <w:ilvl w:val="0"/>
          <w:numId w:val="15"/>
        </w:numPr>
        <w:tabs>
          <w:tab w:val="left" w:pos="1418"/>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отсутствие факта поступления от Претендента задатка на </w:t>
      </w:r>
      <w:r w:rsidRPr="0062011A">
        <w:rPr>
          <w:rFonts w:ascii="Times New Roman" w:hAnsi="Times New Roman"/>
          <w:bCs/>
          <w:sz w:val="28"/>
          <w:szCs w:val="28"/>
        </w:rPr>
        <w:t xml:space="preserve">расчетный </w:t>
      </w:r>
      <w:r w:rsidRPr="0062011A">
        <w:rPr>
          <w:rFonts w:ascii="Times New Roman" w:hAnsi="Times New Roman"/>
          <w:sz w:val="28"/>
          <w:szCs w:val="28"/>
        </w:rPr>
        <w:t>счет, указанный в извещении о проведении аукциона.</w:t>
      </w:r>
    </w:p>
    <w:p w:rsidR="009400E5" w:rsidRPr="0062011A" w:rsidRDefault="009400E5" w:rsidP="00C335F5">
      <w:pPr>
        <w:numPr>
          <w:ilvl w:val="2"/>
          <w:numId w:val="22"/>
        </w:numPr>
        <w:tabs>
          <w:tab w:val="left" w:pos="1418"/>
        </w:tabs>
        <w:ind w:left="0" w:firstLine="566"/>
      </w:pPr>
      <w:bookmarkStart w:id="118" w:name="_Ref405989881"/>
      <w:r w:rsidRPr="0062011A">
        <w:rPr>
          <w:rStyle w:val="PlaceholderText"/>
          <w:color w:val="auto"/>
        </w:rPr>
        <w:t>(в случае, если протокол формируется Комиссей)</w:t>
      </w:r>
      <w:r w:rsidRPr="0062011A">
        <w:t xml:space="preserve"> Комиссия ведет протокол рассмотрения заявок. Протокол подписывается всеми членами Комиссии, присутствующими на заседании. Претендент, подавший заявку на участие в аукционе, и допущенный к участию в аукционе, становится участником аукциона с момента подписания Комиссией протокола рассмотрения заявок на участие в аукционе. В протоколе приводится перечень принятых заявок с указанием наименований/ФИО Претендентов, признанных участниками аукциона, времени подачи заявок, а также наименования/ФИО Претендентов, которым было отказано в допуске к участию в аукционе с указанием оснований отказа (в т. ч. положений документации об аукционе, которым не соответствует заявка на участие в аукционе, положений такой заявки, не соответствующих требованиям документации об аукционе).</w:t>
      </w:r>
      <w:bookmarkEnd w:id="118"/>
    </w:p>
    <w:p w:rsidR="009400E5" w:rsidRPr="0062011A" w:rsidRDefault="009400E5" w:rsidP="00EF3BC6">
      <w:pPr>
        <w:tabs>
          <w:tab w:val="left" w:pos="1418"/>
        </w:tabs>
        <w:ind w:firstLine="566"/>
      </w:pPr>
      <w:r w:rsidRPr="0062011A">
        <w:rPr>
          <w:rStyle w:val="PlaceholderText"/>
          <w:color w:val="auto"/>
        </w:rPr>
        <w:t>(в случае если, протокол формируется автоматически электронной торговой площадкой)</w:t>
      </w:r>
      <w:r w:rsidRPr="0062011A">
        <w:t xml:space="preserve"> По результатам рассмотрения Комиссией заявок на участие в аукционе посредством электронной торговой площадки формируется протокол рассмотрения заявок. Форма протокола и порядок его формирования установлен правилами и регламентом электронной торговой площадки.</w:t>
      </w:r>
    </w:p>
    <w:p w:rsidR="009400E5" w:rsidRPr="0062011A" w:rsidRDefault="009400E5" w:rsidP="00C335F5">
      <w:pPr>
        <w:numPr>
          <w:ilvl w:val="2"/>
          <w:numId w:val="22"/>
        </w:numPr>
        <w:tabs>
          <w:tab w:val="left" w:pos="1418"/>
        </w:tabs>
        <w:ind w:left="0" w:firstLine="566"/>
      </w:pPr>
      <w:r w:rsidRPr="0062011A">
        <w:t>В случае допуска к аукциону менее двух участников аукцион признается Комиссией несостоявшимся. Сообщение о признании аукциона несостоявшимся подлежит размещению в сети «Интернет» на сайте электронной торговой площадки в течение 3 (трех) дней с момента признания аукциона несостоявшимся.</w:t>
      </w:r>
    </w:p>
    <w:p w:rsidR="009400E5" w:rsidRPr="0062011A" w:rsidRDefault="009400E5" w:rsidP="00C335F5">
      <w:pPr>
        <w:numPr>
          <w:ilvl w:val="2"/>
          <w:numId w:val="22"/>
        </w:numPr>
        <w:tabs>
          <w:tab w:val="left" w:pos="1418"/>
        </w:tabs>
        <w:ind w:left="0" w:firstLine="566"/>
      </w:pPr>
      <w:r w:rsidRPr="0062011A">
        <w:t xml:space="preserve">В случае установления факта подачи одним Претендентом двух и более заявок на участие в аукционе при условии, что поданные таким Претендентом ранее заявки на участие в аукционе не отозваны, все заявки на участие в аукционе такого Претендента не рассматриваются. Данный факт отражается в протоколе </w:t>
      </w:r>
      <w:r w:rsidRPr="0062011A">
        <w:rPr>
          <w:rStyle w:val="PlaceholderText"/>
          <w:color w:val="auto"/>
        </w:rPr>
        <w:t>(в случае, если протокол формируется комиссей)</w:t>
      </w:r>
      <w:r w:rsidRPr="0062011A">
        <w:t>.</w:t>
      </w:r>
    </w:p>
    <w:p w:rsidR="009400E5" w:rsidRPr="0062011A" w:rsidRDefault="009400E5" w:rsidP="00C335F5">
      <w:pPr>
        <w:numPr>
          <w:ilvl w:val="2"/>
          <w:numId w:val="22"/>
        </w:numPr>
        <w:tabs>
          <w:tab w:val="left" w:pos="1418"/>
        </w:tabs>
        <w:ind w:left="0" w:firstLine="566"/>
      </w:pPr>
      <w:r w:rsidRPr="0062011A">
        <w:t>Претенденты, признанные участниками аукциона, и Претенденты, не допущенные к участию в аукционе, уведомляются о принятом решении посредством электронной торговой площадки.</w:t>
      </w:r>
    </w:p>
    <w:p w:rsidR="009400E5" w:rsidRPr="0062011A" w:rsidRDefault="009400E5" w:rsidP="00C335F5">
      <w:pPr>
        <w:numPr>
          <w:ilvl w:val="2"/>
          <w:numId w:val="22"/>
        </w:numPr>
        <w:tabs>
          <w:tab w:val="left" w:pos="1418"/>
        </w:tabs>
        <w:ind w:left="0" w:firstLine="566"/>
      </w:pPr>
      <w:r w:rsidRPr="0062011A">
        <w:t>В ходе рассмотрения заявок на участие в аукционе комиссия вправе запрашивать у соответствующих органов государственной власти, а также юридических и физических лиц, указанных в заявке на участие в аукционе и приложениях к ней, информацию о соответствии достоверности указанных в заявке на участие в аукционе сведений.</w:t>
      </w:r>
    </w:p>
    <w:p w:rsidR="009400E5" w:rsidRPr="0062011A" w:rsidRDefault="009400E5" w:rsidP="00C335F5">
      <w:pPr>
        <w:numPr>
          <w:ilvl w:val="2"/>
          <w:numId w:val="22"/>
        </w:numPr>
        <w:tabs>
          <w:tab w:val="left" w:pos="1418"/>
        </w:tabs>
        <w:ind w:left="0" w:firstLine="566"/>
      </w:pPr>
      <w:r w:rsidRPr="0062011A">
        <w:t>При наличии сомнений в достоверности копии документа Организатор вправе запросить для обозрения оригинал документа, предоставленного в копии. В случае если Претендент в установленный в запросе разумный срок не представил оригинал документа, копия документа не рассматривается и документ считается не предоставленным.</w:t>
      </w:r>
    </w:p>
    <w:p w:rsidR="009400E5" w:rsidRPr="0062011A" w:rsidRDefault="009400E5" w:rsidP="00C335F5">
      <w:pPr>
        <w:numPr>
          <w:ilvl w:val="2"/>
          <w:numId w:val="22"/>
        </w:numPr>
        <w:tabs>
          <w:tab w:val="left" w:pos="1418"/>
        </w:tabs>
        <w:ind w:left="0" w:firstLine="566"/>
      </w:pPr>
      <w:r w:rsidRPr="0062011A">
        <w:t>В ходе рассмотрения заявок комиссия вправе уточнять заявки на участие в аукционе, а именно - затребовать у Претендента представленные в нечитаемом виде документы и направить Претендентам запросы об исправлении выявленных грамматических ошибок в документах, представленных в составе заявки на участие в аукционе, и направлении Организатору исправленных документов.</w:t>
      </w:r>
    </w:p>
    <w:p w:rsidR="009400E5" w:rsidRPr="0062011A" w:rsidRDefault="009400E5" w:rsidP="00C335F5">
      <w:pPr>
        <w:numPr>
          <w:ilvl w:val="2"/>
          <w:numId w:val="22"/>
        </w:numPr>
        <w:tabs>
          <w:tab w:val="left" w:pos="1418"/>
        </w:tabs>
        <w:ind w:left="0" w:firstLine="566"/>
      </w:pPr>
      <w:r w:rsidRPr="0062011A">
        <w:t>При уточнении заявок на участие в аукционе не допускается создание преимущественных условий Претенденту или нескольким Претендентам.</w:t>
      </w:r>
    </w:p>
    <w:p w:rsidR="009400E5" w:rsidRPr="0062011A" w:rsidRDefault="009400E5" w:rsidP="00C335F5">
      <w:pPr>
        <w:numPr>
          <w:ilvl w:val="2"/>
          <w:numId w:val="22"/>
        </w:numPr>
        <w:tabs>
          <w:tab w:val="left" w:pos="1418"/>
        </w:tabs>
        <w:ind w:left="0" w:firstLine="566"/>
      </w:pPr>
      <w:r w:rsidRPr="0062011A">
        <w:t>При наличии арифметических ошибок в заявках на участие в аукционе применяется следующее правило: при наличии разночтений между суммой, указанной словами и суммой указанной цифрами, преимущество имеет сумма, указанная словами.</w:t>
      </w:r>
    </w:p>
    <w:p w:rsidR="009400E5" w:rsidRPr="0062011A" w:rsidRDefault="009400E5" w:rsidP="00C335F5">
      <w:pPr>
        <w:numPr>
          <w:ilvl w:val="2"/>
          <w:numId w:val="22"/>
        </w:numPr>
        <w:tabs>
          <w:tab w:val="left" w:pos="1418"/>
        </w:tabs>
        <w:ind w:left="0" w:firstLine="566"/>
      </w:pPr>
      <w:r w:rsidRPr="0062011A">
        <w:t>Решение комиссии об уточнении заявок на участие в аукционе отражается в протоколе рассмотрения заявок. Протокол подлежит размещению на сайте электронной торговой площадки в виде электронной копии. Запросы об уточнении направляются после опубликования протокола рассмотрения заявок.</w:t>
      </w:r>
    </w:p>
    <w:p w:rsidR="009400E5" w:rsidRPr="0062011A" w:rsidRDefault="009400E5" w:rsidP="00EF3BC6">
      <w:pPr>
        <w:pStyle w:val="Heading2"/>
        <w:tabs>
          <w:tab w:val="clear" w:pos="1701"/>
          <w:tab w:val="left" w:pos="1418"/>
        </w:tabs>
        <w:ind w:left="0" w:firstLine="567"/>
      </w:pPr>
      <w:bookmarkStart w:id="119" w:name="_Toc412648135"/>
      <w:r w:rsidRPr="0062011A">
        <w:t>Проведение аукциона.</w:t>
      </w:r>
      <w:bookmarkEnd w:id="119"/>
    </w:p>
    <w:p w:rsidR="009400E5" w:rsidRPr="0062011A" w:rsidRDefault="009400E5" w:rsidP="00C335F5">
      <w:pPr>
        <w:numPr>
          <w:ilvl w:val="2"/>
          <w:numId w:val="23"/>
        </w:numPr>
        <w:tabs>
          <w:tab w:val="left" w:pos="1418"/>
        </w:tabs>
        <w:ind w:left="0" w:firstLine="566"/>
      </w:pPr>
      <w:r w:rsidRPr="0062011A">
        <w:t>Аукцион проводится в день, указанный в Извещении о проведении аукциона.</w:t>
      </w:r>
    </w:p>
    <w:p w:rsidR="009400E5" w:rsidRPr="0062011A" w:rsidRDefault="009400E5" w:rsidP="00C335F5">
      <w:pPr>
        <w:numPr>
          <w:ilvl w:val="2"/>
          <w:numId w:val="23"/>
        </w:numPr>
        <w:tabs>
          <w:tab w:val="left" w:pos="1418"/>
        </w:tabs>
        <w:ind w:left="0" w:firstLine="566"/>
      </w:pPr>
      <w:r w:rsidRPr="0062011A">
        <w:t xml:space="preserve">Аукцион проводится в электронной форме посредством электронной торговой площадки в соответствии с правилами электронной торговой площадки. </w:t>
      </w:r>
    </w:p>
    <w:p w:rsidR="009400E5" w:rsidRPr="0062011A" w:rsidRDefault="009400E5" w:rsidP="00C335F5">
      <w:pPr>
        <w:numPr>
          <w:ilvl w:val="2"/>
          <w:numId w:val="23"/>
        </w:numPr>
        <w:tabs>
          <w:tab w:val="left" w:pos="1418"/>
        </w:tabs>
        <w:ind w:left="0" w:firstLine="566"/>
      </w:pPr>
      <w:bookmarkStart w:id="120" w:name="_Ref350258876"/>
      <w:r w:rsidRPr="0062011A">
        <w:t>Аукцион признается несостоявшимся в случаях, если:</w:t>
      </w:r>
      <w:bookmarkEnd w:id="120"/>
    </w:p>
    <w:p w:rsidR="009400E5" w:rsidRPr="0062011A" w:rsidRDefault="009400E5" w:rsidP="00C335F5">
      <w:pPr>
        <w:pStyle w:val="ListParagraph"/>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не подано ни одной заявки на участие в аукционе</w:t>
      </w:r>
      <w:r w:rsidRPr="0062011A">
        <w:rPr>
          <w:rFonts w:ascii="Times New Roman" w:hAnsi="Times New Roman"/>
          <w:sz w:val="28"/>
          <w:szCs w:val="28"/>
        </w:rPr>
        <w:t xml:space="preserve"> или по результатам рассмотрения заявок к участию в аукционе не был допущен ни один Претендент</w:t>
      </w:r>
      <w:r w:rsidRPr="0062011A">
        <w:rPr>
          <w:rFonts w:ascii="Times New Roman" w:hAnsi="Times New Roman"/>
          <w:bCs/>
          <w:sz w:val="28"/>
          <w:szCs w:val="28"/>
        </w:rPr>
        <w:t>;</w:t>
      </w:r>
    </w:p>
    <w:p w:rsidR="009400E5" w:rsidRPr="0062011A" w:rsidRDefault="009400E5" w:rsidP="00C335F5">
      <w:pPr>
        <w:pStyle w:val="ListParagraph"/>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была подана только одна заявка на участие в аукционе;</w:t>
      </w:r>
    </w:p>
    <w:p w:rsidR="009400E5" w:rsidRPr="0062011A" w:rsidRDefault="009400E5" w:rsidP="00C335F5">
      <w:pPr>
        <w:pStyle w:val="ListParagraph"/>
        <w:numPr>
          <w:ilvl w:val="0"/>
          <w:numId w:val="8"/>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по результатам рассмотрения заявок к участию в аукционе был допущен только один участник, подавший заявку на участие в аукционе;</w:t>
      </w:r>
    </w:p>
    <w:p w:rsidR="009400E5" w:rsidRPr="0062011A" w:rsidRDefault="009400E5" w:rsidP="00C335F5">
      <w:pPr>
        <w:pStyle w:val="ListParagraph"/>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победитель аукциона или его полномочный представитель/участник аукциона, сделавший последнее предложение о цене договора, или его полномочный представитель уклонились/отказались от подписания протокола об итогах аукциона/Договора;</w:t>
      </w:r>
    </w:p>
    <w:p w:rsidR="009400E5" w:rsidRPr="0062011A" w:rsidRDefault="009400E5" w:rsidP="00C335F5">
      <w:pPr>
        <w:pStyle w:val="ListParagraph"/>
        <w:numPr>
          <w:ilvl w:val="0"/>
          <w:numId w:val="8"/>
        </w:numPr>
        <w:tabs>
          <w:tab w:val="left" w:pos="1276"/>
        </w:tabs>
        <w:spacing w:after="0" w:line="240" w:lineRule="auto"/>
        <w:ind w:left="0" w:firstLine="567"/>
        <w:jc w:val="both"/>
        <w:rPr>
          <w:rFonts w:ascii="Times New Roman" w:hAnsi="Times New Roman"/>
          <w:bCs/>
          <w:sz w:val="28"/>
          <w:szCs w:val="28"/>
        </w:rPr>
      </w:pPr>
      <w:r w:rsidRPr="0062011A">
        <w:rPr>
          <w:rFonts w:ascii="Times New Roman" w:hAnsi="Times New Roman"/>
          <w:bCs/>
          <w:sz w:val="28"/>
          <w:szCs w:val="28"/>
        </w:rPr>
        <w:t xml:space="preserve">ни один из участников аукциона не подал предложение о цене </w:t>
      </w:r>
      <w:r w:rsidRPr="0062011A">
        <w:rPr>
          <w:rStyle w:val="PlaceholderText"/>
          <w:rFonts w:ascii="Times New Roman" w:hAnsi="Times New Roman"/>
          <w:color w:val="auto"/>
          <w:sz w:val="28"/>
          <w:szCs w:val="28"/>
        </w:rPr>
        <w:t>(при наличии технической возможности дать предложение о цене в размере начальной (минимальной) цены аукциона)</w:t>
      </w:r>
      <w:r w:rsidRPr="0062011A">
        <w:rPr>
          <w:rFonts w:ascii="Times New Roman" w:hAnsi="Times New Roman"/>
          <w:bCs/>
          <w:sz w:val="28"/>
          <w:szCs w:val="28"/>
        </w:rPr>
        <w:t>.</w:t>
      </w:r>
    </w:p>
    <w:p w:rsidR="009400E5" w:rsidRPr="0062011A" w:rsidRDefault="009400E5" w:rsidP="00C335F5">
      <w:pPr>
        <w:numPr>
          <w:ilvl w:val="2"/>
          <w:numId w:val="23"/>
        </w:numPr>
        <w:tabs>
          <w:tab w:val="left" w:pos="1418"/>
        </w:tabs>
        <w:ind w:left="0" w:firstLine="566"/>
      </w:pPr>
      <w:bookmarkStart w:id="121" w:name="_Ref369263601"/>
      <w:r w:rsidRPr="0062011A">
        <w:t>Победителем аукциона на понижение признается участник, который подтвердил цену первоначального предложения или цену, сложившуюся на соответствующем «шаге понижения».</w:t>
      </w:r>
      <w:bookmarkEnd w:id="121"/>
      <w:r w:rsidRPr="0062011A">
        <w:t xml:space="preserve"> В случае если несколько участников аукциона на понижение подтверждают цену первоначального предложения или цену предложения, сложившуюся на одном из «шагов понижения», со всеми участниками проводится торги в виде аукциона в открытой форме подачи предложений о цене имущества. Начальной ценой непрофильного имущества при этом является цена первоначального предложения или цена предложения, сложившаяся на данном «шаге понижения». В случае если участники не заявляют предложения о цене, превышающей начальную цену непрофильного имущества, право его приобретения принадлежит участнику аукциона, который первым подтвердил начальную цену непрофильного имущества.</w:t>
      </w:r>
    </w:p>
    <w:p w:rsidR="009400E5" w:rsidRPr="0062011A" w:rsidRDefault="009400E5" w:rsidP="00C335F5">
      <w:pPr>
        <w:numPr>
          <w:ilvl w:val="2"/>
          <w:numId w:val="23"/>
        </w:numPr>
        <w:tabs>
          <w:tab w:val="left" w:pos="1418"/>
        </w:tabs>
        <w:ind w:left="0" w:firstLine="566"/>
      </w:pPr>
      <w:bookmarkStart w:id="122" w:name="_Ref349315183"/>
      <w:r w:rsidRPr="0062011A">
        <w:t>Результаты аукциона оформляются протоколом об итогах аукциона, который подписывается Комиссией и победителем аукциона в течение 5 (пяти) рабочих дней с даты подведения итогов аукциона. Цена договора, предложенная победителем аукциона, заносится в протокол об итогах аукциона, который составляется в 2 (двух) экземплярах, один из которых передается победителю аукциона. В соответствии с п. 5 статьи 448 Гражданского кодекса Российской Федерации подписанный протокол об итогах аукциона имеет силу договора. В случае подписания протокола об итогах аукциона по доверенности, такая доверенность (оригинал) должна прилагаться к протоколу.</w:t>
      </w:r>
      <w:bookmarkEnd w:id="122"/>
    </w:p>
    <w:p w:rsidR="009400E5" w:rsidRPr="0062011A" w:rsidRDefault="009400E5" w:rsidP="00EF3BC6">
      <w:pPr>
        <w:pStyle w:val="120"/>
        <w:tabs>
          <w:tab w:val="left" w:pos="1843"/>
        </w:tabs>
        <w:spacing w:after="0" w:line="240" w:lineRule="auto"/>
        <w:ind w:left="0" w:firstLine="567"/>
        <w:jc w:val="both"/>
        <w:rPr>
          <w:rFonts w:ascii="Times New Roman" w:hAnsi="Times New Roman"/>
          <w:bCs/>
          <w:sz w:val="28"/>
          <w:szCs w:val="28"/>
        </w:rPr>
      </w:pPr>
      <w:r w:rsidRPr="0062011A">
        <w:rPr>
          <w:rStyle w:val="PlaceholderText"/>
          <w:rFonts w:ascii="Times New Roman" w:hAnsi="Times New Roman"/>
          <w:color w:val="auto"/>
          <w:sz w:val="28"/>
          <w:szCs w:val="28"/>
        </w:rPr>
        <w:t>(в случае если, протокол формируется автоматически электронной торговой площадкой)</w:t>
      </w:r>
      <w:r w:rsidRPr="0062011A">
        <w:rPr>
          <w:rFonts w:ascii="Times New Roman" w:hAnsi="Times New Roman"/>
          <w:bCs/>
          <w:sz w:val="28"/>
          <w:szCs w:val="28"/>
        </w:rPr>
        <w:t xml:space="preserve"> Форма протокола об итогах аукциона оформляется автоматически оператором электронной торговой площадки в соответствии с правилами и регламентом площадки.</w:t>
      </w:r>
    </w:p>
    <w:p w:rsidR="009400E5" w:rsidRPr="0062011A" w:rsidRDefault="009400E5" w:rsidP="00EF3BC6">
      <w:pPr>
        <w:pStyle w:val="120"/>
        <w:tabs>
          <w:tab w:val="left" w:pos="1843"/>
        </w:tabs>
        <w:spacing w:after="0" w:line="240" w:lineRule="auto"/>
        <w:ind w:left="0" w:firstLine="567"/>
        <w:jc w:val="both"/>
        <w:rPr>
          <w:rFonts w:ascii="Times New Roman" w:hAnsi="Times New Roman"/>
          <w:sz w:val="28"/>
          <w:szCs w:val="28"/>
        </w:rPr>
      </w:pPr>
      <w:r w:rsidRPr="0062011A">
        <w:rPr>
          <w:rStyle w:val="PlaceholderText"/>
          <w:rFonts w:ascii="Times New Roman" w:hAnsi="Times New Roman"/>
          <w:color w:val="auto"/>
          <w:sz w:val="28"/>
          <w:szCs w:val="28"/>
        </w:rPr>
        <w:t>(в случае если, протокол формируется Комиссией)</w:t>
      </w:r>
      <w:r w:rsidRPr="0062011A">
        <w:rPr>
          <w:rFonts w:ascii="Times New Roman" w:hAnsi="Times New Roman"/>
          <w:bCs/>
          <w:sz w:val="28"/>
          <w:szCs w:val="28"/>
        </w:rPr>
        <w:t xml:space="preserve"> Протокол об итогах аукциона должен содержать:</w:t>
      </w:r>
    </w:p>
    <w:p w:rsidR="009400E5" w:rsidRPr="0062011A" w:rsidRDefault="009400E5" w:rsidP="00EF3BC6">
      <w:pPr>
        <w:tabs>
          <w:tab w:val="left" w:pos="851"/>
        </w:tabs>
        <w:ind w:firstLine="567"/>
        <w:rPr>
          <w:bCs/>
        </w:rPr>
      </w:pPr>
      <w:r w:rsidRPr="0062011A">
        <w:rPr>
          <w:bCs/>
        </w:rPr>
        <w:t>а) сведения об имуществе (наименование, количество и краткая характеристика);</w:t>
      </w:r>
    </w:p>
    <w:p w:rsidR="009400E5" w:rsidRPr="0062011A" w:rsidRDefault="009400E5" w:rsidP="00EF3BC6">
      <w:pPr>
        <w:ind w:firstLine="567"/>
        <w:rPr>
          <w:bCs/>
        </w:rPr>
      </w:pPr>
      <w:r w:rsidRPr="0062011A">
        <w:rPr>
          <w:bCs/>
        </w:rPr>
        <w:t>б) сведения о победителе;</w:t>
      </w:r>
    </w:p>
    <w:p w:rsidR="009400E5" w:rsidRPr="0062011A" w:rsidRDefault="009400E5" w:rsidP="00EF3BC6">
      <w:pPr>
        <w:ind w:firstLine="567"/>
        <w:rPr>
          <w:bCs/>
        </w:rPr>
      </w:pPr>
      <w:r w:rsidRPr="0062011A">
        <w:rPr>
          <w:bCs/>
        </w:rPr>
        <w:t>в) цену договора, предложенную победителем;</w:t>
      </w:r>
    </w:p>
    <w:p w:rsidR="009400E5" w:rsidRPr="0062011A" w:rsidRDefault="009400E5" w:rsidP="00EF3BC6">
      <w:pPr>
        <w:ind w:firstLine="567"/>
        <w:rPr>
          <w:bCs/>
        </w:rPr>
      </w:pPr>
      <w:r w:rsidRPr="0062011A">
        <w:rPr>
          <w:bCs/>
        </w:rPr>
        <w:t>г) санкции, применяемые к победителю аукциона в случае нарушения им сроков подписания договора купли-продажи;</w:t>
      </w:r>
    </w:p>
    <w:p w:rsidR="009400E5" w:rsidRPr="0062011A" w:rsidRDefault="009400E5" w:rsidP="00EF3BC6">
      <w:pPr>
        <w:ind w:firstLine="567"/>
      </w:pPr>
      <w:r w:rsidRPr="0062011A">
        <w:rPr>
          <w:bCs/>
        </w:rPr>
        <w:t xml:space="preserve">д) </w:t>
      </w:r>
      <w:r w:rsidRPr="0062011A">
        <w:t>при наличии – цену договора, предложенную участником, чье предложение по цене предшествовало предложению победителя;</w:t>
      </w:r>
    </w:p>
    <w:p w:rsidR="009400E5" w:rsidRPr="0062011A" w:rsidRDefault="009400E5" w:rsidP="00EF3BC6">
      <w:pPr>
        <w:ind w:firstLine="567"/>
        <w:rPr>
          <w:bCs/>
        </w:rPr>
      </w:pPr>
      <w:r w:rsidRPr="0062011A">
        <w:t xml:space="preserve">е) условие о том, что </w:t>
      </w:r>
      <w:r w:rsidRPr="0062011A">
        <w:rPr>
          <w:bCs/>
        </w:rPr>
        <w:t>договор купли-продажи заключается с победителем аукциона в течение 20 (Двадцати) календарных дней, но не ранее 10 (Десяти) календарных дней со дня опубликования протокола об итогах аукциона.</w:t>
      </w:r>
    </w:p>
    <w:p w:rsidR="009400E5" w:rsidRPr="0062011A" w:rsidRDefault="009400E5" w:rsidP="00C335F5">
      <w:pPr>
        <w:numPr>
          <w:ilvl w:val="2"/>
          <w:numId w:val="23"/>
        </w:numPr>
        <w:tabs>
          <w:tab w:val="left" w:pos="1418"/>
        </w:tabs>
        <w:ind w:left="0" w:firstLine="566"/>
      </w:pPr>
      <w:r w:rsidRPr="0062011A">
        <w:t>Признание аукциона несостоявшимся фиксируется комиссией в протоколе об итогах аукциона.</w:t>
      </w:r>
    </w:p>
    <w:p w:rsidR="009400E5" w:rsidRPr="0062011A" w:rsidRDefault="009400E5" w:rsidP="00C335F5">
      <w:pPr>
        <w:numPr>
          <w:ilvl w:val="2"/>
          <w:numId w:val="23"/>
        </w:numPr>
        <w:tabs>
          <w:tab w:val="left" w:pos="1418"/>
        </w:tabs>
        <w:ind w:left="0" w:firstLine="566"/>
      </w:pPr>
      <w:r w:rsidRPr="0062011A">
        <w:t>Протоколы, составленные в ходе проведения аукциона, документация об аукционе, изменения, внесенные в аукционную документацию, и разъяснения документации об аукционе хранятся Организатором не менее трех лет.</w:t>
      </w:r>
    </w:p>
    <w:p w:rsidR="009400E5" w:rsidRPr="0062011A" w:rsidRDefault="009400E5" w:rsidP="00C335F5">
      <w:pPr>
        <w:numPr>
          <w:ilvl w:val="2"/>
          <w:numId w:val="23"/>
        </w:numPr>
        <w:tabs>
          <w:tab w:val="left" w:pos="1418"/>
        </w:tabs>
        <w:ind w:left="0" w:firstLine="566"/>
      </w:pPr>
      <w:bookmarkStart w:id="123" w:name="_Toc350259883"/>
      <w:bookmarkStart w:id="124" w:name="_Toc350260029"/>
      <w:bookmarkStart w:id="125" w:name="_Toc350260187"/>
      <w:bookmarkStart w:id="126" w:name="_Toc350260330"/>
      <w:bookmarkStart w:id="127" w:name="_Toc350261455"/>
      <w:bookmarkEnd w:id="123"/>
      <w:bookmarkEnd w:id="124"/>
      <w:bookmarkEnd w:id="125"/>
      <w:bookmarkEnd w:id="126"/>
      <w:bookmarkEnd w:id="127"/>
      <w:r w:rsidRPr="0062011A">
        <w:t>При уклонении или отказе победителя аукциона или его полномочного представителя от подписания протокола об итогах аукциона аукцион признается несостоявшимся. Победитель аукциона утрачивает право на заключение договора купли-продажи Имущества, а задаток ему не возвращается. При этом Собственник Имущества имеет право заключить договор с участником аукциона, сделавшим предпоследнее предложение о цене договора.</w:t>
      </w:r>
      <w:bookmarkStart w:id="128" w:name="_Ref349316611"/>
    </w:p>
    <w:p w:rsidR="009400E5" w:rsidRPr="0062011A" w:rsidRDefault="009400E5" w:rsidP="00C335F5">
      <w:pPr>
        <w:numPr>
          <w:ilvl w:val="2"/>
          <w:numId w:val="23"/>
        </w:numPr>
        <w:tabs>
          <w:tab w:val="left" w:pos="1418"/>
        </w:tabs>
        <w:ind w:left="0" w:firstLine="566"/>
      </w:pPr>
      <w:bookmarkStart w:id="129" w:name="_Toc350259886"/>
      <w:bookmarkStart w:id="130" w:name="_Toc350260032"/>
      <w:bookmarkStart w:id="131" w:name="_Toc350260190"/>
      <w:bookmarkStart w:id="132" w:name="_Toc350260333"/>
      <w:bookmarkStart w:id="133" w:name="_Toc350261458"/>
      <w:bookmarkStart w:id="134" w:name="_Toc350259887"/>
      <w:bookmarkStart w:id="135" w:name="_Toc350260033"/>
      <w:bookmarkStart w:id="136" w:name="_Toc350260191"/>
      <w:bookmarkStart w:id="137" w:name="_Toc350260334"/>
      <w:bookmarkStart w:id="138" w:name="_Toc350261459"/>
      <w:bookmarkStart w:id="139" w:name="_Toc350259888"/>
      <w:bookmarkStart w:id="140" w:name="_Toc350260034"/>
      <w:bookmarkStart w:id="141" w:name="_Toc350260192"/>
      <w:bookmarkStart w:id="142" w:name="_Toc350260335"/>
      <w:bookmarkStart w:id="143" w:name="_Toc350261460"/>
      <w:bookmarkStart w:id="144" w:name="_Toc350259889"/>
      <w:bookmarkStart w:id="145" w:name="_Toc350260035"/>
      <w:bookmarkStart w:id="146" w:name="_Toc350260193"/>
      <w:bookmarkStart w:id="147" w:name="_Toc350260336"/>
      <w:bookmarkStart w:id="148" w:name="_Toc350261461"/>
      <w:bookmarkStart w:id="149" w:name="_Toc350259890"/>
      <w:bookmarkStart w:id="150" w:name="_Toc350260036"/>
      <w:bookmarkStart w:id="151" w:name="_Toc350260194"/>
      <w:bookmarkStart w:id="152" w:name="_Toc350260337"/>
      <w:bookmarkStart w:id="153" w:name="_Toc350261462"/>
      <w:bookmarkStart w:id="154" w:name="_Toc350259891"/>
      <w:bookmarkStart w:id="155" w:name="_Toc350260037"/>
      <w:bookmarkStart w:id="156" w:name="_Toc350260195"/>
      <w:bookmarkStart w:id="157" w:name="_Toc350260338"/>
      <w:bookmarkStart w:id="158" w:name="_Toc350261463"/>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r w:rsidRPr="0062011A">
        <w:t>Информация об итогах аукциона (аукцион состоялся/не состоялся; Имущество продано/не продано) размещается на сайте, на котором было опубликовано извещение о его проведении, в течение 1 (одного) рабочего дня после подписания протокола об итогах аукциона.</w:t>
      </w:r>
    </w:p>
    <w:p w:rsidR="009400E5" w:rsidRPr="0062011A" w:rsidRDefault="009400E5" w:rsidP="00C335F5">
      <w:pPr>
        <w:numPr>
          <w:ilvl w:val="2"/>
          <w:numId w:val="23"/>
        </w:numPr>
        <w:tabs>
          <w:tab w:val="left" w:pos="1418"/>
        </w:tabs>
        <w:ind w:left="0" w:firstLine="566"/>
      </w:pPr>
      <w:r w:rsidRPr="0062011A">
        <w:t>Допускается в протоколах, размещаемых в сети «Интернет», не указывать сведения о составе аукционной комиссии и данных о персональном голосовании членов аукционной комиссии.</w:t>
      </w:r>
    </w:p>
    <w:p w:rsidR="009400E5" w:rsidRPr="0062011A" w:rsidRDefault="009400E5" w:rsidP="00C335F5">
      <w:pPr>
        <w:numPr>
          <w:ilvl w:val="2"/>
          <w:numId w:val="23"/>
        </w:numPr>
        <w:tabs>
          <w:tab w:val="left" w:pos="1418"/>
        </w:tabs>
        <w:ind w:left="0" w:firstLine="566"/>
      </w:pPr>
      <w:r w:rsidRPr="0062011A">
        <w:t>Единственным официальным источником информации о ходе и результатах аукциона является сайт электронной торговой площадки. Претенденты и участники аукциона самостоятельно должны отслеживать опубликованные на таком сайте разъяснения и изменения Документации, информацию о принятых в ходе аукциона решениях аукционной комиссии и организатора.</w:t>
      </w:r>
    </w:p>
    <w:p w:rsidR="009400E5" w:rsidRPr="0062011A" w:rsidRDefault="009400E5" w:rsidP="00C335F5">
      <w:pPr>
        <w:pStyle w:val="Heading1"/>
        <w:numPr>
          <w:ilvl w:val="0"/>
          <w:numId w:val="12"/>
        </w:numPr>
        <w:ind w:left="0" w:firstLine="567"/>
        <w:rPr>
          <w:caps/>
        </w:rPr>
      </w:pPr>
      <w:bookmarkStart w:id="159" w:name="_Toc412648136"/>
      <w:r w:rsidRPr="0062011A">
        <w:rPr>
          <w:caps/>
        </w:rPr>
        <w:t>Заключение договора по итогам аукциона</w:t>
      </w:r>
      <w:bookmarkEnd w:id="159"/>
    </w:p>
    <w:p w:rsidR="009400E5" w:rsidRPr="0062011A" w:rsidRDefault="009400E5" w:rsidP="00EF3BC6">
      <w:pPr>
        <w:pStyle w:val="Heading2"/>
        <w:tabs>
          <w:tab w:val="clear" w:pos="1701"/>
          <w:tab w:val="left" w:pos="1418"/>
        </w:tabs>
        <w:ind w:left="0" w:firstLine="567"/>
      </w:pPr>
      <w:bookmarkStart w:id="160" w:name="_Toc412648137"/>
      <w:r w:rsidRPr="0062011A">
        <w:t>Условия заключения договора.</w:t>
      </w:r>
      <w:bookmarkEnd w:id="160"/>
    </w:p>
    <w:p w:rsidR="009400E5" w:rsidRPr="0062011A" w:rsidRDefault="009400E5" w:rsidP="00C335F5">
      <w:pPr>
        <w:numPr>
          <w:ilvl w:val="2"/>
          <w:numId w:val="24"/>
        </w:numPr>
        <w:tabs>
          <w:tab w:val="left" w:pos="1418"/>
        </w:tabs>
        <w:ind w:left="0" w:firstLine="566"/>
      </w:pPr>
      <w:r w:rsidRPr="0062011A">
        <w:t>Договор, заключаемый по итогам проведения аукциона, составляется путем включения в проект договора, входящего в состав настоящей Документации, данных (Приложение № 4. Форма договора), указанных в заявке участника аукциона, с которым заключается договор по цене, заявленной этим участником и являющейся последней (наибольшей).</w:t>
      </w:r>
    </w:p>
    <w:p w:rsidR="009400E5" w:rsidRPr="0062011A" w:rsidRDefault="009400E5" w:rsidP="00C335F5">
      <w:pPr>
        <w:numPr>
          <w:ilvl w:val="2"/>
          <w:numId w:val="24"/>
        </w:numPr>
        <w:tabs>
          <w:tab w:val="left" w:pos="1418"/>
        </w:tabs>
        <w:ind w:left="0" w:firstLine="566"/>
      </w:pPr>
      <w:r w:rsidRPr="0062011A">
        <w:t xml:space="preserve"> При заключении Договора с победителем аукциона внесение изменений в проект Договора, входящего в состав настоящей Документации, не допускается, за исключением условий по цене и порядку оплаты Имущества, в соответствии с проектом Договора.</w:t>
      </w:r>
    </w:p>
    <w:p w:rsidR="009400E5" w:rsidRPr="0062011A" w:rsidRDefault="009400E5" w:rsidP="00C335F5">
      <w:pPr>
        <w:numPr>
          <w:ilvl w:val="2"/>
          <w:numId w:val="24"/>
        </w:numPr>
        <w:tabs>
          <w:tab w:val="left" w:pos="1418"/>
        </w:tabs>
        <w:ind w:left="0" w:firstLine="566"/>
      </w:pPr>
      <w:bookmarkStart w:id="161" w:name="_Toc350259895"/>
      <w:bookmarkStart w:id="162" w:name="_Toc350260041"/>
      <w:bookmarkStart w:id="163" w:name="_Toc350260199"/>
      <w:bookmarkStart w:id="164" w:name="_Toc350260342"/>
      <w:bookmarkStart w:id="165" w:name="_Toc350261467"/>
      <w:bookmarkEnd w:id="161"/>
      <w:bookmarkEnd w:id="162"/>
      <w:bookmarkEnd w:id="163"/>
      <w:bookmarkEnd w:id="164"/>
      <w:bookmarkEnd w:id="165"/>
      <w:r w:rsidRPr="0062011A">
        <w:t>В случае уклонения одной из сторон от заключения договора, другая сторона вправе обратиться в суд с требованием о понуждении заключить договор, либо при уклонении или отказе победителя аукциона от заключения в установленный срок договора Собственник вправе заключить договор с участником аукциона, сделавшим предпоследнее предложение о цене договора. При этом задаток победителю не аукциона не возвращается, и он утрачивает право на заключение указанного договора.</w:t>
      </w:r>
    </w:p>
    <w:p w:rsidR="009400E5" w:rsidRPr="0062011A" w:rsidRDefault="009400E5" w:rsidP="00EF3BC6">
      <w:pPr>
        <w:tabs>
          <w:tab w:val="left" w:pos="1418"/>
        </w:tabs>
        <w:ind w:firstLine="566"/>
      </w:pPr>
      <w:r w:rsidRPr="0062011A">
        <w:t>Отказ победителя аукциона от заключения в установленный срок договора купли-продажи фиксируется в протоколе, который формируется в течение 2 рабочих дней с даты отказа победителя аукциона от заключения договора. Протокол подписывается членами аукционной комиссии.</w:t>
      </w:r>
    </w:p>
    <w:p w:rsidR="009400E5" w:rsidRPr="0062011A" w:rsidRDefault="009400E5" w:rsidP="00EF3BC6">
      <w:pPr>
        <w:tabs>
          <w:tab w:val="left" w:pos="851"/>
        </w:tabs>
        <w:ind w:firstLine="567"/>
      </w:pPr>
      <w:r w:rsidRPr="0062011A">
        <w:t xml:space="preserve">Собственник Имущества в течение трех рабочих дней с даты подписания протокола об отказе от заключения договора передает участнику аукциона, сделавшему предпоследнее предложение о цене договора, один экземпляр протокола подведения итогов аукциона и проект договора. Указанный проект договора подписывается в сроки, установленные п. </w:t>
      </w:r>
      <w:fldSimple w:instr=" REF _Ref369265270 \r \h  \* MERGEFORMAT ">
        <w:r>
          <w:t>4.1.5</w:t>
        </w:r>
      </w:fldSimple>
      <w:r w:rsidRPr="0062011A">
        <w:t xml:space="preserve"> настоящей Документации.</w:t>
      </w:r>
    </w:p>
    <w:p w:rsidR="009400E5" w:rsidRPr="0062011A" w:rsidRDefault="009400E5" w:rsidP="00EF3BC6">
      <w:pPr>
        <w:tabs>
          <w:tab w:val="left" w:pos="851"/>
        </w:tabs>
        <w:ind w:firstLine="567"/>
      </w:pPr>
      <w:r w:rsidRPr="0062011A">
        <w:t xml:space="preserve">При этом заключение договора для участника аукциона, сделавшего предпоследнее предложение о цене договора, является обязательным. В случае уклонения участника аукциона, сделавшим предпоследнее предложение о цене договора, от заключения договора, Собственник Имущества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w:t>
      </w:r>
    </w:p>
    <w:p w:rsidR="009400E5" w:rsidRPr="0062011A" w:rsidRDefault="009400E5" w:rsidP="00C335F5">
      <w:pPr>
        <w:numPr>
          <w:ilvl w:val="2"/>
          <w:numId w:val="24"/>
        </w:numPr>
        <w:tabs>
          <w:tab w:val="left" w:pos="1418"/>
        </w:tabs>
        <w:ind w:left="0" w:firstLine="566"/>
      </w:pPr>
      <w:r w:rsidRPr="0062011A">
        <w:t>В срок, предусмотренный для заключения договора, Собственник Имущества обязан отказаться в одностороннем порядке от заключения договора с победителем аукциона либо с Участником аукциона, с которым заключается такой договор, в случае:</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проведения мероприятий по ликвидации такого Участника аукциона - юридического лица или принятия арбитражным судом решения о признании такого Участника аукциона - юридического лица, индивидуального предпринимателя банкротом и об открытии конкурсного производства;</w:t>
      </w:r>
    </w:p>
    <w:p w:rsidR="009400E5" w:rsidRPr="0062011A" w:rsidRDefault="009400E5" w:rsidP="00C335F5">
      <w:pPr>
        <w:pStyle w:val="120"/>
        <w:numPr>
          <w:ilvl w:val="0"/>
          <w:numId w:val="6"/>
        </w:numPr>
        <w:tabs>
          <w:tab w:val="left" w:pos="1276"/>
        </w:tabs>
        <w:spacing w:after="0"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приостановления деятельности такого лица в порядке, предусмотренном </w:t>
      </w:r>
      <w:hyperlink r:id="rId10" w:history="1">
        <w:r w:rsidRPr="0062011A">
          <w:rPr>
            <w:rFonts w:ascii="Times New Roman" w:hAnsi="Times New Roman"/>
            <w:sz w:val="28"/>
            <w:szCs w:val="28"/>
          </w:rPr>
          <w:t>Кодексом</w:t>
        </w:r>
      </w:hyperlink>
      <w:r w:rsidRPr="0062011A">
        <w:rPr>
          <w:rFonts w:ascii="Times New Roman" w:hAnsi="Times New Roman"/>
          <w:sz w:val="28"/>
          <w:szCs w:val="28"/>
        </w:rPr>
        <w:t xml:space="preserve"> Российской Федерации об административных правонарушениях.</w:t>
      </w:r>
    </w:p>
    <w:p w:rsidR="009400E5" w:rsidRPr="0062011A" w:rsidRDefault="009400E5" w:rsidP="00C335F5">
      <w:pPr>
        <w:numPr>
          <w:ilvl w:val="2"/>
          <w:numId w:val="24"/>
        </w:numPr>
        <w:tabs>
          <w:tab w:val="left" w:pos="1418"/>
        </w:tabs>
        <w:ind w:left="0" w:firstLine="566"/>
      </w:pPr>
      <w:r w:rsidRPr="0062011A">
        <w:t>Договор купли-продажи подписывается в течение 20 дней, но не ранее 10 дней со дня опубликования протокола о результатах аукциона.</w:t>
      </w:r>
      <w:r w:rsidRPr="0062011A">
        <w:tab/>
      </w:r>
      <w:bookmarkStart w:id="166" w:name="_Ref369265270"/>
    </w:p>
    <w:p w:rsidR="009400E5" w:rsidRPr="0062011A" w:rsidRDefault="009400E5" w:rsidP="00C335F5">
      <w:pPr>
        <w:numPr>
          <w:ilvl w:val="2"/>
          <w:numId w:val="24"/>
        </w:numPr>
        <w:tabs>
          <w:tab w:val="left" w:pos="1418"/>
        </w:tabs>
        <w:ind w:left="0" w:firstLine="566"/>
      </w:pPr>
      <w:bookmarkStart w:id="167" w:name="_Ref400625713"/>
      <w:r w:rsidRPr="0062011A">
        <w:t xml:space="preserve">В случаях, предусмотренных проектом Договора, являющегося приложением к Документации (Вариант оплаты № 2) Договор по итогам аукциона заключается только после предоставления Покупателем безотзывной банковской гарантии, выданной банком или иной кредитной организацией  в качестве обеспечения исполнения Покупателем обязательств по Договору (п. </w:t>
      </w:r>
      <w:fldSimple w:instr=" REF _Ref400625507 \r \h  \* MERGEFORMAT ">
        <w:r>
          <w:t>4.1.8</w:t>
        </w:r>
      </w:fldSimple>
      <w:r w:rsidRPr="0062011A">
        <w:t xml:space="preserve"> Документации).</w:t>
      </w:r>
      <w:bookmarkEnd w:id="167"/>
    </w:p>
    <w:p w:rsidR="009400E5" w:rsidRPr="0062011A" w:rsidRDefault="009400E5" w:rsidP="00C335F5">
      <w:pPr>
        <w:numPr>
          <w:ilvl w:val="2"/>
          <w:numId w:val="24"/>
        </w:numPr>
        <w:tabs>
          <w:tab w:val="left" w:pos="1418"/>
        </w:tabs>
        <w:ind w:left="0" w:firstLine="566"/>
      </w:pPr>
      <w:bookmarkStart w:id="168" w:name="_Ref369265463"/>
      <w:bookmarkEnd w:id="166"/>
      <w:r w:rsidRPr="0062011A">
        <w:t xml:space="preserve">Участник аукциона, с которым заключается Договор, признается уклонившимся от заключения Договора, если он не направил в установленный срок, предусмотренный п. </w:t>
      </w:r>
      <w:fldSimple w:instr=" REF _Ref369265270 \r \h  \* MERGEFORMAT ">
        <w:r>
          <w:t>4.1.5</w:t>
        </w:r>
      </w:fldSimple>
      <w:r w:rsidRPr="0062011A">
        <w:t xml:space="preserve"> Документации, подписанный проект Договора, а также в соответствующих случаях подписанный документ об обеспечении исполнения Договора.</w:t>
      </w:r>
      <w:bookmarkEnd w:id="168"/>
    </w:p>
    <w:p w:rsidR="009400E5" w:rsidRPr="0062011A" w:rsidRDefault="009400E5" w:rsidP="00C335F5">
      <w:pPr>
        <w:numPr>
          <w:ilvl w:val="2"/>
          <w:numId w:val="24"/>
        </w:numPr>
        <w:tabs>
          <w:tab w:val="left" w:pos="1418"/>
        </w:tabs>
        <w:ind w:left="0" w:firstLine="566"/>
      </w:pPr>
      <w:r w:rsidRPr="0062011A">
        <w:tab/>
      </w:r>
      <w:bookmarkStart w:id="169" w:name="_Ref400625507"/>
      <w:r w:rsidRPr="0062011A">
        <w:t xml:space="preserve">В случае, указанном в п. </w:t>
      </w:r>
      <w:fldSimple w:instr=" REF _Ref400625713 \r \h  \* MERGEFORMAT ">
        <w:r>
          <w:t>4.1.6</w:t>
        </w:r>
      </w:fldSimple>
      <w:r w:rsidRPr="0062011A">
        <w:t xml:space="preserve"> Документации, безотзывная банковская гарантия оформляется на срок исполнения обязательств по Договору (но не ранее </w:t>
      </w:r>
      <w:r w:rsidRPr="0062011A">
        <w:rPr>
          <w:rStyle w:val="PlaceholderText"/>
          <w:color w:val="auto"/>
        </w:rPr>
        <w:t>максимальная дата завершения рассрочки</w:t>
      </w:r>
      <w:r w:rsidRPr="0062011A">
        <w:t>) на оставшуюся сумму от Цены Имущества за вычетом задатка, в одном из банков – партнеров (приложение № 5 к Документации)</w:t>
      </w:r>
      <w:bookmarkEnd w:id="169"/>
      <w:r w:rsidRPr="0062011A">
        <w:t>.</w:t>
      </w:r>
    </w:p>
    <w:p w:rsidR="009400E5" w:rsidRPr="0062011A" w:rsidRDefault="009400E5" w:rsidP="00C335F5">
      <w:pPr>
        <w:numPr>
          <w:ilvl w:val="2"/>
          <w:numId w:val="24"/>
        </w:numPr>
        <w:tabs>
          <w:tab w:val="left" w:pos="1418"/>
        </w:tabs>
        <w:ind w:left="0" w:firstLine="566"/>
      </w:pPr>
      <w:r w:rsidRPr="0062011A">
        <w:t xml:space="preserve">В случае если Победитель признается уклонившимся от заключения Договора в соответствии с п. </w:t>
      </w:r>
      <w:fldSimple w:instr=" REF _Ref369265463 \r \h  \* MERGEFORMAT ">
        <w:r>
          <w:t>4.1.7</w:t>
        </w:r>
      </w:fldSimple>
      <w:r w:rsidRPr="0062011A">
        <w:t xml:space="preserve"> Документации Собственник вправе заключить договор с участником аукциона, сделавшим предпоследнее предложение о цене договора. При этом задаток победителю аукциона не возвращается, и он утрачивает право на заключение указанного договора.</w:t>
      </w:r>
    </w:p>
    <w:p w:rsidR="009400E5" w:rsidRPr="0062011A" w:rsidRDefault="009400E5" w:rsidP="00C335F5">
      <w:pPr>
        <w:numPr>
          <w:ilvl w:val="2"/>
          <w:numId w:val="24"/>
        </w:numPr>
        <w:tabs>
          <w:tab w:val="left" w:pos="567"/>
          <w:tab w:val="left" w:pos="1418"/>
        </w:tabs>
        <w:ind w:left="0" w:firstLine="567"/>
      </w:pPr>
      <w:r w:rsidRPr="0062011A">
        <w:t>Осуществление действий по государственной регистрации перехода права собственности на недвижимое имущество от Собственника к Покупателю, и передача Покупателю Имущества, происходит в порядке, установленном договором купли-продажи Имущества.</w:t>
      </w:r>
      <w:r w:rsidRPr="0062011A">
        <w:tab/>
      </w:r>
    </w:p>
    <w:p w:rsidR="009400E5" w:rsidRPr="0062011A" w:rsidRDefault="009400E5" w:rsidP="00C335F5">
      <w:pPr>
        <w:numPr>
          <w:ilvl w:val="2"/>
          <w:numId w:val="24"/>
        </w:numPr>
        <w:tabs>
          <w:tab w:val="left" w:pos="1418"/>
        </w:tabs>
        <w:ind w:left="0" w:firstLine="566"/>
      </w:pPr>
      <w:r w:rsidRPr="0062011A">
        <w:t>В соответствии с пунктом 7 части 1 статьи 28 Федерального закона от 26.07.2006 № 135-ФЗ «О защите конкуренции» при совершении сделок с земельными участками и не имеющими промышленного назначения зданиями, строениями, сооружениями, помещениями и частями помещений, объектами незавершенного строительства согласия/уведомления антимонопольного органа не требуется.</w:t>
      </w:r>
    </w:p>
    <w:p w:rsidR="009400E5" w:rsidRPr="0062011A" w:rsidRDefault="009400E5" w:rsidP="00C335F5">
      <w:pPr>
        <w:numPr>
          <w:ilvl w:val="2"/>
          <w:numId w:val="24"/>
        </w:numPr>
        <w:tabs>
          <w:tab w:val="left" w:pos="1418"/>
        </w:tabs>
        <w:ind w:left="0" w:firstLine="566"/>
      </w:pPr>
      <w:r w:rsidRPr="0062011A">
        <w:t xml:space="preserve">В случае если аукцион признан несостоявшимся по причине, указанной в подпунктах 2 или 3 пункта </w:t>
      </w:r>
      <w:fldSimple w:instr=" REF _Ref350258876 \r \h  \* MERGEFORMAT ">
        <w:r>
          <w:t>3.2.3</w:t>
        </w:r>
      </w:fldSimple>
      <w:r w:rsidRPr="0062011A">
        <w:t xml:space="preserve"> настоящей документации, Собственник Имущества вправе принять решение о заключении договора с единственным, допущенным к участию в аукционе, участником, подавшим заявку на участие в аукционе, по цене не ниже начальной (минимальной) цены, указанной в извещении.</w:t>
      </w:r>
    </w:p>
    <w:p w:rsidR="009400E5" w:rsidRPr="0062011A" w:rsidRDefault="009400E5" w:rsidP="00C335F5">
      <w:pPr>
        <w:pStyle w:val="Heading1"/>
        <w:numPr>
          <w:ilvl w:val="0"/>
          <w:numId w:val="12"/>
        </w:numPr>
        <w:ind w:left="0" w:firstLine="567"/>
        <w:rPr>
          <w:caps/>
        </w:rPr>
      </w:pPr>
      <w:bookmarkStart w:id="170" w:name="_Toc350259902"/>
      <w:bookmarkStart w:id="171" w:name="_Toc350260048"/>
      <w:bookmarkStart w:id="172" w:name="_Toc350260206"/>
      <w:bookmarkStart w:id="173" w:name="_Toc350260349"/>
      <w:bookmarkStart w:id="174" w:name="_Toc350261474"/>
      <w:bookmarkStart w:id="175" w:name="_Toc350259903"/>
      <w:bookmarkStart w:id="176" w:name="_Toc350260049"/>
      <w:bookmarkStart w:id="177" w:name="_Toc350260207"/>
      <w:bookmarkStart w:id="178" w:name="_Toc350260350"/>
      <w:bookmarkStart w:id="179" w:name="_Toc350261475"/>
      <w:bookmarkStart w:id="180" w:name="_Toc350259904"/>
      <w:bookmarkStart w:id="181" w:name="_Toc350260050"/>
      <w:bookmarkStart w:id="182" w:name="_Toc350260208"/>
      <w:bookmarkStart w:id="183" w:name="_Toc350260351"/>
      <w:bookmarkStart w:id="184" w:name="_Toc350261476"/>
      <w:bookmarkStart w:id="185" w:name="_Toc350259905"/>
      <w:bookmarkStart w:id="186" w:name="_Toc350260051"/>
      <w:bookmarkStart w:id="187" w:name="_Toc350260209"/>
      <w:bookmarkStart w:id="188" w:name="_Toc350260352"/>
      <w:bookmarkStart w:id="189" w:name="_Toc350261477"/>
      <w:bookmarkStart w:id="190" w:name="_Toc350259906"/>
      <w:bookmarkStart w:id="191" w:name="_Toc350260052"/>
      <w:bookmarkStart w:id="192" w:name="_Toc350260210"/>
      <w:bookmarkStart w:id="193" w:name="_Toc350260353"/>
      <w:bookmarkStart w:id="194" w:name="_Toc350261478"/>
      <w:bookmarkStart w:id="195" w:name="_Toc350259907"/>
      <w:bookmarkStart w:id="196" w:name="_Toc350260053"/>
      <w:bookmarkStart w:id="197" w:name="_Toc350260211"/>
      <w:bookmarkStart w:id="198" w:name="_Toc350260354"/>
      <w:bookmarkStart w:id="199" w:name="_Toc350261479"/>
      <w:bookmarkStart w:id="200" w:name="_Toc350259908"/>
      <w:bookmarkStart w:id="201" w:name="_Toc350260054"/>
      <w:bookmarkStart w:id="202" w:name="_Toc350260212"/>
      <w:bookmarkStart w:id="203" w:name="_Toc350260355"/>
      <w:bookmarkStart w:id="204" w:name="_Toc350261480"/>
      <w:bookmarkStart w:id="205" w:name="_Toc350259909"/>
      <w:bookmarkStart w:id="206" w:name="_Toc350260055"/>
      <w:bookmarkStart w:id="207" w:name="_Toc350260213"/>
      <w:bookmarkStart w:id="208" w:name="_Toc350260356"/>
      <w:bookmarkStart w:id="209" w:name="_Toc350261481"/>
      <w:bookmarkStart w:id="210" w:name="_Toc350259911"/>
      <w:bookmarkStart w:id="211" w:name="_Toc350260057"/>
      <w:bookmarkStart w:id="212" w:name="_Toc350260215"/>
      <w:bookmarkStart w:id="213" w:name="_Toc350260358"/>
      <w:bookmarkStart w:id="214" w:name="_Toc350261483"/>
      <w:bookmarkStart w:id="215" w:name="_Toc350261534"/>
      <w:bookmarkStart w:id="216" w:name="_Toc350261564"/>
      <w:bookmarkStart w:id="217" w:name="_Toc350261592"/>
      <w:bookmarkStart w:id="218" w:name="_Toc350261633"/>
      <w:bookmarkStart w:id="219" w:name="_Toc350261693"/>
      <w:bookmarkStart w:id="220" w:name="_Toc350261761"/>
      <w:bookmarkStart w:id="221" w:name="_Toc350261830"/>
      <w:bookmarkStart w:id="222" w:name="_Toc350261859"/>
      <w:bookmarkStart w:id="223" w:name="_Toc350261933"/>
      <w:bookmarkStart w:id="224" w:name="_Toc350262504"/>
      <w:bookmarkStart w:id="225" w:name="_Toc350259912"/>
      <w:bookmarkStart w:id="226" w:name="_Toc350260058"/>
      <w:bookmarkStart w:id="227" w:name="_Toc350260216"/>
      <w:bookmarkStart w:id="228" w:name="_Toc350260359"/>
      <w:bookmarkStart w:id="229" w:name="_Toc350261484"/>
      <w:bookmarkStart w:id="230" w:name="_Toc350261535"/>
      <w:bookmarkStart w:id="231" w:name="_Toc350261565"/>
      <w:bookmarkStart w:id="232" w:name="_Toc350261593"/>
      <w:bookmarkStart w:id="233" w:name="_Toc350261634"/>
      <w:bookmarkStart w:id="234" w:name="_Toc350261694"/>
      <w:bookmarkStart w:id="235" w:name="_Toc350261762"/>
      <w:bookmarkStart w:id="236" w:name="_Toc350261831"/>
      <w:bookmarkStart w:id="237" w:name="_Toc350261860"/>
      <w:bookmarkStart w:id="238" w:name="_Toc350261934"/>
      <w:bookmarkStart w:id="239" w:name="_Toc350262505"/>
      <w:bookmarkStart w:id="240" w:name="_Toc350259921"/>
      <w:bookmarkStart w:id="241" w:name="_Toc350260067"/>
      <w:bookmarkStart w:id="242" w:name="_Toc350260225"/>
      <w:bookmarkStart w:id="243" w:name="_Toc350260368"/>
      <w:bookmarkStart w:id="244" w:name="_Toc350261493"/>
      <w:bookmarkStart w:id="245" w:name="_Toc350261537"/>
      <w:bookmarkStart w:id="246" w:name="_Toc350261567"/>
      <w:bookmarkStart w:id="247" w:name="_Toc350261595"/>
      <w:bookmarkStart w:id="248" w:name="_Ref369263673"/>
      <w:bookmarkStart w:id="249" w:name="_Toc412648138"/>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r w:rsidRPr="0062011A">
        <w:rPr>
          <w:caps/>
        </w:rPr>
        <w:t>Обжалование действий (бездействий) организатора, продавца, комиссии</w:t>
      </w:r>
      <w:bookmarkEnd w:id="248"/>
      <w:bookmarkEnd w:id="249"/>
    </w:p>
    <w:p w:rsidR="009400E5" w:rsidRPr="0062011A" w:rsidRDefault="009400E5" w:rsidP="00EF3BC6">
      <w:pPr>
        <w:pStyle w:val="Heading2"/>
        <w:tabs>
          <w:tab w:val="clear" w:pos="1701"/>
          <w:tab w:val="left" w:pos="1418"/>
        </w:tabs>
        <w:ind w:left="0" w:firstLine="567"/>
      </w:pPr>
      <w:bookmarkStart w:id="250" w:name="_Toc412648139"/>
      <w:r w:rsidRPr="0062011A">
        <w:t>Порядок обжалования.</w:t>
      </w:r>
      <w:bookmarkEnd w:id="250"/>
    </w:p>
    <w:p w:rsidR="009400E5" w:rsidRPr="0062011A" w:rsidRDefault="009400E5" w:rsidP="00C335F5">
      <w:pPr>
        <w:numPr>
          <w:ilvl w:val="2"/>
          <w:numId w:val="25"/>
        </w:numPr>
        <w:tabs>
          <w:tab w:val="left" w:pos="1418"/>
        </w:tabs>
        <w:ind w:left="0" w:firstLine="566"/>
      </w:pPr>
      <w:r w:rsidRPr="0062011A">
        <w:t>Любой Претендент, участник аукциона имеет право обжаловать действия (бездействие) Организатора, продавца, комиссии в Центральный арбитражный комитет Госкорпорации «Росатом», если такие действия (бездействие) нарушают его права и законные интересы.</w:t>
      </w:r>
    </w:p>
    <w:p w:rsidR="009400E5" w:rsidRPr="0062011A" w:rsidRDefault="009400E5" w:rsidP="00C335F5">
      <w:pPr>
        <w:numPr>
          <w:ilvl w:val="2"/>
          <w:numId w:val="25"/>
        </w:numPr>
        <w:tabs>
          <w:tab w:val="left" w:pos="1418"/>
        </w:tabs>
        <w:ind w:left="0" w:firstLine="566"/>
      </w:pPr>
      <w:r w:rsidRPr="0062011A">
        <w:t>Обжалование таких действий (бездействий) осуществляется в порядке, предусмотренном Едиными отраслевыми методическими рекомендациями по определению и проведению процедур продажи непрофильных имущественных комплексов, недвижимого имущества и акционерного капитала, утвержденных приказом Госкорпорации «Росатом» от 19.06.2014 № 1/552-П (далее – «Методические рекомендации») и Единые отраслевые методические рекомендации по рассмотрению жалоб и обращений при проведении конкурентных процедур, утвержденных приказом Госкорпорации «Росатом» от 09.09.2013 № 1/953-П.</w:t>
      </w:r>
    </w:p>
    <w:p w:rsidR="009400E5" w:rsidRPr="0062011A" w:rsidRDefault="009400E5" w:rsidP="00C335F5">
      <w:pPr>
        <w:numPr>
          <w:ilvl w:val="2"/>
          <w:numId w:val="25"/>
        </w:numPr>
        <w:tabs>
          <w:tab w:val="left" w:pos="1418"/>
        </w:tabs>
        <w:ind w:left="0" w:firstLine="566"/>
      </w:pPr>
      <w:r w:rsidRPr="0062011A">
        <w:t xml:space="preserve">Жалоба направляется в Центральный арбитражный комитет Госкорпорации «Росатом» по адресу электронной почты: </w:t>
      </w:r>
      <w:hyperlink r:id="rId11" w:history="1">
        <w:r w:rsidRPr="0062011A">
          <w:t>arbitration@rosatom.ru</w:t>
        </w:r>
      </w:hyperlink>
      <w:r w:rsidRPr="0062011A">
        <w:t xml:space="preserve"> или почтовому адресу: 119017, г. Москва, ул. Б.Ордынка, д. 24.</w:t>
      </w:r>
    </w:p>
    <w:p w:rsidR="009400E5" w:rsidRPr="0062011A" w:rsidRDefault="009400E5" w:rsidP="00EF3BC6">
      <w:pPr>
        <w:pStyle w:val="Heading2"/>
        <w:tabs>
          <w:tab w:val="clear" w:pos="1701"/>
          <w:tab w:val="left" w:pos="1418"/>
        </w:tabs>
        <w:ind w:left="0" w:firstLine="567"/>
      </w:pPr>
      <w:bookmarkStart w:id="251" w:name="_Toc412648140"/>
      <w:r w:rsidRPr="0062011A">
        <w:t>Срок обжалования.</w:t>
      </w:r>
      <w:bookmarkEnd w:id="251"/>
    </w:p>
    <w:p w:rsidR="009400E5" w:rsidRPr="0062011A" w:rsidRDefault="009400E5" w:rsidP="00C335F5">
      <w:pPr>
        <w:numPr>
          <w:ilvl w:val="2"/>
          <w:numId w:val="26"/>
        </w:numPr>
        <w:tabs>
          <w:tab w:val="left" w:pos="1418"/>
        </w:tabs>
        <w:ind w:left="0" w:firstLine="566"/>
      </w:pPr>
      <w:r w:rsidRPr="0062011A">
        <w:t>Обжалование допускается в любое время с момента размещения извещения о проведении аукциона в порядке, установленном Методическими рекомендациями, и не позднее чем через 10 календарных дней со дня размещения протокола подведения итогов аукциона, протокола о признании аукциона несостоявшимися или принятия Организатором решения об отказе от проведения аукциона. Условия и положения извещения о проведении аукциона и документации могут быть обжалованы до окончания срока подачи заявок на участие в аукционе. По истечении указанных сроков обжалование осуществляется в судебном порядке.</w:t>
      </w:r>
    </w:p>
    <w:p w:rsidR="009400E5" w:rsidRPr="0062011A" w:rsidRDefault="009400E5" w:rsidP="00EF3BC6">
      <w:pPr>
        <w:ind w:firstLine="567"/>
        <w:jc w:val="left"/>
        <w:rPr>
          <w:bCs/>
        </w:rPr>
      </w:pPr>
      <w:r w:rsidRPr="0062011A">
        <w:br w:type="page"/>
      </w:r>
    </w:p>
    <w:p w:rsidR="009400E5" w:rsidRPr="0062011A" w:rsidRDefault="009400E5" w:rsidP="00EF3BC6">
      <w:pPr>
        <w:pStyle w:val="Heading1"/>
        <w:numPr>
          <w:ilvl w:val="0"/>
          <w:numId w:val="0"/>
        </w:numPr>
        <w:ind w:firstLine="567"/>
        <w:jc w:val="right"/>
        <w:rPr>
          <w:b w:val="0"/>
        </w:rPr>
      </w:pPr>
      <w:bookmarkStart w:id="252" w:name="_Ref369539383"/>
      <w:bookmarkStart w:id="253" w:name="_Ref369539544"/>
      <w:bookmarkStart w:id="254" w:name="_Toc412648141"/>
      <w:r w:rsidRPr="0062011A">
        <w:rPr>
          <w:b w:val="0"/>
        </w:rPr>
        <w:t>Приложение № 1. Форма № 1</w:t>
      </w:r>
      <w:bookmarkEnd w:id="252"/>
      <w:bookmarkEnd w:id="253"/>
      <w:bookmarkEnd w:id="254"/>
    </w:p>
    <w:p w:rsidR="009400E5" w:rsidRPr="0062011A" w:rsidRDefault="009400E5" w:rsidP="00EF3BC6">
      <w:pPr>
        <w:ind w:firstLine="567"/>
        <w:jc w:val="right"/>
      </w:pPr>
    </w:p>
    <w:tbl>
      <w:tblPr>
        <w:tblW w:w="0" w:type="auto"/>
        <w:tblInd w:w="108" w:type="dxa"/>
        <w:tblLook w:val="00A0"/>
      </w:tblPr>
      <w:tblGrid>
        <w:gridCol w:w="3749"/>
        <w:gridCol w:w="2903"/>
        <w:gridCol w:w="3377"/>
      </w:tblGrid>
      <w:tr w:rsidR="009400E5" w:rsidRPr="0062011A" w:rsidTr="00EF3BC6">
        <w:tc>
          <w:tcPr>
            <w:tcW w:w="3794" w:type="dxa"/>
          </w:tcPr>
          <w:p w:rsidR="009400E5" w:rsidRPr="0062011A" w:rsidRDefault="009400E5" w:rsidP="00EF3BC6">
            <w:r w:rsidRPr="0062011A">
              <w:t>На фирменном бланке Претендента, исх. №, дата</w:t>
            </w:r>
          </w:p>
        </w:tc>
        <w:tc>
          <w:tcPr>
            <w:tcW w:w="2964" w:type="dxa"/>
          </w:tcPr>
          <w:p w:rsidR="009400E5" w:rsidRPr="0062011A" w:rsidRDefault="009400E5" w:rsidP="00EF3BC6">
            <w:pPr>
              <w:ind w:firstLine="567"/>
            </w:pPr>
          </w:p>
        </w:tc>
        <w:tc>
          <w:tcPr>
            <w:tcW w:w="3379" w:type="dxa"/>
          </w:tcPr>
          <w:p w:rsidR="009400E5" w:rsidRPr="0062011A" w:rsidRDefault="009400E5" w:rsidP="00EF3BC6">
            <w:r w:rsidRPr="0062011A">
              <w:t xml:space="preserve">      Аукционной комиссии</w:t>
            </w:r>
          </w:p>
          <w:p w:rsidR="009400E5" w:rsidRPr="0062011A" w:rsidRDefault="009400E5" w:rsidP="00EF3BC6">
            <w:r w:rsidRPr="0062011A">
              <w:t>______________________</w:t>
            </w:r>
          </w:p>
        </w:tc>
      </w:tr>
    </w:tbl>
    <w:p w:rsidR="009400E5" w:rsidRPr="0062011A" w:rsidRDefault="009400E5" w:rsidP="00EF3BC6">
      <w:pPr>
        <w:ind w:firstLine="567"/>
      </w:pPr>
    </w:p>
    <w:p w:rsidR="009400E5" w:rsidRPr="0062011A" w:rsidRDefault="009400E5" w:rsidP="00EF3BC6">
      <w:pPr>
        <w:ind w:firstLine="567"/>
        <w:jc w:val="center"/>
      </w:pPr>
      <w:r w:rsidRPr="0062011A">
        <w:t>ЗАЯВКА</w:t>
      </w:r>
    </w:p>
    <w:p w:rsidR="009400E5" w:rsidRPr="0062011A" w:rsidRDefault="009400E5" w:rsidP="00EF3BC6">
      <w:pPr>
        <w:ind w:firstLine="567"/>
        <w:jc w:val="center"/>
      </w:pPr>
      <w:r w:rsidRPr="0062011A">
        <w:t xml:space="preserve">на участие в аукционе на право заключения договора купли-продажи </w:t>
      </w:r>
      <w:r w:rsidRPr="0062011A">
        <w:rPr>
          <w:rStyle w:val="PlaceholderText"/>
          <w:color w:val="auto"/>
        </w:rPr>
        <w:t>(вид имущества)</w:t>
      </w:r>
      <w:r w:rsidRPr="0062011A">
        <w:t xml:space="preserve">, расположенного по адресу: </w:t>
      </w:r>
      <w:r w:rsidRPr="0062011A">
        <w:rPr>
          <w:rStyle w:val="PlaceholderText"/>
          <w:color w:val="auto"/>
        </w:rPr>
        <w:t>(адрес)</w:t>
      </w:r>
      <w:r w:rsidRPr="0062011A">
        <w:t xml:space="preserve">, принадлежащего </w:t>
      </w:r>
      <w:r w:rsidRPr="0062011A">
        <w:rPr>
          <w:rStyle w:val="PlaceholderText"/>
          <w:color w:val="auto"/>
        </w:rPr>
        <w:t>(наименование собственника)</w:t>
      </w:r>
    </w:p>
    <w:p w:rsidR="009400E5" w:rsidRPr="0062011A" w:rsidRDefault="009400E5" w:rsidP="00EF3BC6">
      <w:pPr>
        <w:ind w:firstLine="567"/>
      </w:pPr>
    </w:p>
    <w:p w:rsidR="009400E5" w:rsidRPr="0062011A" w:rsidRDefault="009400E5" w:rsidP="00EF3BC6">
      <w:pPr>
        <w:ind w:firstLine="567"/>
        <w:jc w:val="right"/>
      </w:pPr>
      <w:r w:rsidRPr="0062011A">
        <w:t>«___» _____________ _____ г.</w:t>
      </w:r>
    </w:p>
    <w:p w:rsidR="009400E5" w:rsidRPr="0062011A" w:rsidRDefault="009400E5" w:rsidP="00EF3BC6">
      <w:pPr>
        <w:ind w:firstLine="567"/>
        <w:contextualSpacing/>
      </w:pPr>
      <w:r w:rsidRPr="0062011A">
        <w:rPr>
          <w:rStyle w:val="PlaceholderText"/>
          <w:color w:val="auto"/>
        </w:rPr>
        <w:t>(Полное наименование юридического лица или фаимлия, имя, отчество, и паспортные данные физического лица, подающего заявку)</w:t>
      </w:r>
      <w:r w:rsidRPr="0062011A">
        <w:t xml:space="preserve">, </w:t>
      </w:r>
      <w:r w:rsidRPr="0062011A">
        <w:br/>
        <w:t xml:space="preserve">далее именуемый «Претендент», в лице </w:t>
      </w:r>
      <w:r w:rsidRPr="0062011A">
        <w:rPr>
          <w:rStyle w:val="PlaceholderText"/>
          <w:color w:val="auto"/>
        </w:rPr>
        <w:t>(фамилия, имя, отчество, должность (для юридических лиц)</w:t>
      </w:r>
      <w:r w:rsidRPr="0062011A">
        <w:t xml:space="preserve">, действующего на основании </w:t>
      </w:r>
      <w:r w:rsidRPr="0062011A">
        <w:rPr>
          <w:rStyle w:val="PlaceholderText"/>
          <w:color w:val="auto"/>
        </w:rPr>
        <w:t>(наименование документа)</w:t>
      </w:r>
      <w:r w:rsidRPr="0062011A">
        <w:t xml:space="preserve">, принимая решение об участии в аукционе право заключения договора купли-продажи </w:t>
      </w:r>
      <w:r w:rsidRPr="0062011A">
        <w:rPr>
          <w:rStyle w:val="PlaceholderText"/>
          <w:color w:val="auto"/>
        </w:rPr>
        <w:t>(вид имущества)</w:t>
      </w:r>
      <w:r w:rsidRPr="0062011A">
        <w:t xml:space="preserve">, расположенного по адресу: </w:t>
      </w:r>
      <w:r w:rsidRPr="0062011A">
        <w:rPr>
          <w:rStyle w:val="PlaceholderText"/>
          <w:color w:val="auto"/>
        </w:rPr>
        <w:t>(адрес)</w:t>
      </w:r>
      <w:r w:rsidRPr="0062011A">
        <w:t xml:space="preserve">, принадлежащего на праве собственности </w:t>
      </w:r>
      <w:r w:rsidRPr="0062011A">
        <w:rPr>
          <w:rStyle w:val="PlaceholderText"/>
          <w:color w:val="auto"/>
        </w:rPr>
        <w:t>(наименование собственника)</w:t>
      </w:r>
      <w:r w:rsidRPr="0062011A">
        <w:t xml:space="preserve"> (далее – Имущество), обязуется:</w:t>
      </w:r>
    </w:p>
    <w:p w:rsidR="009400E5" w:rsidRPr="0062011A" w:rsidRDefault="009400E5" w:rsidP="00EF3BC6">
      <w:pPr>
        <w:ind w:firstLine="567"/>
      </w:pPr>
    </w:p>
    <w:p w:rsidR="009400E5" w:rsidRPr="0062011A" w:rsidRDefault="009400E5" w:rsidP="00C335F5">
      <w:pPr>
        <w:pStyle w:val="ListParagraph"/>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Соблюдать условия проведения аукциона, содержащиеся в Извещении о проведении аукциона и аукционной документации, а также порядок проведения аукциона, установленный Гражданским кодексом Российской Федерации.</w:t>
      </w:r>
    </w:p>
    <w:p w:rsidR="009400E5" w:rsidRPr="0062011A" w:rsidRDefault="009400E5" w:rsidP="00C335F5">
      <w:pPr>
        <w:pStyle w:val="ListParagraph"/>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победителем аукциона, подписать протокол об итогах аукциона и заключить договор купли-продажи Имущества, в сроки, установленные в документации аукциона по форме проекта договора, представленного в составе аукционной документации и по цене, определенной по итогам аукциона. </w:t>
      </w:r>
    </w:p>
    <w:p w:rsidR="009400E5" w:rsidRPr="0062011A" w:rsidRDefault="009400E5" w:rsidP="00C335F5">
      <w:pPr>
        <w:pStyle w:val="ListParagraph"/>
        <w:numPr>
          <w:ilvl w:val="0"/>
          <w:numId w:val="7"/>
        </w:numPr>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Заключить договор купли-продажи</w:t>
      </w:r>
      <w:r w:rsidRPr="0062011A">
        <w:rPr>
          <w:rFonts w:ascii="Times New Roman" w:hAnsi="Times New Roman"/>
          <w:sz w:val="28"/>
        </w:rPr>
        <w:t xml:space="preserve"> Имущества</w:t>
      </w:r>
      <w:r w:rsidRPr="0062011A">
        <w:rPr>
          <w:rFonts w:ascii="Times New Roman" w:hAnsi="Times New Roman"/>
          <w:sz w:val="28"/>
          <w:szCs w:val="28"/>
        </w:rPr>
        <w:t>, в случае уклонения победителя аукциона от заключения договора, если наше (мое) предложение о цене договора будет следующим после предложения победителя о цене договора (в сторону уменьшения цены договора, предложенной победителем аукциона) и Собственником недвижимого имущества будет принято решение о заключении с нами (со мной) договора купли-продажи</w:t>
      </w:r>
      <w:r w:rsidRPr="0062011A">
        <w:rPr>
          <w:rFonts w:ascii="Times New Roman" w:hAnsi="Times New Roman"/>
          <w:sz w:val="28"/>
        </w:rPr>
        <w:t xml:space="preserve"> 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договора, указанной в нашем (моем) предложении;</w:t>
      </w:r>
    </w:p>
    <w:p w:rsidR="009400E5" w:rsidRPr="0062011A" w:rsidRDefault="009400E5" w:rsidP="00EF3BC6">
      <w:pPr>
        <w:pStyle w:val="ListParagraph"/>
        <w:tabs>
          <w:tab w:val="left" w:pos="1134"/>
        </w:tabs>
        <w:spacing w:line="240" w:lineRule="auto"/>
        <w:ind w:left="0" w:firstLine="567"/>
        <w:jc w:val="both"/>
        <w:rPr>
          <w:rFonts w:ascii="Times New Roman" w:hAnsi="Times New Roman"/>
          <w:sz w:val="28"/>
          <w:szCs w:val="28"/>
        </w:rPr>
      </w:pPr>
      <w:r w:rsidRPr="0062011A">
        <w:rPr>
          <w:rFonts w:ascii="Times New Roman" w:hAnsi="Times New Roman"/>
          <w:sz w:val="28"/>
          <w:szCs w:val="28"/>
        </w:rPr>
        <w:t xml:space="preserve">в случае признания аукциона несостоявшимся, если мы (я) будем являться единственным допущенным к участию в аукционе Претендентом, подавшим заявку на участие в аукционе и Собственником недвижимого имущества будет принято решение о заключении с нами (со мной) договора купли-продажи </w:t>
      </w:r>
      <w:r w:rsidRPr="0062011A">
        <w:rPr>
          <w:rFonts w:ascii="Times New Roman" w:hAnsi="Times New Roman"/>
          <w:sz w:val="28"/>
        </w:rPr>
        <w:t>Имущества</w:t>
      </w:r>
      <w:r w:rsidRPr="0062011A">
        <w:rPr>
          <w:rFonts w:ascii="Times New Roman" w:hAnsi="Times New Roman"/>
          <w:sz w:val="28"/>
          <w:szCs w:val="28"/>
        </w:rPr>
        <w:t>, по форме проекта договора, представленного в составе аукционной документации и по цене не ниже начальной цены, указанной в извещении и аукционной документации.</w:t>
      </w:r>
    </w:p>
    <w:p w:rsidR="009400E5" w:rsidRPr="0062011A" w:rsidRDefault="009400E5" w:rsidP="00EF3BC6">
      <w:pPr>
        <w:ind w:firstLine="567"/>
      </w:pPr>
      <w:r w:rsidRPr="0062011A">
        <w:rPr>
          <w:rStyle w:val="PlaceholderText"/>
          <w:color w:val="auto"/>
        </w:rPr>
        <w:t>(Наименование Претендента - юридического лица/ФИО Претендента - физического лица)</w:t>
      </w:r>
      <w:r w:rsidRPr="0062011A">
        <w:t xml:space="preserve"> подтверждает, что соответствует требованиям, предъявляемым законодательством РФ к лицам, способным заключить договор  по результатам проведения аукциона.</w:t>
      </w:r>
    </w:p>
    <w:p w:rsidR="009400E5" w:rsidRPr="0062011A" w:rsidRDefault="009400E5" w:rsidP="00EF3BC6">
      <w:pPr>
        <w:ind w:firstLine="567"/>
      </w:pPr>
      <w:r w:rsidRPr="0062011A">
        <w:t xml:space="preserve">(Для юридических лиц) Настоящим подтверждаем, что в отношении </w:t>
      </w:r>
      <w:r w:rsidRPr="0062011A">
        <w:rPr>
          <w:rStyle w:val="PlaceholderText"/>
          <w:color w:val="auto"/>
        </w:rPr>
        <w:t xml:space="preserve"> (наименование Претендента)</w:t>
      </w:r>
      <w:r w:rsidRPr="0062011A">
        <w:t xml:space="preserve"> не проводится процедура ликвидации, не принято арбитражным судом решения о признании </w:t>
      </w:r>
      <w:r w:rsidRPr="0062011A">
        <w:rPr>
          <w:rStyle w:val="PlaceholderText"/>
          <w:color w:val="auto"/>
        </w:rPr>
        <w:t xml:space="preserve"> (наименование Претендента)</w:t>
      </w:r>
      <w:r w:rsidRPr="0062011A">
        <w:t xml:space="preserve">  банкротом, деятельность </w:t>
      </w:r>
      <w:r w:rsidRPr="0062011A">
        <w:rPr>
          <w:rStyle w:val="PlaceholderText"/>
          <w:color w:val="auto"/>
        </w:rPr>
        <w:t xml:space="preserve"> (наименование Претендента)</w:t>
      </w:r>
      <w:r w:rsidRPr="0062011A">
        <w:t xml:space="preserve"> не приостановлена, на имущество не наложен арест по решению суда, административного органа.</w:t>
      </w:r>
    </w:p>
    <w:p w:rsidR="009400E5" w:rsidRPr="0062011A" w:rsidRDefault="009400E5" w:rsidP="00EF3BC6">
      <w:pPr>
        <w:ind w:firstLine="567"/>
      </w:pPr>
      <w:r w:rsidRPr="0062011A">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Сведениях о цепочке собственников, включая бенефициаров (в том числе конечных) формы  Документации, заинтересованных или причастных к данным сведениям лиц на обработку предоставленных сведений Организатором, а также на раскрытие Организатором сведений, полностью или частично, компетентным органам государственной власти (в том числе ФНС России, Минэнерго России, Росфинмониторингу, Правительству Российской Федерации) и последующую обработку данных сведений такими органами.</w:t>
      </w:r>
    </w:p>
    <w:p w:rsidR="009400E5" w:rsidRPr="0062011A" w:rsidRDefault="009400E5" w:rsidP="00EF3BC6">
      <w:pPr>
        <w:ind w:firstLine="567"/>
      </w:pPr>
      <w:r w:rsidRPr="0062011A">
        <w:t>(Для физических лиц) Настоящим даем свое согласие на обработку Организатором предоставленных сведений о персональных данных, а также на раскрытие сведений, полностью или частично, компетентным органам государственной власти и последующую обработку данных сведений такими органами.</w:t>
      </w:r>
    </w:p>
    <w:p w:rsidR="009400E5" w:rsidRPr="0062011A" w:rsidRDefault="009400E5" w:rsidP="00EF3BC6">
      <w:pPr>
        <w:ind w:firstLine="567"/>
      </w:pPr>
      <w:r w:rsidRPr="0062011A">
        <w:t>В случае признания нас (меня) победителем аукциона, мы (я) берем (у) на себя обязательства:</w:t>
      </w:r>
    </w:p>
    <w:p w:rsidR="009400E5" w:rsidRPr="0062011A" w:rsidRDefault="009400E5" w:rsidP="00EF3BC6">
      <w:pPr>
        <w:ind w:firstLine="567"/>
      </w:pPr>
      <w:r w:rsidRPr="0062011A">
        <w:t>подписать со своей стороны договор в соответствии с тербованиями Документации и условиями нашей (моей) заявки на участие в аукционе;</w:t>
      </w:r>
    </w:p>
    <w:p w:rsidR="009400E5" w:rsidRPr="0062011A" w:rsidRDefault="009400E5" w:rsidP="00EF3BC6">
      <w:pPr>
        <w:ind w:firstLine="567"/>
      </w:pPr>
      <w:r w:rsidRPr="0062011A">
        <w:t>в 5-дневный срок с даты подписания протокола об итогах аукциона предвставить:</w:t>
      </w:r>
    </w:p>
    <w:p w:rsidR="009400E5" w:rsidRPr="0062011A" w:rsidRDefault="009400E5" w:rsidP="00EF3BC6">
      <w:pPr>
        <w:ind w:firstLine="567"/>
      </w:pPr>
      <w:r w:rsidRPr="0062011A">
        <w:t>сведения в отношении всей цепочки собственников и руководителей, включая бенефицаров (в том числе конечных) (Приложение № 3. Форма № 3);</w:t>
      </w:r>
    </w:p>
    <w:p w:rsidR="009400E5" w:rsidRPr="0062011A" w:rsidRDefault="009400E5" w:rsidP="00EF3BC6">
      <w:pPr>
        <w:ind w:firstLine="567"/>
      </w:pPr>
      <w:r w:rsidRPr="0062011A">
        <w:t>согласие и подтверждение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в отношении всей цепочки собственников и руководителей, включая бенефициаров, заинтересованных или причастных к таким сведениям лиц на обработку предоставленных сведений Собственником/Организатором, а также на раскрытие Собственником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w:t>
      </w:r>
    </w:p>
    <w:p w:rsidR="009400E5" w:rsidRPr="0062011A" w:rsidRDefault="009400E5" w:rsidP="00EF3BC6">
      <w:pPr>
        <w:ind w:firstLine="567"/>
      </w:pPr>
      <w:r w:rsidRPr="0062011A">
        <w:t>Мы (я) уведомлены и согласны с условием, что в случае предоставления нами недостоверных сведений мы можем быть отстранены от участия в аукционе,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9400E5" w:rsidRPr="0062011A" w:rsidRDefault="009400E5" w:rsidP="00EF3BC6">
      <w:pPr>
        <w:ind w:firstLine="567"/>
      </w:pPr>
      <w:r w:rsidRPr="0062011A">
        <w:t>Со сведениями, изложенными в извещении о проведении аукциона и аукционной документации, проектом договора Претендент ознакомлен и согласен.</w:t>
      </w:r>
    </w:p>
    <w:p w:rsidR="009400E5" w:rsidRPr="0062011A" w:rsidRDefault="009400E5" w:rsidP="00EF3BC6">
      <w:pPr>
        <w:ind w:firstLine="567"/>
      </w:pPr>
      <w:r w:rsidRPr="0062011A">
        <w:t>К настоящей заявке прилагаются по описи следующие документы:</w:t>
      </w:r>
    </w:p>
    <w:p w:rsidR="009400E5" w:rsidRPr="0062011A" w:rsidRDefault="009400E5" w:rsidP="00EF3BC6">
      <w:pPr>
        <w:ind w:firstLine="567"/>
      </w:pPr>
      <w:r w:rsidRPr="0062011A">
        <w:t>1. ___________________</w:t>
      </w:r>
    </w:p>
    <w:p w:rsidR="009400E5" w:rsidRPr="0062011A" w:rsidRDefault="009400E5" w:rsidP="00EF3BC6">
      <w:pPr>
        <w:ind w:firstLine="567"/>
      </w:pPr>
      <w:r w:rsidRPr="0062011A">
        <w:t>2. ___________________</w:t>
      </w:r>
    </w:p>
    <w:p w:rsidR="009400E5" w:rsidRPr="0062011A" w:rsidRDefault="009400E5" w:rsidP="00EF3BC6">
      <w:pPr>
        <w:ind w:firstLine="567"/>
      </w:pPr>
    </w:p>
    <w:p w:rsidR="009400E5" w:rsidRPr="0062011A" w:rsidRDefault="009400E5" w:rsidP="00EF3BC6">
      <w:pPr>
        <w:ind w:firstLine="567"/>
      </w:pPr>
      <w:r w:rsidRPr="0062011A">
        <w:t>Адрес Претендента:</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_____________________________________</w:t>
      </w:r>
    </w:p>
    <w:p w:rsidR="009400E5" w:rsidRPr="0062011A" w:rsidRDefault="009400E5" w:rsidP="00EF3BC6">
      <w:pPr>
        <w:ind w:firstLine="567"/>
      </w:pPr>
      <w:r w:rsidRPr="0062011A">
        <w:t>______________/________________</w:t>
      </w:r>
    </w:p>
    <w:p w:rsidR="009400E5" w:rsidRPr="0062011A" w:rsidRDefault="009400E5" w:rsidP="00EF3BC6">
      <w:pPr>
        <w:ind w:firstLine="567"/>
        <w:jc w:val="left"/>
      </w:pPr>
      <w:r w:rsidRPr="0062011A">
        <w:t>Должность руководителя участника</w:t>
      </w:r>
    </w:p>
    <w:p w:rsidR="009400E5" w:rsidRPr="0062011A" w:rsidRDefault="009400E5" w:rsidP="00EF3BC6">
      <w:pPr>
        <w:ind w:firstLine="567"/>
        <w:jc w:val="left"/>
      </w:pPr>
      <w:r w:rsidRPr="0062011A">
        <w:t>Подпись / расшифровка подписи</w:t>
      </w:r>
    </w:p>
    <w:p w:rsidR="009400E5" w:rsidRPr="0062011A" w:rsidRDefault="009400E5" w:rsidP="00EF3BC6">
      <w:pPr>
        <w:ind w:firstLine="567"/>
        <w:jc w:val="left"/>
      </w:pPr>
      <w:r w:rsidRPr="0062011A">
        <w:t>(его уполномоченного представителя)</w:t>
      </w:r>
    </w:p>
    <w:p w:rsidR="009400E5" w:rsidRPr="0062011A" w:rsidRDefault="009400E5" w:rsidP="00EF3BC6">
      <w:pPr>
        <w:ind w:firstLine="567"/>
        <w:jc w:val="left"/>
      </w:pPr>
      <w:r w:rsidRPr="0062011A">
        <w:t>М.П.</w:t>
      </w:r>
    </w:p>
    <w:p w:rsidR="009400E5" w:rsidRPr="0062011A" w:rsidRDefault="009400E5" w:rsidP="00EF3BC6">
      <w:pPr>
        <w:ind w:firstLine="567"/>
      </w:pPr>
    </w:p>
    <w:p w:rsidR="009400E5" w:rsidRPr="0062011A" w:rsidRDefault="009400E5" w:rsidP="00EF3BC6">
      <w:pPr>
        <w:pStyle w:val="Heading1"/>
        <w:numPr>
          <w:ilvl w:val="0"/>
          <w:numId w:val="0"/>
        </w:numPr>
        <w:ind w:firstLine="567"/>
        <w:jc w:val="right"/>
        <w:rPr>
          <w:b w:val="0"/>
        </w:rPr>
      </w:pPr>
      <w:r w:rsidRPr="0062011A">
        <w:rPr>
          <w:b w:val="0"/>
        </w:rPr>
        <w:br w:type="page"/>
      </w:r>
      <w:bookmarkStart w:id="255" w:name="_Ref369539528"/>
      <w:bookmarkStart w:id="256" w:name="_Ref369539774"/>
      <w:bookmarkStart w:id="257" w:name="_Toc412648142"/>
      <w:r w:rsidRPr="0062011A">
        <w:rPr>
          <w:b w:val="0"/>
        </w:rPr>
        <w:t>Приложение № 2. Форма № 2</w:t>
      </w:r>
      <w:bookmarkEnd w:id="255"/>
      <w:bookmarkEnd w:id="256"/>
      <w:bookmarkEnd w:id="257"/>
    </w:p>
    <w:p w:rsidR="009400E5" w:rsidRPr="0062011A" w:rsidRDefault="009400E5" w:rsidP="00EF3BC6">
      <w:pPr>
        <w:ind w:firstLine="567"/>
        <w:jc w:val="center"/>
      </w:pPr>
    </w:p>
    <w:p w:rsidR="009400E5" w:rsidRPr="0062011A" w:rsidRDefault="009400E5" w:rsidP="00EF3BC6">
      <w:pPr>
        <w:ind w:firstLine="567"/>
        <w:jc w:val="center"/>
      </w:pPr>
      <w:r w:rsidRPr="0062011A">
        <w:t xml:space="preserve">ФОРМА ОПИСИ ДОКУМЕНТОВ, ПРЕДСТАВЛЯЕМЫХ ДЛЯ </w:t>
      </w:r>
      <w:r w:rsidRPr="0062011A">
        <w:br/>
        <w:t>УЧАСТИЯ В АУКЦИОНЕ</w:t>
      </w:r>
    </w:p>
    <w:p w:rsidR="009400E5" w:rsidRPr="0062011A" w:rsidRDefault="009400E5" w:rsidP="00EF3BC6">
      <w:pPr>
        <w:ind w:firstLine="567"/>
      </w:pPr>
    </w:p>
    <w:p w:rsidR="009400E5" w:rsidRPr="0062011A" w:rsidRDefault="009400E5" w:rsidP="00EF3BC6">
      <w:pPr>
        <w:ind w:firstLine="567"/>
        <w:jc w:val="center"/>
      </w:pPr>
      <w:r w:rsidRPr="0062011A">
        <w:t>ОПИСЬ ДОКУМЕНТОВ,</w:t>
      </w:r>
    </w:p>
    <w:p w:rsidR="009400E5" w:rsidRPr="0062011A" w:rsidRDefault="009400E5" w:rsidP="00EF3BC6">
      <w:pPr>
        <w:ind w:firstLine="567"/>
        <w:jc w:val="center"/>
      </w:pPr>
      <w:r w:rsidRPr="0062011A">
        <w:t xml:space="preserve">представляемых для участия в аукционена право заключения договора купли-продажи Имущества, расположенного расположенного по адресу: </w:t>
      </w:r>
      <w:r w:rsidRPr="0062011A">
        <w:rPr>
          <w:rStyle w:val="PlaceholderText"/>
          <w:color w:val="auto"/>
        </w:rPr>
        <w:t>(адрес)</w:t>
      </w:r>
      <w:r w:rsidRPr="0062011A">
        <w:t xml:space="preserve">, принадлежащего </w:t>
      </w:r>
      <w:r w:rsidRPr="0062011A">
        <w:rPr>
          <w:rStyle w:val="PlaceholderText"/>
          <w:color w:val="auto"/>
        </w:rPr>
        <w:t>(наименование собственника)</w:t>
      </w:r>
    </w:p>
    <w:p w:rsidR="009400E5" w:rsidRPr="0062011A" w:rsidRDefault="009400E5" w:rsidP="00EF3BC6">
      <w:pPr>
        <w:ind w:firstLine="567"/>
        <w:jc w:val="center"/>
      </w:pPr>
    </w:p>
    <w:p w:rsidR="009400E5" w:rsidRPr="0062011A" w:rsidRDefault="009400E5" w:rsidP="00EF3BC6">
      <w:pPr>
        <w:ind w:firstLine="567"/>
      </w:pPr>
    </w:p>
    <w:p w:rsidR="009400E5" w:rsidRPr="0062011A" w:rsidRDefault="009400E5" w:rsidP="00EF3BC6">
      <w:pPr>
        <w:ind w:firstLine="567"/>
      </w:pPr>
      <w:r w:rsidRPr="0062011A">
        <w:t xml:space="preserve">Настоящим </w:t>
      </w:r>
      <w:r w:rsidRPr="0062011A">
        <w:rPr>
          <w:rStyle w:val="PlaceholderText"/>
          <w:color w:val="auto"/>
        </w:rPr>
        <w:t>(Полное наименование юридического лица или фаимлия, имя, отчество физического лица, подающего заявку)</w:t>
      </w:r>
      <w:r w:rsidRPr="0062011A">
        <w:t xml:space="preserve"> подтверждает, что для участия в названном аукционе нами направляются нижеперечисленные документы:</w:t>
      </w:r>
    </w:p>
    <w:tbl>
      <w:tblPr>
        <w:tblW w:w="5000" w:type="pct"/>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ook w:val="0000"/>
      </w:tblPr>
      <w:tblGrid>
        <w:gridCol w:w="835"/>
        <w:gridCol w:w="8130"/>
        <w:gridCol w:w="1172"/>
      </w:tblGrid>
      <w:tr w:rsidR="009400E5" w:rsidRPr="0062011A" w:rsidTr="00EF3BC6">
        <w:tc>
          <w:tcPr>
            <w:tcW w:w="412" w:type="pct"/>
            <w:shd w:val="clear" w:color="000000" w:fill="auto"/>
            <w:vAlign w:val="center"/>
          </w:tcPr>
          <w:p w:rsidR="009400E5" w:rsidRPr="0062011A" w:rsidRDefault="009400E5" w:rsidP="00EF3BC6">
            <w:r w:rsidRPr="0062011A">
              <w:t>№ п\п</w:t>
            </w:r>
          </w:p>
        </w:tc>
        <w:tc>
          <w:tcPr>
            <w:tcW w:w="4010" w:type="pct"/>
            <w:shd w:val="clear" w:color="000000" w:fill="auto"/>
            <w:vAlign w:val="center"/>
          </w:tcPr>
          <w:p w:rsidR="009400E5" w:rsidRPr="0062011A" w:rsidRDefault="009400E5" w:rsidP="00EF3BC6">
            <w:pPr>
              <w:ind w:firstLine="567"/>
              <w:jc w:val="center"/>
            </w:pPr>
            <w:r w:rsidRPr="0062011A">
              <w:t>Наименование</w:t>
            </w:r>
          </w:p>
        </w:tc>
        <w:tc>
          <w:tcPr>
            <w:tcW w:w="578" w:type="pct"/>
            <w:shd w:val="clear" w:color="000000" w:fill="auto"/>
            <w:vAlign w:val="center"/>
          </w:tcPr>
          <w:p w:rsidR="009400E5" w:rsidRPr="0062011A" w:rsidRDefault="009400E5" w:rsidP="00EF3BC6">
            <w:r w:rsidRPr="0062011A">
              <w:t>Кол-во</w:t>
            </w:r>
          </w:p>
          <w:p w:rsidR="009400E5" w:rsidRPr="0062011A" w:rsidRDefault="009400E5" w:rsidP="00EF3BC6">
            <w:r w:rsidRPr="0062011A">
              <w:t>листов</w:t>
            </w: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rPr>
          <w:trHeight w:val="164"/>
        </w:trPr>
        <w:tc>
          <w:tcPr>
            <w:tcW w:w="412" w:type="pct"/>
          </w:tcPr>
          <w:p w:rsidR="009400E5" w:rsidRPr="0062011A" w:rsidRDefault="009400E5" w:rsidP="00EF3BC6">
            <w:pPr>
              <w:ind w:firstLine="567"/>
            </w:pPr>
          </w:p>
        </w:tc>
        <w:tc>
          <w:tcPr>
            <w:tcW w:w="4010" w:type="pct"/>
          </w:tcPr>
          <w:p w:rsidR="009400E5" w:rsidRPr="0062011A" w:rsidRDefault="009400E5" w:rsidP="00EF3BC6">
            <w:pPr>
              <w:ind w:firstLine="567"/>
            </w:pPr>
          </w:p>
        </w:tc>
        <w:tc>
          <w:tcPr>
            <w:tcW w:w="578" w:type="pct"/>
          </w:tcPr>
          <w:p w:rsidR="009400E5" w:rsidRPr="0062011A" w:rsidRDefault="009400E5" w:rsidP="00EF3BC6">
            <w:pPr>
              <w:ind w:firstLine="567"/>
            </w:pPr>
          </w:p>
        </w:tc>
      </w:tr>
      <w:tr w:rsidR="009400E5" w:rsidRPr="0062011A" w:rsidTr="00EF3BC6">
        <w:tc>
          <w:tcPr>
            <w:tcW w:w="412" w:type="pct"/>
            <w:tcBorders>
              <w:bottom w:val="single" w:sz="12" w:space="0" w:color="auto"/>
            </w:tcBorders>
          </w:tcPr>
          <w:p w:rsidR="009400E5" w:rsidRPr="0062011A" w:rsidRDefault="009400E5" w:rsidP="00EF3BC6">
            <w:pPr>
              <w:ind w:firstLine="567"/>
            </w:pPr>
          </w:p>
        </w:tc>
        <w:tc>
          <w:tcPr>
            <w:tcW w:w="4010" w:type="pct"/>
            <w:tcBorders>
              <w:bottom w:val="single" w:sz="12" w:space="0" w:color="auto"/>
            </w:tcBorders>
          </w:tcPr>
          <w:p w:rsidR="009400E5" w:rsidRPr="0062011A" w:rsidRDefault="009400E5" w:rsidP="00EF3BC6">
            <w:r w:rsidRPr="0062011A">
              <w:t>Итого количество листов</w:t>
            </w:r>
          </w:p>
        </w:tc>
        <w:tc>
          <w:tcPr>
            <w:tcW w:w="578" w:type="pct"/>
            <w:tcBorders>
              <w:bottom w:val="single" w:sz="12" w:space="0" w:color="auto"/>
            </w:tcBorders>
          </w:tcPr>
          <w:p w:rsidR="009400E5" w:rsidRPr="0062011A" w:rsidRDefault="009400E5" w:rsidP="00EF3BC6">
            <w:pPr>
              <w:ind w:firstLine="567"/>
            </w:pPr>
          </w:p>
        </w:tc>
      </w:tr>
    </w:tbl>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Подпись Претендента</w:t>
      </w:r>
    </w:p>
    <w:p w:rsidR="009400E5" w:rsidRPr="0062011A" w:rsidRDefault="009400E5" w:rsidP="00EF3BC6">
      <w:pPr>
        <w:ind w:firstLine="567"/>
      </w:pPr>
      <w:r w:rsidRPr="0062011A">
        <w:t>(его уполномоченного представителя)</w:t>
      </w:r>
    </w:p>
    <w:p w:rsidR="009400E5" w:rsidRPr="0062011A" w:rsidRDefault="009400E5" w:rsidP="00EF3BC6">
      <w:pPr>
        <w:ind w:firstLine="567"/>
      </w:pPr>
      <w:r w:rsidRPr="0062011A">
        <w:t>_____________/________/</w:t>
      </w:r>
    </w:p>
    <w:p w:rsidR="009400E5" w:rsidRPr="0062011A" w:rsidRDefault="009400E5" w:rsidP="00EF3BC6">
      <w:pPr>
        <w:ind w:firstLine="567"/>
      </w:pPr>
      <w:r w:rsidRPr="0062011A">
        <w:tab/>
      </w:r>
      <w:r w:rsidRPr="0062011A">
        <w:tab/>
      </w:r>
      <w:r w:rsidRPr="0062011A">
        <w:tab/>
      </w:r>
      <w:r w:rsidRPr="0062011A">
        <w:tab/>
      </w:r>
      <w:r w:rsidRPr="0062011A">
        <w:tab/>
      </w:r>
      <w:r w:rsidRPr="0062011A">
        <w:tab/>
      </w:r>
      <w:r w:rsidRPr="0062011A">
        <w:tab/>
      </w:r>
      <w:r w:rsidRPr="0062011A">
        <w:tab/>
      </w:r>
      <w:r w:rsidRPr="0062011A">
        <w:tab/>
        <w:t xml:space="preserve">                     М.П.</w:t>
      </w:r>
    </w:p>
    <w:p w:rsidR="009400E5" w:rsidRPr="0062011A" w:rsidRDefault="009400E5" w:rsidP="00EF3BC6">
      <w:pPr>
        <w:ind w:firstLine="567"/>
      </w:pPr>
    </w:p>
    <w:p w:rsidR="009400E5" w:rsidRPr="0062011A" w:rsidRDefault="009400E5" w:rsidP="00EF3BC6">
      <w:pPr>
        <w:ind w:firstLine="567"/>
      </w:pPr>
    </w:p>
    <w:p w:rsidR="009400E5" w:rsidRPr="0062011A" w:rsidRDefault="009400E5" w:rsidP="00EF3BC6">
      <w:pPr>
        <w:ind w:firstLine="567"/>
      </w:pPr>
      <w:r w:rsidRPr="0062011A">
        <w:tab/>
      </w:r>
      <w:r w:rsidRPr="0062011A">
        <w:tab/>
      </w:r>
    </w:p>
    <w:p w:rsidR="009400E5" w:rsidRPr="0062011A" w:rsidRDefault="009400E5" w:rsidP="00EF3BC6">
      <w:pPr>
        <w:pStyle w:val="Heading1"/>
        <w:numPr>
          <w:ilvl w:val="0"/>
          <w:numId w:val="0"/>
        </w:numPr>
        <w:ind w:firstLine="567"/>
        <w:jc w:val="right"/>
        <w:rPr>
          <w:b w:val="0"/>
        </w:rPr>
        <w:sectPr w:rsidR="009400E5" w:rsidRPr="0062011A" w:rsidSect="00EF3BC6">
          <w:headerReference w:type="default" r:id="rId12"/>
          <w:headerReference w:type="first" r:id="rId13"/>
          <w:pgSz w:w="11906" w:h="16838"/>
          <w:pgMar w:top="1134" w:right="567" w:bottom="1134" w:left="1418" w:header="709" w:footer="709" w:gutter="0"/>
          <w:pgNumType w:start="1"/>
          <w:cols w:space="708"/>
          <w:titlePg/>
          <w:docGrid w:linePitch="381"/>
        </w:sectPr>
      </w:pPr>
      <w:bookmarkStart w:id="258" w:name="_Ref350254224"/>
    </w:p>
    <w:p w:rsidR="009400E5" w:rsidRPr="0062011A" w:rsidRDefault="009400E5" w:rsidP="00EF3BC6">
      <w:pPr>
        <w:pStyle w:val="Heading1"/>
        <w:numPr>
          <w:ilvl w:val="0"/>
          <w:numId w:val="0"/>
        </w:numPr>
        <w:spacing w:before="0"/>
        <w:ind w:firstLine="567"/>
        <w:jc w:val="right"/>
        <w:rPr>
          <w:b w:val="0"/>
        </w:rPr>
      </w:pPr>
      <w:bookmarkStart w:id="259" w:name="_Ref369539450"/>
      <w:bookmarkStart w:id="260" w:name="_Toc412648143"/>
      <w:bookmarkEnd w:id="258"/>
      <w:r w:rsidRPr="0062011A">
        <w:rPr>
          <w:b w:val="0"/>
        </w:rPr>
        <w:t>Приложение № 3. Форма № 3</w:t>
      </w:r>
      <w:bookmarkEnd w:id="259"/>
      <w:bookmarkEnd w:id="260"/>
    </w:p>
    <w:p w:rsidR="009400E5" w:rsidRPr="0062011A" w:rsidRDefault="009400E5" w:rsidP="00EF3BC6">
      <w:pPr>
        <w:spacing w:before="60"/>
        <w:ind w:firstLine="567"/>
        <w:jc w:val="center"/>
        <w:rPr>
          <w:caps/>
        </w:rPr>
      </w:pPr>
      <w:r w:rsidRPr="0062011A">
        <w:rPr>
          <w:caps/>
        </w:rPr>
        <w:t xml:space="preserve">Сведения о цепочке собственников, </w:t>
      </w:r>
      <w:r w:rsidRPr="0062011A">
        <w:rPr>
          <w:caps/>
        </w:rPr>
        <w:br/>
        <w:t>включая бенефициаров (в том числе конечных)</w:t>
      </w:r>
    </w:p>
    <w:p w:rsidR="009400E5" w:rsidRPr="0062011A" w:rsidRDefault="009400E5" w:rsidP="00EF3BC6">
      <w:pPr>
        <w:pStyle w:val="Times12"/>
        <w:spacing w:before="120"/>
        <w:rPr>
          <w:sz w:val="28"/>
          <w:szCs w:val="28"/>
        </w:rPr>
      </w:pPr>
      <w:r w:rsidRPr="0062011A">
        <w:rPr>
          <w:sz w:val="28"/>
          <w:szCs w:val="28"/>
        </w:rPr>
        <w:t xml:space="preserve">Участник аукциона: ________________________________________________________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86"/>
        <w:gridCol w:w="434"/>
        <w:gridCol w:w="516"/>
        <w:gridCol w:w="1249"/>
        <w:gridCol w:w="788"/>
        <w:gridCol w:w="1277"/>
        <w:gridCol w:w="1636"/>
        <w:gridCol w:w="316"/>
        <w:gridCol w:w="434"/>
        <w:gridCol w:w="516"/>
        <w:gridCol w:w="1249"/>
        <w:gridCol w:w="1172"/>
        <w:gridCol w:w="1636"/>
        <w:gridCol w:w="1395"/>
        <w:gridCol w:w="1627"/>
      </w:tblGrid>
      <w:tr w:rsidR="009400E5" w:rsidRPr="0062011A" w:rsidTr="00B16495">
        <w:trPr>
          <w:trHeight w:val="510"/>
        </w:trPr>
        <w:tc>
          <w:tcPr>
            <w:tcW w:w="166" w:type="pct"/>
            <w:vMerge w:val="restart"/>
            <w:vAlign w:val="center"/>
          </w:tcPr>
          <w:p w:rsidR="009400E5" w:rsidRPr="0062011A" w:rsidRDefault="009400E5" w:rsidP="00B16495">
            <w:pPr>
              <w:jc w:val="center"/>
              <w:rPr>
                <w:sz w:val="20"/>
                <w:szCs w:val="20"/>
              </w:rPr>
            </w:pPr>
            <w:r w:rsidRPr="0062011A">
              <w:rPr>
                <w:sz w:val="20"/>
                <w:szCs w:val="20"/>
              </w:rPr>
              <w:t>№ п/п</w:t>
            </w:r>
          </w:p>
        </w:tc>
        <w:tc>
          <w:tcPr>
            <w:tcW w:w="1945" w:type="pct"/>
            <w:gridSpan w:val="6"/>
            <w:vAlign w:val="center"/>
          </w:tcPr>
          <w:p w:rsidR="009400E5" w:rsidRPr="0062011A" w:rsidRDefault="009400E5" w:rsidP="00B16495">
            <w:pPr>
              <w:jc w:val="center"/>
              <w:rPr>
                <w:sz w:val="20"/>
                <w:szCs w:val="20"/>
              </w:rPr>
            </w:pPr>
            <w:r w:rsidRPr="0062011A">
              <w:rPr>
                <w:sz w:val="20"/>
                <w:szCs w:val="20"/>
              </w:rPr>
              <w:t>Информация об участнике конкурентных переговоров</w:t>
            </w:r>
          </w:p>
        </w:tc>
        <w:tc>
          <w:tcPr>
            <w:tcW w:w="2357" w:type="pct"/>
            <w:gridSpan w:val="7"/>
            <w:vAlign w:val="bottom"/>
          </w:tcPr>
          <w:p w:rsidR="009400E5" w:rsidRPr="0062011A" w:rsidRDefault="009400E5" w:rsidP="00B16495">
            <w:pPr>
              <w:jc w:val="center"/>
              <w:rPr>
                <w:sz w:val="20"/>
                <w:szCs w:val="20"/>
              </w:rPr>
            </w:pPr>
            <w:r w:rsidRPr="0062011A">
              <w:rPr>
                <w:sz w:val="20"/>
                <w:szCs w:val="20"/>
              </w:rPr>
              <w:t>Информация о цепочке собственников контрагента, включая бенефициаров (в том числе, конечных)</w:t>
            </w:r>
          </w:p>
        </w:tc>
        <w:tc>
          <w:tcPr>
            <w:tcW w:w="533" w:type="pct"/>
            <w:vMerge w:val="restart"/>
            <w:vAlign w:val="center"/>
          </w:tcPr>
          <w:p w:rsidR="009400E5" w:rsidRPr="0062011A" w:rsidRDefault="009400E5" w:rsidP="00B16495">
            <w:pPr>
              <w:ind w:left="-108" w:right="-108"/>
              <w:jc w:val="center"/>
              <w:rPr>
                <w:sz w:val="20"/>
                <w:szCs w:val="20"/>
              </w:rPr>
            </w:pPr>
            <w:r w:rsidRPr="0062011A">
              <w:rPr>
                <w:sz w:val="20"/>
                <w:szCs w:val="20"/>
              </w:rPr>
              <w:t>Информация о подтверждающих документах (наименование, реквизиты и т.д.)</w:t>
            </w:r>
          </w:p>
        </w:tc>
      </w:tr>
      <w:tr w:rsidR="009400E5" w:rsidRPr="0062011A" w:rsidTr="00B16495">
        <w:trPr>
          <w:trHeight w:val="1590"/>
        </w:trPr>
        <w:tc>
          <w:tcPr>
            <w:tcW w:w="166" w:type="pct"/>
            <w:vMerge/>
            <w:vAlign w:val="center"/>
          </w:tcPr>
          <w:p w:rsidR="009400E5" w:rsidRPr="0062011A" w:rsidRDefault="009400E5" w:rsidP="00B16495">
            <w:pPr>
              <w:rPr>
                <w:sz w:val="20"/>
                <w:szCs w:val="20"/>
              </w:rPr>
            </w:pPr>
          </w:p>
        </w:tc>
        <w:tc>
          <w:tcPr>
            <w:tcW w:w="167" w:type="pct"/>
            <w:vAlign w:val="center"/>
          </w:tcPr>
          <w:p w:rsidR="009400E5" w:rsidRPr="0062011A" w:rsidRDefault="009400E5" w:rsidP="00B16495">
            <w:pPr>
              <w:ind w:left="-108" w:right="-108"/>
              <w:jc w:val="center"/>
              <w:rPr>
                <w:sz w:val="20"/>
                <w:szCs w:val="20"/>
              </w:rPr>
            </w:pPr>
            <w:r w:rsidRPr="0062011A">
              <w:rPr>
                <w:sz w:val="20"/>
                <w:szCs w:val="20"/>
              </w:rPr>
              <w:t>ИНН</w:t>
            </w:r>
          </w:p>
        </w:tc>
        <w:tc>
          <w:tcPr>
            <w:tcW w:w="212"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краткое</w:t>
            </w:r>
          </w:p>
        </w:tc>
        <w:tc>
          <w:tcPr>
            <w:tcW w:w="230" w:type="pct"/>
            <w:vAlign w:val="center"/>
          </w:tcPr>
          <w:p w:rsidR="009400E5" w:rsidRPr="0062011A" w:rsidRDefault="009400E5" w:rsidP="00B16495">
            <w:pPr>
              <w:ind w:left="-108" w:right="-108"/>
              <w:jc w:val="center"/>
              <w:rPr>
                <w:sz w:val="20"/>
                <w:szCs w:val="20"/>
              </w:rPr>
            </w:pPr>
            <w:r w:rsidRPr="0062011A">
              <w:rPr>
                <w:sz w:val="20"/>
                <w:szCs w:val="20"/>
              </w:rPr>
              <w:t>Код ОКВЭД</w:t>
            </w:r>
          </w:p>
        </w:tc>
        <w:tc>
          <w:tcPr>
            <w:tcW w:w="397" w:type="pct"/>
            <w:vAlign w:val="center"/>
          </w:tcPr>
          <w:p w:rsidR="009400E5" w:rsidRPr="0062011A" w:rsidRDefault="009400E5" w:rsidP="00B16495">
            <w:pPr>
              <w:ind w:left="-108" w:right="-108"/>
              <w:jc w:val="center"/>
              <w:rPr>
                <w:sz w:val="20"/>
                <w:szCs w:val="20"/>
              </w:rPr>
            </w:pPr>
            <w:r w:rsidRPr="0062011A">
              <w:rPr>
                <w:sz w:val="20"/>
                <w:szCs w:val="20"/>
              </w:rPr>
              <w:t>Фамилия, Имя, Отчество руководителя</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руководителя</w:t>
            </w:r>
          </w:p>
        </w:tc>
        <w:tc>
          <w:tcPr>
            <w:tcW w:w="122" w:type="pct"/>
            <w:vAlign w:val="center"/>
          </w:tcPr>
          <w:p w:rsidR="009400E5" w:rsidRPr="0062011A" w:rsidRDefault="009400E5" w:rsidP="00B16495">
            <w:pPr>
              <w:ind w:left="-108" w:right="-108"/>
              <w:jc w:val="center"/>
              <w:rPr>
                <w:sz w:val="20"/>
                <w:szCs w:val="20"/>
              </w:rPr>
            </w:pPr>
            <w:r w:rsidRPr="0062011A">
              <w:rPr>
                <w:sz w:val="20"/>
                <w:szCs w:val="20"/>
              </w:rPr>
              <w:t xml:space="preserve">№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 xml:space="preserve">ИНН </w:t>
            </w:r>
          </w:p>
        </w:tc>
        <w:tc>
          <w:tcPr>
            <w:tcW w:w="213" w:type="pct"/>
            <w:vAlign w:val="center"/>
          </w:tcPr>
          <w:p w:rsidR="009400E5" w:rsidRPr="0062011A" w:rsidRDefault="009400E5" w:rsidP="00B16495">
            <w:pPr>
              <w:ind w:left="-108" w:right="-108"/>
              <w:jc w:val="center"/>
              <w:rPr>
                <w:sz w:val="20"/>
                <w:szCs w:val="20"/>
              </w:rPr>
            </w:pPr>
            <w:r w:rsidRPr="0062011A">
              <w:rPr>
                <w:sz w:val="20"/>
                <w:szCs w:val="20"/>
              </w:rPr>
              <w:t>ОГРН</w:t>
            </w:r>
          </w:p>
        </w:tc>
        <w:tc>
          <w:tcPr>
            <w:tcW w:w="422" w:type="pct"/>
            <w:vAlign w:val="center"/>
          </w:tcPr>
          <w:p w:rsidR="009400E5" w:rsidRPr="0062011A" w:rsidRDefault="009400E5" w:rsidP="00B16495">
            <w:pPr>
              <w:ind w:left="-108" w:right="-108"/>
              <w:jc w:val="center"/>
              <w:rPr>
                <w:sz w:val="20"/>
                <w:szCs w:val="20"/>
              </w:rPr>
            </w:pPr>
            <w:r w:rsidRPr="0062011A">
              <w:rPr>
                <w:sz w:val="20"/>
                <w:szCs w:val="20"/>
              </w:rPr>
              <w:t>Наименование / ФИО</w:t>
            </w:r>
          </w:p>
        </w:tc>
        <w:tc>
          <w:tcPr>
            <w:tcW w:w="397" w:type="pct"/>
            <w:vAlign w:val="center"/>
          </w:tcPr>
          <w:p w:rsidR="009400E5" w:rsidRPr="0062011A" w:rsidRDefault="009400E5" w:rsidP="00B16495">
            <w:pPr>
              <w:ind w:left="-108" w:right="-108"/>
              <w:jc w:val="center"/>
              <w:rPr>
                <w:sz w:val="20"/>
                <w:szCs w:val="20"/>
              </w:rPr>
            </w:pPr>
            <w:r w:rsidRPr="0062011A">
              <w:rPr>
                <w:sz w:val="20"/>
                <w:szCs w:val="20"/>
              </w:rPr>
              <w:t>Адрес регистрации</w:t>
            </w:r>
          </w:p>
        </w:tc>
        <w:tc>
          <w:tcPr>
            <w:tcW w:w="517" w:type="pct"/>
            <w:vAlign w:val="center"/>
          </w:tcPr>
          <w:p w:rsidR="009400E5" w:rsidRPr="0062011A" w:rsidRDefault="009400E5" w:rsidP="00B16495">
            <w:pPr>
              <w:ind w:left="-108" w:right="-108"/>
              <w:jc w:val="center"/>
              <w:rPr>
                <w:sz w:val="20"/>
                <w:szCs w:val="20"/>
              </w:rPr>
            </w:pPr>
            <w:r w:rsidRPr="0062011A">
              <w:rPr>
                <w:sz w:val="20"/>
                <w:szCs w:val="20"/>
              </w:rPr>
              <w:t>Серия и номер документа, удостоверяющего личность (для физического лица)</w:t>
            </w:r>
          </w:p>
        </w:tc>
        <w:tc>
          <w:tcPr>
            <w:tcW w:w="472" w:type="pct"/>
            <w:vAlign w:val="center"/>
          </w:tcPr>
          <w:p w:rsidR="009400E5" w:rsidRPr="0062011A" w:rsidRDefault="009400E5" w:rsidP="00B16495">
            <w:pPr>
              <w:jc w:val="center"/>
              <w:rPr>
                <w:sz w:val="20"/>
                <w:szCs w:val="20"/>
              </w:rPr>
            </w:pPr>
            <w:r w:rsidRPr="0062011A">
              <w:rPr>
                <w:sz w:val="20"/>
                <w:szCs w:val="20"/>
              </w:rPr>
              <w:t>Руководитель / участник / акционер / бенефициар</w:t>
            </w:r>
          </w:p>
        </w:tc>
        <w:tc>
          <w:tcPr>
            <w:tcW w:w="533" w:type="pct"/>
            <w:vMerge/>
            <w:vAlign w:val="center"/>
          </w:tcPr>
          <w:p w:rsidR="009400E5" w:rsidRPr="0062011A" w:rsidRDefault="009400E5" w:rsidP="00B16495">
            <w:pPr>
              <w:rPr>
                <w:sz w:val="20"/>
                <w:szCs w:val="20"/>
              </w:rPr>
            </w:pPr>
          </w:p>
        </w:tc>
      </w:tr>
      <w:tr w:rsidR="009400E5" w:rsidRPr="0062011A" w:rsidTr="00B16495">
        <w:trPr>
          <w:trHeight w:val="315"/>
        </w:trPr>
        <w:tc>
          <w:tcPr>
            <w:tcW w:w="166" w:type="pct"/>
            <w:noWrap/>
            <w:vAlign w:val="center"/>
          </w:tcPr>
          <w:p w:rsidR="009400E5" w:rsidRPr="0062011A" w:rsidRDefault="009400E5" w:rsidP="00B16495">
            <w:pPr>
              <w:jc w:val="center"/>
              <w:rPr>
                <w:iCs/>
                <w:sz w:val="20"/>
                <w:szCs w:val="20"/>
              </w:rPr>
            </w:pPr>
            <w:r w:rsidRPr="0062011A">
              <w:rPr>
                <w:iCs/>
                <w:sz w:val="20"/>
                <w:szCs w:val="20"/>
              </w:rPr>
              <w:t>1</w:t>
            </w:r>
          </w:p>
        </w:tc>
        <w:tc>
          <w:tcPr>
            <w:tcW w:w="167" w:type="pct"/>
            <w:noWrap/>
            <w:vAlign w:val="center"/>
          </w:tcPr>
          <w:p w:rsidR="009400E5" w:rsidRPr="0062011A" w:rsidRDefault="009400E5" w:rsidP="00B16495">
            <w:pPr>
              <w:jc w:val="center"/>
              <w:rPr>
                <w:iCs/>
                <w:sz w:val="20"/>
                <w:szCs w:val="20"/>
              </w:rPr>
            </w:pPr>
            <w:r w:rsidRPr="0062011A">
              <w:rPr>
                <w:iCs/>
                <w:sz w:val="20"/>
                <w:szCs w:val="20"/>
              </w:rPr>
              <w:t>2</w:t>
            </w:r>
          </w:p>
        </w:tc>
        <w:tc>
          <w:tcPr>
            <w:tcW w:w="212" w:type="pct"/>
            <w:noWrap/>
            <w:vAlign w:val="center"/>
          </w:tcPr>
          <w:p w:rsidR="009400E5" w:rsidRPr="0062011A" w:rsidRDefault="009400E5" w:rsidP="00B16495">
            <w:pPr>
              <w:jc w:val="center"/>
              <w:rPr>
                <w:iCs/>
                <w:sz w:val="20"/>
                <w:szCs w:val="20"/>
              </w:rPr>
            </w:pPr>
            <w:r w:rsidRPr="0062011A">
              <w:rPr>
                <w:iCs/>
                <w:sz w:val="20"/>
                <w:szCs w:val="20"/>
              </w:rPr>
              <w:t>3</w:t>
            </w:r>
          </w:p>
        </w:tc>
        <w:tc>
          <w:tcPr>
            <w:tcW w:w="422" w:type="pct"/>
            <w:noWrap/>
            <w:vAlign w:val="center"/>
          </w:tcPr>
          <w:p w:rsidR="009400E5" w:rsidRPr="0062011A" w:rsidRDefault="009400E5" w:rsidP="00B16495">
            <w:pPr>
              <w:jc w:val="center"/>
              <w:rPr>
                <w:iCs/>
                <w:sz w:val="20"/>
                <w:szCs w:val="20"/>
              </w:rPr>
            </w:pPr>
            <w:r w:rsidRPr="0062011A">
              <w:rPr>
                <w:iCs/>
                <w:sz w:val="20"/>
                <w:szCs w:val="20"/>
              </w:rPr>
              <w:t>4</w:t>
            </w:r>
          </w:p>
        </w:tc>
        <w:tc>
          <w:tcPr>
            <w:tcW w:w="230" w:type="pct"/>
            <w:noWrap/>
            <w:vAlign w:val="center"/>
          </w:tcPr>
          <w:p w:rsidR="009400E5" w:rsidRPr="0062011A" w:rsidRDefault="009400E5" w:rsidP="00B16495">
            <w:pPr>
              <w:jc w:val="center"/>
              <w:rPr>
                <w:iCs/>
                <w:sz w:val="20"/>
                <w:szCs w:val="20"/>
              </w:rPr>
            </w:pPr>
            <w:r w:rsidRPr="0062011A">
              <w:rPr>
                <w:iCs/>
                <w:sz w:val="20"/>
                <w:szCs w:val="20"/>
              </w:rPr>
              <w:t>5</w:t>
            </w:r>
          </w:p>
        </w:tc>
        <w:tc>
          <w:tcPr>
            <w:tcW w:w="397" w:type="pct"/>
            <w:noWrap/>
            <w:vAlign w:val="center"/>
          </w:tcPr>
          <w:p w:rsidR="009400E5" w:rsidRPr="0062011A" w:rsidRDefault="009400E5" w:rsidP="00B16495">
            <w:pPr>
              <w:jc w:val="center"/>
              <w:rPr>
                <w:iCs/>
                <w:sz w:val="20"/>
                <w:szCs w:val="20"/>
              </w:rPr>
            </w:pPr>
            <w:r w:rsidRPr="0062011A">
              <w:rPr>
                <w:iCs/>
                <w:sz w:val="20"/>
                <w:szCs w:val="20"/>
              </w:rPr>
              <w:t>6</w:t>
            </w:r>
          </w:p>
        </w:tc>
        <w:tc>
          <w:tcPr>
            <w:tcW w:w="517" w:type="pct"/>
            <w:noWrap/>
            <w:vAlign w:val="center"/>
          </w:tcPr>
          <w:p w:rsidR="009400E5" w:rsidRPr="0062011A" w:rsidRDefault="009400E5" w:rsidP="00B16495">
            <w:pPr>
              <w:jc w:val="center"/>
              <w:rPr>
                <w:iCs/>
                <w:sz w:val="20"/>
                <w:szCs w:val="20"/>
              </w:rPr>
            </w:pPr>
            <w:r w:rsidRPr="0062011A">
              <w:rPr>
                <w:iCs/>
                <w:sz w:val="20"/>
                <w:szCs w:val="20"/>
              </w:rPr>
              <w:t>7</w:t>
            </w:r>
          </w:p>
        </w:tc>
        <w:tc>
          <w:tcPr>
            <w:tcW w:w="122" w:type="pct"/>
            <w:noWrap/>
            <w:vAlign w:val="center"/>
          </w:tcPr>
          <w:p w:rsidR="009400E5" w:rsidRPr="0062011A" w:rsidRDefault="009400E5" w:rsidP="00B16495">
            <w:pPr>
              <w:jc w:val="center"/>
              <w:rPr>
                <w:iCs/>
                <w:sz w:val="20"/>
                <w:szCs w:val="20"/>
              </w:rPr>
            </w:pPr>
            <w:r w:rsidRPr="0062011A">
              <w:rPr>
                <w:iCs/>
                <w:sz w:val="20"/>
                <w:szCs w:val="20"/>
              </w:rPr>
              <w:t>8</w:t>
            </w:r>
          </w:p>
        </w:tc>
        <w:tc>
          <w:tcPr>
            <w:tcW w:w="213" w:type="pct"/>
            <w:noWrap/>
            <w:vAlign w:val="center"/>
          </w:tcPr>
          <w:p w:rsidR="009400E5" w:rsidRPr="0062011A" w:rsidRDefault="009400E5" w:rsidP="00B16495">
            <w:pPr>
              <w:jc w:val="center"/>
              <w:rPr>
                <w:iCs/>
                <w:sz w:val="20"/>
                <w:szCs w:val="20"/>
              </w:rPr>
            </w:pPr>
            <w:r w:rsidRPr="0062011A">
              <w:rPr>
                <w:iCs/>
                <w:sz w:val="20"/>
                <w:szCs w:val="20"/>
              </w:rPr>
              <w:t>9</w:t>
            </w:r>
          </w:p>
        </w:tc>
        <w:tc>
          <w:tcPr>
            <w:tcW w:w="213" w:type="pct"/>
            <w:noWrap/>
            <w:vAlign w:val="center"/>
          </w:tcPr>
          <w:p w:rsidR="009400E5" w:rsidRPr="0062011A" w:rsidRDefault="009400E5" w:rsidP="00B16495">
            <w:pPr>
              <w:jc w:val="center"/>
              <w:rPr>
                <w:iCs/>
                <w:sz w:val="20"/>
                <w:szCs w:val="20"/>
              </w:rPr>
            </w:pPr>
            <w:r w:rsidRPr="0062011A">
              <w:rPr>
                <w:iCs/>
                <w:sz w:val="20"/>
                <w:szCs w:val="20"/>
              </w:rPr>
              <w:t>10</w:t>
            </w:r>
          </w:p>
        </w:tc>
        <w:tc>
          <w:tcPr>
            <w:tcW w:w="422" w:type="pct"/>
            <w:noWrap/>
            <w:vAlign w:val="center"/>
          </w:tcPr>
          <w:p w:rsidR="009400E5" w:rsidRPr="0062011A" w:rsidRDefault="009400E5" w:rsidP="00B16495">
            <w:pPr>
              <w:jc w:val="center"/>
              <w:rPr>
                <w:iCs/>
                <w:sz w:val="20"/>
                <w:szCs w:val="20"/>
              </w:rPr>
            </w:pPr>
            <w:r w:rsidRPr="0062011A">
              <w:rPr>
                <w:iCs/>
                <w:sz w:val="20"/>
                <w:szCs w:val="20"/>
              </w:rPr>
              <w:t>11</w:t>
            </w:r>
          </w:p>
        </w:tc>
        <w:tc>
          <w:tcPr>
            <w:tcW w:w="397" w:type="pct"/>
            <w:noWrap/>
            <w:vAlign w:val="center"/>
          </w:tcPr>
          <w:p w:rsidR="009400E5" w:rsidRPr="0062011A" w:rsidRDefault="009400E5" w:rsidP="00B16495">
            <w:pPr>
              <w:jc w:val="center"/>
              <w:rPr>
                <w:iCs/>
                <w:sz w:val="20"/>
                <w:szCs w:val="20"/>
              </w:rPr>
            </w:pPr>
            <w:r w:rsidRPr="0062011A">
              <w:rPr>
                <w:iCs/>
                <w:sz w:val="20"/>
                <w:szCs w:val="20"/>
              </w:rPr>
              <w:t>12</w:t>
            </w:r>
          </w:p>
        </w:tc>
        <w:tc>
          <w:tcPr>
            <w:tcW w:w="517" w:type="pct"/>
            <w:noWrap/>
            <w:vAlign w:val="center"/>
          </w:tcPr>
          <w:p w:rsidR="009400E5" w:rsidRPr="0062011A" w:rsidRDefault="009400E5" w:rsidP="00B16495">
            <w:pPr>
              <w:jc w:val="center"/>
              <w:rPr>
                <w:iCs/>
                <w:sz w:val="20"/>
                <w:szCs w:val="20"/>
              </w:rPr>
            </w:pPr>
            <w:r w:rsidRPr="0062011A">
              <w:rPr>
                <w:iCs/>
                <w:sz w:val="20"/>
                <w:szCs w:val="20"/>
              </w:rPr>
              <w:t>13</w:t>
            </w:r>
          </w:p>
        </w:tc>
        <w:tc>
          <w:tcPr>
            <w:tcW w:w="472" w:type="pct"/>
            <w:noWrap/>
            <w:vAlign w:val="center"/>
          </w:tcPr>
          <w:p w:rsidR="009400E5" w:rsidRPr="0062011A" w:rsidRDefault="009400E5" w:rsidP="00B16495">
            <w:pPr>
              <w:jc w:val="center"/>
              <w:rPr>
                <w:iCs/>
                <w:sz w:val="20"/>
                <w:szCs w:val="20"/>
              </w:rPr>
            </w:pPr>
            <w:r w:rsidRPr="0062011A">
              <w:rPr>
                <w:iCs/>
                <w:sz w:val="20"/>
                <w:szCs w:val="20"/>
              </w:rPr>
              <w:t>14</w:t>
            </w:r>
          </w:p>
        </w:tc>
        <w:tc>
          <w:tcPr>
            <w:tcW w:w="533" w:type="pct"/>
            <w:noWrap/>
            <w:vAlign w:val="center"/>
          </w:tcPr>
          <w:p w:rsidR="009400E5" w:rsidRPr="0062011A" w:rsidRDefault="009400E5" w:rsidP="00B16495">
            <w:pPr>
              <w:jc w:val="center"/>
              <w:rPr>
                <w:iCs/>
                <w:sz w:val="20"/>
                <w:szCs w:val="20"/>
              </w:rPr>
            </w:pPr>
            <w:r w:rsidRPr="0062011A">
              <w:rPr>
                <w:iCs/>
                <w:sz w:val="20"/>
                <w:szCs w:val="20"/>
              </w:rPr>
              <w:t>15</w:t>
            </w:r>
          </w:p>
        </w:tc>
      </w:tr>
      <w:tr w:rsidR="009400E5" w:rsidRPr="0062011A" w:rsidTr="00B16495">
        <w:trPr>
          <w:trHeight w:val="630"/>
        </w:trPr>
        <w:tc>
          <w:tcPr>
            <w:tcW w:w="166" w:type="pct"/>
            <w:noWrap/>
            <w:vAlign w:val="bottom"/>
          </w:tcPr>
          <w:p w:rsidR="009400E5" w:rsidRPr="0062011A" w:rsidRDefault="009400E5" w:rsidP="00B16495">
            <w:pPr>
              <w:jc w:val="right"/>
              <w:rPr>
                <w:iCs/>
                <w:sz w:val="20"/>
                <w:szCs w:val="20"/>
              </w:rPr>
            </w:pPr>
          </w:p>
        </w:tc>
        <w:tc>
          <w:tcPr>
            <w:tcW w:w="167" w:type="pct"/>
            <w:noWrap/>
            <w:vAlign w:val="bottom"/>
          </w:tcPr>
          <w:p w:rsidR="009400E5" w:rsidRPr="0062011A" w:rsidRDefault="009400E5" w:rsidP="00B16495">
            <w:pPr>
              <w:jc w:val="right"/>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p>
        </w:tc>
        <w:tc>
          <w:tcPr>
            <w:tcW w:w="167" w:type="pct"/>
            <w:noWrap/>
            <w:vAlign w:val="bottom"/>
          </w:tcPr>
          <w:p w:rsidR="009400E5" w:rsidRPr="0062011A" w:rsidRDefault="009400E5" w:rsidP="00B16495">
            <w:pPr>
              <w:rPr>
                <w:iCs/>
                <w:sz w:val="20"/>
                <w:szCs w:val="20"/>
              </w:rPr>
            </w:pPr>
          </w:p>
        </w:tc>
        <w:tc>
          <w:tcPr>
            <w:tcW w:w="212"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230"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122"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213" w:type="pct"/>
            <w:noWrap/>
            <w:vAlign w:val="bottom"/>
          </w:tcPr>
          <w:p w:rsidR="009400E5" w:rsidRPr="0062011A" w:rsidRDefault="009400E5" w:rsidP="00B16495">
            <w:pPr>
              <w:rPr>
                <w:iCs/>
                <w:sz w:val="20"/>
                <w:szCs w:val="20"/>
              </w:rPr>
            </w:pPr>
          </w:p>
        </w:tc>
        <w:tc>
          <w:tcPr>
            <w:tcW w:w="422" w:type="pct"/>
            <w:noWrap/>
            <w:vAlign w:val="bottom"/>
          </w:tcPr>
          <w:p w:rsidR="009400E5" w:rsidRPr="0062011A" w:rsidRDefault="009400E5" w:rsidP="00B16495">
            <w:pPr>
              <w:rPr>
                <w:iCs/>
                <w:sz w:val="20"/>
                <w:szCs w:val="20"/>
              </w:rPr>
            </w:pPr>
          </w:p>
        </w:tc>
        <w:tc>
          <w:tcPr>
            <w:tcW w:w="397" w:type="pct"/>
            <w:noWrap/>
            <w:vAlign w:val="bottom"/>
          </w:tcPr>
          <w:p w:rsidR="009400E5" w:rsidRPr="0062011A" w:rsidRDefault="009400E5" w:rsidP="00B16495">
            <w:pPr>
              <w:rPr>
                <w:iCs/>
                <w:sz w:val="20"/>
                <w:szCs w:val="20"/>
              </w:rPr>
            </w:pPr>
          </w:p>
        </w:tc>
        <w:tc>
          <w:tcPr>
            <w:tcW w:w="517" w:type="pct"/>
            <w:noWrap/>
            <w:vAlign w:val="bottom"/>
          </w:tcPr>
          <w:p w:rsidR="009400E5" w:rsidRPr="0062011A" w:rsidRDefault="009400E5" w:rsidP="00B16495">
            <w:pPr>
              <w:rPr>
                <w:iCs/>
                <w:sz w:val="20"/>
                <w:szCs w:val="20"/>
              </w:rPr>
            </w:pPr>
          </w:p>
        </w:tc>
        <w:tc>
          <w:tcPr>
            <w:tcW w:w="472" w:type="pct"/>
            <w:noWrap/>
            <w:vAlign w:val="bottom"/>
          </w:tcPr>
          <w:p w:rsidR="009400E5" w:rsidRPr="0062011A" w:rsidRDefault="009400E5" w:rsidP="00B16495">
            <w:pPr>
              <w:rPr>
                <w:iCs/>
                <w:sz w:val="20"/>
                <w:szCs w:val="20"/>
              </w:rPr>
            </w:pPr>
          </w:p>
        </w:tc>
        <w:tc>
          <w:tcPr>
            <w:tcW w:w="533" w:type="pct"/>
            <w:noWrap/>
            <w:vAlign w:val="bottom"/>
          </w:tcPr>
          <w:p w:rsidR="009400E5" w:rsidRPr="0062011A" w:rsidRDefault="009400E5" w:rsidP="00B16495">
            <w:pPr>
              <w:rPr>
                <w:iCs/>
                <w:sz w:val="20"/>
                <w:szCs w:val="20"/>
              </w:rPr>
            </w:pPr>
          </w:p>
        </w:tc>
      </w:tr>
      <w:tr w:rsidR="009400E5" w:rsidRPr="0062011A" w:rsidTr="00B16495">
        <w:trPr>
          <w:trHeight w:val="315"/>
        </w:trPr>
        <w:tc>
          <w:tcPr>
            <w:tcW w:w="166" w:type="pct"/>
            <w:noWrap/>
            <w:vAlign w:val="bottom"/>
          </w:tcPr>
          <w:p w:rsidR="009400E5" w:rsidRPr="0062011A" w:rsidRDefault="009400E5" w:rsidP="00B16495">
            <w:pPr>
              <w:rPr>
                <w:iCs/>
                <w:sz w:val="20"/>
                <w:szCs w:val="20"/>
              </w:rPr>
            </w:pPr>
            <w:r w:rsidRPr="0062011A">
              <w:rPr>
                <w:iCs/>
                <w:sz w:val="20"/>
                <w:szCs w:val="20"/>
              </w:rPr>
              <w:t> </w:t>
            </w:r>
          </w:p>
        </w:tc>
        <w:tc>
          <w:tcPr>
            <w:tcW w:w="167" w:type="pct"/>
            <w:noWrap/>
            <w:vAlign w:val="bottom"/>
          </w:tcPr>
          <w:p w:rsidR="009400E5" w:rsidRPr="0062011A" w:rsidRDefault="009400E5" w:rsidP="00B16495">
            <w:pPr>
              <w:rPr>
                <w:iCs/>
                <w:sz w:val="20"/>
                <w:szCs w:val="20"/>
              </w:rPr>
            </w:pPr>
            <w:r w:rsidRPr="0062011A">
              <w:rPr>
                <w:iCs/>
                <w:sz w:val="20"/>
                <w:szCs w:val="20"/>
              </w:rPr>
              <w:t> </w:t>
            </w:r>
          </w:p>
        </w:tc>
        <w:tc>
          <w:tcPr>
            <w:tcW w:w="212"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230"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122"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213" w:type="pct"/>
            <w:noWrap/>
            <w:vAlign w:val="bottom"/>
          </w:tcPr>
          <w:p w:rsidR="009400E5" w:rsidRPr="0062011A" w:rsidRDefault="009400E5" w:rsidP="00B16495">
            <w:pPr>
              <w:rPr>
                <w:iCs/>
                <w:sz w:val="20"/>
                <w:szCs w:val="20"/>
              </w:rPr>
            </w:pPr>
            <w:r w:rsidRPr="0062011A">
              <w:rPr>
                <w:iCs/>
                <w:sz w:val="20"/>
                <w:szCs w:val="20"/>
              </w:rPr>
              <w:t> </w:t>
            </w:r>
          </w:p>
        </w:tc>
        <w:tc>
          <w:tcPr>
            <w:tcW w:w="422" w:type="pct"/>
            <w:noWrap/>
            <w:vAlign w:val="bottom"/>
          </w:tcPr>
          <w:p w:rsidR="009400E5" w:rsidRPr="0062011A" w:rsidRDefault="009400E5" w:rsidP="00B16495">
            <w:pPr>
              <w:rPr>
                <w:iCs/>
                <w:sz w:val="20"/>
                <w:szCs w:val="20"/>
              </w:rPr>
            </w:pPr>
            <w:r w:rsidRPr="0062011A">
              <w:rPr>
                <w:iCs/>
                <w:sz w:val="20"/>
                <w:szCs w:val="20"/>
              </w:rPr>
              <w:t> </w:t>
            </w:r>
          </w:p>
        </w:tc>
        <w:tc>
          <w:tcPr>
            <w:tcW w:w="397" w:type="pct"/>
            <w:noWrap/>
            <w:vAlign w:val="bottom"/>
          </w:tcPr>
          <w:p w:rsidR="009400E5" w:rsidRPr="0062011A" w:rsidRDefault="009400E5" w:rsidP="00B16495">
            <w:pPr>
              <w:rPr>
                <w:iCs/>
                <w:sz w:val="20"/>
                <w:szCs w:val="20"/>
              </w:rPr>
            </w:pPr>
            <w:r w:rsidRPr="0062011A">
              <w:rPr>
                <w:iCs/>
                <w:sz w:val="20"/>
                <w:szCs w:val="20"/>
              </w:rPr>
              <w:t> </w:t>
            </w:r>
          </w:p>
        </w:tc>
        <w:tc>
          <w:tcPr>
            <w:tcW w:w="517" w:type="pct"/>
            <w:noWrap/>
            <w:vAlign w:val="bottom"/>
          </w:tcPr>
          <w:p w:rsidR="009400E5" w:rsidRPr="0062011A" w:rsidRDefault="009400E5" w:rsidP="00B16495">
            <w:pPr>
              <w:rPr>
                <w:iCs/>
                <w:sz w:val="20"/>
                <w:szCs w:val="20"/>
              </w:rPr>
            </w:pPr>
            <w:r w:rsidRPr="0062011A">
              <w:rPr>
                <w:iCs/>
                <w:sz w:val="20"/>
                <w:szCs w:val="20"/>
              </w:rPr>
              <w:t> </w:t>
            </w:r>
          </w:p>
        </w:tc>
        <w:tc>
          <w:tcPr>
            <w:tcW w:w="472" w:type="pct"/>
            <w:noWrap/>
            <w:vAlign w:val="bottom"/>
          </w:tcPr>
          <w:p w:rsidR="009400E5" w:rsidRPr="0062011A" w:rsidRDefault="009400E5" w:rsidP="00B16495">
            <w:pPr>
              <w:rPr>
                <w:iCs/>
                <w:sz w:val="20"/>
                <w:szCs w:val="20"/>
              </w:rPr>
            </w:pPr>
            <w:r w:rsidRPr="0062011A">
              <w:rPr>
                <w:iCs/>
                <w:sz w:val="20"/>
                <w:szCs w:val="20"/>
              </w:rPr>
              <w:t> </w:t>
            </w:r>
          </w:p>
        </w:tc>
        <w:tc>
          <w:tcPr>
            <w:tcW w:w="533" w:type="pct"/>
            <w:noWrap/>
            <w:vAlign w:val="bottom"/>
          </w:tcPr>
          <w:p w:rsidR="009400E5" w:rsidRPr="0062011A" w:rsidRDefault="009400E5" w:rsidP="00B16495">
            <w:pPr>
              <w:rPr>
                <w:iCs/>
                <w:sz w:val="20"/>
                <w:szCs w:val="20"/>
              </w:rPr>
            </w:pPr>
            <w:r w:rsidRPr="0062011A">
              <w:rPr>
                <w:iCs/>
                <w:sz w:val="20"/>
                <w:szCs w:val="20"/>
              </w:rPr>
              <w:t> </w:t>
            </w: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r w:rsidR="009400E5" w:rsidRPr="0062011A" w:rsidTr="00B16495">
        <w:trPr>
          <w:trHeight w:val="315"/>
        </w:trPr>
        <w:tc>
          <w:tcPr>
            <w:tcW w:w="166" w:type="pct"/>
            <w:noWrap/>
            <w:vAlign w:val="bottom"/>
          </w:tcPr>
          <w:p w:rsidR="009400E5" w:rsidRPr="0062011A" w:rsidRDefault="009400E5" w:rsidP="00B16495">
            <w:pPr>
              <w:rPr>
                <w:sz w:val="20"/>
                <w:szCs w:val="20"/>
              </w:rPr>
            </w:pPr>
          </w:p>
        </w:tc>
        <w:tc>
          <w:tcPr>
            <w:tcW w:w="167" w:type="pct"/>
            <w:noWrap/>
            <w:vAlign w:val="bottom"/>
          </w:tcPr>
          <w:p w:rsidR="009400E5" w:rsidRPr="0062011A" w:rsidRDefault="009400E5" w:rsidP="00B16495">
            <w:pPr>
              <w:rPr>
                <w:sz w:val="20"/>
                <w:szCs w:val="20"/>
              </w:rPr>
            </w:pPr>
          </w:p>
        </w:tc>
        <w:tc>
          <w:tcPr>
            <w:tcW w:w="212"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230"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122"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213" w:type="pct"/>
            <w:noWrap/>
            <w:vAlign w:val="bottom"/>
          </w:tcPr>
          <w:p w:rsidR="009400E5" w:rsidRPr="0062011A" w:rsidRDefault="009400E5" w:rsidP="00B16495">
            <w:pPr>
              <w:rPr>
                <w:sz w:val="20"/>
                <w:szCs w:val="20"/>
              </w:rPr>
            </w:pPr>
          </w:p>
        </w:tc>
        <w:tc>
          <w:tcPr>
            <w:tcW w:w="422" w:type="pct"/>
            <w:noWrap/>
            <w:vAlign w:val="bottom"/>
          </w:tcPr>
          <w:p w:rsidR="009400E5" w:rsidRPr="0062011A" w:rsidRDefault="009400E5" w:rsidP="00B16495">
            <w:pPr>
              <w:rPr>
                <w:sz w:val="20"/>
                <w:szCs w:val="20"/>
              </w:rPr>
            </w:pPr>
          </w:p>
        </w:tc>
        <w:tc>
          <w:tcPr>
            <w:tcW w:w="397" w:type="pct"/>
            <w:noWrap/>
            <w:vAlign w:val="bottom"/>
          </w:tcPr>
          <w:p w:rsidR="009400E5" w:rsidRPr="0062011A" w:rsidRDefault="009400E5" w:rsidP="00B16495">
            <w:pPr>
              <w:rPr>
                <w:sz w:val="20"/>
                <w:szCs w:val="20"/>
              </w:rPr>
            </w:pPr>
          </w:p>
        </w:tc>
        <w:tc>
          <w:tcPr>
            <w:tcW w:w="517" w:type="pct"/>
            <w:noWrap/>
            <w:vAlign w:val="bottom"/>
          </w:tcPr>
          <w:p w:rsidR="009400E5" w:rsidRPr="0062011A" w:rsidRDefault="009400E5" w:rsidP="00B16495">
            <w:pPr>
              <w:rPr>
                <w:sz w:val="20"/>
                <w:szCs w:val="20"/>
              </w:rPr>
            </w:pPr>
          </w:p>
        </w:tc>
        <w:tc>
          <w:tcPr>
            <w:tcW w:w="472" w:type="pct"/>
            <w:noWrap/>
            <w:vAlign w:val="bottom"/>
          </w:tcPr>
          <w:p w:rsidR="009400E5" w:rsidRPr="0062011A" w:rsidRDefault="009400E5" w:rsidP="00B16495">
            <w:pPr>
              <w:rPr>
                <w:sz w:val="20"/>
                <w:szCs w:val="20"/>
              </w:rPr>
            </w:pPr>
          </w:p>
        </w:tc>
        <w:tc>
          <w:tcPr>
            <w:tcW w:w="533" w:type="pct"/>
            <w:noWrap/>
            <w:vAlign w:val="bottom"/>
          </w:tcPr>
          <w:p w:rsidR="009400E5" w:rsidRPr="0062011A" w:rsidRDefault="009400E5" w:rsidP="00B16495">
            <w:pPr>
              <w:rPr>
                <w:sz w:val="20"/>
                <w:szCs w:val="20"/>
              </w:rPr>
            </w:pPr>
          </w:p>
        </w:tc>
      </w:tr>
    </w:tbl>
    <w:p w:rsidR="009400E5" w:rsidRPr="0062011A" w:rsidRDefault="009400E5" w:rsidP="00EF3BC6">
      <w:pPr>
        <w:spacing w:after="120"/>
        <w:ind w:firstLine="567"/>
        <w:rPr>
          <w:sz w:val="20"/>
          <w:szCs w:val="20"/>
        </w:rPr>
      </w:pPr>
      <w:r w:rsidRPr="0062011A">
        <w:rPr>
          <w:sz w:val="20"/>
          <w:szCs w:val="20"/>
        </w:rPr>
        <w:t xml:space="preserve">                                                                                (наименование) </w:t>
      </w:r>
    </w:p>
    <w:p w:rsidR="009400E5" w:rsidRPr="0062011A" w:rsidRDefault="009400E5" w:rsidP="00EF3BC6">
      <w:pPr>
        <w:pStyle w:val="a6"/>
        <w:tabs>
          <w:tab w:val="clear" w:pos="1134"/>
        </w:tabs>
        <w:autoSpaceDE w:val="0"/>
        <w:autoSpaceDN w:val="0"/>
        <w:spacing w:line="240" w:lineRule="auto"/>
        <w:rPr>
          <w:sz w:val="24"/>
          <w:szCs w:val="28"/>
        </w:rPr>
      </w:pPr>
      <w:r w:rsidRPr="0062011A">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9400E5" w:rsidRPr="0062011A" w:rsidRDefault="009400E5" w:rsidP="00EF3BC6">
      <w:pPr>
        <w:pStyle w:val="a6"/>
        <w:tabs>
          <w:tab w:val="clear" w:pos="1134"/>
        </w:tabs>
        <w:autoSpaceDE w:val="0"/>
        <w:autoSpaceDN w:val="0"/>
        <w:spacing w:line="240" w:lineRule="auto"/>
        <w:rPr>
          <w:sz w:val="16"/>
          <w:szCs w:val="16"/>
        </w:rPr>
      </w:pPr>
    </w:p>
    <w:p w:rsidR="009400E5" w:rsidRPr="0062011A" w:rsidRDefault="009400E5" w:rsidP="00EF3BC6">
      <w:pPr>
        <w:pStyle w:val="a6"/>
        <w:tabs>
          <w:tab w:val="clear" w:pos="1134"/>
        </w:tabs>
        <w:autoSpaceDE w:val="0"/>
        <w:autoSpaceDN w:val="0"/>
        <w:spacing w:line="240" w:lineRule="auto"/>
        <w:rPr>
          <w:sz w:val="16"/>
          <w:szCs w:val="16"/>
        </w:rPr>
      </w:pPr>
      <w:r w:rsidRPr="0062011A">
        <w:rPr>
          <w:sz w:val="16"/>
          <w:szCs w:val="16"/>
        </w:rPr>
        <w:t>_________________________________</w:t>
      </w:r>
      <w:r w:rsidRPr="0062011A">
        <w:rPr>
          <w:sz w:val="16"/>
          <w:szCs w:val="16"/>
        </w:rPr>
        <w:tab/>
        <w:t>_______</w:t>
      </w:r>
      <w:r w:rsidRPr="0062011A">
        <w:rPr>
          <w:sz w:val="16"/>
          <w:szCs w:val="16"/>
        </w:rPr>
        <w:tab/>
      </w:r>
      <w:r w:rsidRPr="0062011A">
        <w:rPr>
          <w:sz w:val="16"/>
          <w:szCs w:val="16"/>
        </w:rPr>
        <w:tab/>
        <w:t>_____________________________</w:t>
      </w:r>
    </w:p>
    <w:p w:rsidR="009400E5" w:rsidRPr="0062011A" w:rsidRDefault="009400E5" w:rsidP="00EF3BC6">
      <w:pPr>
        <w:pStyle w:val="Times12"/>
        <w:rPr>
          <w:bCs w:val="0"/>
          <w:vertAlign w:val="superscript"/>
        </w:rPr>
      </w:pPr>
      <w:r w:rsidRPr="0062011A">
        <w:rPr>
          <w:bCs w:val="0"/>
          <w:vertAlign w:val="superscript"/>
        </w:rPr>
        <w:t>(Подпись уполномоченного представителя)</w:t>
      </w:r>
      <w:r w:rsidRPr="0062011A">
        <w:rPr>
          <w:snapToGrid w:val="0"/>
          <w:sz w:val="14"/>
          <w:szCs w:val="14"/>
        </w:rPr>
        <w:tab/>
      </w:r>
      <w:r w:rsidRPr="0062011A">
        <w:rPr>
          <w:snapToGrid w:val="0"/>
          <w:sz w:val="14"/>
          <w:szCs w:val="14"/>
        </w:rPr>
        <w:tab/>
      </w:r>
      <w:r w:rsidRPr="0062011A">
        <w:rPr>
          <w:bCs w:val="0"/>
          <w:vertAlign w:val="superscript"/>
        </w:rPr>
        <w:t>(Имя и должность подписавшего)</w:t>
      </w:r>
    </w:p>
    <w:p w:rsidR="009400E5" w:rsidRPr="0062011A" w:rsidRDefault="009400E5" w:rsidP="00EF3BC6">
      <w:pPr>
        <w:pStyle w:val="Times12"/>
        <w:rPr>
          <w:bCs w:val="0"/>
          <w:sz w:val="28"/>
        </w:rPr>
      </w:pPr>
      <w:r w:rsidRPr="0062011A">
        <w:rPr>
          <w:bCs w:val="0"/>
          <w:sz w:val="28"/>
        </w:rPr>
        <w:t>М.П.</w:t>
      </w:r>
    </w:p>
    <w:p w:rsidR="009400E5" w:rsidRPr="0062011A" w:rsidRDefault="009400E5" w:rsidP="00EF3BC6">
      <w:pPr>
        <w:ind w:firstLine="567"/>
        <w:jc w:val="center"/>
      </w:pPr>
    </w:p>
    <w:p w:rsidR="009400E5" w:rsidRPr="0062011A" w:rsidRDefault="009400E5" w:rsidP="00EF3BC6">
      <w:pPr>
        <w:pStyle w:val="Times12"/>
        <w:tabs>
          <w:tab w:val="left" w:pos="1134"/>
        </w:tabs>
        <w:rPr>
          <w:bCs w:val="0"/>
          <w:szCs w:val="24"/>
        </w:rPr>
      </w:pPr>
      <w:r w:rsidRPr="0062011A">
        <w:rPr>
          <w:bCs w:val="0"/>
          <w:szCs w:val="24"/>
        </w:rPr>
        <w:t>ИНСТРУКЦИИ ПО ЗАПОЛНЕНИЮ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Данные инструкции не следует воспроизводить в документах, подготовленных участником аукциона.</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Форма сведений о цепочке собственников, включая бенефициаров изменению не подлежит. Все сведения и документы обязательны к предоставлению.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Таблица должна быть представлена Участником </w:t>
      </w:r>
      <w:r w:rsidRPr="0062011A">
        <w:t>в случае признания его победителем аукциона в 5-тидневный срок с даты подписания протокола об итогах аукциона предоставить</w:t>
      </w:r>
      <w:r w:rsidRPr="0062011A">
        <w:rPr>
          <w:szCs w:val="24"/>
        </w:rPr>
        <w:t xml:space="preserve"> в двух форматах *.</w:t>
      </w:r>
      <w:r w:rsidRPr="0062011A">
        <w:rPr>
          <w:szCs w:val="24"/>
          <w:lang w:val="en-US"/>
        </w:rPr>
        <w:t>pdf</w:t>
      </w:r>
      <w:r w:rsidRPr="0062011A">
        <w:rPr>
          <w:szCs w:val="24"/>
        </w:rPr>
        <w:t xml:space="preserve"> и *.xls;</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2 Участнику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3 Участнику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4 Участником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5 Участнику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6 Участником конкурентных переговоров заполняется в формате Фамилия Имя Отчество, например Иванов Иван Степанович.</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8 заполняется согласно образцу.</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 xml:space="preserve">Столбцы 9, 10 заполняются в порядке, установленном пунктами 3, 4 настоящей инструкции. </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12 заполняется в формате географической иерархии в нисходящем порядке, например, Тула, ул. Пионеров, 56-89.</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Столбец 13 заполняется в порядке, установленном пунктом 8 настоящей инструкции.</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9400E5" w:rsidRPr="0062011A" w:rsidRDefault="009400E5" w:rsidP="00C335F5">
      <w:pPr>
        <w:pStyle w:val="Times12"/>
        <w:numPr>
          <w:ilvl w:val="0"/>
          <w:numId w:val="11"/>
        </w:numPr>
        <w:tabs>
          <w:tab w:val="clear" w:pos="960"/>
          <w:tab w:val="num" w:pos="0"/>
          <w:tab w:val="left" w:pos="1134"/>
        </w:tabs>
        <w:ind w:left="0" w:firstLine="567"/>
        <w:rPr>
          <w:szCs w:val="24"/>
        </w:rPr>
      </w:pPr>
      <w:r w:rsidRPr="0062011A">
        <w:rPr>
          <w:szCs w:val="24"/>
        </w:rPr>
        <w:t>В столбце 15 указываются юридический статус и реквизиты подтверждающих документов, например учредительный договор от 23.01.2008.</w:t>
      </w:r>
    </w:p>
    <w:p w:rsidR="009400E5" w:rsidRPr="0062011A" w:rsidRDefault="009400E5" w:rsidP="00EF3BC6">
      <w:pPr>
        <w:pStyle w:val="ListParagraph"/>
        <w:rPr>
          <w:rFonts w:ascii="Times New Roman" w:hAnsi="Times New Roman"/>
        </w:rPr>
      </w:pPr>
    </w:p>
    <w:p w:rsidR="009400E5" w:rsidRPr="0062011A" w:rsidRDefault="009400E5" w:rsidP="00EF3BC6">
      <w:pPr>
        <w:rPr>
          <w:lang w:eastAsia="en-US"/>
        </w:rPr>
      </w:pPr>
    </w:p>
    <w:p w:rsidR="009400E5" w:rsidRPr="0062011A" w:rsidRDefault="009400E5" w:rsidP="00EF3BC6">
      <w:pPr>
        <w:rPr>
          <w:lang w:eastAsia="en-US"/>
        </w:rPr>
      </w:pPr>
    </w:p>
    <w:p w:rsidR="009400E5" w:rsidRPr="0062011A" w:rsidRDefault="009400E5" w:rsidP="00EF3BC6">
      <w:pPr>
        <w:rPr>
          <w:lang w:eastAsia="en-US"/>
        </w:rPr>
        <w:sectPr w:rsidR="009400E5" w:rsidRPr="0062011A" w:rsidSect="00EF3BC6">
          <w:pgSz w:w="16838" w:h="11906" w:orient="landscape"/>
          <w:pgMar w:top="1418" w:right="1134" w:bottom="567" w:left="1418" w:header="709" w:footer="709" w:gutter="0"/>
          <w:cols w:space="708"/>
          <w:docGrid w:linePitch="381"/>
        </w:sectPr>
      </w:pPr>
    </w:p>
    <w:p w:rsidR="009400E5" w:rsidRPr="0062011A" w:rsidRDefault="009400E5" w:rsidP="00C335F5">
      <w:pPr>
        <w:pStyle w:val="Heading1"/>
        <w:numPr>
          <w:ilvl w:val="0"/>
          <w:numId w:val="0"/>
        </w:numPr>
        <w:ind w:firstLine="567"/>
        <w:jc w:val="right"/>
        <w:rPr>
          <w:b w:val="0"/>
        </w:rPr>
      </w:pPr>
      <w:bookmarkStart w:id="261" w:name="_Ref378243830"/>
      <w:bookmarkStart w:id="262" w:name="_Toc412648144"/>
      <w:r w:rsidRPr="0062011A">
        <w:rPr>
          <w:b w:val="0"/>
        </w:rPr>
        <w:t>Приложение № 4. Форма договора</w:t>
      </w:r>
      <w:bookmarkEnd w:id="261"/>
      <w:bookmarkEnd w:id="262"/>
    </w:p>
    <w:p w:rsidR="009400E5" w:rsidRPr="0062011A" w:rsidRDefault="009400E5" w:rsidP="00C335F5">
      <w:pPr>
        <w:widowControl w:val="0"/>
        <w:autoSpaceDE w:val="0"/>
        <w:autoSpaceDN w:val="0"/>
        <w:adjustRightInd w:val="0"/>
        <w:jc w:val="center"/>
        <w:rPr>
          <w:bCs/>
          <w:lang w:eastAsia="en-US"/>
        </w:rPr>
      </w:pPr>
    </w:p>
    <w:p w:rsidR="009400E5" w:rsidRPr="0062011A" w:rsidRDefault="009400E5" w:rsidP="00C335F5">
      <w:pPr>
        <w:widowControl w:val="0"/>
        <w:autoSpaceDE w:val="0"/>
        <w:autoSpaceDN w:val="0"/>
        <w:adjustRightInd w:val="0"/>
        <w:jc w:val="center"/>
        <w:rPr>
          <w:bCs/>
          <w:lang w:eastAsia="en-US"/>
        </w:rPr>
      </w:pPr>
      <w:r w:rsidRPr="0062011A">
        <w:rPr>
          <w:bCs/>
          <w:lang w:eastAsia="en-US"/>
        </w:rPr>
        <w:t>ДОГОВОР</w:t>
      </w:r>
    </w:p>
    <w:p w:rsidR="009400E5" w:rsidRPr="0062011A" w:rsidRDefault="009400E5" w:rsidP="00C335F5">
      <w:pPr>
        <w:widowControl w:val="0"/>
        <w:autoSpaceDE w:val="0"/>
        <w:autoSpaceDN w:val="0"/>
        <w:adjustRightInd w:val="0"/>
        <w:ind w:right="12"/>
        <w:jc w:val="center"/>
        <w:rPr>
          <w:bCs/>
          <w:lang w:eastAsia="en-US"/>
        </w:rPr>
      </w:pPr>
      <w:r w:rsidRPr="0062011A">
        <w:rPr>
          <w:bCs/>
          <w:lang w:eastAsia="en-US"/>
        </w:rPr>
        <w:t xml:space="preserve">купли-продажи </w:t>
      </w:r>
    </w:p>
    <w:p w:rsidR="009400E5" w:rsidRPr="0062011A" w:rsidRDefault="009400E5" w:rsidP="00C335F5">
      <w:pPr>
        <w:widowControl w:val="0"/>
        <w:autoSpaceDE w:val="0"/>
        <w:autoSpaceDN w:val="0"/>
        <w:adjustRightInd w:val="0"/>
        <w:ind w:right="12" w:firstLine="567"/>
        <w:rPr>
          <w:lang w:eastAsia="en-US"/>
        </w:rPr>
      </w:pPr>
    </w:p>
    <w:tbl>
      <w:tblPr>
        <w:tblW w:w="5000" w:type="pct"/>
        <w:tblLook w:val="00A0"/>
      </w:tblPr>
      <w:tblGrid>
        <w:gridCol w:w="3377"/>
        <w:gridCol w:w="3380"/>
        <w:gridCol w:w="3380"/>
      </w:tblGrid>
      <w:tr w:rsidR="009400E5" w:rsidRPr="0062011A" w:rsidTr="00BC3741">
        <w:trPr>
          <w:trHeight w:val="308"/>
        </w:trPr>
        <w:tc>
          <w:tcPr>
            <w:tcW w:w="1666" w:type="pct"/>
          </w:tcPr>
          <w:p w:rsidR="009400E5" w:rsidRPr="0062011A" w:rsidRDefault="009400E5" w:rsidP="00BC3741">
            <w:pPr>
              <w:widowControl w:val="0"/>
              <w:autoSpaceDE w:val="0"/>
              <w:autoSpaceDN w:val="0"/>
              <w:adjustRightInd w:val="0"/>
              <w:ind w:right="12"/>
              <w:rPr>
                <w:lang w:eastAsia="en-US"/>
              </w:rPr>
            </w:pPr>
            <w:r w:rsidRPr="0062011A">
              <w:rPr>
                <w:rStyle w:val="PlaceholderText"/>
                <w:color w:val="auto"/>
              </w:rPr>
              <w:t>Дата</w:t>
            </w:r>
          </w:p>
        </w:tc>
        <w:tc>
          <w:tcPr>
            <w:tcW w:w="1667" w:type="pct"/>
          </w:tcPr>
          <w:p w:rsidR="009400E5" w:rsidRPr="0062011A" w:rsidRDefault="009400E5" w:rsidP="00BC3741">
            <w:pPr>
              <w:widowControl w:val="0"/>
              <w:autoSpaceDE w:val="0"/>
              <w:autoSpaceDN w:val="0"/>
              <w:adjustRightInd w:val="0"/>
              <w:ind w:right="12" w:firstLine="24"/>
              <w:jc w:val="center"/>
              <w:rPr>
                <w:lang w:eastAsia="en-US"/>
              </w:rPr>
            </w:pPr>
            <w:r w:rsidRPr="0062011A">
              <w:rPr>
                <w:lang w:eastAsia="en-US"/>
              </w:rPr>
              <w:t>г. Воронеж</w:t>
            </w:r>
          </w:p>
        </w:tc>
        <w:tc>
          <w:tcPr>
            <w:tcW w:w="1667" w:type="pct"/>
          </w:tcPr>
          <w:p w:rsidR="009400E5" w:rsidRPr="0062011A" w:rsidRDefault="009400E5" w:rsidP="00BC3741">
            <w:pPr>
              <w:widowControl w:val="0"/>
              <w:autoSpaceDE w:val="0"/>
              <w:autoSpaceDN w:val="0"/>
              <w:adjustRightInd w:val="0"/>
              <w:ind w:right="12"/>
              <w:jc w:val="right"/>
              <w:rPr>
                <w:lang w:eastAsia="en-US"/>
              </w:rPr>
            </w:pPr>
            <w:r w:rsidRPr="0062011A">
              <w:rPr>
                <w:bCs/>
                <w:lang w:eastAsia="en-US"/>
              </w:rPr>
              <w:t>№ ______</w:t>
            </w:r>
            <w:r w:rsidRPr="0062011A">
              <w:rPr>
                <w:lang w:eastAsia="en-US"/>
              </w:rPr>
              <w:t xml:space="preserve"> </w:t>
            </w:r>
          </w:p>
        </w:tc>
      </w:tr>
      <w:tr w:rsidR="009400E5" w:rsidRPr="0062011A" w:rsidTr="00BC3741">
        <w:trPr>
          <w:trHeight w:val="308"/>
        </w:trPr>
        <w:tc>
          <w:tcPr>
            <w:tcW w:w="1666" w:type="pct"/>
          </w:tcPr>
          <w:p w:rsidR="009400E5" w:rsidRPr="0062011A" w:rsidRDefault="009400E5" w:rsidP="00BC3741">
            <w:pPr>
              <w:widowControl w:val="0"/>
              <w:autoSpaceDE w:val="0"/>
              <w:autoSpaceDN w:val="0"/>
              <w:adjustRightInd w:val="0"/>
              <w:ind w:right="12" w:firstLine="567"/>
              <w:rPr>
                <w:sz w:val="22"/>
                <w:szCs w:val="22"/>
                <w:lang w:eastAsia="en-US"/>
              </w:rPr>
            </w:pPr>
          </w:p>
        </w:tc>
        <w:tc>
          <w:tcPr>
            <w:tcW w:w="1667" w:type="pct"/>
          </w:tcPr>
          <w:p w:rsidR="009400E5" w:rsidRPr="0062011A" w:rsidRDefault="009400E5" w:rsidP="00BC3741">
            <w:pPr>
              <w:widowControl w:val="0"/>
              <w:autoSpaceDE w:val="0"/>
              <w:autoSpaceDN w:val="0"/>
              <w:adjustRightInd w:val="0"/>
              <w:ind w:right="12" w:firstLine="567"/>
              <w:rPr>
                <w:sz w:val="22"/>
                <w:szCs w:val="22"/>
                <w:lang w:eastAsia="en-US"/>
              </w:rPr>
            </w:pPr>
          </w:p>
        </w:tc>
        <w:tc>
          <w:tcPr>
            <w:tcW w:w="1667" w:type="pct"/>
          </w:tcPr>
          <w:p w:rsidR="009400E5" w:rsidRPr="0062011A" w:rsidRDefault="009400E5" w:rsidP="00BC3741">
            <w:pPr>
              <w:widowControl w:val="0"/>
              <w:autoSpaceDE w:val="0"/>
              <w:autoSpaceDN w:val="0"/>
              <w:adjustRightInd w:val="0"/>
              <w:ind w:right="12" w:firstLine="567"/>
              <w:rPr>
                <w:sz w:val="22"/>
                <w:szCs w:val="22"/>
                <w:lang w:eastAsia="en-US"/>
              </w:rPr>
            </w:pPr>
          </w:p>
        </w:tc>
      </w:tr>
    </w:tbl>
    <w:p w:rsidR="009400E5" w:rsidRPr="0062011A" w:rsidRDefault="009400E5" w:rsidP="00C335F5">
      <w:pPr>
        <w:ind w:firstLine="567"/>
        <w:rPr>
          <w:lang w:eastAsia="en-US"/>
        </w:rPr>
      </w:pPr>
      <w:r w:rsidRPr="0062011A">
        <w:rPr>
          <w:rStyle w:val="PlaceholderText"/>
          <w:color w:val="auto"/>
        </w:rPr>
        <w:t>(наименование собственника)</w:t>
      </w:r>
      <w:r w:rsidRPr="0062011A">
        <w:rPr>
          <w:lang w:eastAsia="en-US"/>
        </w:rPr>
        <w:t xml:space="preserve">, именуемое в дальнейшем «Продавец», в лице </w:t>
      </w:r>
      <w:r w:rsidRPr="0062011A">
        <w:rPr>
          <w:rStyle w:val="PlaceholderText"/>
          <w:color w:val="auto"/>
        </w:rPr>
        <w:t>(должность, ФИО полностью)</w:t>
      </w:r>
      <w:r w:rsidRPr="0062011A">
        <w:rPr>
          <w:lang w:eastAsia="en-US"/>
        </w:rPr>
        <w:t xml:space="preserve">, действующей на основании Устава, с одной стороны, </w:t>
      </w:r>
    </w:p>
    <w:p w:rsidR="009400E5" w:rsidRPr="0062011A" w:rsidRDefault="009400E5" w:rsidP="00C335F5">
      <w:pPr>
        <w:ind w:firstLine="567"/>
        <w:rPr>
          <w:lang w:eastAsia="en-US"/>
        </w:rPr>
      </w:pPr>
      <w:r w:rsidRPr="0062011A">
        <w:rPr>
          <w:lang w:eastAsia="en-US"/>
        </w:rPr>
        <w:t xml:space="preserve">и </w:t>
      </w:r>
      <w:r w:rsidRPr="0062011A">
        <w:rPr>
          <w:rStyle w:val="PlaceholderText"/>
          <w:color w:val="auto"/>
        </w:rPr>
        <w:t>(наименование покупателя)</w:t>
      </w:r>
      <w:r w:rsidRPr="0062011A">
        <w:rPr>
          <w:lang w:eastAsia="en-US"/>
        </w:rPr>
        <w:t xml:space="preserve">, именуемое в дальнейшем «Покупатель», в лице </w:t>
      </w:r>
      <w:r w:rsidRPr="0062011A">
        <w:rPr>
          <w:rStyle w:val="PlaceholderText"/>
          <w:color w:val="auto"/>
        </w:rPr>
        <w:t>(должность, ФИО полностью)</w:t>
      </w:r>
      <w:r w:rsidRPr="0062011A">
        <w:rPr>
          <w:lang w:eastAsia="en-US"/>
        </w:rPr>
        <w:t xml:space="preserve">, действующего на основании </w:t>
      </w:r>
      <w:r w:rsidRPr="0062011A">
        <w:rPr>
          <w:rStyle w:val="PlaceholderText"/>
          <w:color w:val="auto"/>
        </w:rPr>
        <w:t>(вид документа и его реквизиты)</w:t>
      </w:r>
      <w:r w:rsidRPr="0062011A">
        <w:rPr>
          <w:lang w:eastAsia="en-US"/>
        </w:rPr>
        <w:t>, с другой стороны,</w:t>
      </w:r>
    </w:p>
    <w:p w:rsidR="009400E5" w:rsidRPr="0062011A" w:rsidRDefault="009400E5" w:rsidP="00C335F5">
      <w:pPr>
        <w:widowControl w:val="0"/>
        <w:autoSpaceDE w:val="0"/>
        <w:autoSpaceDN w:val="0"/>
        <w:adjustRightInd w:val="0"/>
        <w:ind w:firstLine="567"/>
        <w:rPr>
          <w:lang w:eastAsia="en-US"/>
        </w:rPr>
      </w:pPr>
      <w:r w:rsidRPr="0062011A">
        <w:rPr>
          <w:lang w:eastAsia="en-US"/>
        </w:rPr>
        <w:t xml:space="preserve">далее совместно именуемые </w:t>
      </w:r>
      <w:r w:rsidRPr="0062011A">
        <w:rPr>
          <w:bCs/>
          <w:lang w:eastAsia="en-US"/>
        </w:rPr>
        <w:t>«Стороны»</w:t>
      </w:r>
      <w:r w:rsidRPr="0062011A">
        <w:rPr>
          <w:lang w:eastAsia="en-US"/>
        </w:rPr>
        <w:t xml:space="preserve">, а по отдельности – </w:t>
      </w:r>
      <w:r w:rsidRPr="0062011A">
        <w:rPr>
          <w:bCs/>
          <w:lang w:eastAsia="en-US"/>
        </w:rPr>
        <w:t>«Сторона»</w:t>
      </w:r>
      <w:r w:rsidRPr="0062011A">
        <w:rPr>
          <w:lang w:eastAsia="en-US"/>
        </w:rPr>
        <w:t>, заключили настоящий договор купли-продажи (далее – «</w:t>
      </w:r>
      <w:r w:rsidRPr="0062011A">
        <w:rPr>
          <w:bCs/>
          <w:lang w:eastAsia="en-US"/>
        </w:rPr>
        <w:t>Договор</w:t>
      </w:r>
      <w:r w:rsidRPr="0062011A">
        <w:rPr>
          <w:lang w:eastAsia="en-US"/>
        </w:rPr>
        <w:t>»)                               о нижеследующем:</w:t>
      </w:r>
    </w:p>
    <w:p w:rsidR="009400E5" w:rsidRPr="0062011A" w:rsidRDefault="009400E5" w:rsidP="00C335F5">
      <w:pPr>
        <w:widowControl w:val="0"/>
        <w:numPr>
          <w:ilvl w:val="0"/>
          <w:numId w:val="29"/>
        </w:numPr>
        <w:autoSpaceDE w:val="0"/>
        <w:autoSpaceDN w:val="0"/>
        <w:adjustRightInd w:val="0"/>
        <w:spacing w:before="200" w:after="200"/>
        <w:ind w:left="0" w:firstLine="567"/>
        <w:jc w:val="center"/>
        <w:rPr>
          <w:lang w:eastAsia="en-US"/>
        </w:rPr>
      </w:pPr>
      <w:r w:rsidRPr="0062011A">
        <w:rPr>
          <w:bCs/>
          <w:lang w:eastAsia="en-US"/>
        </w:rPr>
        <w:t>Предмет Договора</w:t>
      </w:r>
    </w:p>
    <w:p w:rsidR="009400E5" w:rsidRPr="0062011A" w:rsidRDefault="009400E5" w:rsidP="00C335F5">
      <w:pPr>
        <w:widowControl w:val="0"/>
        <w:numPr>
          <w:ilvl w:val="1"/>
          <w:numId w:val="29"/>
        </w:numPr>
        <w:tabs>
          <w:tab w:val="left" w:pos="1134"/>
        </w:tabs>
        <w:autoSpaceDE w:val="0"/>
        <w:autoSpaceDN w:val="0"/>
        <w:adjustRightInd w:val="0"/>
        <w:ind w:left="0" w:right="11" w:firstLine="567"/>
        <w:rPr>
          <w:lang w:eastAsia="en-US"/>
        </w:rPr>
      </w:pPr>
      <w:r w:rsidRPr="0062011A">
        <w:rPr>
          <w:lang w:eastAsia="en-US"/>
        </w:rPr>
        <w:t>В соответствии с условиями настоящего Договора Продавец обязуется передать в собственность Покупателю, а Покупатель обязуется принять и оплатить недвижимое имущество (далее – «Имущество»), полный перечень и описание которого содержится в приложении № 1 к Договору.</w:t>
      </w:r>
    </w:p>
    <w:p w:rsidR="009400E5" w:rsidRPr="0062011A" w:rsidRDefault="009400E5" w:rsidP="00C335F5">
      <w:pPr>
        <w:widowControl w:val="0"/>
        <w:numPr>
          <w:ilvl w:val="1"/>
          <w:numId w:val="29"/>
        </w:numPr>
        <w:tabs>
          <w:tab w:val="left" w:pos="1134"/>
        </w:tabs>
        <w:autoSpaceDE w:val="0"/>
        <w:autoSpaceDN w:val="0"/>
        <w:adjustRightInd w:val="0"/>
        <w:ind w:left="0" w:right="11" w:firstLine="567"/>
        <w:rPr>
          <w:lang w:eastAsia="en-US"/>
        </w:rPr>
      </w:pPr>
      <w:r w:rsidRPr="0062011A">
        <w:rPr>
          <w:lang w:eastAsia="en-US"/>
        </w:rPr>
        <w:t xml:space="preserve">Имущество принадлежит Продавцу на праве собственности. Право собственности Продавца на недвижимое имущество зарегистрировано в Едином государственном реестре прав на недвижимое имущество и сделок с ним. </w:t>
      </w:r>
    </w:p>
    <w:p w:rsidR="009400E5" w:rsidRPr="0062011A" w:rsidRDefault="009400E5" w:rsidP="00C335F5">
      <w:pPr>
        <w:widowControl w:val="0"/>
        <w:numPr>
          <w:ilvl w:val="1"/>
          <w:numId w:val="29"/>
        </w:numPr>
        <w:tabs>
          <w:tab w:val="left" w:pos="1134"/>
        </w:tabs>
        <w:autoSpaceDE w:val="0"/>
        <w:autoSpaceDN w:val="0"/>
        <w:adjustRightInd w:val="0"/>
        <w:ind w:left="0" w:right="11" w:firstLine="567"/>
        <w:rPr>
          <w:lang w:eastAsia="en-US"/>
        </w:rPr>
      </w:pPr>
      <w:r w:rsidRPr="0062011A">
        <w:rPr>
          <w:bCs/>
          <w:lang w:eastAsia="en-US"/>
        </w:rPr>
        <w:t xml:space="preserve">Ответственность за содержание Имущества, а также риск случайной гибели Имущества или случайного повреждения Имущества переходит от Продавца к Покупателю с момента подписания Сторонами Акта приема-передачи Имущества, указанного в п. </w:t>
      </w:r>
      <w:fldSimple w:instr=" REF _Ref369266027 \r \h  \* MERGEFORMAT ">
        <w:r w:rsidRPr="00CA725D">
          <w:rPr>
            <w:bCs/>
            <w:lang w:eastAsia="en-US"/>
          </w:rPr>
          <w:t>4.2</w:t>
        </w:r>
      </w:fldSimple>
      <w:r w:rsidRPr="0062011A">
        <w:rPr>
          <w:bCs/>
          <w:lang w:eastAsia="en-US"/>
        </w:rPr>
        <w:t xml:space="preserve"> настоящего Договора (</w:t>
      </w:r>
      <w:r w:rsidRPr="0062011A">
        <w:rPr>
          <w:lang w:eastAsia="en-US"/>
        </w:rPr>
        <w:t>далее – «Акт приема-передачи»)</w:t>
      </w:r>
      <w:r w:rsidRPr="0062011A">
        <w:rPr>
          <w:bCs/>
          <w:lang w:eastAsia="en-US"/>
        </w:rPr>
        <w:t>.</w:t>
      </w:r>
    </w:p>
    <w:p w:rsidR="009400E5" w:rsidRPr="0062011A" w:rsidRDefault="009400E5" w:rsidP="00C335F5">
      <w:pPr>
        <w:widowControl w:val="0"/>
        <w:numPr>
          <w:ilvl w:val="0"/>
          <w:numId w:val="30"/>
        </w:numPr>
        <w:tabs>
          <w:tab w:val="left" w:pos="851"/>
        </w:tabs>
        <w:autoSpaceDE w:val="0"/>
        <w:autoSpaceDN w:val="0"/>
        <w:adjustRightInd w:val="0"/>
        <w:spacing w:before="200" w:after="200"/>
        <w:ind w:left="0" w:firstLine="567"/>
        <w:jc w:val="center"/>
        <w:rPr>
          <w:bCs/>
          <w:lang w:eastAsia="en-US"/>
        </w:rPr>
      </w:pPr>
      <w:r w:rsidRPr="0062011A">
        <w:rPr>
          <w:bCs/>
          <w:lang w:eastAsia="en-US"/>
        </w:rPr>
        <w:t>Права и обязанности Сторон</w:t>
      </w:r>
    </w:p>
    <w:p w:rsidR="009400E5" w:rsidRPr="0062011A" w:rsidRDefault="009400E5" w:rsidP="00C335F5">
      <w:pPr>
        <w:widowControl w:val="0"/>
        <w:numPr>
          <w:ilvl w:val="1"/>
          <w:numId w:val="31"/>
        </w:numPr>
        <w:tabs>
          <w:tab w:val="left" w:pos="1134"/>
        </w:tabs>
        <w:autoSpaceDE w:val="0"/>
        <w:autoSpaceDN w:val="0"/>
        <w:adjustRightInd w:val="0"/>
        <w:ind w:left="0" w:firstLine="570"/>
        <w:jc w:val="left"/>
        <w:rPr>
          <w:bCs/>
          <w:lang w:eastAsia="en-US"/>
        </w:rPr>
      </w:pPr>
      <w:r w:rsidRPr="0062011A">
        <w:rPr>
          <w:bCs/>
          <w:lang w:eastAsia="en-US"/>
        </w:rPr>
        <w:tab/>
      </w:r>
      <w:bookmarkStart w:id="263" w:name="_Ref369266316"/>
      <w:r w:rsidRPr="0062011A">
        <w:rPr>
          <w:bCs/>
          <w:lang w:eastAsia="en-US"/>
        </w:rPr>
        <w:t>Продавец обязан:</w:t>
      </w:r>
      <w:bookmarkEnd w:id="263"/>
      <w:r w:rsidRPr="0062011A">
        <w:rPr>
          <w:bCs/>
          <w:lang w:eastAsia="en-US"/>
        </w:rPr>
        <w:tab/>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В течение 5 (Пяти) рабочих дней с момента полной оплаты Покупателем цены Имущества, указанной в п. 3.1 Договора, передать Имущество Покупателю по Акту приема-передачи.</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 xml:space="preserve">В течение 5 (Пяти) рабочих дней с момента полной оплаты Покупателем цены Имущества, указанной в п. 3.1 Договора, передать Покупателю все имеющиеся у него документы,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В течение 5 (Пяти) рабочих дней с момента полной оплаты Покупателем цены Имущества, указанной в п. 3.1 Договора, выдать Покупателю надлежащим образом оформленную и нотариально удостоверенную доверенность на представление интересов Продавца в органах, осуществляющих государственную регистрацию прав на недвижимое имущество и сделок с ним, в целях государственной регистрации перехода права собственности на недвижимое имущество к Покупателю.</w:t>
      </w:r>
    </w:p>
    <w:p w:rsidR="009400E5" w:rsidRPr="0062011A" w:rsidRDefault="009400E5" w:rsidP="00C335F5">
      <w:pPr>
        <w:widowControl w:val="0"/>
        <w:numPr>
          <w:ilvl w:val="1"/>
          <w:numId w:val="31"/>
        </w:numPr>
        <w:tabs>
          <w:tab w:val="left" w:pos="1134"/>
        </w:tabs>
        <w:autoSpaceDE w:val="0"/>
        <w:autoSpaceDN w:val="0"/>
        <w:adjustRightInd w:val="0"/>
        <w:ind w:left="0" w:firstLine="567"/>
        <w:jc w:val="left"/>
        <w:rPr>
          <w:bCs/>
          <w:lang w:eastAsia="en-US"/>
        </w:rPr>
      </w:pPr>
      <w:r w:rsidRPr="0062011A">
        <w:rPr>
          <w:bCs/>
          <w:lang w:eastAsia="en-US"/>
        </w:rPr>
        <w:t>Покупатель обязан:</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 xml:space="preserve">Оплатить Имущество в порядке, предусмотренном п. </w:t>
      </w:r>
      <w:fldSimple w:instr=" REF _Ref369266214 \r \h  \* MERGEFORMAT ">
        <w:r>
          <w:t>3</w:t>
        </w:r>
      </w:fldSimple>
      <w:r w:rsidRPr="0062011A">
        <w:rPr>
          <w:bCs/>
          <w:lang w:eastAsia="en-US"/>
        </w:rPr>
        <w:t xml:space="preserve"> настоящего Договора.</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 xml:space="preserve">Принять Имущество по Акту приема-передачи в соответствии с условиями п. </w:t>
      </w:r>
      <w:fldSimple w:instr=" REF _Ref369266027 \r \h  \* MERGEFORMAT ">
        <w:r w:rsidRPr="00CA725D">
          <w:rPr>
            <w:bCs/>
            <w:lang w:eastAsia="en-US"/>
          </w:rPr>
          <w:t>4.2</w:t>
        </w:r>
      </w:fldSimple>
      <w:r w:rsidRPr="0062011A">
        <w:rPr>
          <w:bCs/>
          <w:lang w:eastAsia="en-US"/>
        </w:rPr>
        <w:t xml:space="preserve"> настоящего Договора.</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 xml:space="preserve">Совершить все действия, необходимые для осуществления государственной регистрации перехода права собственности на недвижимое имущество от Продавца к Покупателю (включая, но не ограничиваясь предоставлением в орган, осуществляющий государственную регистрацию прав на недвижимое имущество и сделок с ним, комплекта необходимых документов не позднее 5 (Пяти) рабочих дней с даты исполнения Продавцом обязанностей, предусмотренных пунктами 2.1.1 – 2.1.3 Договора). </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 xml:space="preserve">Обеспечить возмещение Продавцу понесенных и документально подтвержденных последним расходов по оплате коммунальных и эксплуатационных платежей, услуг связи в отношении Имущества за период с момента передачи Имущества по Акту приема-передачи, указанному п. </w:t>
      </w:r>
      <w:fldSimple w:instr=" REF _Ref369266027 \r \h  \* MERGEFORMAT ">
        <w:r w:rsidRPr="00CA725D">
          <w:rPr>
            <w:bCs/>
            <w:lang w:eastAsia="en-US"/>
          </w:rPr>
          <w:t>4.2</w:t>
        </w:r>
      </w:fldSimple>
      <w:r w:rsidRPr="0062011A">
        <w:rPr>
          <w:bCs/>
          <w:lang w:eastAsia="en-US"/>
        </w:rPr>
        <w:t xml:space="preserve"> настоящего Договора, до момента переоформления коммунальных, эксплуатационных договоров и договоров по предоставлению услуг связи в отношении Имущества с Продавца на Покупателя. Покупатель обязуется обеспечить оплату вышеуказанных расходов в течение 5 (Пяти) рабочих дней с момента получения от Продавца документального подтверждения понесенных расходов по вышеуказанным договорам, а также счетов на оплату Покупателем вышеуказанных расходов Продавца.</w:t>
      </w:r>
    </w:p>
    <w:p w:rsidR="009400E5" w:rsidRPr="0062011A" w:rsidRDefault="009400E5" w:rsidP="00C335F5">
      <w:pPr>
        <w:widowControl w:val="0"/>
        <w:numPr>
          <w:ilvl w:val="2"/>
          <w:numId w:val="31"/>
        </w:numPr>
        <w:tabs>
          <w:tab w:val="left" w:pos="1276"/>
        </w:tabs>
        <w:autoSpaceDE w:val="0"/>
        <w:autoSpaceDN w:val="0"/>
        <w:adjustRightInd w:val="0"/>
        <w:ind w:left="0" w:firstLine="567"/>
        <w:rPr>
          <w:bCs/>
          <w:lang w:eastAsia="en-US"/>
        </w:rPr>
      </w:pPr>
      <w:r w:rsidRPr="0062011A">
        <w:rPr>
          <w:bCs/>
          <w:lang w:eastAsia="en-US"/>
        </w:rPr>
        <w:t>Своевременно в письменном виде информировать Продавца обо всех обстоятельствах, препятствующих подписанию Акта приема-передачи в установленный в настоящем Договоре срок, в том числе возникших по вине Продавца.</w:t>
      </w:r>
    </w:p>
    <w:p w:rsidR="009400E5" w:rsidRPr="0062011A" w:rsidRDefault="009400E5" w:rsidP="00C335F5">
      <w:pPr>
        <w:widowControl w:val="0"/>
        <w:numPr>
          <w:ilvl w:val="0"/>
          <w:numId w:val="30"/>
        </w:numPr>
        <w:tabs>
          <w:tab w:val="left" w:pos="851"/>
        </w:tabs>
        <w:autoSpaceDE w:val="0"/>
        <w:autoSpaceDN w:val="0"/>
        <w:adjustRightInd w:val="0"/>
        <w:spacing w:before="200" w:after="200"/>
        <w:ind w:left="0" w:firstLine="567"/>
        <w:jc w:val="center"/>
        <w:rPr>
          <w:bCs/>
          <w:lang w:eastAsia="en-US"/>
        </w:rPr>
      </w:pPr>
      <w:bookmarkStart w:id="264" w:name="_Ref369266214"/>
      <w:r w:rsidRPr="0062011A">
        <w:rPr>
          <w:bCs/>
          <w:lang w:eastAsia="en-US"/>
        </w:rPr>
        <w:t>Цена Имущества и порядок расчетов</w:t>
      </w:r>
      <w:bookmarkEnd w:id="264"/>
    </w:p>
    <w:p w:rsidR="009400E5" w:rsidRPr="0062011A" w:rsidRDefault="009400E5" w:rsidP="00C335F5">
      <w:pPr>
        <w:widowControl w:val="0"/>
        <w:numPr>
          <w:ilvl w:val="1"/>
          <w:numId w:val="32"/>
        </w:numPr>
        <w:tabs>
          <w:tab w:val="left" w:pos="1276"/>
        </w:tabs>
        <w:autoSpaceDE w:val="0"/>
        <w:autoSpaceDN w:val="0"/>
        <w:adjustRightInd w:val="0"/>
        <w:ind w:left="0" w:firstLine="567"/>
        <w:rPr>
          <w:bCs/>
          <w:lang w:eastAsia="en-US"/>
        </w:rPr>
      </w:pPr>
      <w:bookmarkStart w:id="265" w:name="_Ref369542883"/>
      <w:r w:rsidRPr="0062011A">
        <w:rPr>
          <w:bCs/>
          <w:lang w:eastAsia="en-US"/>
        </w:rPr>
        <w:t xml:space="preserve">Цена Имущества составляет </w:t>
      </w:r>
      <w:r w:rsidRPr="0062011A">
        <w:rPr>
          <w:rStyle w:val="PlaceholderText"/>
          <w:color w:val="auto"/>
        </w:rPr>
        <w:t>(сумма цифрами и прописью)</w:t>
      </w:r>
      <w:r w:rsidRPr="0062011A">
        <w:rPr>
          <w:bCs/>
          <w:lang w:eastAsia="en-US"/>
        </w:rPr>
        <w:t xml:space="preserve"> рублей </w:t>
      </w:r>
      <w:r w:rsidRPr="0062011A">
        <w:rPr>
          <w:rStyle w:val="PlaceholderText"/>
          <w:color w:val="auto"/>
        </w:rPr>
        <w:t>(сумма)</w:t>
      </w:r>
      <w:r w:rsidRPr="0062011A">
        <w:rPr>
          <w:bCs/>
          <w:lang w:eastAsia="en-US"/>
        </w:rPr>
        <w:t xml:space="preserve"> копеек (далее – «Цена Имущества»)</w:t>
      </w:r>
      <w:bookmarkEnd w:id="265"/>
      <w:r w:rsidRPr="0062011A">
        <w:rPr>
          <w:bCs/>
          <w:lang w:eastAsia="en-US"/>
        </w:rPr>
        <w:t xml:space="preserve"> </w:t>
      </w:r>
      <w:bookmarkStart w:id="266" w:name="_Ref369266765"/>
    </w:p>
    <w:p w:rsidR="009400E5" w:rsidRPr="0062011A" w:rsidRDefault="009400E5" w:rsidP="00C335F5">
      <w:pPr>
        <w:widowControl w:val="0"/>
        <w:numPr>
          <w:ilvl w:val="1"/>
          <w:numId w:val="32"/>
        </w:numPr>
        <w:tabs>
          <w:tab w:val="left" w:pos="1276"/>
        </w:tabs>
        <w:autoSpaceDE w:val="0"/>
        <w:autoSpaceDN w:val="0"/>
        <w:adjustRightInd w:val="0"/>
        <w:ind w:left="0" w:firstLine="567"/>
        <w:rPr>
          <w:bCs/>
          <w:lang w:eastAsia="en-US"/>
        </w:rPr>
      </w:pPr>
      <w:r w:rsidRPr="0062011A">
        <w:rPr>
          <w:bCs/>
          <w:lang w:eastAsia="en-US"/>
        </w:rPr>
        <w:t xml:space="preserve">Оплата Цены Имущества, указанной в п. </w:t>
      </w:r>
      <w:fldSimple w:instr=" REF _Ref369542883 \r \h  \* MERGEFORMAT ">
        <w:r w:rsidRPr="00CA725D">
          <w:rPr>
            <w:bCs/>
            <w:lang w:eastAsia="en-US"/>
          </w:rPr>
          <w:t>3.1</w:t>
        </w:r>
      </w:fldSimple>
      <w:r w:rsidRPr="0062011A">
        <w:rPr>
          <w:bCs/>
          <w:lang w:eastAsia="en-US"/>
        </w:rPr>
        <w:t xml:space="preserve"> Договора, осуществляется в следующем порядке</w:t>
      </w:r>
      <w:bookmarkEnd w:id="266"/>
      <w:r w:rsidRPr="0062011A">
        <w:rPr>
          <w:bCs/>
          <w:lang w:eastAsia="en-US"/>
        </w:rPr>
        <w:t xml:space="preserve"> </w:t>
      </w:r>
    </w:p>
    <w:p w:rsidR="009400E5" w:rsidRPr="0062011A" w:rsidRDefault="009400E5" w:rsidP="00C335F5">
      <w:pPr>
        <w:widowControl w:val="0"/>
        <w:numPr>
          <w:ilvl w:val="2"/>
          <w:numId w:val="32"/>
        </w:numPr>
        <w:tabs>
          <w:tab w:val="left" w:pos="1276"/>
        </w:tabs>
        <w:autoSpaceDE w:val="0"/>
        <w:autoSpaceDN w:val="0"/>
        <w:adjustRightInd w:val="0"/>
        <w:ind w:left="0" w:firstLine="567"/>
        <w:rPr>
          <w:bCs/>
          <w:lang w:eastAsia="en-US"/>
        </w:rPr>
      </w:pPr>
      <w:r w:rsidRPr="0062011A">
        <w:rPr>
          <w:rStyle w:val="PlaceholderText"/>
          <w:color w:val="auto"/>
        </w:rPr>
        <w:t>(размер %)</w:t>
      </w:r>
      <w:r w:rsidRPr="0062011A">
        <w:rPr>
          <w:bCs/>
          <w:lang w:eastAsia="en-US"/>
        </w:rPr>
        <w:t xml:space="preserve"> от Цены Имущества, указанной в п. </w:t>
      </w:r>
      <w:fldSimple w:instr=" REF _Ref369542883 \r \h  \* MERGEFORMAT ">
        <w:r w:rsidRPr="00CA725D">
          <w:rPr>
            <w:bCs/>
            <w:lang w:eastAsia="en-US"/>
          </w:rPr>
          <w:t>3.1</w:t>
        </w:r>
      </w:fldSimple>
      <w:r w:rsidRPr="0062011A">
        <w:rPr>
          <w:bCs/>
          <w:lang w:eastAsia="en-US"/>
        </w:rPr>
        <w:t xml:space="preserve"> Договора, внесенные в качестве задатка при проведении аукциона (</w:t>
      </w:r>
      <w:r w:rsidRPr="0062011A">
        <w:rPr>
          <w:rStyle w:val="PlaceholderText"/>
          <w:color w:val="auto"/>
        </w:rPr>
        <w:t>сумма цифрами и прописью</w:t>
      </w:r>
      <w:r w:rsidRPr="0062011A">
        <w:rPr>
          <w:bCs/>
          <w:lang w:eastAsia="en-US"/>
        </w:rPr>
        <w:t xml:space="preserve"> рублей), засчитывается в счет оплаты цены Имущества. </w:t>
      </w:r>
    </w:p>
    <w:p w:rsidR="009400E5" w:rsidRPr="0062011A" w:rsidRDefault="009400E5" w:rsidP="00C335F5">
      <w:pPr>
        <w:widowControl w:val="0"/>
        <w:numPr>
          <w:ilvl w:val="2"/>
          <w:numId w:val="32"/>
        </w:numPr>
        <w:tabs>
          <w:tab w:val="left" w:pos="1276"/>
        </w:tabs>
        <w:autoSpaceDE w:val="0"/>
        <w:autoSpaceDN w:val="0"/>
        <w:adjustRightInd w:val="0"/>
        <w:ind w:left="0" w:firstLine="567"/>
        <w:rPr>
          <w:bCs/>
          <w:lang w:eastAsia="en-US"/>
        </w:rPr>
      </w:pPr>
      <w:r w:rsidRPr="0062011A">
        <w:rPr>
          <w:bCs/>
          <w:lang w:eastAsia="en-US"/>
        </w:rPr>
        <w:t>Оставшаяся часть (</w:t>
      </w:r>
      <w:r w:rsidRPr="0062011A">
        <w:rPr>
          <w:rStyle w:val="PlaceholderText"/>
          <w:color w:val="auto"/>
        </w:rPr>
        <w:t>размер %</w:t>
      </w:r>
      <w:r w:rsidRPr="0062011A">
        <w:rPr>
          <w:bCs/>
          <w:lang w:eastAsia="en-US"/>
        </w:rPr>
        <w:t xml:space="preserve">) Цены Имущества, указанной в п. </w:t>
      </w:r>
      <w:fldSimple w:instr=" REF _Ref369542883 \r \h  \* MERGEFORMAT ">
        <w:r w:rsidRPr="00CA725D">
          <w:rPr>
            <w:bCs/>
            <w:lang w:eastAsia="en-US"/>
          </w:rPr>
          <w:t>3.1</w:t>
        </w:r>
      </w:fldSimple>
      <w:r w:rsidRPr="0062011A">
        <w:rPr>
          <w:bCs/>
          <w:lang w:eastAsia="en-US"/>
        </w:rPr>
        <w:t xml:space="preserve"> Договора (</w:t>
      </w:r>
      <w:r w:rsidRPr="0062011A">
        <w:rPr>
          <w:rStyle w:val="PlaceholderText"/>
          <w:color w:val="auto"/>
        </w:rPr>
        <w:t>сумма цифрами и прописью</w:t>
      </w:r>
      <w:r w:rsidRPr="0062011A">
        <w:rPr>
          <w:bCs/>
          <w:lang w:eastAsia="en-US"/>
        </w:rPr>
        <w:t xml:space="preserve"> рублей), оплачиваются Покупателем в течение 5 (Пяти) рабочих дней с даты заключения Договора.</w:t>
      </w:r>
      <w:r w:rsidRPr="0062011A">
        <w:rPr>
          <w:bCs/>
          <w:lang w:eastAsia="en-US"/>
        </w:rPr>
        <w:tab/>
      </w:r>
    </w:p>
    <w:p w:rsidR="009400E5" w:rsidRPr="0062011A" w:rsidRDefault="009400E5" w:rsidP="00C335F5">
      <w:pPr>
        <w:widowControl w:val="0"/>
        <w:numPr>
          <w:ilvl w:val="1"/>
          <w:numId w:val="32"/>
        </w:numPr>
        <w:tabs>
          <w:tab w:val="left" w:pos="1276"/>
        </w:tabs>
        <w:autoSpaceDE w:val="0"/>
        <w:autoSpaceDN w:val="0"/>
        <w:adjustRightInd w:val="0"/>
        <w:ind w:left="0" w:firstLine="567"/>
        <w:rPr>
          <w:bCs/>
          <w:lang w:eastAsia="en-US"/>
        </w:rPr>
      </w:pPr>
      <w:bookmarkStart w:id="267" w:name="_Ref369542844"/>
      <w:r w:rsidRPr="0062011A">
        <w:rPr>
          <w:bCs/>
          <w:lang w:eastAsia="en-US"/>
        </w:rPr>
        <w:t xml:space="preserve">Оплата Цены Имущества, указанной в п. </w:t>
      </w:r>
      <w:fldSimple w:instr=" REF _Ref369542883 \r \h  \* MERGEFORMAT ">
        <w:r w:rsidRPr="00CA725D">
          <w:rPr>
            <w:bCs/>
            <w:lang w:eastAsia="en-US"/>
          </w:rPr>
          <w:t>3.1</w:t>
        </w:r>
      </w:fldSimple>
      <w:r w:rsidRPr="0062011A">
        <w:rPr>
          <w:bCs/>
          <w:lang w:eastAsia="en-US"/>
        </w:rPr>
        <w:t xml:space="preserve"> Договора, осуществляется Покупателем путем перечисления денежных средств на расчетный счет Продавца,   указанный в п. </w:t>
      </w:r>
      <w:fldSimple w:instr=" REF _Ref369266726 \r \h  \* MERGEFORMAT ">
        <w:r w:rsidRPr="00CA725D">
          <w:rPr>
            <w:bCs/>
            <w:lang w:eastAsia="en-US"/>
          </w:rPr>
          <w:t>12</w:t>
        </w:r>
      </w:fldSimple>
      <w:r w:rsidRPr="0062011A">
        <w:rPr>
          <w:bCs/>
          <w:lang w:eastAsia="en-US"/>
        </w:rPr>
        <w:t xml:space="preserve"> настоящего Договора, либо на иной расчетный счет по письменному указанию Продавца.</w:t>
      </w:r>
      <w:bookmarkEnd w:id="267"/>
    </w:p>
    <w:p w:rsidR="009400E5" w:rsidRPr="0062011A" w:rsidRDefault="009400E5" w:rsidP="00C335F5">
      <w:pPr>
        <w:widowControl w:val="0"/>
        <w:autoSpaceDE w:val="0"/>
        <w:autoSpaceDN w:val="0"/>
        <w:adjustRightInd w:val="0"/>
        <w:ind w:firstLine="567"/>
        <w:rPr>
          <w:bCs/>
          <w:lang w:eastAsia="en-US"/>
        </w:rPr>
      </w:pPr>
      <w:r w:rsidRPr="0062011A">
        <w:rPr>
          <w:bCs/>
          <w:lang w:eastAsia="en-US"/>
        </w:rPr>
        <w:t>В платежном поручении Покупателя должны быть указаны сведения о наименовании Покупателя, реквизитах Договора (номер и дата заключения Договора).</w:t>
      </w:r>
    </w:p>
    <w:p w:rsidR="009400E5" w:rsidRPr="0062011A" w:rsidRDefault="009400E5" w:rsidP="00C335F5">
      <w:pPr>
        <w:widowControl w:val="0"/>
        <w:autoSpaceDE w:val="0"/>
        <w:autoSpaceDN w:val="0"/>
        <w:adjustRightInd w:val="0"/>
        <w:ind w:firstLine="567"/>
        <w:rPr>
          <w:bCs/>
          <w:lang w:eastAsia="en-US"/>
        </w:rPr>
      </w:pPr>
      <w:r w:rsidRPr="0062011A">
        <w:rPr>
          <w:bCs/>
          <w:lang w:eastAsia="en-US"/>
        </w:rPr>
        <w:t xml:space="preserve">Моментом надлежащего исполнения обязанности Покупателя по оплате Имущества является дата поступления денежных средств на счет Продавца в сумме и в срок, указанный в п. </w:t>
      </w:r>
      <w:fldSimple w:instr=" REF _Ref369266214 \r \h  \* MERGEFORMAT ">
        <w:r>
          <w:t>3</w:t>
        </w:r>
      </w:fldSimple>
      <w:r w:rsidRPr="0062011A">
        <w:rPr>
          <w:bCs/>
          <w:lang w:eastAsia="en-US"/>
        </w:rPr>
        <w:t xml:space="preserve"> Договора.</w:t>
      </w:r>
    </w:p>
    <w:p w:rsidR="009400E5" w:rsidRPr="0062011A" w:rsidRDefault="009400E5" w:rsidP="00C335F5">
      <w:pPr>
        <w:widowControl w:val="0"/>
        <w:numPr>
          <w:ilvl w:val="1"/>
          <w:numId w:val="32"/>
        </w:numPr>
        <w:tabs>
          <w:tab w:val="left" w:pos="1276"/>
        </w:tabs>
        <w:autoSpaceDE w:val="0"/>
        <w:autoSpaceDN w:val="0"/>
        <w:adjustRightInd w:val="0"/>
        <w:ind w:left="0" w:firstLine="567"/>
        <w:rPr>
          <w:bCs/>
          <w:lang w:eastAsia="en-US"/>
        </w:rPr>
      </w:pPr>
      <w:r w:rsidRPr="0062011A">
        <w:rPr>
          <w:bCs/>
          <w:lang w:eastAsia="en-US"/>
        </w:rPr>
        <w:t>Расходы по государственной регистрации перехода права собственности на недвижимое имущество в полном объеме возлагаются на Покупателя.</w:t>
      </w:r>
    </w:p>
    <w:p w:rsidR="009400E5" w:rsidRPr="0062011A" w:rsidRDefault="009400E5" w:rsidP="00C335F5">
      <w:pPr>
        <w:widowControl w:val="0"/>
        <w:numPr>
          <w:ilvl w:val="0"/>
          <w:numId w:val="30"/>
        </w:numPr>
        <w:tabs>
          <w:tab w:val="left" w:pos="851"/>
        </w:tabs>
        <w:autoSpaceDE w:val="0"/>
        <w:autoSpaceDN w:val="0"/>
        <w:adjustRightInd w:val="0"/>
        <w:spacing w:before="200" w:after="200"/>
        <w:ind w:left="0" w:firstLine="567"/>
        <w:jc w:val="center"/>
        <w:rPr>
          <w:bCs/>
          <w:lang w:eastAsia="en-US"/>
        </w:rPr>
      </w:pPr>
      <w:r w:rsidRPr="0062011A">
        <w:rPr>
          <w:bCs/>
          <w:lang w:eastAsia="en-US"/>
        </w:rPr>
        <w:t>Передача Имущества. Переход права собственности на Имущество</w:t>
      </w:r>
    </w:p>
    <w:p w:rsidR="009400E5" w:rsidRPr="0062011A" w:rsidRDefault="009400E5" w:rsidP="00C335F5">
      <w:pPr>
        <w:widowControl w:val="0"/>
        <w:numPr>
          <w:ilvl w:val="1"/>
          <w:numId w:val="33"/>
        </w:numPr>
        <w:tabs>
          <w:tab w:val="left" w:pos="1134"/>
        </w:tabs>
        <w:autoSpaceDE w:val="0"/>
        <w:autoSpaceDN w:val="0"/>
        <w:adjustRightInd w:val="0"/>
        <w:ind w:left="0" w:firstLine="567"/>
        <w:rPr>
          <w:bCs/>
          <w:lang w:eastAsia="en-US"/>
        </w:rPr>
      </w:pPr>
      <w:r w:rsidRPr="0062011A">
        <w:rPr>
          <w:bCs/>
          <w:lang w:eastAsia="en-US"/>
        </w:rPr>
        <w:t xml:space="preserve">Передача Имущества Продавцом и принятие его Покупателем осуществляется путем оформления Акта приема-передачи, который подписывается уполномоченными представителями Сторон по форме, согласованной Сторонами в приложении № 2 к Договору в течение 5 (пяти) рабочих дней с момента: полной оплаты Покупателем цены Имущества, в соответствии с п. </w:t>
      </w:r>
      <w:fldSimple w:instr=" REF _Ref369266765 \r \h  \* MERGEFORMAT ">
        <w:r w:rsidRPr="00CA725D">
          <w:rPr>
            <w:bCs/>
            <w:lang w:eastAsia="en-US"/>
          </w:rPr>
          <w:t>3.1</w:t>
        </w:r>
      </w:fldSimple>
      <w:r w:rsidRPr="0062011A">
        <w:rPr>
          <w:bCs/>
          <w:lang w:eastAsia="en-US"/>
        </w:rPr>
        <w:t xml:space="preserve"> настоящего Договора,</w:t>
      </w:r>
    </w:p>
    <w:p w:rsidR="009400E5" w:rsidRPr="0062011A" w:rsidRDefault="009400E5" w:rsidP="00C335F5">
      <w:pPr>
        <w:widowControl w:val="0"/>
        <w:numPr>
          <w:ilvl w:val="1"/>
          <w:numId w:val="33"/>
        </w:numPr>
        <w:tabs>
          <w:tab w:val="left" w:pos="1134"/>
        </w:tabs>
        <w:autoSpaceDE w:val="0"/>
        <w:autoSpaceDN w:val="0"/>
        <w:adjustRightInd w:val="0"/>
        <w:ind w:left="0" w:firstLine="567"/>
        <w:rPr>
          <w:bCs/>
          <w:lang w:eastAsia="en-US"/>
        </w:rPr>
      </w:pPr>
      <w:bookmarkStart w:id="268" w:name="_Ref369266027"/>
      <w:r w:rsidRPr="0062011A">
        <w:rPr>
          <w:bCs/>
          <w:lang w:eastAsia="en-US"/>
        </w:rPr>
        <w:t>В Акте приема-передачи Стороны указывают состояние Имущества и его пригодность для использования по назначению, а также все недостатки Имущества, выявленные Покупателем при его осмотре.</w:t>
      </w:r>
      <w:bookmarkEnd w:id="268"/>
    </w:p>
    <w:p w:rsidR="009400E5" w:rsidRPr="0062011A" w:rsidRDefault="009400E5" w:rsidP="00C335F5">
      <w:pPr>
        <w:widowControl w:val="0"/>
        <w:numPr>
          <w:ilvl w:val="1"/>
          <w:numId w:val="33"/>
        </w:numPr>
        <w:tabs>
          <w:tab w:val="left" w:pos="1134"/>
        </w:tabs>
        <w:autoSpaceDE w:val="0"/>
        <w:autoSpaceDN w:val="0"/>
        <w:adjustRightInd w:val="0"/>
        <w:ind w:left="0" w:firstLine="567"/>
        <w:rPr>
          <w:bCs/>
          <w:lang w:eastAsia="en-US"/>
        </w:rPr>
      </w:pPr>
      <w:r w:rsidRPr="0062011A">
        <w:rPr>
          <w:bCs/>
          <w:lang w:eastAsia="en-US"/>
        </w:rPr>
        <w:t>Одновременно с передачей Имущества по Акту приема-передачи Продавец обязан передать Покупателю всю имеющуюся техническую документацию на Имущество.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 расторжения Договора или уменьшения Цены Имущества.</w:t>
      </w:r>
    </w:p>
    <w:p w:rsidR="009400E5" w:rsidRPr="0062011A" w:rsidRDefault="009400E5" w:rsidP="00C335F5">
      <w:pPr>
        <w:widowControl w:val="0"/>
        <w:numPr>
          <w:ilvl w:val="1"/>
          <w:numId w:val="33"/>
        </w:numPr>
        <w:tabs>
          <w:tab w:val="left" w:pos="1134"/>
        </w:tabs>
        <w:autoSpaceDE w:val="0"/>
        <w:autoSpaceDN w:val="0"/>
        <w:adjustRightInd w:val="0"/>
        <w:ind w:left="0" w:firstLine="567"/>
        <w:rPr>
          <w:bCs/>
          <w:lang w:eastAsia="en-US"/>
        </w:rPr>
      </w:pPr>
      <w:r w:rsidRPr="0062011A">
        <w:rPr>
          <w:bCs/>
          <w:lang w:eastAsia="en-US"/>
        </w:rPr>
        <w:t xml:space="preserve">Обязательство Продавца передать Имущество считается исполненным после подписания Сторонами Акта приема-передачи. </w:t>
      </w:r>
    </w:p>
    <w:p w:rsidR="009400E5" w:rsidRPr="0062011A" w:rsidRDefault="009400E5" w:rsidP="00C335F5">
      <w:pPr>
        <w:widowControl w:val="0"/>
        <w:numPr>
          <w:ilvl w:val="1"/>
          <w:numId w:val="33"/>
        </w:numPr>
        <w:tabs>
          <w:tab w:val="left" w:pos="1134"/>
        </w:tabs>
        <w:autoSpaceDE w:val="0"/>
        <w:autoSpaceDN w:val="0"/>
        <w:adjustRightInd w:val="0"/>
        <w:ind w:left="0" w:firstLine="567"/>
        <w:rPr>
          <w:bCs/>
          <w:lang w:eastAsia="en-US"/>
        </w:rPr>
      </w:pPr>
      <w:r w:rsidRPr="0062011A">
        <w:rPr>
          <w:bCs/>
          <w:lang w:eastAsia="en-US"/>
        </w:rPr>
        <w:t>Право собственности на недвижимое имущество переходит к Покупателю с момента государственной регистрации перехода права собственности на недвижимое имущество органом, осуществляющим государственную регистрацию прав на недвижимое имущество и сделок с ним, в порядке, предусмотренном законодательством Российской Федерации.</w:t>
      </w:r>
    </w:p>
    <w:p w:rsidR="009400E5" w:rsidRPr="0062011A" w:rsidRDefault="009400E5" w:rsidP="00C335F5">
      <w:pPr>
        <w:widowControl w:val="0"/>
        <w:numPr>
          <w:ilvl w:val="1"/>
          <w:numId w:val="33"/>
        </w:numPr>
        <w:tabs>
          <w:tab w:val="left" w:pos="1134"/>
        </w:tabs>
        <w:autoSpaceDE w:val="0"/>
        <w:autoSpaceDN w:val="0"/>
        <w:adjustRightInd w:val="0"/>
        <w:ind w:left="0" w:firstLine="567"/>
        <w:rPr>
          <w:bCs/>
          <w:lang w:eastAsia="en-US"/>
        </w:rPr>
      </w:pPr>
      <w:r w:rsidRPr="0062011A">
        <w:rPr>
          <w:bCs/>
          <w:lang w:eastAsia="en-US"/>
        </w:rPr>
        <w:t xml:space="preserve">Сторонами особо согласовано, что к моменту заключения Договора Покупатель произвел осмотр Имущества, и состояние Имущества (включая инженерные коммуникации) признано Покупателем удовлетворительным и соответствующим условиям Договора. Гарантия качества Имущества Продавцом не предоставляется. После передачи Имущества Покупателю в порядке, установленном настоящим Договором, Покупатель не вправе предъявлять к Продавцу претензии, требования относительно приобретенного Имущества. </w:t>
      </w:r>
    </w:p>
    <w:p w:rsidR="009400E5" w:rsidRPr="0062011A" w:rsidRDefault="009400E5" w:rsidP="00C335F5">
      <w:pPr>
        <w:widowControl w:val="0"/>
        <w:numPr>
          <w:ilvl w:val="0"/>
          <w:numId w:val="30"/>
        </w:numPr>
        <w:tabs>
          <w:tab w:val="left" w:pos="851"/>
        </w:tabs>
        <w:autoSpaceDE w:val="0"/>
        <w:autoSpaceDN w:val="0"/>
        <w:adjustRightInd w:val="0"/>
        <w:spacing w:before="200" w:after="200"/>
        <w:ind w:left="0" w:firstLine="567"/>
        <w:jc w:val="center"/>
        <w:rPr>
          <w:bCs/>
          <w:lang w:eastAsia="en-US"/>
        </w:rPr>
      </w:pPr>
      <w:r w:rsidRPr="0062011A">
        <w:rPr>
          <w:bCs/>
          <w:lang w:eastAsia="en-US"/>
        </w:rPr>
        <w:t>Заверения и гарантии</w:t>
      </w:r>
    </w:p>
    <w:p w:rsidR="009400E5" w:rsidRPr="0062011A" w:rsidRDefault="009400E5" w:rsidP="00C335F5">
      <w:pPr>
        <w:widowControl w:val="0"/>
        <w:numPr>
          <w:ilvl w:val="1"/>
          <w:numId w:val="34"/>
        </w:numPr>
        <w:tabs>
          <w:tab w:val="left" w:pos="1134"/>
        </w:tabs>
        <w:autoSpaceDE w:val="0"/>
        <w:autoSpaceDN w:val="0"/>
        <w:adjustRightInd w:val="0"/>
        <w:ind w:left="0" w:firstLine="567"/>
        <w:rPr>
          <w:bCs/>
          <w:lang w:eastAsia="en-US"/>
        </w:rPr>
      </w:pPr>
      <w:r w:rsidRPr="0062011A">
        <w:rPr>
          <w:bCs/>
          <w:lang w:eastAsia="en-US"/>
        </w:rPr>
        <w:t>Продавец заверяет и гарантирует Покупателю, что на дату заключения Договора:</w:t>
      </w:r>
    </w:p>
    <w:p w:rsidR="009400E5" w:rsidRPr="0062011A" w:rsidRDefault="009400E5" w:rsidP="00C335F5">
      <w:pPr>
        <w:widowControl w:val="0"/>
        <w:numPr>
          <w:ilvl w:val="2"/>
          <w:numId w:val="34"/>
        </w:numPr>
        <w:tabs>
          <w:tab w:val="left" w:pos="1276"/>
        </w:tabs>
        <w:autoSpaceDE w:val="0"/>
        <w:autoSpaceDN w:val="0"/>
        <w:adjustRightInd w:val="0"/>
        <w:ind w:left="0" w:firstLine="567"/>
        <w:rPr>
          <w:bCs/>
          <w:lang w:eastAsia="en-US"/>
        </w:rPr>
      </w:pPr>
      <w:r w:rsidRPr="0062011A">
        <w:rPr>
          <w:bCs/>
          <w:lang w:eastAsia="en-US"/>
        </w:rPr>
        <w:t>Продавец обладает всеми необходимыми правомочиями для распоряжения Имуществом согласно условиям настоящего Договора.</w:t>
      </w:r>
    </w:p>
    <w:p w:rsidR="009400E5" w:rsidRPr="0062011A" w:rsidRDefault="009400E5" w:rsidP="00C335F5">
      <w:pPr>
        <w:widowControl w:val="0"/>
        <w:numPr>
          <w:ilvl w:val="2"/>
          <w:numId w:val="34"/>
        </w:numPr>
        <w:tabs>
          <w:tab w:val="left" w:pos="1276"/>
        </w:tabs>
        <w:autoSpaceDE w:val="0"/>
        <w:autoSpaceDN w:val="0"/>
        <w:adjustRightInd w:val="0"/>
        <w:ind w:left="0" w:firstLine="567"/>
        <w:rPr>
          <w:lang w:eastAsia="en-US"/>
        </w:rPr>
      </w:pPr>
      <w:r w:rsidRPr="0062011A">
        <w:rPr>
          <w:lang w:eastAsia="en-US"/>
        </w:rPr>
        <w:t>Имущество на дату заключения настоящего Договора свободно от каких-либо обременений, залогов, прав или требований третьих лиц. Имущество не сдано в аренду третьим лицам, не состоит в споре, под запретом или под арестом.</w:t>
      </w:r>
    </w:p>
    <w:p w:rsidR="009400E5" w:rsidRPr="0062011A" w:rsidRDefault="009400E5" w:rsidP="00C335F5">
      <w:pPr>
        <w:widowControl w:val="0"/>
        <w:numPr>
          <w:ilvl w:val="2"/>
          <w:numId w:val="34"/>
        </w:numPr>
        <w:tabs>
          <w:tab w:val="left" w:pos="1276"/>
        </w:tabs>
        <w:autoSpaceDE w:val="0"/>
        <w:autoSpaceDN w:val="0"/>
        <w:adjustRightInd w:val="0"/>
        <w:ind w:left="0" w:firstLine="567"/>
        <w:rPr>
          <w:bCs/>
          <w:lang w:eastAsia="en-US"/>
        </w:rPr>
      </w:pPr>
      <w:r w:rsidRPr="0062011A">
        <w:rPr>
          <w:bCs/>
          <w:lang w:eastAsia="en-US"/>
        </w:rPr>
        <w:t>Продавцом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Продавца, включая одобрение сделки с заинтересованностью, одобрение крупной сделки).</w:t>
      </w:r>
    </w:p>
    <w:p w:rsidR="009400E5" w:rsidRPr="0062011A" w:rsidRDefault="009400E5" w:rsidP="00C335F5">
      <w:pPr>
        <w:widowControl w:val="0"/>
        <w:numPr>
          <w:ilvl w:val="1"/>
          <w:numId w:val="34"/>
        </w:numPr>
        <w:tabs>
          <w:tab w:val="left" w:pos="1134"/>
        </w:tabs>
        <w:autoSpaceDE w:val="0"/>
        <w:autoSpaceDN w:val="0"/>
        <w:adjustRightInd w:val="0"/>
        <w:ind w:left="0" w:firstLine="567"/>
        <w:rPr>
          <w:bCs/>
          <w:lang w:eastAsia="en-US"/>
        </w:rPr>
      </w:pPr>
      <w:r w:rsidRPr="0062011A">
        <w:rPr>
          <w:spacing w:val="-3"/>
          <w:lang w:eastAsia="en-US"/>
        </w:rPr>
        <w:t xml:space="preserve"> </w:t>
      </w:r>
      <w:r w:rsidRPr="0062011A">
        <w:rPr>
          <w:bCs/>
          <w:lang w:eastAsia="en-US"/>
        </w:rPr>
        <w:t>Покупатель заверяет Продавца и гарантирует ему, что на дату заключения Договора:</w:t>
      </w:r>
    </w:p>
    <w:p w:rsidR="009400E5" w:rsidRPr="0062011A" w:rsidRDefault="009400E5" w:rsidP="00C335F5">
      <w:pPr>
        <w:widowControl w:val="0"/>
        <w:numPr>
          <w:ilvl w:val="2"/>
          <w:numId w:val="34"/>
        </w:numPr>
        <w:tabs>
          <w:tab w:val="left" w:pos="1276"/>
        </w:tabs>
        <w:autoSpaceDE w:val="0"/>
        <w:autoSpaceDN w:val="0"/>
        <w:adjustRightInd w:val="0"/>
        <w:ind w:left="0" w:firstLine="567"/>
        <w:rPr>
          <w:bCs/>
          <w:lang w:eastAsia="en-US"/>
        </w:rPr>
      </w:pPr>
      <w:r w:rsidRPr="0062011A">
        <w:rPr>
          <w:bCs/>
          <w:lang w:eastAsia="en-US"/>
        </w:rPr>
        <w:t xml:space="preserve"> Покупатель является юридическим лицом, зарегистрированным в установленном порядке в соответствии с законодательством Российской Федерации (для российских юридических лиц).</w:t>
      </w:r>
    </w:p>
    <w:p w:rsidR="009400E5" w:rsidRPr="0062011A" w:rsidRDefault="009400E5" w:rsidP="00C335F5">
      <w:pPr>
        <w:widowControl w:val="0"/>
        <w:numPr>
          <w:ilvl w:val="2"/>
          <w:numId w:val="34"/>
        </w:numPr>
        <w:tabs>
          <w:tab w:val="left" w:pos="1276"/>
        </w:tabs>
        <w:autoSpaceDE w:val="0"/>
        <w:autoSpaceDN w:val="0"/>
        <w:adjustRightInd w:val="0"/>
        <w:ind w:left="0" w:firstLine="567"/>
        <w:rPr>
          <w:bCs/>
          <w:lang w:eastAsia="en-US"/>
        </w:rPr>
      </w:pPr>
      <w:r w:rsidRPr="0062011A">
        <w:rPr>
          <w:bCs/>
          <w:lang w:eastAsia="en-US"/>
        </w:rPr>
        <w:t xml:space="preserve"> Покупателем получены все и любые разрешения, одобрения и согласования, необходимые ему для заключения и/или исполнения Договора (в том числе, необходимые в соответствии с действующим законодательством Российской Федерации или учредительными документами Покупателя, включая одобрение сделки с заинтересованностью, одобрение крупной сделки).</w:t>
      </w:r>
    </w:p>
    <w:p w:rsidR="009400E5" w:rsidRPr="0062011A" w:rsidRDefault="009400E5" w:rsidP="00C335F5">
      <w:pPr>
        <w:widowControl w:val="0"/>
        <w:numPr>
          <w:ilvl w:val="2"/>
          <w:numId w:val="34"/>
        </w:numPr>
        <w:tabs>
          <w:tab w:val="left" w:pos="1276"/>
        </w:tabs>
        <w:autoSpaceDE w:val="0"/>
        <w:autoSpaceDN w:val="0"/>
        <w:adjustRightInd w:val="0"/>
        <w:ind w:left="0" w:firstLine="567"/>
        <w:rPr>
          <w:bCs/>
          <w:lang w:eastAsia="en-US"/>
        </w:rPr>
      </w:pPr>
      <w:r w:rsidRPr="0062011A">
        <w:rPr>
          <w:bCs/>
          <w:lang w:eastAsia="en-US"/>
        </w:rPr>
        <w:t xml:space="preserve"> Договор заключен Покупателем не вследствие стечения тяжелых обстоятельств на крайне невыгодных для себя условиях, и Договор не является для Покупателя кабальной сделкой.</w:t>
      </w:r>
    </w:p>
    <w:p w:rsidR="009400E5" w:rsidRPr="0062011A" w:rsidRDefault="009400E5" w:rsidP="00C335F5">
      <w:pPr>
        <w:widowControl w:val="0"/>
        <w:numPr>
          <w:ilvl w:val="2"/>
          <w:numId w:val="34"/>
        </w:numPr>
        <w:tabs>
          <w:tab w:val="left" w:pos="1276"/>
        </w:tabs>
        <w:autoSpaceDE w:val="0"/>
        <w:autoSpaceDN w:val="0"/>
        <w:adjustRightInd w:val="0"/>
        <w:ind w:left="0" w:firstLine="567"/>
        <w:rPr>
          <w:bCs/>
          <w:lang w:eastAsia="en-US"/>
        </w:rPr>
      </w:pPr>
      <w:r w:rsidRPr="0062011A">
        <w:rPr>
          <w:bCs/>
          <w:lang w:eastAsia="en-US"/>
        </w:rPr>
        <w:t xml:space="preserve"> В отношении Покупателя отсутствует решение арбитражного суда о признании его несостоятельным (банкротом) и об открытии в отношении Покупателя конкурсного производства;</w:t>
      </w:r>
    </w:p>
    <w:p w:rsidR="009400E5" w:rsidRPr="0062011A" w:rsidRDefault="009400E5" w:rsidP="00C335F5">
      <w:pPr>
        <w:widowControl w:val="0"/>
        <w:numPr>
          <w:ilvl w:val="1"/>
          <w:numId w:val="34"/>
        </w:numPr>
        <w:tabs>
          <w:tab w:val="left" w:pos="1134"/>
        </w:tabs>
        <w:autoSpaceDE w:val="0"/>
        <w:autoSpaceDN w:val="0"/>
        <w:adjustRightInd w:val="0"/>
        <w:ind w:left="0" w:firstLine="567"/>
        <w:rPr>
          <w:bCs/>
          <w:lang w:eastAsia="en-US"/>
        </w:rPr>
      </w:pPr>
      <w:r w:rsidRPr="0062011A">
        <w:rPr>
          <w:bCs/>
          <w:lang w:eastAsia="en-US"/>
        </w:rPr>
        <w:t xml:space="preserve"> Каждая из Сторон гарантирует другой Стороне, что Договор подписан должным образом уполномоченными на то представителями Сторон.</w:t>
      </w:r>
    </w:p>
    <w:p w:rsidR="009400E5" w:rsidRPr="0062011A" w:rsidRDefault="009400E5" w:rsidP="00C335F5">
      <w:pPr>
        <w:widowControl w:val="0"/>
        <w:numPr>
          <w:ilvl w:val="0"/>
          <w:numId w:val="30"/>
        </w:numPr>
        <w:tabs>
          <w:tab w:val="left" w:pos="851"/>
        </w:tabs>
        <w:autoSpaceDE w:val="0"/>
        <w:autoSpaceDN w:val="0"/>
        <w:adjustRightInd w:val="0"/>
        <w:spacing w:before="200" w:after="200"/>
        <w:ind w:left="0" w:firstLine="567"/>
        <w:jc w:val="center"/>
        <w:rPr>
          <w:bCs/>
          <w:lang w:eastAsia="en-US"/>
        </w:rPr>
      </w:pPr>
      <w:r w:rsidRPr="0062011A">
        <w:rPr>
          <w:bCs/>
          <w:lang w:eastAsia="en-US"/>
        </w:rPr>
        <w:t>Дополнительные условия</w:t>
      </w:r>
    </w:p>
    <w:p w:rsidR="009400E5" w:rsidRPr="0062011A" w:rsidRDefault="009400E5" w:rsidP="00C335F5">
      <w:pPr>
        <w:widowControl w:val="0"/>
        <w:numPr>
          <w:ilvl w:val="1"/>
          <w:numId w:val="35"/>
        </w:numPr>
        <w:tabs>
          <w:tab w:val="left" w:pos="851"/>
        </w:tabs>
        <w:autoSpaceDE w:val="0"/>
        <w:autoSpaceDN w:val="0"/>
        <w:adjustRightInd w:val="0"/>
        <w:ind w:left="0" w:firstLine="567"/>
        <w:rPr>
          <w:bCs/>
          <w:lang w:eastAsia="en-US"/>
        </w:rPr>
      </w:pPr>
      <w:r w:rsidRPr="0062011A">
        <w:rPr>
          <w:bCs/>
        </w:rPr>
        <w:t xml:space="preserve"> </w:t>
      </w:r>
      <w:r w:rsidRPr="0062011A">
        <w:rPr>
          <w:bCs/>
          <w:lang w:eastAsia="en-US"/>
        </w:rPr>
        <w:t>Положения настоящего Договора и любая информация и/или документация, передаваемая в любой форме одной Стороной другой Стороне во исполнение Договора, являются конфиденциальной информацией, которая подлежит охране.</w:t>
      </w:r>
    </w:p>
    <w:p w:rsidR="009400E5" w:rsidRPr="0062011A" w:rsidRDefault="009400E5" w:rsidP="00C335F5">
      <w:pPr>
        <w:widowControl w:val="0"/>
        <w:numPr>
          <w:ilvl w:val="1"/>
          <w:numId w:val="35"/>
        </w:numPr>
        <w:tabs>
          <w:tab w:val="left" w:pos="851"/>
        </w:tabs>
        <w:autoSpaceDE w:val="0"/>
        <w:autoSpaceDN w:val="0"/>
        <w:adjustRightInd w:val="0"/>
        <w:ind w:left="0" w:firstLine="567"/>
        <w:rPr>
          <w:bCs/>
          <w:lang w:eastAsia="en-US"/>
        </w:rPr>
      </w:pPr>
      <w:r w:rsidRPr="0062011A">
        <w:rPr>
          <w:bCs/>
          <w:lang w:eastAsia="en-US"/>
        </w:rPr>
        <w:t>Порядок передачи, условия использования и обязательства по неразглашению конфиденциальной информации определяются Положением о конфиденциальности и взаимном неразглашении информации, заверенная Сторонами копия которого является неотъемлемой частью Договора (приложение № 3 к Договору).</w:t>
      </w:r>
    </w:p>
    <w:p w:rsidR="009400E5" w:rsidRPr="0062011A" w:rsidRDefault="009400E5" w:rsidP="00C335F5">
      <w:pPr>
        <w:widowControl w:val="0"/>
        <w:numPr>
          <w:ilvl w:val="0"/>
          <w:numId w:val="30"/>
        </w:numPr>
        <w:tabs>
          <w:tab w:val="left" w:pos="851"/>
        </w:tabs>
        <w:autoSpaceDE w:val="0"/>
        <w:autoSpaceDN w:val="0"/>
        <w:adjustRightInd w:val="0"/>
        <w:spacing w:before="200" w:after="200"/>
        <w:ind w:left="0" w:firstLine="567"/>
        <w:jc w:val="center"/>
        <w:rPr>
          <w:bCs/>
          <w:lang w:eastAsia="en-US"/>
        </w:rPr>
      </w:pPr>
      <w:r w:rsidRPr="0062011A">
        <w:rPr>
          <w:bCs/>
          <w:lang w:eastAsia="en-US"/>
        </w:rPr>
        <w:t>Ответственность Сторон. Расторжение Договора</w:t>
      </w:r>
    </w:p>
    <w:p w:rsidR="009400E5" w:rsidRPr="0062011A" w:rsidRDefault="009400E5" w:rsidP="00C335F5">
      <w:pPr>
        <w:pStyle w:val="ListParagraph"/>
        <w:widowControl w:val="0"/>
        <w:numPr>
          <w:ilvl w:val="1"/>
          <w:numId w:val="36"/>
        </w:numPr>
        <w:tabs>
          <w:tab w:val="left" w:pos="851"/>
        </w:tabs>
        <w:autoSpaceDE w:val="0"/>
        <w:autoSpaceDN w:val="0"/>
        <w:adjustRightInd w:val="0"/>
        <w:spacing w:after="0" w:line="240" w:lineRule="auto"/>
        <w:ind w:left="0" w:firstLine="567"/>
        <w:jc w:val="both"/>
        <w:rPr>
          <w:rFonts w:ascii="Times New Roman" w:hAnsi="Times New Roman"/>
          <w:spacing w:val="-3"/>
          <w:lang w:eastAsia="en-US"/>
        </w:rPr>
      </w:pPr>
      <w:r w:rsidRPr="0062011A">
        <w:rPr>
          <w:rFonts w:ascii="Times New Roman" w:hAnsi="Times New Roman"/>
          <w:spacing w:val="-3"/>
          <w:sz w:val="28"/>
          <w:szCs w:val="28"/>
          <w:lang w:eastAsia="en-US"/>
        </w:rPr>
        <w:t>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 Российской Федерации и Договором.</w:t>
      </w:r>
    </w:p>
    <w:p w:rsidR="009400E5" w:rsidRPr="0062011A" w:rsidRDefault="009400E5" w:rsidP="00C335F5">
      <w:pPr>
        <w:widowControl w:val="0"/>
        <w:numPr>
          <w:ilvl w:val="1"/>
          <w:numId w:val="36"/>
        </w:numPr>
        <w:tabs>
          <w:tab w:val="left" w:pos="851"/>
        </w:tabs>
        <w:autoSpaceDE w:val="0"/>
        <w:autoSpaceDN w:val="0"/>
        <w:adjustRightInd w:val="0"/>
        <w:ind w:left="0" w:firstLine="567"/>
        <w:rPr>
          <w:spacing w:val="-3"/>
          <w:lang w:eastAsia="en-US"/>
        </w:rPr>
      </w:pPr>
      <w:r w:rsidRPr="0062011A">
        <w:rPr>
          <w:spacing w:val="-3"/>
          <w:lang w:eastAsia="en-US"/>
        </w:rPr>
        <w:t xml:space="preserve">За нарушение срока оплаты Цены Имущества, установленной в </w:t>
      </w:r>
      <w:r w:rsidRPr="0062011A">
        <w:rPr>
          <w:bCs/>
          <w:lang w:eastAsia="en-US"/>
        </w:rPr>
        <w:t xml:space="preserve">п. </w:t>
      </w:r>
      <w:fldSimple w:instr=" REF _Ref369266765 \r \h  \* MERGEFORMAT ">
        <w:r w:rsidRPr="00CA725D">
          <w:rPr>
            <w:bCs/>
            <w:lang w:eastAsia="en-US"/>
          </w:rPr>
          <w:t>3.1</w:t>
        </w:r>
      </w:fldSimple>
      <w:r w:rsidRPr="0062011A">
        <w:rPr>
          <w:bCs/>
          <w:lang w:eastAsia="en-US"/>
        </w:rPr>
        <w:t xml:space="preserve"> </w:t>
      </w:r>
      <w:r w:rsidRPr="0062011A">
        <w:rPr>
          <w:spacing w:val="-3"/>
          <w:lang w:eastAsia="en-US"/>
        </w:rPr>
        <w:t xml:space="preserve">Договора, Покупатель по требованию Продавца уплачивает Продавцу неустойку в размере 0,1% (Ноль целых одна десятая процента) от неоплаченной суммы за каждый день просрочки. </w:t>
      </w:r>
    </w:p>
    <w:p w:rsidR="009400E5" w:rsidRPr="0062011A" w:rsidRDefault="009400E5" w:rsidP="00C335F5">
      <w:pPr>
        <w:widowControl w:val="0"/>
        <w:autoSpaceDE w:val="0"/>
        <w:autoSpaceDN w:val="0"/>
        <w:adjustRightInd w:val="0"/>
        <w:ind w:firstLine="567"/>
        <w:rPr>
          <w:lang w:eastAsia="en-US"/>
        </w:rPr>
      </w:pPr>
      <w:r w:rsidRPr="0062011A">
        <w:rPr>
          <w:lang w:eastAsia="en-US"/>
        </w:rPr>
        <w:t xml:space="preserve">Просрочка внесения денежных средств в счет оплаты Имущества в сумме и в сроки, указанные в </w:t>
      </w:r>
      <w:r w:rsidRPr="0062011A">
        <w:rPr>
          <w:bCs/>
          <w:lang w:eastAsia="en-US"/>
        </w:rPr>
        <w:t xml:space="preserve">п. </w:t>
      </w:r>
      <w:fldSimple w:instr=" REF _Ref369266214 \r \h  \* MERGEFORMAT ">
        <w:r>
          <w:t>3</w:t>
        </w:r>
      </w:fldSimple>
      <w:r w:rsidRPr="0062011A">
        <w:rPr>
          <w:bCs/>
          <w:lang w:eastAsia="en-US"/>
        </w:rPr>
        <w:t xml:space="preserve"> </w:t>
      </w:r>
      <w:r w:rsidRPr="0062011A">
        <w:rPr>
          <w:lang w:eastAsia="en-US"/>
        </w:rPr>
        <w:t>Договора, не может составлять более 5 (Пяти) рабочих дней (далее – «</w:t>
      </w:r>
      <w:r w:rsidRPr="0062011A">
        <w:rPr>
          <w:bCs/>
          <w:lang w:eastAsia="en-US"/>
        </w:rPr>
        <w:t>Допустимая просрочка</w:t>
      </w:r>
      <w:r w:rsidRPr="0062011A">
        <w:rPr>
          <w:lang w:eastAsia="en-US"/>
        </w:rPr>
        <w:t>»). Просрочка свыше 5 (Пяти) рабочих дней считается отказом Покупателя от исполнения обязательств по оплате Имущества, установленных Договором.</w:t>
      </w:r>
    </w:p>
    <w:p w:rsidR="009400E5" w:rsidRPr="0062011A" w:rsidRDefault="009400E5" w:rsidP="00C335F5">
      <w:pPr>
        <w:widowControl w:val="0"/>
        <w:autoSpaceDE w:val="0"/>
        <w:autoSpaceDN w:val="0"/>
        <w:adjustRightInd w:val="0"/>
        <w:ind w:firstLine="567"/>
        <w:rPr>
          <w:lang w:eastAsia="en-US"/>
        </w:rPr>
      </w:pPr>
      <w:r w:rsidRPr="0062011A">
        <w:rPr>
          <w:lang w:eastAsia="en-US"/>
        </w:rPr>
        <w:t xml:space="preserve">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Pr>
            <w:lang w:eastAsia="en-US"/>
          </w:rPr>
          <w:t>2.1</w:t>
        </w:r>
      </w:fldSimple>
      <w:r w:rsidRPr="0062011A">
        <w:rPr>
          <w:lang w:eastAsia="en-US"/>
        </w:rPr>
        <w:t xml:space="preserve"> Договора, прекращаются. </w:t>
      </w:r>
    </w:p>
    <w:p w:rsidR="009400E5" w:rsidRPr="0062011A" w:rsidRDefault="009400E5" w:rsidP="00C335F5">
      <w:pPr>
        <w:widowControl w:val="0"/>
        <w:numPr>
          <w:ilvl w:val="1"/>
          <w:numId w:val="36"/>
        </w:numPr>
        <w:tabs>
          <w:tab w:val="left" w:pos="851"/>
        </w:tabs>
        <w:autoSpaceDE w:val="0"/>
        <w:autoSpaceDN w:val="0"/>
        <w:adjustRightInd w:val="0"/>
        <w:ind w:left="0" w:firstLine="567"/>
        <w:rPr>
          <w:spacing w:val="-3"/>
          <w:lang w:eastAsia="en-US"/>
        </w:rPr>
      </w:pPr>
      <w:r w:rsidRPr="0062011A">
        <w:rPr>
          <w:lang w:eastAsia="en-US"/>
        </w:rPr>
        <w:t xml:space="preserve"> </w:t>
      </w:r>
      <w:r w:rsidRPr="0062011A">
        <w:rPr>
          <w:spacing w:val="-3"/>
          <w:lang w:eastAsia="en-US"/>
        </w:rPr>
        <w:t xml:space="preserve">В случае просрочки Покупателем установленного Договором срока принятия Имущества по Акту приема-передачи более чем на 15 (пятнадцать) календарных дней Продавец имеет право направить Покупателю письменное уведомление об одностороннем отказе от исполнения обязательств по Договору, с даты отправления которого Договор считается расторгнутым, все обязательства Сторон по Договору, в том числе обязательства Продавца, предусмотренные п. </w:t>
      </w:r>
      <w:fldSimple w:instr=" REF _Ref369266316 \r \h  \* MERGEFORMAT ">
        <w:r w:rsidRPr="00CA725D">
          <w:rPr>
            <w:spacing w:val="-3"/>
            <w:lang w:eastAsia="en-US"/>
          </w:rPr>
          <w:t>2.1</w:t>
        </w:r>
      </w:fldSimple>
      <w:r w:rsidRPr="0062011A">
        <w:rPr>
          <w:spacing w:val="-3"/>
          <w:lang w:eastAsia="en-US"/>
        </w:rPr>
        <w:t xml:space="preserve"> Договора, прекращаются.</w:t>
      </w:r>
    </w:p>
    <w:p w:rsidR="009400E5" w:rsidRPr="0062011A" w:rsidRDefault="009400E5" w:rsidP="00C335F5">
      <w:pPr>
        <w:widowControl w:val="0"/>
        <w:numPr>
          <w:ilvl w:val="1"/>
          <w:numId w:val="36"/>
        </w:numPr>
        <w:tabs>
          <w:tab w:val="left" w:pos="851"/>
        </w:tabs>
        <w:autoSpaceDE w:val="0"/>
        <w:autoSpaceDN w:val="0"/>
        <w:adjustRightInd w:val="0"/>
        <w:ind w:left="0" w:firstLine="567"/>
        <w:rPr>
          <w:spacing w:val="-3"/>
          <w:lang w:eastAsia="en-US"/>
        </w:rPr>
      </w:pPr>
      <w:r w:rsidRPr="0062011A">
        <w:rPr>
          <w:spacing w:val="-3"/>
          <w:lang w:eastAsia="en-US"/>
        </w:rPr>
        <w:t xml:space="preserve"> В части, не покрытой неустойкой, Продавец также вправе потребовать от Покупателя возмещения убытков, причиненных Продавцу просрочкой Покупателя.</w:t>
      </w:r>
    </w:p>
    <w:p w:rsidR="009400E5" w:rsidRPr="0062011A" w:rsidRDefault="009400E5" w:rsidP="00C335F5">
      <w:pPr>
        <w:widowControl w:val="0"/>
        <w:numPr>
          <w:ilvl w:val="1"/>
          <w:numId w:val="36"/>
        </w:numPr>
        <w:tabs>
          <w:tab w:val="left" w:pos="851"/>
        </w:tabs>
        <w:autoSpaceDE w:val="0"/>
        <w:autoSpaceDN w:val="0"/>
        <w:adjustRightInd w:val="0"/>
        <w:ind w:left="0" w:firstLine="567"/>
        <w:rPr>
          <w:spacing w:val="-3"/>
          <w:lang w:eastAsia="en-US"/>
        </w:rPr>
      </w:pPr>
      <w:r w:rsidRPr="0062011A">
        <w:rPr>
          <w:spacing w:val="-3"/>
          <w:lang w:eastAsia="en-US"/>
        </w:rPr>
        <w:t xml:space="preserve"> Настоящий Договор может  быть расторгнут по соглашению Сторон, а также по иным основаниям, установленным действующим законодательством Российской Федерации и настоящим Договором.</w:t>
      </w:r>
    </w:p>
    <w:p w:rsidR="009400E5" w:rsidRPr="0062011A" w:rsidRDefault="009400E5" w:rsidP="00C335F5">
      <w:pPr>
        <w:widowControl w:val="0"/>
        <w:numPr>
          <w:ilvl w:val="0"/>
          <w:numId w:val="36"/>
        </w:numPr>
        <w:tabs>
          <w:tab w:val="left" w:pos="851"/>
        </w:tabs>
        <w:autoSpaceDE w:val="0"/>
        <w:autoSpaceDN w:val="0"/>
        <w:adjustRightInd w:val="0"/>
        <w:spacing w:before="200" w:after="200"/>
        <w:ind w:left="0" w:firstLine="567"/>
        <w:jc w:val="center"/>
        <w:rPr>
          <w:bCs/>
          <w:lang w:eastAsia="en-US"/>
        </w:rPr>
      </w:pPr>
      <w:r w:rsidRPr="0062011A">
        <w:rPr>
          <w:bCs/>
          <w:lang w:eastAsia="en-US"/>
        </w:rPr>
        <w:t>Порядок разрешения споров</w:t>
      </w:r>
    </w:p>
    <w:p w:rsidR="009400E5" w:rsidRPr="0062011A" w:rsidRDefault="009400E5" w:rsidP="00C335F5">
      <w:pPr>
        <w:widowControl w:val="0"/>
        <w:numPr>
          <w:ilvl w:val="1"/>
          <w:numId w:val="37"/>
        </w:numPr>
        <w:tabs>
          <w:tab w:val="left" w:pos="993"/>
        </w:tabs>
        <w:autoSpaceDE w:val="0"/>
        <w:autoSpaceDN w:val="0"/>
        <w:adjustRightInd w:val="0"/>
        <w:ind w:left="0" w:firstLine="567"/>
        <w:rPr>
          <w:spacing w:val="-3"/>
          <w:lang w:eastAsia="en-US"/>
        </w:rPr>
      </w:pPr>
      <w:r w:rsidRPr="0062011A">
        <w:rPr>
          <w:spacing w:val="-3"/>
          <w:lang w:eastAsia="en-US"/>
        </w:rPr>
        <w:t>Все споры, разногласия или требования, возникающие из настоящего Договора, в том числе касающиеся его исполнения, нарушения, прекращения или недействительности, подлежат разрешению в Арбитражном суде Воронежской области.</w:t>
      </w:r>
    </w:p>
    <w:p w:rsidR="009400E5" w:rsidRPr="0062011A" w:rsidRDefault="009400E5" w:rsidP="00C335F5">
      <w:pPr>
        <w:widowControl w:val="0"/>
        <w:numPr>
          <w:ilvl w:val="0"/>
          <w:numId w:val="37"/>
        </w:numPr>
        <w:tabs>
          <w:tab w:val="left" w:pos="851"/>
        </w:tabs>
        <w:autoSpaceDE w:val="0"/>
        <w:autoSpaceDN w:val="0"/>
        <w:adjustRightInd w:val="0"/>
        <w:spacing w:before="200" w:after="200"/>
        <w:ind w:left="0" w:firstLine="567"/>
        <w:jc w:val="center"/>
        <w:rPr>
          <w:bCs/>
          <w:lang w:eastAsia="en-US"/>
        </w:rPr>
      </w:pPr>
      <w:r w:rsidRPr="0062011A">
        <w:rPr>
          <w:bCs/>
          <w:lang w:eastAsia="en-US"/>
        </w:rPr>
        <w:t>Раскрытие информации</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Покупатель гарантирует Продавцу, что сведения и документы в отношении всей цепочки собственников и руководителей, включая бенефициаров (в том числе конечных) Покупателя, направленные с адреса электронной почты Покупателя </w:t>
      </w:r>
      <w:r w:rsidRPr="0062011A">
        <w:rPr>
          <w:rStyle w:val="PlaceholderText"/>
          <w:color w:val="auto"/>
        </w:rPr>
        <w:t>(адрес электронной почты)</w:t>
      </w:r>
      <w:r w:rsidRPr="0062011A">
        <w:rPr>
          <w:lang w:eastAsia="en-US"/>
        </w:rPr>
        <w:t xml:space="preserve"> на адреса электронной почты Продавца </w:t>
      </w:r>
      <w:r w:rsidRPr="0062011A">
        <w:rPr>
          <w:rStyle w:val="PlaceholderText"/>
          <w:color w:val="auto"/>
        </w:rPr>
        <w:t>(адрес электронной почты)</w:t>
      </w:r>
      <w:r w:rsidRPr="0062011A">
        <w:rPr>
          <w:lang w:eastAsia="en-US"/>
        </w:rPr>
        <w:t xml:space="preserve"> (далее – «Сведения»), являются полными, точными и достоверными.</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При изменении Сведений Покупатель обязан не позднее 5 (пяти) дней с момента таких изменений направить Продавцу соответствующее письменное уведомление с приложением копий подтверждающих документов, заверенных нотариусом или уполномоченным должностным лицом Покупателя.</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Продавцом, а также на раскрытие Продавцом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Покупатель освобождает Продавца от любой ответственности в связи с Раскрытием, в том числе, возмещает Продавцу убытки, понесенные в связи с предъявлением Продавцу претензий, исков и требований любыми третьими лицами, чьи права были или могли быть нарушены таким Раскрытием.</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Покупатель и Продавец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о Покупателе (в том числе, уведомлений об изменениях с подтверждающими документами) является основанием для одностороннего отказа Продавца от исполнения Договора и предъявления Продавцом Покупателю требования о возмещении убытков, причиненных прекращением Договора. Договор считается расторгнутым с даты получения Покупателем соответствующего письменного уведомления Продавца, если более поздняя дата не будет установлена в уведомлении. </w:t>
      </w:r>
    </w:p>
    <w:p w:rsidR="009400E5" w:rsidRPr="0062011A" w:rsidRDefault="009400E5" w:rsidP="00C335F5">
      <w:pPr>
        <w:widowControl w:val="0"/>
        <w:numPr>
          <w:ilvl w:val="0"/>
          <w:numId w:val="37"/>
        </w:numPr>
        <w:tabs>
          <w:tab w:val="left" w:pos="851"/>
        </w:tabs>
        <w:autoSpaceDE w:val="0"/>
        <w:autoSpaceDN w:val="0"/>
        <w:adjustRightInd w:val="0"/>
        <w:spacing w:before="200" w:after="200"/>
        <w:ind w:left="0" w:firstLine="567"/>
        <w:jc w:val="center"/>
        <w:rPr>
          <w:bCs/>
          <w:lang w:eastAsia="en-US"/>
        </w:rPr>
      </w:pPr>
      <w:r w:rsidRPr="0062011A">
        <w:rPr>
          <w:bCs/>
          <w:lang w:eastAsia="en-US"/>
        </w:rPr>
        <w:t>Форс-мажор</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bCs/>
          <w:lang w:eastAsia="en-US"/>
        </w:rPr>
        <w:t xml:space="preserve"> </w:t>
      </w:r>
      <w:r w:rsidRPr="0062011A">
        <w:rPr>
          <w:lang w:eastAsia="en-US"/>
        </w:rPr>
        <w:t xml:space="preserve">Стороны освобождаются от ответственности за неисполнение или ненадлежащее исполнение обязательств по Договору в случае возникновения обстоятельств непреодолимой силы (форс-мажор). </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К обстоятельствам непреодолимой силы относятся в том числе, но, не ограничиваясь, землетрясения, наводнения, ураганы, пожары и другие стихийные бедствия, военные действия, чрезвычайные положения и др.</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w:t>
      </w:r>
      <w:bookmarkStart w:id="269" w:name="_Ref369267492"/>
      <w:r w:rsidRPr="0062011A">
        <w:rPr>
          <w:lang w:eastAsia="en-US"/>
        </w:rPr>
        <w:t>Сторона, которая не в состоянии выполнить свои обязательства по Договору в силу возникновения обстоятельств непреодолимой силы, обязана в течение 3 (трех) рабочих дней с момента наступления информировать другую Сторону о наступлении таких обстоятельств в письменной форме и сообщить данные о характере обстоятельств, дать оценку их влияния на исполнение и возможный срок исполнения обязательств по Договору.</w:t>
      </w:r>
      <w:bookmarkEnd w:id="269"/>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Не извещение и/или несвоевременное извещение другой Стороны согласно п. </w:t>
      </w:r>
      <w:fldSimple w:instr=" REF _Ref369267492 \r \h  \* MERGEFORMAT ">
        <w:r>
          <w:rPr>
            <w:lang w:eastAsia="en-US"/>
          </w:rPr>
          <w:t>10.3</w:t>
        </w:r>
      </w:fldSimple>
      <w:r w:rsidRPr="0062011A">
        <w:rPr>
          <w:lang w:eastAsia="en-US"/>
        </w:rPr>
        <w:t xml:space="preserve"> Договора влечет за собой утрату Стороной права ссылаться на эти обстоятельства.</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Подтверждением наличия и продолжительности действия обстоятельств непреодолимой силы будут являться сертификаты (свидетельства), выданные Торгово-промышленной палатой, расположенной по месту нахождения соответствующей Стороны, и/или места возникновения/существования обстоятельств непреодолимой силы.</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Если подобные обстоятельства продлятся более 20 (Двадцати) дней, то любая из Сторон вправе расторгнуть Договор в одностороннем порядке, известив об этом другую Сторону не менее чем за 10 (Десяти) дней до даты предполагаемого расторжения. В случае такого расторжения Договора ни одна из Сторон не вправе требовать от другой Стороны возмещения связанных с этим убытков/расходов.</w:t>
      </w:r>
    </w:p>
    <w:p w:rsidR="009400E5" w:rsidRPr="0062011A" w:rsidRDefault="009400E5" w:rsidP="00C335F5">
      <w:pPr>
        <w:widowControl w:val="0"/>
        <w:numPr>
          <w:ilvl w:val="0"/>
          <w:numId w:val="37"/>
        </w:numPr>
        <w:tabs>
          <w:tab w:val="left" w:pos="851"/>
        </w:tabs>
        <w:autoSpaceDE w:val="0"/>
        <w:autoSpaceDN w:val="0"/>
        <w:adjustRightInd w:val="0"/>
        <w:spacing w:before="200" w:after="200"/>
        <w:ind w:left="0" w:firstLine="567"/>
        <w:jc w:val="center"/>
        <w:rPr>
          <w:bCs/>
          <w:lang w:eastAsia="en-US"/>
        </w:rPr>
      </w:pPr>
      <w:r w:rsidRPr="0062011A">
        <w:rPr>
          <w:bCs/>
          <w:lang w:eastAsia="en-US"/>
        </w:rPr>
        <w:t>Прочие положения</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Все изменения и дополнения к Договору являются его неотъемлемой частью и вступают в силу с момента подписания Сторонами.</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В случае если любое из положений Договора становится недействительным или теряет свою юридическую силу, это не влияет на действие прочих положений Договора. </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Договор вступает в силу со дня подписания Сторонами и действует до полного выполнения Сторонами своих обязательств.</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При необходимости предоставления уведомлений Сторонами друг другу каждое такое уведомление должно быть направлено заказной почтой с уведомлением о вручении или курьером, осуществляющим доставку под подпись о получении, по адресам, указанным в п. </w:t>
      </w:r>
      <w:fldSimple w:instr=" REF _Ref369266726 \r \h  \* MERGEFORMAT ">
        <w:r>
          <w:rPr>
            <w:lang w:eastAsia="en-US"/>
          </w:rPr>
          <w:t>12</w:t>
        </w:r>
      </w:fldSimple>
      <w:r w:rsidRPr="0062011A">
        <w:rPr>
          <w:lang w:eastAsia="en-US"/>
        </w:rPr>
        <w:t xml:space="preserve"> Договора.</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Договор регулируется и подлежит толкованию в соответствии с законодательством Российской Федерации. </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Стороны заключили Договор в 3 (трех) экземплярах, имеющих равную юридическую силу, 1 (один) – для Продавца, 1 (один) – для Покупателя, 1 (один) – для органа, осуществляющего государственную регистрацию прав на недвижимое имущество и сделок с ним.</w:t>
      </w:r>
    </w:p>
    <w:p w:rsidR="009400E5" w:rsidRPr="0062011A" w:rsidRDefault="009400E5" w:rsidP="00C335F5">
      <w:pPr>
        <w:widowControl w:val="0"/>
        <w:numPr>
          <w:ilvl w:val="1"/>
          <w:numId w:val="37"/>
        </w:numPr>
        <w:tabs>
          <w:tab w:val="left" w:pos="993"/>
        </w:tabs>
        <w:autoSpaceDE w:val="0"/>
        <w:autoSpaceDN w:val="0"/>
        <w:adjustRightInd w:val="0"/>
        <w:ind w:left="0" w:firstLine="567"/>
        <w:rPr>
          <w:lang w:eastAsia="en-US"/>
        </w:rPr>
      </w:pPr>
      <w:r w:rsidRPr="0062011A">
        <w:rPr>
          <w:lang w:eastAsia="en-US"/>
        </w:rPr>
        <w:t xml:space="preserve"> Следующие приложения являются неотъемлемой частью Договора:</w:t>
      </w:r>
    </w:p>
    <w:p w:rsidR="009400E5" w:rsidRPr="0062011A" w:rsidRDefault="009400E5" w:rsidP="00C335F5">
      <w:pPr>
        <w:widowControl w:val="0"/>
        <w:tabs>
          <w:tab w:val="left" w:pos="540"/>
          <w:tab w:val="left" w:pos="567"/>
        </w:tabs>
        <w:autoSpaceDE w:val="0"/>
        <w:autoSpaceDN w:val="0"/>
        <w:adjustRightInd w:val="0"/>
        <w:ind w:firstLine="567"/>
        <w:rPr>
          <w:lang w:eastAsia="en-US"/>
        </w:rPr>
      </w:pPr>
      <w:r w:rsidRPr="0062011A">
        <w:rPr>
          <w:bCs/>
          <w:lang w:eastAsia="en-US"/>
        </w:rPr>
        <w:t>Приложение</w:t>
      </w:r>
      <w:r w:rsidRPr="0062011A">
        <w:rPr>
          <w:lang w:eastAsia="en-US"/>
        </w:rPr>
        <w:t xml:space="preserve"> № </w:t>
      </w:r>
      <w:r w:rsidRPr="0062011A">
        <w:rPr>
          <w:bCs/>
          <w:lang w:eastAsia="en-US"/>
        </w:rPr>
        <w:t>1</w:t>
      </w:r>
      <w:r w:rsidRPr="0062011A">
        <w:rPr>
          <w:lang w:eastAsia="en-US"/>
        </w:rPr>
        <w:t>–  Перечень Имущества;</w:t>
      </w:r>
    </w:p>
    <w:p w:rsidR="009400E5" w:rsidRPr="0062011A" w:rsidRDefault="009400E5" w:rsidP="00C335F5">
      <w:pPr>
        <w:widowControl w:val="0"/>
        <w:tabs>
          <w:tab w:val="left" w:pos="540"/>
          <w:tab w:val="left" w:pos="567"/>
        </w:tabs>
        <w:autoSpaceDE w:val="0"/>
        <w:autoSpaceDN w:val="0"/>
        <w:adjustRightInd w:val="0"/>
        <w:ind w:firstLine="567"/>
        <w:rPr>
          <w:lang w:eastAsia="en-US"/>
        </w:rPr>
      </w:pPr>
      <w:r w:rsidRPr="0062011A">
        <w:rPr>
          <w:bCs/>
          <w:lang w:eastAsia="en-US"/>
        </w:rPr>
        <w:t>Приложение</w:t>
      </w:r>
      <w:r w:rsidRPr="0062011A">
        <w:rPr>
          <w:lang w:eastAsia="en-US"/>
        </w:rPr>
        <w:t xml:space="preserve"> № 2 – Форма Акта приема-передачи Имущества;</w:t>
      </w:r>
    </w:p>
    <w:p w:rsidR="009400E5" w:rsidRPr="0062011A" w:rsidRDefault="009400E5" w:rsidP="00C335F5">
      <w:pPr>
        <w:widowControl w:val="0"/>
        <w:tabs>
          <w:tab w:val="left" w:pos="540"/>
          <w:tab w:val="left" w:pos="567"/>
        </w:tabs>
        <w:autoSpaceDE w:val="0"/>
        <w:autoSpaceDN w:val="0"/>
        <w:adjustRightInd w:val="0"/>
        <w:ind w:firstLine="567"/>
        <w:rPr>
          <w:lang w:eastAsia="en-US"/>
        </w:rPr>
      </w:pPr>
      <w:r w:rsidRPr="0062011A">
        <w:rPr>
          <w:lang w:eastAsia="en-US"/>
        </w:rPr>
        <w:t>Приложение № 3 – Положение</w:t>
      </w:r>
      <w:r w:rsidRPr="0062011A">
        <w:t xml:space="preserve"> о конфиденциальности и взаимном неразглашении информации;</w:t>
      </w:r>
    </w:p>
    <w:p w:rsidR="009400E5" w:rsidRPr="0062011A" w:rsidRDefault="009400E5" w:rsidP="00C335F5">
      <w:pPr>
        <w:widowControl w:val="0"/>
        <w:numPr>
          <w:ilvl w:val="0"/>
          <w:numId w:val="37"/>
        </w:numPr>
        <w:tabs>
          <w:tab w:val="left" w:pos="851"/>
        </w:tabs>
        <w:autoSpaceDE w:val="0"/>
        <w:autoSpaceDN w:val="0"/>
        <w:adjustRightInd w:val="0"/>
        <w:spacing w:before="200" w:after="200"/>
        <w:ind w:left="0" w:firstLine="567"/>
        <w:jc w:val="center"/>
        <w:rPr>
          <w:bCs/>
          <w:lang w:eastAsia="en-US"/>
        </w:rPr>
      </w:pPr>
      <w:bookmarkStart w:id="270" w:name="_Ref369266726"/>
      <w:r w:rsidRPr="0062011A">
        <w:rPr>
          <w:bCs/>
          <w:lang w:eastAsia="en-US"/>
        </w:rPr>
        <w:t>Реквизиты и подписи Сторон</w:t>
      </w:r>
      <w:bookmarkEnd w:id="270"/>
    </w:p>
    <w:tbl>
      <w:tblPr>
        <w:tblW w:w="5000" w:type="pct"/>
        <w:tblLook w:val="00A0"/>
      </w:tblPr>
      <w:tblGrid>
        <w:gridCol w:w="4754"/>
        <w:gridCol w:w="580"/>
        <w:gridCol w:w="4803"/>
      </w:tblGrid>
      <w:tr w:rsidR="009400E5" w:rsidRPr="0062011A" w:rsidTr="00BC3741">
        <w:tc>
          <w:tcPr>
            <w:tcW w:w="2345" w:type="pct"/>
          </w:tcPr>
          <w:p w:rsidR="009400E5" w:rsidRPr="0062011A" w:rsidRDefault="009400E5" w:rsidP="00BC3741">
            <w:pPr>
              <w:widowControl w:val="0"/>
              <w:tabs>
                <w:tab w:val="left" w:pos="567"/>
              </w:tabs>
              <w:autoSpaceDE w:val="0"/>
              <w:autoSpaceDN w:val="0"/>
              <w:adjustRightInd w:val="0"/>
              <w:spacing w:line="280" w:lineRule="exact"/>
              <w:jc w:val="center"/>
              <w:rPr>
                <w:bCs/>
                <w:lang w:eastAsia="en-US"/>
              </w:rPr>
            </w:pPr>
            <w:r w:rsidRPr="0062011A">
              <w:rPr>
                <w:bCs/>
                <w:lang w:eastAsia="en-US"/>
              </w:rPr>
              <w:t>Продавец:</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Сокращенное наименование по Уставу</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Fonts w:eastAsia="Arial Unicode MS"/>
                <w:kern w:val="3"/>
                <w:lang w:eastAsia="zh-CN" w:bidi="hi-IN"/>
              </w:rPr>
              <w:t xml:space="preserve">Место нахождения: </w:t>
            </w:r>
            <w:r w:rsidRPr="0062011A">
              <w:rPr>
                <w:rStyle w:val="PlaceholderText"/>
                <w:color w:val="auto"/>
              </w:rPr>
              <w:t>адрес по Уставу</w:t>
            </w:r>
          </w:p>
          <w:p w:rsidR="009400E5" w:rsidRPr="0062011A" w:rsidRDefault="009400E5" w:rsidP="00BC3741">
            <w:r w:rsidRPr="0062011A">
              <w:t xml:space="preserve">Почтовый адрес: </w:t>
            </w:r>
            <w:r w:rsidRPr="0062011A">
              <w:rPr>
                <w:rStyle w:val="PlaceholderText"/>
                <w:color w:val="auto"/>
              </w:rPr>
              <w:t>фактический адрес для переписки</w:t>
            </w:r>
          </w:p>
          <w:p w:rsidR="009400E5" w:rsidRPr="0062011A" w:rsidRDefault="009400E5" w:rsidP="00BC3741">
            <w:r w:rsidRPr="0062011A">
              <w:t xml:space="preserve">Реквизиты: </w:t>
            </w:r>
            <w:r w:rsidRPr="0062011A">
              <w:rPr>
                <w:rStyle w:val="PlaceholderText"/>
                <w:color w:val="auto"/>
              </w:rPr>
              <w:t>ИНН, КПП, р/с, наименование кредитного учреждения, БИК, к/с</w:t>
            </w:r>
            <w:r w:rsidRPr="0062011A">
              <w:t xml:space="preserve"> </w:t>
            </w:r>
          </w:p>
          <w:p w:rsidR="009400E5" w:rsidRPr="0062011A" w:rsidRDefault="009400E5" w:rsidP="00BC3741">
            <w:pPr>
              <w:widowControl w:val="0"/>
              <w:autoSpaceDE w:val="0"/>
              <w:autoSpaceDN w:val="0"/>
              <w:adjustRightInd w:val="0"/>
              <w:spacing w:line="280" w:lineRule="exact"/>
            </w:pP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widowControl w:val="0"/>
              <w:autoSpaceDE w:val="0"/>
              <w:autoSpaceDN w:val="0"/>
              <w:adjustRightInd w:val="0"/>
              <w:spacing w:line="280" w:lineRule="exact"/>
              <w:rPr>
                <w:lang w:eastAsia="en-US"/>
              </w:rPr>
            </w:pPr>
          </w:p>
          <w:p w:rsidR="009400E5" w:rsidRPr="0062011A" w:rsidRDefault="009400E5" w:rsidP="00BC3741">
            <w:pPr>
              <w:widowControl w:val="0"/>
              <w:autoSpaceDE w:val="0"/>
              <w:autoSpaceDN w:val="0"/>
              <w:adjustRightInd w:val="0"/>
              <w:spacing w:line="280" w:lineRule="exact"/>
              <w:rPr>
                <w:bCs/>
                <w:lang w:eastAsia="en-US"/>
              </w:rPr>
            </w:pPr>
            <w:r w:rsidRPr="0062011A">
              <w:rPr>
                <w:lang w:eastAsia="en-US"/>
              </w:rPr>
              <w:t>МП</w:t>
            </w:r>
          </w:p>
        </w:tc>
        <w:tc>
          <w:tcPr>
            <w:tcW w:w="286" w:type="pct"/>
          </w:tcPr>
          <w:p w:rsidR="009400E5" w:rsidRPr="0062011A" w:rsidRDefault="009400E5" w:rsidP="00BC3741">
            <w:pPr>
              <w:widowControl w:val="0"/>
              <w:tabs>
                <w:tab w:val="left" w:pos="567"/>
              </w:tabs>
              <w:autoSpaceDE w:val="0"/>
              <w:autoSpaceDN w:val="0"/>
              <w:adjustRightInd w:val="0"/>
              <w:spacing w:line="280" w:lineRule="exact"/>
              <w:rPr>
                <w:bCs/>
                <w:lang w:eastAsia="en-US"/>
              </w:rPr>
            </w:pPr>
          </w:p>
        </w:tc>
        <w:tc>
          <w:tcPr>
            <w:tcW w:w="2369" w:type="pct"/>
          </w:tcPr>
          <w:p w:rsidR="009400E5" w:rsidRPr="0062011A" w:rsidRDefault="009400E5" w:rsidP="00BC3741">
            <w:pPr>
              <w:widowControl w:val="0"/>
              <w:autoSpaceDE w:val="0"/>
              <w:autoSpaceDN w:val="0"/>
              <w:adjustRightInd w:val="0"/>
              <w:spacing w:line="280" w:lineRule="exact"/>
              <w:jc w:val="center"/>
              <w:rPr>
                <w:bCs/>
                <w:lang w:eastAsia="en-US"/>
              </w:rPr>
            </w:pPr>
            <w:r w:rsidRPr="0062011A">
              <w:rPr>
                <w:bCs/>
                <w:lang w:eastAsia="en-US"/>
              </w:rPr>
              <w:t>Покупатель:</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Сокращенное наименование по Уставу</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Fonts w:eastAsia="Arial Unicode MS"/>
                <w:kern w:val="3"/>
                <w:lang w:eastAsia="zh-CN" w:bidi="hi-IN"/>
              </w:rPr>
              <w:t xml:space="preserve">Место нахождения: </w:t>
            </w:r>
            <w:r w:rsidRPr="0062011A">
              <w:rPr>
                <w:rStyle w:val="PlaceholderText"/>
                <w:color w:val="auto"/>
              </w:rPr>
              <w:t>адрес по Уставу</w:t>
            </w:r>
          </w:p>
          <w:p w:rsidR="009400E5" w:rsidRPr="0062011A" w:rsidRDefault="009400E5" w:rsidP="00BC3741">
            <w:r w:rsidRPr="0062011A">
              <w:t xml:space="preserve">Почтовый адрес: </w:t>
            </w:r>
            <w:r w:rsidRPr="0062011A">
              <w:rPr>
                <w:rStyle w:val="PlaceholderText"/>
                <w:color w:val="auto"/>
              </w:rPr>
              <w:t>фактический адрес для переписки</w:t>
            </w:r>
          </w:p>
          <w:p w:rsidR="009400E5" w:rsidRPr="0062011A" w:rsidRDefault="009400E5" w:rsidP="00BC3741">
            <w:r w:rsidRPr="0062011A">
              <w:t xml:space="preserve">Реквизиты: </w:t>
            </w:r>
            <w:r w:rsidRPr="0062011A">
              <w:rPr>
                <w:rStyle w:val="PlaceholderText"/>
                <w:color w:val="auto"/>
              </w:rPr>
              <w:t>ИНН, КПП, р/с, наименование кредитного учреждения, БИК, к/с</w:t>
            </w:r>
            <w:r w:rsidRPr="0062011A">
              <w:t xml:space="preserve"> </w:t>
            </w:r>
          </w:p>
          <w:p w:rsidR="009400E5" w:rsidRPr="0062011A" w:rsidRDefault="009400E5" w:rsidP="00BC3741">
            <w:pPr>
              <w:widowControl w:val="0"/>
              <w:autoSpaceDE w:val="0"/>
              <w:autoSpaceDN w:val="0"/>
              <w:adjustRightInd w:val="0"/>
              <w:spacing w:line="280" w:lineRule="exact"/>
            </w:pP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widowControl w:val="0"/>
              <w:autoSpaceDE w:val="0"/>
              <w:autoSpaceDN w:val="0"/>
              <w:adjustRightInd w:val="0"/>
              <w:spacing w:line="280" w:lineRule="exact"/>
              <w:rPr>
                <w:lang w:eastAsia="en-US"/>
              </w:rPr>
            </w:pPr>
          </w:p>
          <w:p w:rsidR="009400E5" w:rsidRPr="0062011A" w:rsidRDefault="009400E5" w:rsidP="00BC3741">
            <w:pPr>
              <w:widowControl w:val="0"/>
              <w:tabs>
                <w:tab w:val="left" w:pos="567"/>
              </w:tabs>
              <w:autoSpaceDE w:val="0"/>
              <w:autoSpaceDN w:val="0"/>
              <w:adjustRightInd w:val="0"/>
              <w:spacing w:line="280" w:lineRule="exact"/>
              <w:rPr>
                <w:bCs/>
                <w:lang w:eastAsia="en-US"/>
              </w:rPr>
            </w:pPr>
            <w:r w:rsidRPr="0062011A">
              <w:rPr>
                <w:lang w:eastAsia="en-US"/>
              </w:rPr>
              <w:t>МП</w:t>
            </w:r>
          </w:p>
        </w:tc>
      </w:tr>
    </w:tbl>
    <w:p w:rsidR="009400E5" w:rsidRPr="0062011A" w:rsidRDefault="009400E5" w:rsidP="00C335F5">
      <w:pPr>
        <w:widowControl w:val="0"/>
        <w:tabs>
          <w:tab w:val="left" w:pos="567"/>
        </w:tabs>
        <w:autoSpaceDE w:val="0"/>
        <w:autoSpaceDN w:val="0"/>
        <w:adjustRightInd w:val="0"/>
        <w:rPr>
          <w:sz w:val="24"/>
          <w:lang w:eastAsia="en-US"/>
        </w:rPr>
      </w:pPr>
    </w:p>
    <w:p w:rsidR="009400E5" w:rsidRPr="0062011A" w:rsidRDefault="009400E5" w:rsidP="00C335F5">
      <w:pPr>
        <w:widowControl w:val="0"/>
        <w:tabs>
          <w:tab w:val="left" w:pos="567"/>
        </w:tabs>
        <w:autoSpaceDE w:val="0"/>
        <w:autoSpaceDN w:val="0"/>
        <w:adjustRightInd w:val="0"/>
        <w:jc w:val="center"/>
        <w:rPr>
          <w:sz w:val="24"/>
          <w:lang w:eastAsia="en-US"/>
        </w:rPr>
      </w:pPr>
      <w:r w:rsidRPr="0062011A">
        <w:rPr>
          <w:szCs w:val="20"/>
          <w:lang w:eastAsia="en-US"/>
        </w:rPr>
        <w:t>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порядке</w:t>
      </w:r>
    </w:p>
    <w:p w:rsidR="009400E5" w:rsidRPr="0062011A" w:rsidRDefault="009400E5" w:rsidP="00C335F5">
      <w:pPr>
        <w:jc w:val="left"/>
        <w:rPr>
          <w:sz w:val="24"/>
          <w:lang w:eastAsia="en-US"/>
        </w:rPr>
        <w:sectPr w:rsidR="009400E5" w:rsidRPr="0062011A">
          <w:pgSz w:w="11906" w:h="16838"/>
          <w:pgMar w:top="851" w:right="567" w:bottom="851" w:left="1418" w:header="709" w:footer="709" w:gutter="0"/>
          <w:cols w:space="720"/>
        </w:sectPr>
      </w:pPr>
    </w:p>
    <w:p w:rsidR="009400E5" w:rsidRPr="0062011A" w:rsidRDefault="009400E5" w:rsidP="00C335F5">
      <w:pPr>
        <w:widowControl w:val="0"/>
        <w:tabs>
          <w:tab w:val="left" w:pos="567"/>
        </w:tabs>
        <w:autoSpaceDE w:val="0"/>
        <w:autoSpaceDN w:val="0"/>
        <w:adjustRightInd w:val="0"/>
        <w:ind w:left="5670"/>
        <w:jc w:val="left"/>
        <w:rPr>
          <w:lang w:eastAsia="en-US"/>
        </w:rPr>
      </w:pPr>
      <w:bookmarkStart w:id="271" w:name="Перчень_имущества"/>
      <w:r w:rsidRPr="0062011A">
        <w:rPr>
          <w:lang w:eastAsia="en-US"/>
        </w:rPr>
        <w:t>Приложение № 1</w:t>
      </w:r>
    </w:p>
    <w:p w:rsidR="009400E5" w:rsidRPr="0062011A" w:rsidRDefault="009400E5" w:rsidP="00C335F5">
      <w:pPr>
        <w:widowControl w:val="0"/>
        <w:autoSpaceDE w:val="0"/>
        <w:autoSpaceDN w:val="0"/>
        <w:adjustRightInd w:val="0"/>
        <w:ind w:left="5670"/>
        <w:jc w:val="left"/>
        <w:rPr>
          <w:lang w:eastAsia="en-US"/>
        </w:rPr>
      </w:pPr>
      <w:r w:rsidRPr="0062011A">
        <w:rPr>
          <w:lang w:eastAsia="en-US"/>
        </w:rPr>
        <w:t>к Договору купли-продажи</w:t>
      </w:r>
    </w:p>
    <w:bookmarkEnd w:id="271"/>
    <w:p w:rsidR="009400E5" w:rsidRPr="0062011A" w:rsidRDefault="009400E5" w:rsidP="00C335F5">
      <w:pPr>
        <w:widowControl w:val="0"/>
        <w:autoSpaceDE w:val="0"/>
        <w:autoSpaceDN w:val="0"/>
        <w:adjustRightInd w:val="0"/>
        <w:ind w:left="5670"/>
        <w:jc w:val="left"/>
        <w:rPr>
          <w:lang w:eastAsia="en-US"/>
        </w:rPr>
      </w:pPr>
      <w:r w:rsidRPr="0062011A">
        <w:rPr>
          <w:lang w:eastAsia="en-US"/>
        </w:rPr>
        <w:t xml:space="preserve">от ___________ № _____ </w:t>
      </w:r>
    </w:p>
    <w:p w:rsidR="009400E5" w:rsidRPr="0062011A" w:rsidRDefault="009400E5" w:rsidP="00C335F5">
      <w:pPr>
        <w:widowControl w:val="0"/>
        <w:autoSpaceDE w:val="0"/>
        <w:autoSpaceDN w:val="0"/>
        <w:adjustRightInd w:val="0"/>
        <w:rPr>
          <w:lang w:eastAsia="en-US"/>
        </w:rPr>
      </w:pPr>
    </w:p>
    <w:p w:rsidR="009400E5" w:rsidRPr="0062011A" w:rsidRDefault="009400E5" w:rsidP="00C335F5">
      <w:pPr>
        <w:widowControl w:val="0"/>
        <w:tabs>
          <w:tab w:val="left" w:pos="1276"/>
        </w:tabs>
        <w:autoSpaceDE w:val="0"/>
        <w:autoSpaceDN w:val="0"/>
        <w:adjustRightInd w:val="0"/>
        <w:ind w:right="-98"/>
        <w:jc w:val="center"/>
        <w:rPr>
          <w:lang w:eastAsia="en-US"/>
        </w:rPr>
      </w:pPr>
      <w:r w:rsidRPr="0062011A">
        <w:rPr>
          <w:lang w:eastAsia="en-US"/>
        </w:rPr>
        <w:t>Перечень Имущества</w:t>
      </w:r>
    </w:p>
    <w:p w:rsidR="009400E5" w:rsidRPr="0062011A" w:rsidRDefault="009400E5" w:rsidP="00C335F5">
      <w:pPr>
        <w:widowControl w:val="0"/>
        <w:tabs>
          <w:tab w:val="left" w:pos="1276"/>
        </w:tabs>
        <w:autoSpaceDE w:val="0"/>
        <w:autoSpaceDN w:val="0"/>
        <w:adjustRightInd w:val="0"/>
        <w:ind w:right="-98"/>
        <w:jc w:val="center"/>
        <w:rPr>
          <w:lang w:eastAsia="en-US"/>
        </w:rPr>
      </w:pPr>
    </w:p>
    <w:p w:rsidR="009400E5" w:rsidRPr="0062011A" w:rsidRDefault="009400E5" w:rsidP="00C335F5">
      <w:pPr>
        <w:widowControl w:val="0"/>
        <w:tabs>
          <w:tab w:val="left" w:pos="1276"/>
          <w:tab w:val="left" w:pos="1701"/>
        </w:tabs>
        <w:autoSpaceDE w:val="0"/>
        <w:autoSpaceDN w:val="0"/>
        <w:adjustRightInd w:val="0"/>
        <w:ind w:firstLine="709"/>
      </w:pPr>
      <w:r w:rsidRPr="0062011A">
        <w:rPr>
          <w:rStyle w:val="PlaceholderText"/>
          <w:color w:val="auto"/>
        </w:rPr>
        <w:t>Наименование, состав имущества, характеристики, реквизиты правоустанавливающих документов и т.д.</w:t>
      </w:r>
      <w:r w:rsidRPr="0062011A">
        <w:t>.</w:t>
      </w:r>
    </w:p>
    <w:p w:rsidR="009400E5" w:rsidRPr="0062011A" w:rsidRDefault="009400E5" w:rsidP="00C335F5">
      <w:pPr>
        <w:widowControl w:val="0"/>
        <w:tabs>
          <w:tab w:val="left" w:pos="1134"/>
        </w:tabs>
        <w:autoSpaceDE w:val="0"/>
        <w:autoSpaceDN w:val="0"/>
        <w:adjustRightInd w:val="0"/>
        <w:ind w:right="-98"/>
        <w:rPr>
          <w:lang w:eastAsia="en-US"/>
        </w:rPr>
      </w:pPr>
    </w:p>
    <w:p w:rsidR="009400E5" w:rsidRPr="0062011A" w:rsidRDefault="009400E5" w:rsidP="00C335F5">
      <w:pPr>
        <w:widowControl w:val="0"/>
        <w:tabs>
          <w:tab w:val="left" w:pos="1134"/>
        </w:tabs>
        <w:autoSpaceDE w:val="0"/>
        <w:autoSpaceDN w:val="0"/>
        <w:adjustRightInd w:val="0"/>
        <w:ind w:right="-98"/>
        <w:rPr>
          <w:lang w:eastAsia="en-US"/>
        </w:rPr>
      </w:pPr>
    </w:p>
    <w:p w:rsidR="009400E5" w:rsidRPr="0062011A" w:rsidRDefault="009400E5" w:rsidP="00C335F5">
      <w:pPr>
        <w:widowControl w:val="0"/>
        <w:tabs>
          <w:tab w:val="left" w:pos="1134"/>
        </w:tabs>
        <w:autoSpaceDE w:val="0"/>
        <w:autoSpaceDN w:val="0"/>
        <w:adjustRightInd w:val="0"/>
        <w:ind w:right="-98"/>
        <w:rPr>
          <w:lang w:eastAsia="en-US"/>
        </w:rPr>
      </w:pPr>
    </w:p>
    <w:p w:rsidR="009400E5" w:rsidRPr="0062011A" w:rsidRDefault="009400E5" w:rsidP="00C335F5">
      <w:pPr>
        <w:widowControl w:val="0"/>
        <w:tabs>
          <w:tab w:val="left" w:pos="1134"/>
        </w:tabs>
        <w:autoSpaceDE w:val="0"/>
        <w:autoSpaceDN w:val="0"/>
        <w:adjustRightInd w:val="0"/>
        <w:ind w:right="-98"/>
        <w:rPr>
          <w:lang w:eastAsia="en-US"/>
        </w:rPr>
      </w:pPr>
    </w:p>
    <w:p w:rsidR="009400E5" w:rsidRPr="0062011A" w:rsidRDefault="009400E5" w:rsidP="00C335F5">
      <w:pPr>
        <w:widowControl w:val="0"/>
        <w:autoSpaceDE w:val="0"/>
        <w:autoSpaceDN w:val="0"/>
        <w:adjustRightInd w:val="0"/>
        <w:spacing w:before="200" w:after="200"/>
        <w:jc w:val="center"/>
        <w:rPr>
          <w:bCs/>
          <w:lang w:eastAsia="en-US"/>
        </w:rPr>
      </w:pPr>
      <w:r w:rsidRPr="0062011A">
        <w:rPr>
          <w:bCs/>
          <w:lang w:eastAsia="en-US"/>
        </w:rPr>
        <w:t>Подписи Сторон</w:t>
      </w:r>
    </w:p>
    <w:tbl>
      <w:tblPr>
        <w:tblW w:w="5000" w:type="pct"/>
        <w:tblLook w:val="01E0"/>
      </w:tblPr>
      <w:tblGrid>
        <w:gridCol w:w="5632"/>
        <w:gridCol w:w="4505"/>
      </w:tblGrid>
      <w:tr w:rsidR="009400E5" w:rsidRPr="0062011A" w:rsidTr="00BC3741">
        <w:trPr>
          <w:trHeight w:val="1116"/>
        </w:trPr>
        <w:tc>
          <w:tcPr>
            <w:tcW w:w="2778" w:type="pct"/>
          </w:tcPr>
          <w:p w:rsidR="009400E5" w:rsidRPr="0062011A" w:rsidRDefault="009400E5" w:rsidP="00BC3741">
            <w:pPr>
              <w:jc w:val="center"/>
              <w:rPr>
                <w:lang w:eastAsia="en-US"/>
              </w:rPr>
            </w:pPr>
            <w:r w:rsidRPr="0062011A">
              <w:rPr>
                <w:lang w:eastAsia="en-US"/>
              </w:rPr>
              <w:t>От имени Продавца:</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rPr>
                <w:lang w:eastAsia="en-US"/>
              </w:rPr>
            </w:pPr>
            <w:r w:rsidRPr="0062011A">
              <w:rPr>
                <w:lang w:eastAsia="en-US"/>
              </w:rPr>
              <w:t xml:space="preserve"> М.П.</w:t>
            </w:r>
          </w:p>
        </w:tc>
        <w:tc>
          <w:tcPr>
            <w:tcW w:w="2222" w:type="pct"/>
          </w:tcPr>
          <w:p w:rsidR="009400E5" w:rsidRPr="0062011A" w:rsidRDefault="009400E5" w:rsidP="00BC3741">
            <w:pPr>
              <w:jc w:val="center"/>
              <w:rPr>
                <w:lang w:eastAsia="en-US"/>
              </w:rPr>
            </w:pPr>
            <w:r w:rsidRPr="0062011A">
              <w:rPr>
                <w:lang w:eastAsia="en-US"/>
              </w:rPr>
              <w:t>От имени Покупателя:</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rPr>
                <w:lang w:eastAsia="en-US"/>
              </w:rPr>
            </w:pPr>
            <w:r w:rsidRPr="0062011A">
              <w:rPr>
                <w:lang w:eastAsia="en-US"/>
              </w:rPr>
              <w:t xml:space="preserve"> М.П.</w:t>
            </w:r>
          </w:p>
        </w:tc>
      </w:tr>
    </w:tbl>
    <w:p w:rsidR="009400E5" w:rsidRPr="0062011A" w:rsidRDefault="009400E5" w:rsidP="00C335F5">
      <w:pPr>
        <w:widowControl w:val="0"/>
        <w:tabs>
          <w:tab w:val="left" w:pos="567"/>
        </w:tabs>
        <w:autoSpaceDE w:val="0"/>
        <w:autoSpaceDN w:val="0"/>
        <w:adjustRightInd w:val="0"/>
        <w:ind w:left="5670"/>
        <w:jc w:val="left"/>
        <w:rPr>
          <w:lang w:eastAsia="en-US"/>
        </w:rPr>
      </w:pPr>
      <w:r w:rsidRPr="0062011A">
        <w:rPr>
          <w:lang w:eastAsia="en-US"/>
        </w:rPr>
        <w:br w:type="page"/>
        <w:t>Приложение № 2</w:t>
      </w:r>
    </w:p>
    <w:p w:rsidR="009400E5" w:rsidRPr="0062011A" w:rsidRDefault="009400E5" w:rsidP="00C335F5">
      <w:pPr>
        <w:widowControl w:val="0"/>
        <w:autoSpaceDE w:val="0"/>
        <w:autoSpaceDN w:val="0"/>
        <w:adjustRightInd w:val="0"/>
        <w:ind w:left="5670"/>
        <w:jc w:val="left"/>
        <w:rPr>
          <w:lang w:eastAsia="en-US"/>
        </w:rPr>
      </w:pPr>
      <w:r w:rsidRPr="0062011A">
        <w:rPr>
          <w:lang w:eastAsia="en-US"/>
        </w:rPr>
        <w:t xml:space="preserve">к Договору купли-продажи </w:t>
      </w:r>
    </w:p>
    <w:p w:rsidR="009400E5" w:rsidRPr="0062011A" w:rsidRDefault="009400E5" w:rsidP="00C335F5">
      <w:pPr>
        <w:widowControl w:val="0"/>
        <w:autoSpaceDE w:val="0"/>
        <w:autoSpaceDN w:val="0"/>
        <w:adjustRightInd w:val="0"/>
        <w:ind w:left="5670"/>
        <w:jc w:val="left"/>
        <w:rPr>
          <w:lang w:eastAsia="en-US"/>
        </w:rPr>
      </w:pPr>
      <w:r w:rsidRPr="0062011A">
        <w:rPr>
          <w:lang w:eastAsia="en-US"/>
        </w:rPr>
        <w:t xml:space="preserve">от ______________№ _____ </w:t>
      </w:r>
    </w:p>
    <w:p w:rsidR="009400E5" w:rsidRPr="0062011A" w:rsidRDefault="009400E5" w:rsidP="00C335F5">
      <w:pPr>
        <w:jc w:val="center"/>
        <w:rPr>
          <w:lang w:eastAsia="en-US"/>
        </w:rPr>
      </w:pPr>
    </w:p>
    <w:p w:rsidR="009400E5" w:rsidRPr="0062011A" w:rsidRDefault="009400E5" w:rsidP="00C335F5">
      <w:pPr>
        <w:jc w:val="center"/>
        <w:rPr>
          <w:lang w:eastAsia="en-US"/>
        </w:rPr>
      </w:pPr>
      <w:r w:rsidRPr="0062011A">
        <w:rPr>
          <w:lang w:eastAsia="en-US"/>
        </w:rPr>
        <w:t>Форма Акта приема-передачи Имущества</w:t>
      </w:r>
    </w:p>
    <w:p w:rsidR="009400E5" w:rsidRPr="0062011A" w:rsidRDefault="009400E5" w:rsidP="00C335F5">
      <w:pPr>
        <w:rPr>
          <w:lang w:eastAsia="en-US"/>
        </w:rPr>
      </w:pPr>
    </w:p>
    <w:tbl>
      <w:tblPr>
        <w:tblW w:w="5000" w:type="pct"/>
        <w:tblLook w:val="00A0"/>
      </w:tblPr>
      <w:tblGrid>
        <w:gridCol w:w="3379"/>
        <w:gridCol w:w="3378"/>
        <w:gridCol w:w="3380"/>
      </w:tblGrid>
      <w:tr w:rsidR="009400E5" w:rsidRPr="0062011A" w:rsidTr="00BC3741">
        <w:trPr>
          <w:trHeight w:val="308"/>
        </w:trPr>
        <w:tc>
          <w:tcPr>
            <w:tcW w:w="1666" w:type="pct"/>
          </w:tcPr>
          <w:p w:rsidR="009400E5" w:rsidRPr="0062011A" w:rsidRDefault="009400E5" w:rsidP="00D96C1A">
            <w:pPr>
              <w:widowControl w:val="0"/>
              <w:autoSpaceDE w:val="0"/>
              <w:autoSpaceDN w:val="0"/>
              <w:adjustRightInd w:val="0"/>
              <w:ind w:right="12"/>
              <w:rPr>
                <w:lang w:eastAsia="en-US"/>
              </w:rPr>
            </w:pPr>
            <w:r w:rsidRPr="0062011A">
              <w:rPr>
                <w:lang w:eastAsia="en-US"/>
              </w:rPr>
              <w:t>г. Воронеж</w:t>
            </w:r>
            <w:bookmarkStart w:id="272" w:name="_GoBack"/>
            <w:bookmarkEnd w:id="272"/>
            <w:r w:rsidRPr="0062011A">
              <w:rPr>
                <w:lang w:eastAsia="en-US"/>
              </w:rPr>
              <w:tab/>
              <w:t xml:space="preserve">     </w:t>
            </w:r>
          </w:p>
        </w:tc>
        <w:tc>
          <w:tcPr>
            <w:tcW w:w="1666" w:type="pct"/>
          </w:tcPr>
          <w:p w:rsidR="009400E5" w:rsidRPr="0062011A" w:rsidRDefault="009400E5" w:rsidP="00BC3741">
            <w:pPr>
              <w:widowControl w:val="0"/>
              <w:autoSpaceDE w:val="0"/>
              <w:autoSpaceDN w:val="0"/>
              <w:adjustRightInd w:val="0"/>
              <w:ind w:right="12"/>
              <w:rPr>
                <w:sz w:val="22"/>
                <w:szCs w:val="22"/>
                <w:lang w:eastAsia="en-US"/>
              </w:rPr>
            </w:pPr>
          </w:p>
        </w:tc>
        <w:tc>
          <w:tcPr>
            <w:tcW w:w="1667" w:type="pct"/>
          </w:tcPr>
          <w:p w:rsidR="009400E5" w:rsidRPr="0062011A" w:rsidRDefault="009400E5" w:rsidP="00BC3741">
            <w:pPr>
              <w:widowControl w:val="0"/>
              <w:autoSpaceDE w:val="0"/>
              <w:autoSpaceDN w:val="0"/>
              <w:adjustRightInd w:val="0"/>
              <w:ind w:right="12"/>
              <w:jc w:val="right"/>
              <w:rPr>
                <w:lang w:eastAsia="en-US"/>
              </w:rPr>
            </w:pPr>
            <w:r w:rsidRPr="0062011A">
              <w:rPr>
                <w:rStyle w:val="PlaceholderText"/>
                <w:color w:val="auto"/>
              </w:rPr>
              <w:t>Дата</w:t>
            </w:r>
          </w:p>
        </w:tc>
      </w:tr>
    </w:tbl>
    <w:p w:rsidR="009400E5" w:rsidRPr="0062011A" w:rsidRDefault="009400E5" w:rsidP="00C335F5">
      <w:pPr>
        <w:rPr>
          <w:lang w:eastAsia="en-US"/>
        </w:rPr>
      </w:pPr>
    </w:p>
    <w:p w:rsidR="009400E5" w:rsidRPr="0062011A" w:rsidRDefault="009400E5" w:rsidP="00C335F5">
      <w:pPr>
        <w:rPr>
          <w:lang w:eastAsia="en-US"/>
        </w:rPr>
      </w:pPr>
      <w:r w:rsidRPr="0062011A">
        <w:rPr>
          <w:lang w:eastAsia="en-US"/>
        </w:rPr>
        <w:t>Настоящий акт подписан между:</w:t>
      </w:r>
    </w:p>
    <w:p w:rsidR="009400E5" w:rsidRPr="0062011A" w:rsidRDefault="009400E5" w:rsidP="00C335F5">
      <w:pPr>
        <w:rPr>
          <w:lang w:eastAsia="en-US"/>
        </w:rPr>
      </w:pPr>
    </w:p>
    <w:p w:rsidR="009400E5" w:rsidRPr="0062011A" w:rsidRDefault="009400E5" w:rsidP="00C335F5">
      <w:pPr>
        <w:rPr>
          <w:lang w:eastAsia="en-US"/>
        </w:rPr>
      </w:pPr>
      <w:r w:rsidRPr="0062011A">
        <w:rPr>
          <w:rStyle w:val="PlaceholderText"/>
          <w:color w:val="auto"/>
        </w:rPr>
        <w:t>Наименование собственника</w:t>
      </w:r>
      <w:r w:rsidRPr="0062011A">
        <w:rPr>
          <w:lang w:eastAsia="en-US"/>
        </w:rPr>
        <w:t xml:space="preserve">, именуемое в дальнейшем «Продавец», </w:t>
      </w:r>
      <w:r w:rsidRPr="0062011A">
        <w:rPr>
          <w:rStyle w:val="PlaceholderText"/>
          <w:color w:val="auto"/>
        </w:rPr>
        <w:t>ИНН/КПП</w:t>
      </w:r>
      <w:r w:rsidRPr="0062011A">
        <w:rPr>
          <w:lang w:eastAsia="en-US"/>
        </w:rPr>
        <w:t>, место нахождения:</w:t>
      </w:r>
      <w:r w:rsidRPr="0062011A">
        <w:rPr>
          <w:rStyle w:val="PlaceholderText"/>
          <w:color w:val="auto"/>
        </w:rPr>
        <w:t>адрес</w:t>
      </w:r>
      <w:r w:rsidRPr="0062011A">
        <w:t xml:space="preserve">, </w:t>
      </w:r>
      <w:r w:rsidRPr="0062011A">
        <w:rPr>
          <w:rStyle w:val="PlaceholderText"/>
          <w:color w:val="auto"/>
        </w:rPr>
        <w:t>ОГРН</w:t>
      </w:r>
      <w:r w:rsidRPr="0062011A">
        <w:rPr>
          <w:lang w:eastAsia="en-US"/>
        </w:rPr>
        <w:t xml:space="preserve">, в лице </w:t>
      </w:r>
      <w:r w:rsidRPr="0062011A">
        <w:rPr>
          <w:rStyle w:val="PlaceholderText"/>
          <w:color w:val="auto"/>
        </w:rPr>
        <w:t>должность и ФИО полностью</w:t>
      </w:r>
      <w:r w:rsidRPr="0062011A">
        <w:t xml:space="preserve">, действующего на основании </w:t>
      </w:r>
      <w:r w:rsidRPr="0062011A">
        <w:rPr>
          <w:lang w:eastAsia="en-US"/>
        </w:rPr>
        <w:t xml:space="preserve">доверенности Устава, с одной стороны, </w:t>
      </w:r>
    </w:p>
    <w:p w:rsidR="009400E5" w:rsidRPr="0062011A" w:rsidRDefault="009400E5" w:rsidP="00C335F5">
      <w:pPr>
        <w:rPr>
          <w:lang w:eastAsia="en-US"/>
        </w:rPr>
      </w:pPr>
      <w:r w:rsidRPr="0062011A">
        <w:rPr>
          <w:lang w:eastAsia="en-US"/>
        </w:rPr>
        <w:t>и</w:t>
      </w:r>
    </w:p>
    <w:p w:rsidR="009400E5" w:rsidRPr="0062011A" w:rsidRDefault="009400E5" w:rsidP="00C335F5">
      <w:pPr>
        <w:rPr>
          <w:lang w:eastAsia="en-US"/>
        </w:rPr>
      </w:pPr>
      <w:r w:rsidRPr="0062011A">
        <w:rPr>
          <w:rStyle w:val="PlaceholderText"/>
          <w:color w:val="auto"/>
        </w:rPr>
        <w:t>Наименование покупателя</w:t>
      </w:r>
      <w:r w:rsidRPr="0062011A">
        <w:rPr>
          <w:lang w:eastAsia="en-US"/>
        </w:rPr>
        <w:t xml:space="preserve">, именуемое в дальнейшем «Покупатель», </w:t>
      </w:r>
      <w:r w:rsidRPr="0062011A">
        <w:rPr>
          <w:rStyle w:val="PlaceholderText"/>
          <w:color w:val="auto"/>
        </w:rPr>
        <w:t>ИНН/КПП</w:t>
      </w:r>
      <w:r w:rsidRPr="0062011A">
        <w:rPr>
          <w:lang w:eastAsia="en-US"/>
        </w:rPr>
        <w:t>, место нахождения:</w:t>
      </w:r>
      <w:r w:rsidRPr="0062011A">
        <w:rPr>
          <w:rStyle w:val="PlaceholderText"/>
          <w:color w:val="auto"/>
        </w:rPr>
        <w:t>адрес</w:t>
      </w:r>
      <w:r w:rsidRPr="0062011A">
        <w:t xml:space="preserve">, </w:t>
      </w:r>
      <w:r w:rsidRPr="0062011A">
        <w:rPr>
          <w:rStyle w:val="PlaceholderText"/>
          <w:color w:val="auto"/>
        </w:rPr>
        <w:t>адрес</w:t>
      </w:r>
      <w:r w:rsidRPr="0062011A">
        <w:rPr>
          <w:lang w:eastAsia="en-US"/>
        </w:rPr>
        <w:t xml:space="preserve">, в лице </w:t>
      </w:r>
      <w:r w:rsidRPr="0062011A">
        <w:rPr>
          <w:rStyle w:val="PlaceholderText"/>
          <w:color w:val="auto"/>
        </w:rPr>
        <w:t>адрес</w:t>
      </w:r>
      <w:r w:rsidRPr="0062011A">
        <w:t xml:space="preserve">, действующего на основании </w:t>
      </w:r>
      <w:r w:rsidRPr="0062011A">
        <w:rPr>
          <w:lang w:eastAsia="en-US"/>
        </w:rPr>
        <w:t>доверенности Устава, с одной стороны,</w:t>
      </w:r>
    </w:p>
    <w:p w:rsidR="009400E5" w:rsidRPr="0062011A" w:rsidRDefault="009400E5" w:rsidP="00C335F5">
      <w:pPr>
        <w:rPr>
          <w:lang w:eastAsia="en-US"/>
        </w:rPr>
      </w:pPr>
      <w:r w:rsidRPr="0062011A">
        <w:rPr>
          <w:lang w:eastAsia="en-US"/>
        </w:rPr>
        <w:t>далее совместно именуемые «Стороны», а по отдельности – «Сторона».</w:t>
      </w:r>
    </w:p>
    <w:p w:rsidR="009400E5" w:rsidRPr="0062011A" w:rsidRDefault="009400E5" w:rsidP="00C335F5">
      <w:pPr>
        <w:numPr>
          <w:ilvl w:val="0"/>
          <w:numId w:val="38"/>
        </w:numPr>
        <w:tabs>
          <w:tab w:val="left" w:pos="426"/>
        </w:tabs>
        <w:ind w:left="0" w:firstLine="851"/>
        <w:rPr>
          <w:lang w:eastAsia="en-US"/>
        </w:rPr>
      </w:pPr>
      <w:r w:rsidRPr="0062011A">
        <w:rPr>
          <w:lang w:eastAsia="en-US"/>
        </w:rPr>
        <w:t xml:space="preserve">На основании заключенного Сторонами Договора купли-продажи от </w:t>
      </w:r>
      <w:r w:rsidRPr="0062011A">
        <w:rPr>
          <w:rStyle w:val="PlaceholderText"/>
          <w:color w:val="auto"/>
        </w:rPr>
        <w:t>Дата</w:t>
      </w:r>
      <w:r w:rsidRPr="0062011A">
        <w:rPr>
          <w:lang w:eastAsia="en-US"/>
        </w:rPr>
        <w:t xml:space="preserve"> № </w:t>
      </w:r>
      <w:r w:rsidRPr="0062011A">
        <w:rPr>
          <w:rStyle w:val="PlaceholderText"/>
          <w:color w:val="auto"/>
        </w:rPr>
        <w:t>_</w:t>
      </w:r>
      <w:r w:rsidRPr="0062011A">
        <w:rPr>
          <w:lang w:eastAsia="en-US"/>
        </w:rPr>
        <w:t xml:space="preserve"> (далее – «Договор») Продавец передал, а Покупатель принял следующее имущество:</w:t>
      </w:r>
    </w:p>
    <w:p w:rsidR="009400E5" w:rsidRPr="0062011A" w:rsidRDefault="009400E5" w:rsidP="00C335F5">
      <w:pPr>
        <w:widowControl w:val="0"/>
        <w:tabs>
          <w:tab w:val="left" w:pos="1276"/>
          <w:tab w:val="left" w:pos="1701"/>
        </w:tabs>
        <w:autoSpaceDE w:val="0"/>
        <w:autoSpaceDN w:val="0"/>
        <w:adjustRightInd w:val="0"/>
        <w:ind w:left="142" w:firstLine="709"/>
      </w:pPr>
      <w:r w:rsidRPr="0062011A">
        <w:rPr>
          <w:rStyle w:val="PlaceholderText"/>
          <w:color w:val="auto"/>
        </w:rPr>
        <w:t>Наименование, состав имущества, характеристики, реквизиты правоустанавливающих документов и т.д.</w:t>
      </w:r>
      <w:r w:rsidRPr="0062011A">
        <w:t>.</w:t>
      </w:r>
    </w:p>
    <w:p w:rsidR="009400E5" w:rsidRPr="0062011A" w:rsidRDefault="009400E5" w:rsidP="00C335F5">
      <w:pPr>
        <w:numPr>
          <w:ilvl w:val="0"/>
          <w:numId w:val="38"/>
        </w:numPr>
        <w:tabs>
          <w:tab w:val="left" w:pos="426"/>
          <w:tab w:val="left" w:pos="1276"/>
        </w:tabs>
        <w:ind w:left="0" w:firstLine="851"/>
        <w:rPr>
          <w:lang w:eastAsia="en-US"/>
        </w:rPr>
      </w:pPr>
      <w:r w:rsidRPr="0062011A">
        <w:rPr>
          <w:lang w:eastAsia="en-US"/>
        </w:rPr>
        <w:t xml:space="preserve">Стороны настоящим подтверждают, что состояние недвижимого имущества, передаваемого по настоящему акту, соответствует условиям Договора. </w:t>
      </w:r>
    </w:p>
    <w:p w:rsidR="009400E5" w:rsidRPr="0062011A" w:rsidRDefault="009400E5" w:rsidP="00C335F5">
      <w:pPr>
        <w:numPr>
          <w:ilvl w:val="0"/>
          <w:numId w:val="38"/>
        </w:numPr>
        <w:tabs>
          <w:tab w:val="left" w:pos="426"/>
          <w:tab w:val="left" w:pos="1276"/>
        </w:tabs>
        <w:ind w:left="0" w:firstLine="851"/>
        <w:rPr>
          <w:lang w:eastAsia="en-US"/>
        </w:rPr>
      </w:pPr>
      <w:r w:rsidRPr="0062011A">
        <w:rPr>
          <w:lang w:eastAsia="en-US"/>
        </w:rPr>
        <w:t>Финансовых и иных претензий, по передаваемому в соответствии с настоящим Актом Имуществу Стороны по отношению к друг другу не имеют.</w:t>
      </w:r>
    </w:p>
    <w:p w:rsidR="009400E5" w:rsidRPr="0062011A" w:rsidRDefault="009400E5" w:rsidP="00C335F5">
      <w:pPr>
        <w:numPr>
          <w:ilvl w:val="0"/>
          <w:numId w:val="38"/>
        </w:numPr>
        <w:tabs>
          <w:tab w:val="left" w:pos="426"/>
          <w:tab w:val="left" w:pos="1276"/>
        </w:tabs>
        <w:ind w:left="0" w:firstLine="851"/>
        <w:rPr>
          <w:lang w:eastAsia="en-US"/>
        </w:rPr>
      </w:pPr>
      <w:r w:rsidRPr="0062011A">
        <w:rPr>
          <w:lang w:eastAsia="en-US"/>
        </w:rPr>
        <w:t>Состояние Имущества полностью соответствует Договору; недостатков, препятствующих его нормальному использованию, не обнаружено.</w:t>
      </w:r>
    </w:p>
    <w:p w:rsidR="009400E5" w:rsidRPr="0062011A" w:rsidRDefault="009400E5" w:rsidP="00C335F5">
      <w:pPr>
        <w:numPr>
          <w:ilvl w:val="0"/>
          <w:numId w:val="38"/>
        </w:numPr>
        <w:tabs>
          <w:tab w:val="left" w:pos="426"/>
          <w:tab w:val="left" w:pos="1276"/>
        </w:tabs>
        <w:ind w:left="0" w:firstLine="851"/>
        <w:rPr>
          <w:lang w:eastAsia="en-US"/>
        </w:rPr>
      </w:pPr>
      <w:r w:rsidRPr="0062011A">
        <w:rPr>
          <w:lang w:eastAsia="en-US"/>
        </w:rPr>
        <w:t>Настоящий Акт составлен на русском языке, в трех экземплярах, имеющих равную юридическую силу, по одному для каждой из Сторон.</w:t>
      </w:r>
    </w:p>
    <w:p w:rsidR="009400E5" w:rsidRPr="0062011A" w:rsidRDefault="009400E5" w:rsidP="00C335F5">
      <w:pPr>
        <w:rPr>
          <w:sz w:val="24"/>
          <w:szCs w:val="24"/>
          <w:lang w:eastAsia="en-US"/>
        </w:rPr>
      </w:pPr>
    </w:p>
    <w:p w:rsidR="009400E5" w:rsidRPr="0062011A" w:rsidRDefault="009400E5" w:rsidP="00C335F5">
      <w:pPr>
        <w:jc w:val="center"/>
        <w:rPr>
          <w:szCs w:val="24"/>
          <w:lang w:eastAsia="en-US"/>
        </w:rPr>
      </w:pPr>
      <w:r w:rsidRPr="0062011A">
        <w:rPr>
          <w:szCs w:val="24"/>
          <w:lang w:eastAsia="en-US"/>
        </w:rPr>
        <w:t>Подписи Сторон</w:t>
      </w:r>
    </w:p>
    <w:p w:rsidR="009400E5" w:rsidRPr="0062011A" w:rsidRDefault="009400E5" w:rsidP="00C335F5">
      <w:pPr>
        <w:jc w:val="center"/>
        <w:rPr>
          <w:szCs w:val="24"/>
          <w:lang w:eastAsia="en-US"/>
        </w:rPr>
      </w:pPr>
    </w:p>
    <w:tbl>
      <w:tblPr>
        <w:tblW w:w="5000" w:type="pct"/>
        <w:tblLook w:val="00A0"/>
      </w:tblPr>
      <w:tblGrid>
        <w:gridCol w:w="4754"/>
        <w:gridCol w:w="580"/>
        <w:gridCol w:w="4803"/>
      </w:tblGrid>
      <w:tr w:rsidR="009400E5" w:rsidRPr="0062011A" w:rsidTr="00BC3741">
        <w:tc>
          <w:tcPr>
            <w:tcW w:w="2345" w:type="pct"/>
          </w:tcPr>
          <w:p w:rsidR="009400E5" w:rsidRPr="0062011A" w:rsidRDefault="009400E5" w:rsidP="00BC3741">
            <w:pPr>
              <w:widowControl w:val="0"/>
              <w:tabs>
                <w:tab w:val="left" w:pos="567"/>
              </w:tabs>
              <w:autoSpaceDE w:val="0"/>
              <w:autoSpaceDN w:val="0"/>
              <w:adjustRightInd w:val="0"/>
              <w:spacing w:line="280" w:lineRule="exact"/>
              <w:jc w:val="center"/>
              <w:rPr>
                <w:bCs/>
                <w:lang w:eastAsia="en-US"/>
              </w:rPr>
            </w:pPr>
            <w:r w:rsidRPr="0062011A">
              <w:rPr>
                <w:bCs/>
                <w:lang w:eastAsia="en-US"/>
              </w:rPr>
              <w:t>Продавец:</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Сокращенное наименование по Уставу</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Fonts w:eastAsia="Arial Unicode MS"/>
                <w:kern w:val="3"/>
                <w:lang w:eastAsia="zh-CN" w:bidi="hi-IN"/>
              </w:rPr>
              <w:t xml:space="preserve">Место нахождения: </w:t>
            </w:r>
            <w:r w:rsidRPr="0062011A">
              <w:rPr>
                <w:rStyle w:val="PlaceholderText"/>
                <w:color w:val="auto"/>
              </w:rPr>
              <w:t>адрес по Уставу</w:t>
            </w:r>
          </w:p>
          <w:p w:rsidR="009400E5" w:rsidRPr="0062011A" w:rsidRDefault="009400E5" w:rsidP="00BC3741">
            <w:r w:rsidRPr="0062011A">
              <w:t xml:space="preserve">Почтовый адрес: </w:t>
            </w:r>
            <w:r w:rsidRPr="0062011A">
              <w:rPr>
                <w:rStyle w:val="PlaceholderText"/>
                <w:color w:val="auto"/>
              </w:rPr>
              <w:t>фактический адрес для переписки</w:t>
            </w:r>
          </w:p>
          <w:p w:rsidR="009400E5" w:rsidRPr="0062011A" w:rsidRDefault="009400E5" w:rsidP="00BC3741">
            <w:r w:rsidRPr="0062011A">
              <w:t xml:space="preserve">Реквизиты: </w:t>
            </w:r>
            <w:r w:rsidRPr="0062011A">
              <w:rPr>
                <w:rStyle w:val="PlaceholderText"/>
                <w:color w:val="auto"/>
              </w:rPr>
              <w:t>ИНН, КПП, р/с, наименование кредитного учреждения, БИК, к/с</w:t>
            </w:r>
            <w:r w:rsidRPr="0062011A">
              <w:t xml:space="preserve"> </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widowControl w:val="0"/>
              <w:autoSpaceDE w:val="0"/>
              <w:autoSpaceDN w:val="0"/>
              <w:adjustRightInd w:val="0"/>
              <w:spacing w:line="280" w:lineRule="exact"/>
              <w:rPr>
                <w:bCs/>
                <w:lang w:eastAsia="en-US"/>
              </w:rPr>
            </w:pPr>
            <w:r w:rsidRPr="0062011A">
              <w:rPr>
                <w:lang w:eastAsia="en-US"/>
              </w:rPr>
              <w:t>МП</w:t>
            </w:r>
          </w:p>
        </w:tc>
        <w:tc>
          <w:tcPr>
            <w:tcW w:w="286" w:type="pct"/>
          </w:tcPr>
          <w:p w:rsidR="009400E5" w:rsidRPr="0062011A" w:rsidRDefault="009400E5" w:rsidP="00BC3741">
            <w:pPr>
              <w:widowControl w:val="0"/>
              <w:tabs>
                <w:tab w:val="left" w:pos="567"/>
              </w:tabs>
              <w:autoSpaceDE w:val="0"/>
              <w:autoSpaceDN w:val="0"/>
              <w:adjustRightInd w:val="0"/>
              <w:spacing w:line="280" w:lineRule="exact"/>
              <w:rPr>
                <w:bCs/>
                <w:lang w:eastAsia="en-US"/>
              </w:rPr>
            </w:pPr>
          </w:p>
        </w:tc>
        <w:tc>
          <w:tcPr>
            <w:tcW w:w="2369" w:type="pct"/>
          </w:tcPr>
          <w:p w:rsidR="009400E5" w:rsidRPr="0062011A" w:rsidRDefault="009400E5" w:rsidP="00BC3741">
            <w:pPr>
              <w:widowControl w:val="0"/>
              <w:autoSpaceDE w:val="0"/>
              <w:autoSpaceDN w:val="0"/>
              <w:adjustRightInd w:val="0"/>
              <w:spacing w:line="280" w:lineRule="exact"/>
              <w:jc w:val="center"/>
              <w:rPr>
                <w:bCs/>
                <w:lang w:eastAsia="en-US"/>
              </w:rPr>
            </w:pPr>
            <w:r w:rsidRPr="0062011A">
              <w:rPr>
                <w:bCs/>
                <w:lang w:eastAsia="en-US"/>
              </w:rPr>
              <w:t>Покупатель:</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Сокращенное наименование по Уставу</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Fonts w:eastAsia="Arial Unicode MS"/>
                <w:kern w:val="3"/>
                <w:lang w:eastAsia="zh-CN" w:bidi="hi-IN"/>
              </w:rPr>
              <w:t xml:space="preserve">Место нахождения: </w:t>
            </w:r>
            <w:r w:rsidRPr="0062011A">
              <w:rPr>
                <w:rStyle w:val="PlaceholderText"/>
                <w:color w:val="auto"/>
              </w:rPr>
              <w:t>адрес по Уставу</w:t>
            </w:r>
          </w:p>
          <w:p w:rsidR="009400E5" w:rsidRPr="0062011A" w:rsidRDefault="009400E5" w:rsidP="00BC3741">
            <w:r w:rsidRPr="0062011A">
              <w:t xml:space="preserve">Почтовый адрес: </w:t>
            </w:r>
            <w:r w:rsidRPr="0062011A">
              <w:rPr>
                <w:rStyle w:val="PlaceholderText"/>
                <w:color w:val="auto"/>
              </w:rPr>
              <w:t>фактический адрес для переписки</w:t>
            </w:r>
          </w:p>
          <w:p w:rsidR="009400E5" w:rsidRPr="0062011A" w:rsidRDefault="009400E5" w:rsidP="00BC3741">
            <w:r w:rsidRPr="0062011A">
              <w:t xml:space="preserve">Реквизиты: </w:t>
            </w:r>
            <w:r w:rsidRPr="0062011A">
              <w:rPr>
                <w:rStyle w:val="PlaceholderText"/>
                <w:color w:val="auto"/>
              </w:rPr>
              <w:t>ИНН, КПП, р/с, наименование кредитного учреждения, БИК, к/с</w:t>
            </w:r>
            <w:r w:rsidRPr="0062011A">
              <w:t xml:space="preserve"> </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widowControl w:val="0"/>
              <w:tabs>
                <w:tab w:val="left" w:pos="567"/>
              </w:tabs>
              <w:autoSpaceDE w:val="0"/>
              <w:autoSpaceDN w:val="0"/>
              <w:adjustRightInd w:val="0"/>
              <w:spacing w:line="280" w:lineRule="exact"/>
              <w:rPr>
                <w:bCs/>
                <w:lang w:eastAsia="en-US"/>
              </w:rPr>
            </w:pPr>
            <w:r w:rsidRPr="0062011A">
              <w:rPr>
                <w:lang w:eastAsia="en-US"/>
              </w:rPr>
              <w:t>МП</w:t>
            </w:r>
          </w:p>
        </w:tc>
      </w:tr>
    </w:tbl>
    <w:p w:rsidR="009400E5" w:rsidRPr="0062011A" w:rsidRDefault="009400E5" w:rsidP="00C335F5">
      <w:pPr>
        <w:widowControl w:val="0"/>
        <w:tabs>
          <w:tab w:val="left" w:pos="567"/>
        </w:tabs>
        <w:autoSpaceDE w:val="0"/>
        <w:autoSpaceDN w:val="0"/>
        <w:adjustRightInd w:val="0"/>
        <w:ind w:left="5670"/>
        <w:jc w:val="left"/>
        <w:rPr>
          <w:lang w:eastAsia="en-US"/>
        </w:rPr>
      </w:pPr>
      <w:r w:rsidRPr="0062011A">
        <w:rPr>
          <w:sz w:val="24"/>
          <w:lang w:eastAsia="en-US"/>
        </w:rPr>
        <w:br w:type="page"/>
      </w:r>
      <w:r w:rsidRPr="0062011A">
        <w:rPr>
          <w:lang w:eastAsia="en-US"/>
        </w:rPr>
        <w:t>Приложение № 3</w:t>
      </w:r>
    </w:p>
    <w:p w:rsidR="009400E5" w:rsidRPr="0062011A" w:rsidRDefault="009400E5" w:rsidP="00C335F5">
      <w:pPr>
        <w:widowControl w:val="0"/>
        <w:autoSpaceDE w:val="0"/>
        <w:autoSpaceDN w:val="0"/>
        <w:adjustRightInd w:val="0"/>
        <w:ind w:left="5670"/>
        <w:jc w:val="left"/>
        <w:rPr>
          <w:lang w:eastAsia="en-US"/>
        </w:rPr>
      </w:pPr>
      <w:r w:rsidRPr="0062011A">
        <w:rPr>
          <w:lang w:eastAsia="en-US"/>
        </w:rPr>
        <w:t xml:space="preserve">к Договору купли-продажи </w:t>
      </w:r>
    </w:p>
    <w:p w:rsidR="009400E5" w:rsidRPr="0062011A" w:rsidRDefault="009400E5" w:rsidP="00C335F5">
      <w:pPr>
        <w:widowControl w:val="0"/>
        <w:autoSpaceDE w:val="0"/>
        <w:autoSpaceDN w:val="0"/>
        <w:adjustRightInd w:val="0"/>
        <w:ind w:left="5670"/>
        <w:jc w:val="left"/>
        <w:rPr>
          <w:lang w:eastAsia="en-US"/>
        </w:rPr>
      </w:pPr>
      <w:r w:rsidRPr="0062011A">
        <w:rPr>
          <w:lang w:eastAsia="en-US"/>
        </w:rPr>
        <w:t xml:space="preserve">от ___________ № _____ </w:t>
      </w:r>
    </w:p>
    <w:p w:rsidR="009400E5" w:rsidRPr="0062011A" w:rsidRDefault="009400E5" w:rsidP="00C335F5">
      <w:pPr>
        <w:pStyle w:val="ListParagraph"/>
        <w:ind w:left="0"/>
        <w:jc w:val="center"/>
        <w:rPr>
          <w:rFonts w:ascii="Times New Roman" w:eastAsia="BatangChe" w:hAnsi="Times New Roman"/>
          <w:sz w:val="28"/>
          <w:szCs w:val="28"/>
          <w:lang w:eastAsia="en-US"/>
        </w:rPr>
      </w:pPr>
    </w:p>
    <w:p w:rsidR="009400E5" w:rsidRPr="0062011A" w:rsidRDefault="009400E5" w:rsidP="00C335F5">
      <w:pPr>
        <w:spacing w:before="100" w:beforeAutospacing="1" w:after="100" w:afterAutospacing="1"/>
        <w:contextualSpacing/>
        <w:jc w:val="center"/>
        <w:rPr>
          <w:rFonts w:eastAsia="BatangChe"/>
          <w:bCs/>
          <w:smallCaps/>
        </w:rPr>
      </w:pPr>
      <w:r w:rsidRPr="0062011A">
        <w:rPr>
          <w:rFonts w:eastAsia="BatangChe"/>
        </w:rPr>
        <w:t>Положение</w:t>
      </w:r>
    </w:p>
    <w:p w:rsidR="009400E5" w:rsidRPr="0062011A" w:rsidRDefault="009400E5" w:rsidP="00C335F5">
      <w:pPr>
        <w:spacing w:before="100" w:beforeAutospacing="1" w:after="100" w:afterAutospacing="1"/>
        <w:contextualSpacing/>
        <w:jc w:val="center"/>
        <w:rPr>
          <w:bCs/>
          <w:sz w:val="16"/>
          <w:szCs w:val="22"/>
        </w:rPr>
      </w:pPr>
      <w:r w:rsidRPr="0062011A">
        <w:rPr>
          <w:rFonts w:eastAsia="BatangChe"/>
          <w:bCs/>
        </w:rPr>
        <w:t>о конфиденциальности и неразглашении информации</w:t>
      </w:r>
      <w:r w:rsidRPr="0062011A">
        <w:rPr>
          <w:rFonts w:eastAsia="BatangChe"/>
          <w:bCs/>
        </w:rPr>
        <w:br/>
      </w:r>
    </w:p>
    <w:p w:rsidR="009400E5" w:rsidRPr="0062011A" w:rsidRDefault="009400E5" w:rsidP="00C335F5">
      <w:pPr>
        <w:rPr>
          <w:bCs/>
        </w:rPr>
      </w:pPr>
      <w:r w:rsidRPr="0062011A">
        <w:rPr>
          <w:bCs/>
        </w:rPr>
        <w:t xml:space="preserve">_____________         </w:t>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r>
      <w:r w:rsidRPr="0062011A">
        <w:rPr>
          <w:bCs/>
        </w:rPr>
        <w:tab/>
        <w:t xml:space="preserve">                                                               </w:t>
      </w:r>
      <w:r w:rsidRPr="0062011A">
        <w:rPr>
          <w:rStyle w:val="PlaceholderText"/>
          <w:color w:val="auto"/>
        </w:rPr>
        <w:t>Дата</w:t>
      </w:r>
    </w:p>
    <w:p w:rsidR="009400E5" w:rsidRPr="0062011A" w:rsidRDefault="009400E5" w:rsidP="00C335F5">
      <w:pPr>
        <w:rPr>
          <w:bCs/>
          <w:sz w:val="20"/>
          <w:szCs w:val="20"/>
        </w:rPr>
      </w:pPr>
      <w:r w:rsidRPr="0062011A">
        <w:rPr>
          <w:bCs/>
          <w:sz w:val="20"/>
          <w:szCs w:val="20"/>
        </w:rPr>
        <w:t>(место заключения)</w:t>
      </w:r>
    </w:p>
    <w:p w:rsidR="009400E5" w:rsidRPr="0062011A" w:rsidRDefault="009400E5" w:rsidP="00C335F5">
      <w:pPr>
        <w:rPr>
          <w:bCs/>
        </w:rPr>
      </w:pPr>
      <w:r w:rsidRPr="0062011A">
        <w:rPr>
          <w:rStyle w:val="PlaceholderText"/>
          <w:color w:val="auto"/>
        </w:rPr>
        <w:t>Наименование собственника</w:t>
      </w:r>
      <w:r w:rsidRPr="0062011A">
        <w:rPr>
          <w:bCs/>
        </w:rPr>
        <w:t xml:space="preserve">, именуемое в дальнейшем «Передающая сторона», в лице </w:t>
      </w:r>
      <w:r w:rsidRPr="0062011A">
        <w:rPr>
          <w:rStyle w:val="PlaceholderText"/>
          <w:color w:val="auto"/>
        </w:rPr>
        <w:t>должность и ФИО полностью</w:t>
      </w:r>
      <w:r w:rsidRPr="0062011A">
        <w:rPr>
          <w:bCs/>
        </w:rPr>
        <w:t xml:space="preserve">, действующего на основании Устава, с одной стороны, и </w:t>
      </w:r>
      <w:r w:rsidRPr="0062011A">
        <w:rPr>
          <w:rStyle w:val="PlaceholderText"/>
          <w:color w:val="auto"/>
        </w:rPr>
        <w:t>Наименование покупателя</w:t>
      </w:r>
      <w:r w:rsidRPr="0062011A">
        <w:rPr>
          <w:bCs/>
        </w:rPr>
        <w:t xml:space="preserve">, именуемое в дальнейшем «Принимающая сторона», в лице </w:t>
      </w:r>
      <w:r w:rsidRPr="0062011A">
        <w:rPr>
          <w:rStyle w:val="PlaceholderText"/>
          <w:color w:val="auto"/>
        </w:rPr>
        <w:t>должность и ФИО полностью</w:t>
      </w:r>
      <w:r w:rsidRPr="0062011A">
        <w:rPr>
          <w:bCs/>
        </w:rPr>
        <w:t xml:space="preserve">, действующего на основании </w:t>
      </w:r>
      <w:r w:rsidRPr="0062011A">
        <w:rPr>
          <w:rStyle w:val="PlaceholderText"/>
          <w:color w:val="auto"/>
        </w:rPr>
        <w:t>вид документа</w:t>
      </w:r>
      <w:r w:rsidRPr="0062011A">
        <w:rPr>
          <w:bCs/>
        </w:rPr>
        <w:t>, с другой стороны, а вместе и далее по тексту – «Стороны», подписали настоящее положение, именуемое в дальнейшем «Положение» о нижеследующем:</w:t>
      </w:r>
    </w:p>
    <w:p w:rsidR="009400E5" w:rsidRPr="0062011A" w:rsidRDefault="009400E5" w:rsidP="00C335F5">
      <w:pPr>
        <w:numPr>
          <w:ilvl w:val="0"/>
          <w:numId w:val="39"/>
        </w:numPr>
        <w:tabs>
          <w:tab w:val="left" w:pos="426"/>
        </w:tabs>
        <w:spacing w:before="120" w:after="120"/>
        <w:ind w:left="0" w:firstLine="0"/>
        <w:jc w:val="center"/>
        <w:rPr>
          <w:bCs/>
        </w:rPr>
      </w:pPr>
      <w:r w:rsidRPr="0062011A">
        <w:rPr>
          <w:bCs/>
        </w:rPr>
        <w:t>Общая часть</w:t>
      </w:r>
    </w:p>
    <w:p w:rsidR="009400E5" w:rsidRPr="0062011A" w:rsidRDefault="009400E5" w:rsidP="00C335F5">
      <w:pPr>
        <w:numPr>
          <w:ilvl w:val="1"/>
          <w:numId w:val="39"/>
        </w:numPr>
        <w:tabs>
          <w:tab w:val="left" w:pos="1276"/>
        </w:tabs>
        <w:ind w:left="0" w:firstLine="567"/>
        <w:rPr>
          <w:bCs/>
          <w:u w:val="single"/>
        </w:rPr>
      </w:pPr>
      <w:r w:rsidRPr="0062011A">
        <w:rPr>
          <w:bCs/>
        </w:rPr>
        <w:t xml:space="preserve">Поскольку Передающая сторона является обладателем информации, составляющей ее коммерческую тайну, а Принимающая сторона имеет намерение сотрудничать с Передающей стороной в рамках предполагаемого к заключению договора купли-продажи </w:t>
      </w:r>
      <w:r w:rsidRPr="0062011A">
        <w:rPr>
          <w:rStyle w:val="PlaceholderText"/>
          <w:color w:val="auto"/>
        </w:rPr>
        <w:t>наименование имущества</w:t>
      </w:r>
      <w:r w:rsidRPr="0062011A">
        <w:rPr>
          <w:bCs/>
        </w:rPr>
        <w:t xml:space="preserve">, расположенного по адресу: </w:t>
      </w:r>
      <w:r w:rsidRPr="0062011A">
        <w:rPr>
          <w:rStyle w:val="PlaceholderText"/>
          <w:color w:val="auto"/>
        </w:rPr>
        <w:t>адрес</w:t>
      </w:r>
      <w:r w:rsidRPr="0062011A">
        <w:rPr>
          <w:bCs/>
        </w:rPr>
        <w:t>, данное Положение определяет порядок, условия передачи Передающей стороной, получения и использования Принимающей стороной информации, составляющей коммерческую тайну Передающей стороны.</w:t>
      </w:r>
    </w:p>
    <w:p w:rsidR="009400E5" w:rsidRPr="0062011A" w:rsidRDefault="009400E5" w:rsidP="00C335F5">
      <w:pPr>
        <w:numPr>
          <w:ilvl w:val="1"/>
          <w:numId w:val="39"/>
        </w:numPr>
        <w:tabs>
          <w:tab w:val="left" w:pos="1276"/>
        </w:tabs>
        <w:ind w:left="0" w:firstLine="567"/>
        <w:rPr>
          <w:bCs/>
        </w:rPr>
      </w:pPr>
      <w:r w:rsidRPr="0062011A">
        <w:rPr>
          <w:bCs/>
        </w:rPr>
        <w:t>Информация, составляющая коммерческую тайну, фиксируется Передающей стороной на материальном носителе (в виде документа, массива данных на носителе информации для компьютеров или ином, по договоренности Сторон). На материальном носителе Передающей стороной проставляется гриф «Коммерческая тайна» с указанием полного наименования его обладателя, места его нахождения и иных реквизитов, необходимых для идентификации носителя, что в совокупности является необходимым и достаточным условием для распространения на информацию, зафиксированную на таком носителе, условий настоящего Положения.</w:t>
      </w:r>
    </w:p>
    <w:p w:rsidR="009400E5" w:rsidRPr="0062011A" w:rsidRDefault="009400E5" w:rsidP="00C335F5">
      <w:pPr>
        <w:numPr>
          <w:ilvl w:val="1"/>
          <w:numId w:val="39"/>
        </w:numPr>
        <w:tabs>
          <w:tab w:val="left" w:pos="1276"/>
        </w:tabs>
        <w:ind w:left="0" w:firstLine="567"/>
        <w:rPr>
          <w:bCs/>
        </w:rPr>
      </w:pPr>
      <w:r w:rsidRPr="0062011A">
        <w:rPr>
          <w:bCs/>
        </w:rPr>
        <w:t>Содержание информации, составляющей коммерческую тайну Передающей стороны и передаваемой Принимающей стороне в устной форме в ходе совещаний, переговоров, консультаций, рабочих встреч и т.п. (в дальнейшем именуемых «Совещание»), фиксируется в протоколе, который подписывается всеми участниками Совещания. Об обсуждении вопросов, составляющих коммерческую тайну, участники Совещания предупреждаются представителем Передающей стороны перед его началом, и ни один из участников не имеет права отказаться от подписания Протокола.</w:t>
      </w:r>
    </w:p>
    <w:p w:rsidR="009400E5" w:rsidRPr="0062011A" w:rsidRDefault="009400E5" w:rsidP="00C335F5">
      <w:pPr>
        <w:numPr>
          <w:ilvl w:val="0"/>
          <w:numId w:val="39"/>
        </w:numPr>
        <w:tabs>
          <w:tab w:val="left" w:pos="426"/>
        </w:tabs>
        <w:spacing w:before="120" w:after="120"/>
        <w:ind w:left="0" w:firstLine="0"/>
        <w:jc w:val="center"/>
        <w:rPr>
          <w:bCs/>
        </w:rPr>
      </w:pPr>
      <w:r w:rsidRPr="0062011A">
        <w:rPr>
          <w:bCs/>
        </w:rPr>
        <w:tab/>
        <w:t>Передача информации, составляющей коммерческую тайну</w:t>
      </w:r>
    </w:p>
    <w:p w:rsidR="009400E5" w:rsidRPr="0062011A" w:rsidRDefault="009400E5" w:rsidP="00C335F5">
      <w:pPr>
        <w:numPr>
          <w:ilvl w:val="1"/>
          <w:numId w:val="39"/>
        </w:numPr>
        <w:tabs>
          <w:tab w:val="left" w:pos="1276"/>
        </w:tabs>
        <w:ind w:left="0" w:firstLine="567"/>
        <w:rPr>
          <w:bCs/>
        </w:rPr>
      </w:pPr>
      <w:r w:rsidRPr="0062011A">
        <w:rPr>
          <w:bCs/>
        </w:rPr>
        <w:tab/>
        <w:t>Право принятия решения на передачу информации, составляющей коммерческую тайну, принадлежит Передающей стороне.</w:t>
      </w:r>
    </w:p>
    <w:p w:rsidR="009400E5" w:rsidRPr="0062011A" w:rsidRDefault="009400E5" w:rsidP="00C335F5">
      <w:pPr>
        <w:numPr>
          <w:ilvl w:val="0"/>
          <w:numId w:val="39"/>
        </w:numPr>
        <w:tabs>
          <w:tab w:val="left" w:pos="426"/>
        </w:tabs>
        <w:spacing w:before="120" w:after="120"/>
        <w:ind w:left="0" w:firstLine="0"/>
        <w:jc w:val="center"/>
        <w:rPr>
          <w:bCs/>
        </w:rPr>
      </w:pPr>
      <w:r w:rsidRPr="0062011A">
        <w:rPr>
          <w:bCs/>
        </w:rPr>
        <w:t>Использование информации, составляющей коммерческую тайну</w:t>
      </w:r>
    </w:p>
    <w:p w:rsidR="009400E5" w:rsidRPr="0062011A" w:rsidRDefault="009400E5" w:rsidP="00C335F5">
      <w:pPr>
        <w:numPr>
          <w:ilvl w:val="1"/>
          <w:numId w:val="39"/>
        </w:numPr>
        <w:tabs>
          <w:tab w:val="left" w:pos="1276"/>
        </w:tabs>
        <w:ind w:left="0" w:firstLine="567"/>
        <w:rPr>
          <w:bCs/>
        </w:rPr>
      </w:pPr>
      <w:r w:rsidRPr="0062011A">
        <w:rPr>
          <w:bCs/>
        </w:rPr>
        <w:t xml:space="preserve">Принимающая сторона вправе использовать информацию, составляющую коммерческую тайну Передающей стороны, только для выполнения заключенного с Передающей стороной договора купли-продажи </w:t>
      </w:r>
      <w:r w:rsidRPr="0062011A">
        <w:rPr>
          <w:rStyle w:val="PlaceholderText"/>
          <w:color w:val="auto"/>
        </w:rPr>
        <w:t>наименование имущества</w:t>
      </w:r>
      <w:r w:rsidRPr="0062011A">
        <w:rPr>
          <w:bCs/>
        </w:rPr>
        <w:t xml:space="preserve">, расположенного по адресу: </w:t>
      </w:r>
      <w:r w:rsidRPr="0062011A">
        <w:rPr>
          <w:rStyle w:val="PlaceholderText"/>
          <w:color w:val="auto"/>
        </w:rPr>
        <w:t>адрес</w:t>
      </w:r>
      <w:r w:rsidRPr="0062011A">
        <w:rPr>
          <w:bCs/>
        </w:rPr>
        <w:t>.</w:t>
      </w:r>
    </w:p>
    <w:p w:rsidR="009400E5" w:rsidRPr="0062011A" w:rsidRDefault="009400E5" w:rsidP="00C335F5">
      <w:pPr>
        <w:tabs>
          <w:tab w:val="left" w:pos="1276"/>
        </w:tabs>
        <w:ind w:firstLine="567"/>
        <w:rPr>
          <w:bCs/>
        </w:rPr>
      </w:pPr>
      <w:r w:rsidRPr="0062011A">
        <w:rPr>
          <w:bCs/>
        </w:rPr>
        <w:t>Ни при каких обстоятельствах Принимающая сторона не может использовать полученную ею от Передающей стороны информацию, составляющую коммерческую тайну, для деятельности, направленной на извлечение прибыли, кроме как предусмотренной договорами с Передающей стороной.</w:t>
      </w:r>
    </w:p>
    <w:p w:rsidR="009400E5" w:rsidRPr="0062011A" w:rsidRDefault="009400E5" w:rsidP="00C335F5">
      <w:pPr>
        <w:numPr>
          <w:ilvl w:val="1"/>
          <w:numId w:val="39"/>
        </w:numPr>
        <w:tabs>
          <w:tab w:val="left" w:pos="1276"/>
        </w:tabs>
        <w:ind w:left="0" w:firstLine="567"/>
        <w:rPr>
          <w:bCs/>
        </w:rPr>
      </w:pPr>
      <w:r w:rsidRPr="0062011A">
        <w:rPr>
          <w:bCs/>
        </w:rPr>
        <w:tab/>
        <w:t>Принимающая сторона обязуется принять все разумные и достаточные меры, чтобы не допустить несанкционированного доступа к информации, составляющей коммерческую тайну Передающей стороны, или ее передачи третьим лицам с нарушением пунктов настоящего Положения, а также организовать контроль за соблюдением этих мер.</w:t>
      </w:r>
    </w:p>
    <w:p w:rsidR="009400E5" w:rsidRPr="0062011A" w:rsidRDefault="009400E5" w:rsidP="00C335F5">
      <w:pPr>
        <w:numPr>
          <w:ilvl w:val="1"/>
          <w:numId w:val="39"/>
        </w:numPr>
        <w:tabs>
          <w:tab w:val="left" w:pos="1276"/>
        </w:tabs>
        <w:ind w:left="0" w:firstLine="567"/>
        <w:rPr>
          <w:bCs/>
        </w:rPr>
      </w:pPr>
      <w:r w:rsidRPr="0062011A">
        <w:rPr>
          <w:bCs/>
        </w:rPr>
        <w:tab/>
        <w:t>Право раскрытия переданной информации, составляющей коммерческую тайну, и снятия грифа «Коммерческая тайна» с материальных носителей информации, составляющей коммерческую тайну, принадлежит исключительно Передающей стороне.</w:t>
      </w:r>
    </w:p>
    <w:p w:rsidR="009400E5" w:rsidRPr="0062011A" w:rsidRDefault="009400E5" w:rsidP="00C335F5">
      <w:pPr>
        <w:numPr>
          <w:ilvl w:val="1"/>
          <w:numId w:val="39"/>
        </w:numPr>
        <w:tabs>
          <w:tab w:val="left" w:pos="1276"/>
        </w:tabs>
        <w:ind w:left="0" w:firstLine="567"/>
        <w:rPr>
          <w:bCs/>
        </w:rPr>
      </w:pPr>
      <w:r w:rsidRPr="0062011A">
        <w:rPr>
          <w:bCs/>
        </w:rPr>
        <w:t>Принимающая сторона обязана в минимально короткий срок с момента обнаружения признаков несанкционированного доступа третьих лиц к информации, составляющей коммерческую тайну Передающей стороны, уведомить об этом Передающую сторону и принять все возможные меры для уменьшения последствий несанкционированного доступа.</w:t>
      </w:r>
    </w:p>
    <w:p w:rsidR="009400E5" w:rsidRPr="0062011A" w:rsidRDefault="009400E5" w:rsidP="00C335F5">
      <w:pPr>
        <w:numPr>
          <w:ilvl w:val="1"/>
          <w:numId w:val="39"/>
        </w:numPr>
        <w:tabs>
          <w:tab w:val="left" w:pos="1276"/>
        </w:tabs>
        <w:ind w:left="0" w:firstLine="567"/>
        <w:rPr>
          <w:bCs/>
        </w:rPr>
      </w:pPr>
      <w:r w:rsidRPr="0062011A">
        <w:rPr>
          <w:bCs/>
        </w:rPr>
        <w:t>Передающая сторона соглашается и признает, что Принимающая сторона вправе изготавливать достаточное количество копий материальных носителей информации, составляющей коммерческую тайну, для лиц, указанных в пункте 3.6 настоящего Положения.</w:t>
      </w:r>
    </w:p>
    <w:p w:rsidR="009400E5" w:rsidRPr="0062011A" w:rsidRDefault="009400E5" w:rsidP="00C335F5">
      <w:pPr>
        <w:numPr>
          <w:ilvl w:val="1"/>
          <w:numId w:val="39"/>
        </w:numPr>
        <w:tabs>
          <w:tab w:val="left" w:pos="1276"/>
        </w:tabs>
        <w:ind w:left="0" w:firstLine="567"/>
        <w:rPr>
          <w:bCs/>
        </w:rPr>
      </w:pPr>
      <w:r w:rsidRPr="0062011A">
        <w:rPr>
          <w:bCs/>
        </w:rPr>
        <w:t xml:space="preserve">Принимающая сторона вправе сообщать информацию, составляющую коммерческую тайну Передающей стороны, своим работникам, имеющим непосредственное отношение к исполнению договора купли-продажи </w:t>
      </w:r>
      <w:r w:rsidRPr="0062011A">
        <w:rPr>
          <w:rStyle w:val="PlaceholderText"/>
          <w:color w:val="auto"/>
        </w:rPr>
        <w:t>наименование имущества</w:t>
      </w:r>
      <w:r w:rsidRPr="0062011A">
        <w:rPr>
          <w:bCs/>
        </w:rPr>
        <w:t xml:space="preserve">, расположенного по адресу: </w:t>
      </w:r>
      <w:r w:rsidRPr="0062011A">
        <w:rPr>
          <w:rStyle w:val="PlaceholderText"/>
          <w:color w:val="auto"/>
        </w:rPr>
        <w:t>адрес</w:t>
      </w:r>
      <w:r w:rsidRPr="0062011A">
        <w:rPr>
          <w:bCs/>
        </w:rPr>
        <w:t>, с Передающей стороной после подписания настоящего Положение, и в том объеме, в каком она им необходима для реализации условий договоров.</w:t>
      </w:r>
    </w:p>
    <w:p w:rsidR="009400E5" w:rsidRPr="0062011A" w:rsidRDefault="009400E5" w:rsidP="00C335F5">
      <w:pPr>
        <w:numPr>
          <w:ilvl w:val="1"/>
          <w:numId w:val="39"/>
        </w:numPr>
        <w:tabs>
          <w:tab w:val="left" w:pos="1276"/>
        </w:tabs>
        <w:ind w:left="0" w:firstLine="567"/>
        <w:rPr>
          <w:bCs/>
        </w:rPr>
      </w:pPr>
      <w:r w:rsidRPr="0062011A">
        <w:rPr>
          <w:bCs/>
        </w:rPr>
        <w:t>Принимающая сторона обязуется допускать к местам хранения, обработки и использования информации, составляющей коммерческую тайну, Передающую сторону</w:t>
      </w:r>
      <w:r w:rsidRPr="0062011A">
        <w:t>.</w:t>
      </w:r>
    </w:p>
    <w:p w:rsidR="009400E5" w:rsidRPr="0062011A" w:rsidRDefault="009400E5" w:rsidP="00C335F5">
      <w:pPr>
        <w:tabs>
          <w:tab w:val="left" w:pos="1276"/>
        </w:tabs>
        <w:ind w:firstLine="567"/>
      </w:pPr>
      <w:r w:rsidRPr="0062011A">
        <w:t>Передающая сторона в случае выявления нарушения требований охраны конфиденциальности информации, составляющей ее коммерческую тайну, вправе запрещать или приостанавливать обработку такой информации, а также требовать немедленного возврата или уничтожения полученных носителей информации, составляющей коммерческую тайну.</w:t>
      </w:r>
    </w:p>
    <w:p w:rsidR="009400E5" w:rsidRPr="0062011A" w:rsidRDefault="009400E5" w:rsidP="00C335F5">
      <w:pPr>
        <w:tabs>
          <w:tab w:val="left" w:pos="1276"/>
        </w:tabs>
        <w:ind w:firstLine="567"/>
      </w:pPr>
      <w:r w:rsidRPr="0062011A">
        <w:t>Требования и указания Передающей стороны, касающиеся порядка охраны конфиденциальности информации, составляющей ее коммерческую тайну, подлежат незамедлительному исполнению, если они изложены в письменном виде и вручены Принимающей стороне.</w:t>
      </w:r>
    </w:p>
    <w:p w:rsidR="009400E5" w:rsidRPr="0062011A" w:rsidRDefault="009400E5" w:rsidP="00C335F5">
      <w:pPr>
        <w:numPr>
          <w:ilvl w:val="1"/>
          <w:numId w:val="39"/>
        </w:numPr>
        <w:tabs>
          <w:tab w:val="left" w:pos="1276"/>
        </w:tabs>
        <w:ind w:left="0" w:firstLine="567"/>
        <w:rPr>
          <w:bCs/>
        </w:rPr>
      </w:pPr>
      <w:r w:rsidRPr="0062011A">
        <w:rPr>
          <w:bCs/>
        </w:rPr>
        <w:t>Принимающая сторона имеет право предоставлять информацию, составляющую коммерческую тайну Передающей стороны, третьим лицам в случаях, предусмотренных законодательством Российской Федерации. Принимающая сторона обязуется уведомлять Передающую сторону о каждом таком факте предоставления информации, составляющей коммерческую тайну, а также об иных событиях, приведших к получению информации, составляющей коммерческую тайну, представителями органов государственной власти, следствия и судопроизводства, в течение одного  рабочего дня после наступления такого события.</w:t>
      </w:r>
    </w:p>
    <w:p w:rsidR="009400E5" w:rsidRPr="0062011A" w:rsidRDefault="009400E5" w:rsidP="00C335F5">
      <w:pPr>
        <w:tabs>
          <w:tab w:val="left" w:pos="1276"/>
        </w:tabs>
        <w:ind w:firstLine="567"/>
      </w:pPr>
      <w:r w:rsidRPr="0062011A">
        <w:t>Обязательства Принимающей стороны по обеспечению конфиденциальности не распространяются на информацию, полученную от Передающей стороны в случаях если:</w:t>
      </w:r>
    </w:p>
    <w:p w:rsidR="009400E5" w:rsidRPr="0062011A" w:rsidRDefault="009400E5" w:rsidP="00C335F5">
      <w:pPr>
        <w:ind w:firstLine="567"/>
        <w:rPr>
          <w:bCs/>
        </w:rPr>
      </w:pPr>
      <w:r w:rsidRPr="0062011A">
        <w:rPr>
          <w:bCs/>
        </w:rPr>
        <w:t>она была известна на законном основании Принимающей стороне до подписания настоящего Положения;</w:t>
      </w:r>
    </w:p>
    <w:p w:rsidR="009400E5" w:rsidRPr="0062011A" w:rsidRDefault="009400E5" w:rsidP="00C335F5">
      <w:pPr>
        <w:ind w:firstLine="567"/>
        <w:rPr>
          <w:bCs/>
        </w:rPr>
      </w:pPr>
      <w:r w:rsidRPr="0062011A">
        <w:rPr>
          <w:bCs/>
        </w:rPr>
        <w:t xml:space="preserve">становится публично известной в результате любых действий Передающей стороны, умышленных или неумышленных, а равно бездействия Передающей стороны; </w:t>
      </w:r>
    </w:p>
    <w:p w:rsidR="009400E5" w:rsidRPr="0062011A" w:rsidRDefault="009400E5" w:rsidP="00C335F5">
      <w:pPr>
        <w:ind w:firstLine="567"/>
        <w:rPr>
          <w:bCs/>
        </w:rPr>
      </w:pPr>
      <w:r w:rsidRPr="0062011A">
        <w:rPr>
          <w:bCs/>
        </w:rPr>
        <w:t>на законном основании получена Принимающей стороной от третьего лица без ограничений на их использование;</w:t>
      </w:r>
    </w:p>
    <w:p w:rsidR="009400E5" w:rsidRPr="0062011A" w:rsidRDefault="009400E5" w:rsidP="00C335F5">
      <w:pPr>
        <w:ind w:firstLine="567"/>
        <w:rPr>
          <w:bCs/>
        </w:rPr>
      </w:pPr>
      <w:r w:rsidRPr="0062011A">
        <w:rPr>
          <w:bCs/>
        </w:rPr>
        <w:t>получена из общедоступных источников с указанием на эти источники;</w:t>
      </w:r>
    </w:p>
    <w:p w:rsidR="009400E5" w:rsidRPr="0062011A" w:rsidRDefault="009400E5" w:rsidP="00C335F5">
      <w:pPr>
        <w:ind w:firstLine="567"/>
        <w:rPr>
          <w:bCs/>
        </w:rPr>
      </w:pPr>
      <w:r w:rsidRPr="0062011A">
        <w:rPr>
          <w:bCs/>
        </w:rPr>
        <w:t>раскрыта для неограниченного доступа третьей стороной</w:t>
      </w:r>
    </w:p>
    <w:p w:rsidR="009400E5" w:rsidRPr="0062011A" w:rsidRDefault="009400E5" w:rsidP="00C335F5">
      <w:pPr>
        <w:numPr>
          <w:ilvl w:val="1"/>
          <w:numId w:val="39"/>
        </w:numPr>
        <w:tabs>
          <w:tab w:val="left" w:pos="1276"/>
        </w:tabs>
        <w:ind w:left="0" w:firstLine="567"/>
      </w:pPr>
      <w:r w:rsidRPr="0062011A">
        <w:t>В случае реорганизации или ликвидации одной из Сторон до даты прекращения действия настоящего Положения предусматривается следующий порядок охраны информации, составляющей коммерческую тайну:</w:t>
      </w:r>
    </w:p>
    <w:p w:rsidR="009400E5" w:rsidRPr="0062011A" w:rsidRDefault="009400E5" w:rsidP="00C335F5">
      <w:pPr>
        <w:ind w:firstLine="567"/>
      </w:pPr>
      <w:r w:rsidRPr="0062011A">
        <w:t>а) при реорганизации:</w:t>
      </w:r>
    </w:p>
    <w:p w:rsidR="009400E5" w:rsidRPr="0062011A" w:rsidRDefault="009400E5" w:rsidP="00C335F5">
      <w:pPr>
        <w:ind w:firstLine="567"/>
      </w:pPr>
      <w:r w:rsidRPr="0062011A">
        <w:t>уведомление второй Стороны о факте реорганизации;</w:t>
      </w:r>
    </w:p>
    <w:p w:rsidR="009400E5" w:rsidRPr="0062011A" w:rsidRDefault="009400E5" w:rsidP="00C335F5">
      <w:pPr>
        <w:ind w:firstLine="567"/>
      </w:pPr>
      <w:r w:rsidRPr="0062011A">
        <w:t xml:space="preserve">возврат по требованию Передающей стороны или ее правопреемника информации, составляющей коммерческую тайну Передающей стороны, на всех материальных носителях Передающей стороне или ее правопреемнику; </w:t>
      </w:r>
    </w:p>
    <w:p w:rsidR="009400E5" w:rsidRPr="0062011A" w:rsidRDefault="009400E5" w:rsidP="00C335F5">
      <w:pPr>
        <w:ind w:firstLine="567"/>
      </w:pPr>
      <w:r w:rsidRPr="0062011A">
        <w:t>б) при ликвидации:</w:t>
      </w:r>
    </w:p>
    <w:p w:rsidR="009400E5" w:rsidRPr="0062011A" w:rsidRDefault="009400E5" w:rsidP="00C335F5">
      <w:pPr>
        <w:ind w:firstLine="567"/>
      </w:pPr>
      <w:r w:rsidRPr="0062011A">
        <w:t>возврат информации, составляющей коммерческую тайну, на всех носителях (в том числе изготовленных Принимающей стороной в соответствии с настоящим Положением) Передающей стороне.</w:t>
      </w:r>
    </w:p>
    <w:p w:rsidR="009400E5" w:rsidRPr="0062011A" w:rsidRDefault="009400E5" w:rsidP="00C335F5">
      <w:pPr>
        <w:numPr>
          <w:ilvl w:val="1"/>
          <w:numId w:val="39"/>
        </w:numPr>
        <w:tabs>
          <w:tab w:val="left" w:pos="1276"/>
        </w:tabs>
        <w:ind w:left="0" w:firstLine="567"/>
      </w:pPr>
      <w:r w:rsidRPr="0062011A">
        <w:t>Принимающая сторона обязана сохранять конфиденциальность информации, составляющей коммерческую тайну Передающей стороны, до прекращения действия режима коммерческой тайны в отношении данной информации, в том числе – в период после прекращения действия настоящего Положения.</w:t>
      </w:r>
    </w:p>
    <w:p w:rsidR="009400E5" w:rsidRPr="0062011A" w:rsidRDefault="009400E5" w:rsidP="00C335F5">
      <w:pPr>
        <w:numPr>
          <w:ilvl w:val="0"/>
          <w:numId w:val="39"/>
        </w:numPr>
        <w:tabs>
          <w:tab w:val="left" w:pos="426"/>
        </w:tabs>
        <w:spacing w:before="120" w:after="120"/>
        <w:ind w:left="0" w:firstLine="0"/>
        <w:jc w:val="center"/>
        <w:rPr>
          <w:bCs/>
        </w:rPr>
      </w:pPr>
      <w:r w:rsidRPr="0062011A">
        <w:rPr>
          <w:bCs/>
        </w:rPr>
        <w:t>Ответственность Сторон</w:t>
      </w:r>
    </w:p>
    <w:p w:rsidR="009400E5" w:rsidRPr="0062011A" w:rsidRDefault="009400E5" w:rsidP="00C335F5">
      <w:pPr>
        <w:numPr>
          <w:ilvl w:val="1"/>
          <w:numId w:val="39"/>
        </w:numPr>
        <w:tabs>
          <w:tab w:val="left" w:pos="1276"/>
        </w:tabs>
        <w:ind w:left="0" w:firstLine="567"/>
      </w:pPr>
      <w:r w:rsidRPr="0062011A">
        <w:t xml:space="preserve">Принимающая сторона, допустившая разглашение информации, составляющей коммерческую тайну Передающей стороны, или ее передачу (предоставление) третьим лицам с нарушением условий настоящего Положения, в том числе – неумышленных, ошибочных действий или бездействия, несет ответственность в соответствии с законодательством Российской Федерации и обязана возместить убытки Передающей стороны. </w:t>
      </w:r>
    </w:p>
    <w:p w:rsidR="009400E5" w:rsidRPr="0062011A" w:rsidRDefault="009400E5" w:rsidP="00C335F5">
      <w:pPr>
        <w:numPr>
          <w:ilvl w:val="0"/>
          <w:numId w:val="39"/>
        </w:numPr>
        <w:tabs>
          <w:tab w:val="left" w:pos="426"/>
        </w:tabs>
        <w:spacing w:before="120" w:after="120"/>
        <w:ind w:left="0" w:firstLine="0"/>
        <w:jc w:val="center"/>
        <w:rPr>
          <w:bCs/>
        </w:rPr>
      </w:pPr>
      <w:r w:rsidRPr="0062011A">
        <w:rPr>
          <w:bCs/>
        </w:rPr>
        <w:t>Прочие условия</w:t>
      </w:r>
    </w:p>
    <w:p w:rsidR="009400E5" w:rsidRPr="0062011A" w:rsidRDefault="009400E5" w:rsidP="00C335F5">
      <w:pPr>
        <w:numPr>
          <w:ilvl w:val="1"/>
          <w:numId w:val="39"/>
        </w:numPr>
        <w:tabs>
          <w:tab w:val="left" w:pos="1276"/>
        </w:tabs>
        <w:ind w:left="0" w:firstLine="567"/>
      </w:pPr>
      <w:r w:rsidRPr="0062011A">
        <w:t xml:space="preserve">Настоящее Положение является неотъемлемой частью договора </w:t>
      </w:r>
      <w:r w:rsidRPr="0062011A">
        <w:rPr>
          <w:bCs/>
        </w:rPr>
        <w:t xml:space="preserve">купли-продажи недвижимого имущества </w:t>
      </w:r>
      <w:r w:rsidRPr="0062011A">
        <w:rPr>
          <w:rStyle w:val="PlaceholderText"/>
          <w:color w:val="auto"/>
        </w:rPr>
        <w:t>наименование имущества</w:t>
      </w:r>
      <w:r w:rsidRPr="0062011A">
        <w:rPr>
          <w:bCs/>
        </w:rPr>
        <w:t xml:space="preserve">, расположенного по адресу: </w:t>
      </w:r>
      <w:r w:rsidRPr="0062011A">
        <w:rPr>
          <w:rStyle w:val="PlaceholderText"/>
          <w:color w:val="auto"/>
        </w:rPr>
        <w:t>адрес</w:t>
      </w:r>
      <w:r w:rsidRPr="0062011A">
        <w:rPr>
          <w:bCs/>
        </w:rPr>
        <w:t>.</w:t>
      </w:r>
    </w:p>
    <w:p w:rsidR="009400E5" w:rsidRPr="0062011A" w:rsidRDefault="009400E5" w:rsidP="00C335F5">
      <w:pPr>
        <w:numPr>
          <w:ilvl w:val="1"/>
          <w:numId w:val="39"/>
        </w:numPr>
        <w:tabs>
          <w:tab w:val="left" w:pos="1276"/>
        </w:tabs>
        <w:ind w:left="0" w:firstLine="567"/>
      </w:pPr>
      <w:r w:rsidRPr="0062011A">
        <w:t>Настоящее Положение вступает в силу с момента его подписания и действует в течение 3 лет с момента последней передачи информации, составляющей коммерческую тайну.</w:t>
      </w:r>
    </w:p>
    <w:p w:rsidR="009400E5" w:rsidRPr="0062011A" w:rsidRDefault="009400E5" w:rsidP="00C335F5">
      <w:pPr>
        <w:numPr>
          <w:ilvl w:val="1"/>
          <w:numId w:val="39"/>
        </w:numPr>
        <w:tabs>
          <w:tab w:val="left" w:pos="1276"/>
        </w:tabs>
        <w:ind w:left="0" w:firstLine="567"/>
      </w:pPr>
      <w:r w:rsidRPr="0062011A">
        <w:tab/>
        <w:t>Настоящее Положение подлежит юрисдикции и толкованию в соответствии с законами Российской Федерации.</w:t>
      </w:r>
    </w:p>
    <w:p w:rsidR="009400E5" w:rsidRPr="0062011A" w:rsidRDefault="009400E5" w:rsidP="00C335F5">
      <w:pPr>
        <w:numPr>
          <w:ilvl w:val="1"/>
          <w:numId w:val="39"/>
        </w:numPr>
        <w:tabs>
          <w:tab w:val="left" w:pos="1276"/>
        </w:tabs>
        <w:ind w:left="0" w:firstLine="567"/>
      </w:pPr>
      <w:r w:rsidRPr="0062011A">
        <w:t>Изменение настоящего Положения, его прекращение допускаются по соглашению Сторон. Любые дополнения или изменения, вносимые в настоящее Положение, рассматриваются Сторонами, оформляются дополнительным соглашением и вступают в силу с даты его подписания Сторонами, если иное не будет указано в таком дополнительном соглашении.</w:t>
      </w:r>
    </w:p>
    <w:p w:rsidR="009400E5" w:rsidRPr="0062011A" w:rsidRDefault="009400E5" w:rsidP="00C335F5">
      <w:pPr>
        <w:numPr>
          <w:ilvl w:val="1"/>
          <w:numId w:val="39"/>
        </w:numPr>
        <w:tabs>
          <w:tab w:val="left" w:pos="1276"/>
        </w:tabs>
        <w:ind w:left="0" w:firstLine="567"/>
      </w:pPr>
      <w:r w:rsidRPr="0062011A">
        <w:t>Все споры, разногласия или требования, возникающие из настоящего Положения, в том числе касающиеся его исполнения, нарушения, прекращения или недействительности, подлежат разрешению в Арбитражном суде Воронежской области.</w:t>
      </w:r>
    </w:p>
    <w:p w:rsidR="009400E5" w:rsidRPr="0062011A" w:rsidRDefault="009400E5" w:rsidP="00C335F5">
      <w:pPr>
        <w:numPr>
          <w:ilvl w:val="1"/>
          <w:numId w:val="39"/>
        </w:numPr>
        <w:tabs>
          <w:tab w:val="left" w:pos="1276"/>
        </w:tabs>
        <w:ind w:left="0" w:firstLine="567"/>
      </w:pPr>
      <w:r w:rsidRPr="0062011A">
        <w:t>Права и обязанности по настоящему Договору не подлежат переуступке третьим лицам без письменного согласия Сторон.</w:t>
      </w:r>
    </w:p>
    <w:p w:rsidR="009400E5" w:rsidRPr="0062011A" w:rsidRDefault="009400E5" w:rsidP="00C335F5">
      <w:pPr>
        <w:numPr>
          <w:ilvl w:val="1"/>
          <w:numId w:val="39"/>
        </w:numPr>
        <w:tabs>
          <w:tab w:val="left" w:pos="1276"/>
        </w:tabs>
        <w:ind w:left="0" w:firstLine="567"/>
      </w:pPr>
      <w:r w:rsidRPr="0062011A">
        <w:t>В случае изменения юридического адреса, расчетного счета или обслуживающего банка Стороны обязаны в 10-дневный срок уведомить об этом друг друга.</w:t>
      </w:r>
    </w:p>
    <w:p w:rsidR="009400E5" w:rsidRPr="0062011A" w:rsidRDefault="009400E5" w:rsidP="00C335F5">
      <w:pPr>
        <w:numPr>
          <w:ilvl w:val="1"/>
          <w:numId w:val="39"/>
        </w:numPr>
        <w:tabs>
          <w:tab w:val="left" w:pos="1276"/>
        </w:tabs>
        <w:ind w:left="0" w:firstLine="567"/>
      </w:pPr>
      <w:r w:rsidRPr="0062011A">
        <w:t>Настоящий договор составлен и подписан в трех экземплярах, имеющих равную силу – по одному для каждой из Сторон.</w:t>
      </w:r>
    </w:p>
    <w:p w:rsidR="009400E5" w:rsidRPr="0062011A" w:rsidRDefault="009400E5" w:rsidP="00C335F5">
      <w:pPr>
        <w:spacing w:before="120" w:after="120"/>
        <w:jc w:val="center"/>
      </w:pPr>
      <w:r w:rsidRPr="0062011A">
        <w:t>Реквизиты и подписи Сторон</w:t>
      </w:r>
    </w:p>
    <w:tbl>
      <w:tblPr>
        <w:tblW w:w="5000" w:type="pct"/>
        <w:tblLook w:val="00A0"/>
      </w:tblPr>
      <w:tblGrid>
        <w:gridCol w:w="4754"/>
        <w:gridCol w:w="580"/>
        <w:gridCol w:w="4803"/>
      </w:tblGrid>
      <w:tr w:rsidR="009400E5" w:rsidRPr="0062011A" w:rsidTr="00BC3741">
        <w:tc>
          <w:tcPr>
            <w:tcW w:w="2345" w:type="pct"/>
          </w:tcPr>
          <w:p w:rsidR="009400E5" w:rsidRPr="0062011A" w:rsidRDefault="009400E5" w:rsidP="00BC3741">
            <w:pPr>
              <w:widowControl w:val="0"/>
              <w:tabs>
                <w:tab w:val="left" w:pos="567"/>
              </w:tabs>
              <w:autoSpaceDE w:val="0"/>
              <w:autoSpaceDN w:val="0"/>
              <w:adjustRightInd w:val="0"/>
              <w:spacing w:line="280" w:lineRule="exact"/>
              <w:jc w:val="center"/>
              <w:rPr>
                <w:bCs/>
                <w:lang w:eastAsia="en-US"/>
              </w:rPr>
            </w:pPr>
            <w:r w:rsidRPr="0062011A">
              <w:rPr>
                <w:bCs/>
                <w:lang w:eastAsia="en-US"/>
              </w:rPr>
              <w:t>Продавец:</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Сокращенное наименование по Уставу</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Fonts w:eastAsia="Arial Unicode MS"/>
                <w:kern w:val="3"/>
                <w:lang w:eastAsia="zh-CN" w:bidi="hi-IN"/>
              </w:rPr>
              <w:t xml:space="preserve">Место нахождения: </w:t>
            </w:r>
            <w:r w:rsidRPr="0062011A">
              <w:rPr>
                <w:rStyle w:val="PlaceholderText"/>
                <w:color w:val="auto"/>
              </w:rPr>
              <w:t>адрес по Уставу</w:t>
            </w:r>
          </w:p>
          <w:p w:rsidR="009400E5" w:rsidRPr="0062011A" w:rsidRDefault="009400E5" w:rsidP="00BC3741">
            <w:r w:rsidRPr="0062011A">
              <w:t xml:space="preserve">Почтовый адрес: </w:t>
            </w:r>
            <w:r w:rsidRPr="0062011A">
              <w:rPr>
                <w:rStyle w:val="PlaceholderText"/>
                <w:color w:val="auto"/>
              </w:rPr>
              <w:t>фактический адрес для переписки</w:t>
            </w:r>
          </w:p>
          <w:p w:rsidR="009400E5" w:rsidRPr="0062011A" w:rsidRDefault="009400E5" w:rsidP="00BC3741">
            <w:r w:rsidRPr="0062011A">
              <w:t xml:space="preserve">Реквизиты: </w:t>
            </w:r>
            <w:r w:rsidRPr="0062011A">
              <w:rPr>
                <w:rStyle w:val="PlaceholderText"/>
                <w:color w:val="auto"/>
              </w:rPr>
              <w:t>ИНН, КПП, р/с, наименование кредитного учреждения, БИК, к/с</w:t>
            </w:r>
            <w:r w:rsidRPr="0062011A">
              <w:t xml:space="preserve"> </w:t>
            </w:r>
          </w:p>
          <w:p w:rsidR="009400E5" w:rsidRPr="0062011A" w:rsidRDefault="009400E5" w:rsidP="00BC3741">
            <w:pPr>
              <w:widowControl w:val="0"/>
              <w:autoSpaceDE w:val="0"/>
              <w:autoSpaceDN w:val="0"/>
              <w:adjustRightInd w:val="0"/>
              <w:spacing w:line="280" w:lineRule="exact"/>
            </w:pP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widowControl w:val="0"/>
              <w:autoSpaceDE w:val="0"/>
              <w:autoSpaceDN w:val="0"/>
              <w:adjustRightInd w:val="0"/>
              <w:spacing w:line="280" w:lineRule="exact"/>
              <w:rPr>
                <w:lang w:eastAsia="en-US"/>
              </w:rPr>
            </w:pPr>
          </w:p>
          <w:p w:rsidR="009400E5" w:rsidRPr="0062011A" w:rsidRDefault="009400E5" w:rsidP="00BC3741">
            <w:pPr>
              <w:widowControl w:val="0"/>
              <w:autoSpaceDE w:val="0"/>
              <w:autoSpaceDN w:val="0"/>
              <w:adjustRightInd w:val="0"/>
              <w:spacing w:line="280" w:lineRule="exact"/>
              <w:rPr>
                <w:bCs/>
                <w:lang w:eastAsia="en-US"/>
              </w:rPr>
            </w:pPr>
            <w:r w:rsidRPr="0062011A">
              <w:rPr>
                <w:lang w:eastAsia="en-US"/>
              </w:rPr>
              <w:t>МП</w:t>
            </w:r>
          </w:p>
        </w:tc>
        <w:tc>
          <w:tcPr>
            <w:tcW w:w="286" w:type="pct"/>
          </w:tcPr>
          <w:p w:rsidR="009400E5" w:rsidRPr="0062011A" w:rsidRDefault="009400E5" w:rsidP="00BC3741">
            <w:pPr>
              <w:widowControl w:val="0"/>
              <w:tabs>
                <w:tab w:val="left" w:pos="567"/>
              </w:tabs>
              <w:autoSpaceDE w:val="0"/>
              <w:autoSpaceDN w:val="0"/>
              <w:adjustRightInd w:val="0"/>
              <w:spacing w:line="280" w:lineRule="exact"/>
              <w:rPr>
                <w:bCs/>
                <w:lang w:eastAsia="en-US"/>
              </w:rPr>
            </w:pPr>
          </w:p>
        </w:tc>
        <w:tc>
          <w:tcPr>
            <w:tcW w:w="2369" w:type="pct"/>
          </w:tcPr>
          <w:p w:rsidR="009400E5" w:rsidRPr="0062011A" w:rsidRDefault="009400E5" w:rsidP="00BC3741">
            <w:pPr>
              <w:widowControl w:val="0"/>
              <w:autoSpaceDE w:val="0"/>
              <w:autoSpaceDN w:val="0"/>
              <w:adjustRightInd w:val="0"/>
              <w:spacing w:line="280" w:lineRule="exact"/>
              <w:jc w:val="center"/>
              <w:rPr>
                <w:bCs/>
                <w:lang w:eastAsia="en-US"/>
              </w:rPr>
            </w:pPr>
            <w:r w:rsidRPr="0062011A">
              <w:rPr>
                <w:bCs/>
                <w:lang w:eastAsia="en-US"/>
              </w:rPr>
              <w:t>Покупатель:</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Сокращенное наименование по Уставу</w:t>
            </w: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Fonts w:eastAsia="Arial Unicode MS"/>
                <w:kern w:val="3"/>
                <w:lang w:eastAsia="zh-CN" w:bidi="hi-IN"/>
              </w:rPr>
              <w:t xml:space="preserve">Место нахождения: </w:t>
            </w:r>
            <w:r w:rsidRPr="0062011A">
              <w:rPr>
                <w:rStyle w:val="PlaceholderText"/>
                <w:color w:val="auto"/>
              </w:rPr>
              <w:t>адрес по Уставу</w:t>
            </w:r>
          </w:p>
          <w:p w:rsidR="009400E5" w:rsidRPr="0062011A" w:rsidRDefault="009400E5" w:rsidP="00BC3741">
            <w:r w:rsidRPr="0062011A">
              <w:t xml:space="preserve">Почтовый адрес: </w:t>
            </w:r>
            <w:r w:rsidRPr="0062011A">
              <w:rPr>
                <w:rStyle w:val="PlaceholderText"/>
                <w:color w:val="auto"/>
              </w:rPr>
              <w:t>фактический адрес для переписки</w:t>
            </w:r>
          </w:p>
          <w:p w:rsidR="009400E5" w:rsidRPr="0062011A" w:rsidRDefault="009400E5" w:rsidP="00BC3741">
            <w:r w:rsidRPr="0062011A">
              <w:t xml:space="preserve">Реквизиты: </w:t>
            </w:r>
            <w:r w:rsidRPr="0062011A">
              <w:rPr>
                <w:rStyle w:val="PlaceholderText"/>
                <w:color w:val="auto"/>
              </w:rPr>
              <w:t>ИНН, КПП, р/с, наименование кредитного учреждения, БИК, к/с</w:t>
            </w:r>
            <w:r w:rsidRPr="0062011A">
              <w:t xml:space="preserve"> </w:t>
            </w:r>
          </w:p>
          <w:p w:rsidR="009400E5" w:rsidRPr="0062011A" w:rsidRDefault="009400E5" w:rsidP="00BC3741">
            <w:pPr>
              <w:widowControl w:val="0"/>
              <w:autoSpaceDE w:val="0"/>
              <w:autoSpaceDN w:val="0"/>
              <w:adjustRightInd w:val="0"/>
              <w:spacing w:line="280" w:lineRule="exact"/>
            </w:pPr>
          </w:p>
          <w:p w:rsidR="009400E5" w:rsidRPr="0062011A" w:rsidRDefault="009400E5" w:rsidP="00BC3741">
            <w:pPr>
              <w:widowControl w:val="0"/>
              <w:tabs>
                <w:tab w:val="left" w:pos="1134"/>
                <w:tab w:val="left" w:pos="5355"/>
              </w:tabs>
              <w:suppressAutoHyphens/>
              <w:autoSpaceDN w:val="0"/>
              <w:jc w:val="left"/>
              <w:textAlignment w:val="baseline"/>
              <w:rPr>
                <w:rFonts w:eastAsia="Arial Unicode MS"/>
                <w:kern w:val="3"/>
                <w:lang w:eastAsia="zh-CN" w:bidi="hi-IN"/>
              </w:rPr>
            </w:pPr>
            <w:r w:rsidRPr="0062011A">
              <w:rPr>
                <w:rStyle w:val="PlaceholderText"/>
                <w:color w:val="auto"/>
              </w:rPr>
              <w:t>Должность, ФИО, подпись</w:t>
            </w:r>
          </w:p>
          <w:p w:rsidR="009400E5" w:rsidRPr="0062011A" w:rsidRDefault="009400E5" w:rsidP="00BC3741">
            <w:pPr>
              <w:widowControl w:val="0"/>
              <w:autoSpaceDE w:val="0"/>
              <w:autoSpaceDN w:val="0"/>
              <w:adjustRightInd w:val="0"/>
              <w:spacing w:line="280" w:lineRule="exact"/>
              <w:rPr>
                <w:lang w:eastAsia="en-US"/>
              </w:rPr>
            </w:pPr>
          </w:p>
          <w:p w:rsidR="009400E5" w:rsidRPr="0062011A" w:rsidRDefault="009400E5" w:rsidP="00BC3741">
            <w:pPr>
              <w:widowControl w:val="0"/>
              <w:tabs>
                <w:tab w:val="left" w:pos="567"/>
              </w:tabs>
              <w:autoSpaceDE w:val="0"/>
              <w:autoSpaceDN w:val="0"/>
              <w:adjustRightInd w:val="0"/>
              <w:spacing w:line="280" w:lineRule="exact"/>
              <w:rPr>
                <w:bCs/>
                <w:lang w:eastAsia="en-US"/>
              </w:rPr>
            </w:pPr>
            <w:r w:rsidRPr="0062011A">
              <w:rPr>
                <w:lang w:eastAsia="en-US"/>
              </w:rPr>
              <w:t>МП</w:t>
            </w:r>
          </w:p>
        </w:tc>
      </w:tr>
    </w:tbl>
    <w:p w:rsidR="009400E5" w:rsidRPr="0062011A" w:rsidRDefault="009400E5" w:rsidP="00C335F5">
      <w:pPr>
        <w:widowControl w:val="0"/>
        <w:autoSpaceDE w:val="0"/>
        <w:autoSpaceDN w:val="0"/>
        <w:adjustRightInd w:val="0"/>
        <w:jc w:val="center"/>
        <w:rPr>
          <w:bCs/>
          <w:lang w:eastAsia="en-US"/>
        </w:rPr>
      </w:pPr>
    </w:p>
    <w:p w:rsidR="009400E5" w:rsidRPr="0062011A" w:rsidRDefault="009400E5" w:rsidP="00B100B1">
      <w:pPr>
        <w:widowControl w:val="0"/>
        <w:autoSpaceDE w:val="0"/>
        <w:autoSpaceDN w:val="0"/>
        <w:adjustRightInd w:val="0"/>
        <w:ind w:firstLine="709"/>
        <w:contextualSpacing/>
        <w:jc w:val="right"/>
        <w:rPr>
          <w:sz w:val="24"/>
          <w:szCs w:val="24"/>
        </w:rPr>
      </w:pPr>
    </w:p>
    <w:p w:rsidR="009400E5" w:rsidRPr="0062011A" w:rsidRDefault="009400E5" w:rsidP="00B100B1">
      <w:pPr>
        <w:widowControl w:val="0"/>
        <w:autoSpaceDE w:val="0"/>
        <w:autoSpaceDN w:val="0"/>
        <w:adjustRightInd w:val="0"/>
        <w:ind w:firstLine="709"/>
        <w:contextualSpacing/>
        <w:jc w:val="right"/>
        <w:rPr>
          <w:sz w:val="24"/>
          <w:szCs w:val="24"/>
        </w:rPr>
      </w:pPr>
    </w:p>
    <w:p w:rsidR="009400E5" w:rsidRPr="0062011A" w:rsidRDefault="009400E5" w:rsidP="001B1596">
      <w:pPr>
        <w:widowControl w:val="0"/>
        <w:autoSpaceDE w:val="0"/>
        <w:autoSpaceDN w:val="0"/>
        <w:adjustRightInd w:val="0"/>
        <w:contextualSpacing/>
        <w:rPr>
          <w:sz w:val="24"/>
          <w:szCs w:val="24"/>
        </w:rPr>
      </w:pPr>
    </w:p>
    <w:sectPr w:rsidR="009400E5" w:rsidRPr="0062011A" w:rsidSect="00EF3BC6">
      <w:pgSz w:w="11906" w:h="16838"/>
      <w:pgMar w:top="851" w:right="567" w:bottom="851" w:left="1418" w:header="709" w:footer="709" w:gutter="0"/>
      <w:cols w:space="708"/>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400E5" w:rsidRDefault="009400E5" w:rsidP="00D52316">
      <w:r>
        <w:separator/>
      </w:r>
    </w:p>
  </w:endnote>
  <w:endnote w:type="continuationSeparator" w:id="0">
    <w:p w:rsidR="009400E5" w:rsidRDefault="009400E5" w:rsidP="00D5231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NewsGothic_A.Z_PS">
    <w:altName w:val="Courier New"/>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BatangChe">
    <w:panose1 w:val="00000000000000000000"/>
    <w:charset w:val="81"/>
    <w:family w:val="modern"/>
    <w:notTrueType/>
    <w:pitch w:val="fixed"/>
    <w:sig w:usb0="00000001" w:usb1="09060000" w:usb2="00000010" w:usb3="00000000" w:csb0="00080000"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400E5" w:rsidRDefault="009400E5" w:rsidP="00D52316">
      <w:r>
        <w:separator/>
      </w:r>
    </w:p>
  </w:footnote>
  <w:footnote w:type="continuationSeparator" w:id="0">
    <w:p w:rsidR="009400E5" w:rsidRDefault="009400E5" w:rsidP="00D5231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0E5" w:rsidRDefault="009400E5" w:rsidP="00EF3BC6">
    <w:pPr>
      <w:pStyle w:val="Header"/>
      <w:jc w:val="center"/>
    </w:pPr>
    <w:fldSimple w:instr="PAGE   \* MERGEFORMAT">
      <w:r>
        <w:rPr>
          <w:noProof/>
        </w:rPr>
        <w:t>40</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00E5" w:rsidRDefault="009400E5" w:rsidP="00EF3BC6">
    <w:pPr>
      <w:tabs>
        <w:tab w:val="center" w:pos="4677"/>
        <w:tab w:val="right" w:pos="9355"/>
      </w:tabs>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94BC69CE"/>
    <w:lvl w:ilvl="0">
      <w:start w:val="1"/>
      <w:numFmt w:val="bullet"/>
      <w:lvlText w:val=""/>
      <w:lvlJc w:val="left"/>
      <w:pPr>
        <w:tabs>
          <w:tab w:val="num" w:pos="360"/>
        </w:tabs>
        <w:ind w:left="360" w:hanging="360"/>
      </w:pPr>
      <w:rPr>
        <w:rFonts w:ascii="Symbol" w:hAnsi="Symbol" w:hint="default"/>
      </w:rPr>
    </w:lvl>
  </w:abstractNum>
  <w:abstractNum w:abstractNumId="1">
    <w:nsid w:val="02825ECA"/>
    <w:multiLevelType w:val="multilevel"/>
    <w:tmpl w:val="70B67C52"/>
    <w:lvl w:ilvl="0">
      <w:start w:val="2"/>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
    <w:nsid w:val="05251D2C"/>
    <w:multiLevelType w:val="multilevel"/>
    <w:tmpl w:val="A6A20D48"/>
    <w:lvl w:ilvl="0">
      <w:start w:val="3"/>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
    <w:nsid w:val="05C17775"/>
    <w:multiLevelType w:val="multilevel"/>
    <w:tmpl w:val="10F61F34"/>
    <w:lvl w:ilvl="0">
      <w:start w:val="1"/>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b w:val="0"/>
        <w:color w:val="auto"/>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4">
    <w:nsid w:val="0868377C"/>
    <w:multiLevelType w:val="multilevel"/>
    <w:tmpl w:val="C1F21328"/>
    <w:lvl w:ilvl="0">
      <w:start w:val="3"/>
      <w:numFmt w:val="decimal"/>
      <w:lvlText w:val="%1."/>
      <w:lvlJc w:val="left"/>
      <w:pPr>
        <w:ind w:left="450" w:hanging="450"/>
      </w:pPr>
      <w:rPr>
        <w:rFonts w:cs="Times New Roman" w:hint="default"/>
      </w:rPr>
    </w:lvl>
    <w:lvl w:ilvl="1">
      <w:start w:val="1"/>
      <w:numFmt w:val="russianLower"/>
      <w:lvlText w:val="%2)"/>
      <w:lvlJc w:val="left"/>
      <w:pPr>
        <w:ind w:left="1571" w:hanging="720"/>
      </w:pPr>
      <w:rPr>
        <w:rFonts w:cs="Times New Roman" w:hint="default"/>
      </w:rPr>
    </w:lvl>
    <w:lvl w:ilvl="2">
      <w:start w:val="1"/>
      <w:numFmt w:val="decimal"/>
      <w:lvlText w:val="%1.%2.%3."/>
      <w:lvlJc w:val="left"/>
      <w:pPr>
        <w:ind w:left="2422" w:hanging="720"/>
      </w:pPr>
      <w:rPr>
        <w:rFonts w:cs="Times New Roman" w:hint="default"/>
      </w:rPr>
    </w:lvl>
    <w:lvl w:ilvl="3">
      <w:start w:val="1"/>
      <w:numFmt w:val="decimal"/>
      <w:lvlText w:val="%1.%2.%3.%4."/>
      <w:lvlJc w:val="left"/>
      <w:pPr>
        <w:ind w:left="3633" w:hanging="1080"/>
      </w:pPr>
      <w:rPr>
        <w:rFonts w:cs="Times New Roman" w:hint="default"/>
      </w:rPr>
    </w:lvl>
    <w:lvl w:ilvl="4">
      <w:start w:val="1"/>
      <w:numFmt w:val="decimal"/>
      <w:lvlText w:val="%1.%2.%3.%4.%5."/>
      <w:lvlJc w:val="left"/>
      <w:pPr>
        <w:ind w:left="4484" w:hanging="1080"/>
      </w:pPr>
      <w:rPr>
        <w:rFonts w:cs="Times New Roman" w:hint="default"/>
      </w:rPr>
    </w:lvl>
    <w:lvl w:ilvl="5">
      <w:start w:val="1"/>
      <w:numFmt w:val="decimal"/>
      <w:lvlText w:val="%1.%2.%3.%4.%5.%6."/>
      <w:lvlJc w:val="left"/>
      <w:pPr>
        <w:ind w:left="5695" w:hanging="1440"/>
      </w:pPr>
      <w:rPr>
        <w:rFonts w:cs="Times New Roman" w:hint="default"/>
      </w:rPr>
    </w:lvl>
    <w:lvl w:ilvl="6">
      <w:start w:val="1"/>
      <w:numFmt w:val="decimal"/>
      <w:lvlText w:val="%1.%2.%3.%4.%5.%6.%7."/>
      <w:lvlJc w:val="left"/>
      <w:pPr>
        <w:ind w:left="6906" w:hanging="1800"/>
      </w:pPr>
      <w:rPr>
        <w:rFonts w:cs="Times New Roman" w:hint="default"/>
      </w:rPr>
    </w:lvl>
    <w:lvl w:ilvl="7">
      <w:start w:val="1"/>
      <w:numFmt w:val="decimal"/>
      <w:lvlText w:val="%1.%2.%3.%4.%5.%6.%7.%8."/>
      <w:lvlJc w:val="left"/>
      <w:pPr>
        <w:ind w:left="7757" w:hanging="1800"/>
      </w:pPr>
      <w:rPr>
        <w:rFonts w:cs="Times New Roman" w:hint="default"/>
      </w:rPr>
    </w:lvl>
    <w:lvl w:ilvl="8">
      <w:start w:val="1"/>
      <w:numFmt w:val="decimal"/>
      <w:lvlText w:val="%1.%2.%3.%4.%5.%6.%7.%8.%9."/>
      <w:lvlJc w:val="left"/>
      <w:pPr>
        <w:ind w:left="8968" w:hanging="2160"/>
      </w:pPr>
      <w:rPr>
        <w:rFonts w:cs="Times New Roman" w:hint="default"/>
      </w:rPr>
    </w:lvl>
  </w:abstractNum>
  <w:abstractNum w:abstractNumId="5">
    <w:nsid w:val="0A516D3A"/>
    <w:multiLevelType w:val="multilevel"/>
    <w:tmpl w:val="0419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072"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
    <w:nsid w:val="0B56060F"/>
    <w:multiLevelType w:val="multilevel"/>
    <w:tmpl w:val="3078C9B0"/>
    <w:lvl w:ilvl="0">
      <w:start w:val="2"/>
      <w:numFmt w:val="decimal"/>
      <w:lvlText w:val="%1"/>
      <w:lvlJc w:val="left"/>
      <w:pPr>
        <w:ind w:left="600" w:hanging="600"/>
      </w:pPr>
      <w:rPr>
        <w:rFonts w:cs="Times New Roman" w:hint="default"/>
      </w:rPr>
    </w:lvl>
    <w:lvl w:ilvl="1">
      <w:start w:val="4"/>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7">
    <w:nsid w:val="0C5F383B"/>
    <w:multiLevelType w:val="multilevel"/>
    <w:tmpl w:val="0419001F"/>
    <w:lvl w:ilvl="0">
      <w:start w:val="1"/>
      <w:numFmt w:val="decimal"/>
      <w:lvlText w:val="%1."/>
      <w:lvlJc w:val="left"/>
      <w:pPr>
        <w:ind w:left="4755"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3497AA2"/>
    <w:multiLevelType w:val="multilevel"/>
    <w:tmpl w:val="C734B66C"/>
    <w:lvl w:ilvl="0">
      <w:start w:val="2"/>
      <w:numFmt w:val="decimal"/>
      <w:lvlText w:val="%1"/>
      <w:lvlJc w:val="left"/>
      <w:pPr>
        <w:ind w:left="600" w:hanging="600"/>
      </w:pPr>
      <w:rPr>
        <w:rFonts w:cs="Times New Roman" w:hint="default"/>
      </w:rPr>
    </w:lvl>
    <w:lvl w:ilvl="1">
      <w:start w:val="6"/>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9">
    <w:nsid w:val="165C7927"/>
    <w:multiLevelType w:val="multilevel"/>
    <w:tmpl w:val="5AE69234"/>
    <w:lvl w:ilvl="0">
      <w:start w:val="1"/>
      <w:numFmt w:val="decimal"/>
      <w:pStyle w:val="Heading1"/>
      <w:lvlText w:val="%1."/>
      <w:lvlJc w:val="left"/>
      <w:pPr>
        <w:tabs>
          <w:tab w:val="num" w:pos="1134"/>
        </w:tabs>
        <w:ind w:left="1134" w:hanging="1134"/>
      </w:pPr>
      <w:rPr>
        <w:rFonts w:cs="Times New Roman" w:hint="default"/>
        <w:b w:val="0"/>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sz w:val="28"/>
        <w:szCs w:val="28"/>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nsid w:val="1C692F9B"/>
    <w:multiLevelType w:val="multilevel"/>
    <w:tmpl w:val="B75489A0"/>
    <w:lvl w:ilvl="0">
      <w:start w:val="5"/>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2">
    <w:nsid w:val="1F1E7D9D"/>
    <w:multiLevelType w:val="multilevel"/>
    <w:tmpl w:val="69623834"/>
    <w:lvl w:ilvl="0">
      <w:start w:val="2"/>
      <w:numFmt w:val="decimal"/>
      <w:lvlText w:val="%1"/>
      <w:lvlJc w:val="left"/>
      <w:pPr>
        <w:ind w:left="600" w:hanging="600"/>
      </w:pPr>
      <w:rPr>
        <w:rFonts w:cs="Times New Roman" w:hint="default"/>
      </w:rPr>
    </w:lvl>
    <w:lvl w:ilvl="1">
      <w:start w:val="3"/>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3">
    <w:nsid w:val="20AC1207"/>
    <w:multiLevelType w:val="multilevel"/>
    <w:tmpl w:val="3E1881DC"/>
    <w:lvl w:ilvl="0">
      <w:start w:val="1"/>
      <w:numFmt w:val="decimal"/>
      <w:lvlText w:val="%1."/>
      <w:lvlJc w:val="left"/>
      <w:pPr>
        <w:ind w:left="360" w:hanging="360"/>
      </w:pPr>
      <w:rPr>
        <w:rFonts w:cs="Times New Roman"/>
        <w:b w:val="0"/>
      </w:rPr>
    </w:lvl>
    <w:lvl w:ilvl="1">
      <w:start w:val="1"/>
      <w:numFmt w:val="decimal"/>
      <w:lvlText w:val="%1.%2."/>
      <w:lvlJc w:val="left"/>
      <w:pPr>
        <w:ind w:left="792" w:hanging="432"/>
      </w:pPr>
      <w:rPr>
        <w:rFonts w:cs="Times New Roman"/>
        <w:b w:val="0"/>
        <w:sz w:val="24"/>
        <w:szCs w:val="24"/>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4">
    <w:nsid w:val="21771C86"/>
    <w:multiLevelType w:val="hybridMultilevel"/>
    <w:tmpl w:val="9E883BBC"/>
    <w:lvl w:ilvl="0" w:tplc="14A094F4">
      <w:start w:val="1"/>
      <w:numFmt w:val="russianLower"/>
      <w:lvlText w:val="%1)"/>
      <w:lvlJc w:val="left"/>
      <w:pPr>
        <w:ind w:left="1571" w:hanging="360"/>
      </w:pPr>
      <w:rPr>
        <w:rFonts w:cs="Times New Roman" w:hint="default"/>
        <w:i w:val="0"/>
      </w:rPr>
    </w:lvl>
    <w:lvl w:ilvl="1" w:tplc="E224282A">
      <w:start w:val="1"/>
      <w:numFmt w:val="lowerLett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5">
    <w:nsid w:val="21F20B11"/>
    <w:multiLevelType w:val="multilevel"/>
    <w:tmpl w:val="6C9E7C88"/>
    <w:lvl w:ilvl="0">
      <w:start w:val="2"/>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16">
    <w:nsid w:val="222B71C7"/>
    <w:multiLevelType w:val="multilevel"/>
    <w:tmpl w:val="E4262FEE"/>
    <w:lvl w:ilvl="0">
      <w:start w:val="6"/>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7">
    <w:nsid w:val="254218FF"/>
    <w:multiLevelType w:val="multilevel"/>
    <w:tmpl w:val="CD4EDE2E"/>
    <w:lvl w:ilvl="0">
      <w:start w:val="3"/>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8">
    <w:nsid w:val="25B661D1"/>
    <w:multiLevelType w:val="multilevel"/>
    <w:tmpl w:val="BC4C1F22"/>
    <w:lvl w:ilvl="0">
      <w:start w:val="2"/>
      <w:numFmt w:val="decimal"/>
      <w:lvlText w:val="%1."/>
      <w:lvlJc w:val="left"/>
      <w:pPr>
        <w:ind w:left="3338" w:hanging="360"/>
      </w:pPr>
      <w:rPr>
        <w:rFonts w:ascii="Times New Roman CYR" w:hAnsi="Times New Roman CYR" w:cs="Times New Roman CYR" w:hint="default"/>
      </w:rPr>
    </w:lvl>
    <w:lvl w:ilvl="1">
      <w:start w:val="5"/>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19">
    <w:nsid w:val="27994064"/>
    <w:multiLevelType w:val="multilevel"/>
    <w:tmpl w:val="1362E95A"/>
    <w:lvl w:ilvl="0">
      <w:start w:val="4"/>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0">
    <w:nsid w:val="28A04ACC"/>
    <w:multiLevelType w:val="hybridMultilevel"/>
    <w:tmpl w:val="63427750"/>
    <w:lvl w:ilvl="0" w:tplc="04190011">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1">
    <w:nsid w:val="2FA3371F"/>
    <w:multiLevelType w:val="multilevel"/>
    <w:tmpl w:val="DFC05904"/>
    <w:lvl w:ilvl="0">
      <w:start w:val="2"/>
      <w:numFmt w:val="decimal"/>
      <w:lvlText w:val="%1"/>
      <w:lvlJc w:val="left"/>
      <w:pPr>
        <w:ind w:left="600" w:hanging="600"/>
      </w:pPr>
      <w:rPr>
        <w:rFonts w:cs="Times New Roman" w:hint="default"/>
      </w:rPr>
    </w:lvl>
    <w:lvl w:ilvl="1">
      <w:start w:val="5"/>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2">
    <w:nsid w:val="329A6F35"/>
    <w:multiLevelType w:val="multilevel"/>
    <w:tmpl w:val="08E0BD80"/>
    <w:lvl w:ilvl="0">
      <w:start w:val="3"/>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3">
    <w:nsid w:val="34235B53"/>
    <w:multiLevelType w:val="multilevel"/>
    <w:tmpl w:val="F6DE6F6A"/>
    <w:lvl w:ilvl="0">
      <w:start w:val="1"/>
      <w:numFmt w:val="decimal"/>
      <w:lvlText w:val="%1."/>
      <w:lvlJc w:val="left"/>
      <w:pPr>
        <w:ind w:left="417" w:hanging="360"/>
      </w:pPr>
      <w:rPr>
        <w:rFonts w:cs="Times New Roman"/>
        <w:b/>
      </w:rPr>
    </w:lvl>
    <w:lvl w:ilvl="1">
      <w:start w:val="1"/>
      <w:numFmt w:val="decimal"/>
      <w:pStyle w:val="Heading2"/>
      <w:lvlText w:val="%1.%2."/>
      <w:lvlJc w:val="left"/>
      <w:pPr>
        <w:ind w:left="915" w:hanging="432"/>
      </w:pPr>
      <w:rPr>
        <w:rFonts w:cs="Times New Roman"/>
      </w:rPr>
    </w:lvl>
    <w:lvl w:ilvl="2">
      <w:start w:val="1"/>
      <w:numFmt w:val="decimal"/>
      <w:pStyle w:val="BodyText"/>
      <w:lvlText w:val="%1.%2.%3."/>
      <w:lvlJc w:val="left"/>
      <w:pPr>
        <w:ind w:left="6175" w:hanging="504"/>
      </w:pPr>
      <w:rPr>
        <w:rFonts w:cs="Times New Roman"/>
        <w:i w:val="0"/>
      </w:rPr>
    </w:lvl>
    <w:lvl w:ilvl="3">
      <w:start w:val="1"/>
      <w:numFmt w:val="decimal"/>
      <w:lvlText w:val="%1.%2.%3.%4."/>
      <w:lvlJc w:val="left"/>
      <w:pPr>
        <w:ind w:left="1785" w:hanging="648"/>
      </w:pPr>
      <w:rPr>
        <w:rFonts w:cs="Times New Roman"/>
      </w:rPr>
    </w:lvl>
    <w:lvl w:ilvl="4">
      <w:start w:val="1"/>
      <w:numFmt w:val="decimal"/>
      <w:lvlText w:val="%1.%2.%3.%4.%5."/>
      <w:lvlJc w:val="left"/>
      <w:pPr>
        <w:ind w:left="2289" w:hanging="792"/>
      </w:pPr>
      <w:rPr>
        <w:rFonts w:cs="Times New Roman"/>
      </w:rPr>
    </w:lvl>
    <w:lvl w:ilvl="5">
      <w:start w:val="1"/>
      <w:numFmt w:val="decimal"/>
      <w:lvlText w:val="%1.%2.%3.%4.%5.%6."/>
      <w:lvlJc w:val="left"/>
      <w:pPr>
        <w:ind w:left="2793" w:hanging="936"/>
      </w:pPr>
      <w:rPr>
        <w:rFonts w:cs="Times New Roman"/>
      </w:rPr>
    </w:lvl>
    <w:lvl w:ilvl="6">
      <w:start w:val="1"/>
      <w:numFmt w:val="decimal"/>
      <w:lvlText w:val="%1.%2.%3.%4.%5.%6.%7."/>
      <w:lvlJc w:val="left"/>
      <w:pPr>
        <w:ind w:left="3297" w:hanging="1080"/>
      </w:pPr>
      <w:rPr>
        <w:rFonts w:cs="Times New Roman"/>
      </w:rPr>
    </w:lvl>
    <w:lvl w:ilvl="7">
      <w:start w:val="1"/>
      <w:numFmt w:val="decimal"/>
      <w:lvlText w:val="%1.%2.%3.%4.%5.%6.%7.%8."/>
      <w:lvlJc w:val="left"/>
      <w:pPr>
        <w:ind w:left="3801" w:hanging="1224"/>
      </w:pPr>
      <w:rPr>
        <w:rFonts w:cs="Times New Roman"/>
      </w:rPr>
    </w:lvl>
    <w:lvl w:ilvl="8">
      <w:start w:val="1"/>
      <w:numFmt w:val="decimal"/>
      <w:lvlText w:val="%1.%2.%3.%4.%5.%6.%7.%8.%9."/>
      <w:lvlJc w:val="left"/>
      <w:pPr>
        <w:ind w:left="4377" w:hanging="1440"/>
      </w:pPr>
      <w:rPr>
        <w:rFonts w:cs="Times New Roman"/>
      </w:rPr>
    </w:lvl>
  </w:abstractNum>
  <w:abstractNum w:abstractNumId="24">
    <w:nsid w:val="369C31CE"/>
    <w:multiLevelType w:val="multilevel"/>
    <w:tmpl w:val="889437EA"/>
    <w:lvl w:ilvl="0">
      <w:start w:val="4"/>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5">
    <w:nsid w:val="3B7A7FD2"/>
    <w:multiLevelType w:val="multilevel"/>
    <w:tmpl w:val="60F888E0"/>
    <w:lvl w:ilvl="0">
      <w:start w:val="7"/>
      <w:numFmt w:val="decimal"/>
      <w:lvlText w:val="%1."/>
      <w:lvlJc w:val="left"/>
      <w:pPr>
        <w:ind w:left="450" w:hanging="450"/>
      </w:pPr>
      <w:rPr>
        <w:rFonts w:cs="Times New Roman"/>
      </w:rPr>
    </w:lvl>
    <w:lvl w:ilvl="1">
      <w:start w:val="1"/>
      <w:numFmt w:val="decimal"/>
      <w:lvlText w:val="%1.%2."/>
      <w:lvlJc w:val="left"/>
      <w:pPr>
        <w:ind w:left="1287" w:hanging="720"/>
      </w:pPr>
      <w:rPr>
        <w:rFonts w:ascii="Times New Roman" w:hAnsi="Times New Roman" w:cs="Times New Roman" w:hint="default"/>
        <w:sz w:val="28"/>
        <w:szCs w:val="28"/>
      </w:rPr>
    </w:lvl>
    <w:lvl w:ilvl="2">
      <w:start w:val="1"/>
      <w:numFmt w:val="decimal"/>
      <w:lvlText w:val="%1.%2.%3."/>
      <w:lvlJc w:val="left"/>
      <w:pPr>
        <w:ind w:left="1854" w:hanging="720"/>
      </w:pPr>
      <w:rPr>
        <w:rFonts w:cs="Times New Roman"/>
      </w:rPr>
    </w:lvl>
    <w:lvl w:ilvl="3">
      <w:start w:val="1"/>
      <w:numFmt w:val="decimal"/>
      <w:lvlText w:val="%1.%2.%3.%4."/>
      <w:lvlJc w:val="left"/>
      <w:pPr>
        <w:ind w:left="2781" w:hanging="1080"/>
      </w:pPr>
      <w:rPr>
        <w:rFonts w:cs="Times New Roman"/>
      </w:rPr>
    </w:lvl>
    <w:lvl w:ilvl="4">
      <w:start w:val="1"/>
      <w:numFmt w:val="decimal"/>
      <w:lvlText w:val="%1.%2.%3.%4.%5."/>
      <w:lvlJc w:val="left"/>
      <w:pPr>
        <w:ind w:left="3348" w:hanging="1080"/>
      </w:pPr>
      <w:rPr>
        <w:rFonts w:cs="Times New Roman"/>
      </w:rPr>
    </w:lvl>
    <w:lvl w:ilvl="5">
      <w:start w:val="1"/>
      <w:numFmt w:val="decimal"/>
      <w:lvlText w:val="%1.%2.%3.%4.%5.%6."/>
      <w:lvlJc w:val="left"/>
      <w:pPr>
        <w:ind w:left="4275" w:hanging="1440"/>
      </w:pPr>
      <w:rPr>
        <w:rFonts w:cs="Times New Roman"/>
      </w:rPr>
    </w:lvl>
    <w:lvl w:ilvl="6">
      <w:start w:val="1"/>
      <w:numFmt w:val="decimal"/>
      <w:lvlText w:val="%1.%2.%3.%4.%5.%6.%7."/>
      <w:lvlJc w:val="left"/>
      <w:pPr>
        <w:ind w:left="4842" w:hanging="1440"/>
      </w:pPr>
      <w:rPr>
        <w:rFonts w:cs="Times New Roman"/>
      </w:rPr>
    </w:lvl>
    <w:lvl w:ilvl="7">
      <w:start w:val="1"/>
      <w:numFmt w:val="decimal"/>
      <w:lvlText w:val="%1.%2.%3.%4.%5.%6.%7.%8."/>
      <w:lvlJc w:val="left"/>
      <w:pPr>
        <w:ind w:left="5769" w:hanging="1800"/>
      </w:pPr>
      <w:rPr>
        <w:rFonts w:cs="Times New Roman"/>
      </w:rPr>
    </w:lvl>
    <w:lvl w:ilvl="8">
      <w:start w:val="1"/>
      <w:numFmt w:val="decimal"/>
      <w:lvlText w:val="%1.%2.%3.%4.%5.%6.%7.%8.%9."/>
      <w:lvlJc w:val="left"/>
      <w:pPr>
        <w:ind w:left="6696" w:hanging="2160"/>
      </w:pPr>
      <w:rPr>
        <w:rFonts w:cs="Times New Roman"/>
      </w:rPr>
    </w:lvl>
  </w:abstractNum>
  <w:abstractNum w:abstractNumId="26">
    <w:nsid w:val="4AB966D5"/>
    <w:multiLevelType w:val="multilevel"/>
    <w:tmpl w:val="B1269842"/>
    <w:lvl w:ilvl="0">
      <w:start w:val="5"/>
      <w:numFmt w:val="decimal"/>
      <w:lvlText w:val="%1"/>
      <w:lvlJc w:val="left"/>
      <w:pPr>
        <w:ind w:left="600" w:hanging="600"/>
      </w:pPr>
      <w:rPr>
        <w:rFonts w:cs="Times New Roman" w:hint="default"/>
      </w:rPr>
    </w:lvl>
    <w:lvl w:ilvl="1">
      <w:start w:val="1"/>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27">
    <w:nsid w:val="4D6F5F5F"/>
    <w:multiLevelType w:val="hybridMultilevel"/>
    <w:tmpl w:val="F796E242"/>
    <w:lvl w:ilvl="0" w:tplc="CA6A0072">
      <w:start w:val="1"/>
      <w:numFmt w:val="bullet"/>
      <w:lvlText w:val=""/>
      <w:lvlJc w:val="left"/>
      <w:pPr>
        <w:ind w:left="2138" w:hanging="360"/>
      </w:pPr>
      <w:rPr>
        <w:rFonts w:ascii="Symbol" w:hAnsi="Symbol" w:hint="default"/>
      </w:rPr>
    </w:lvl>
    <w:lvl w:ilvl="1" w:tplc="04190003" w:tentative="1">
      <w:start w:val="1"/>
      <w:numFmt w:val="bullet"/>
      <w:lvlText w:val="o"/>
      <w:lvlJc w:val="left"/>
      <w:pPr>
        <w:ind w:left="2858" w:hanging="360"/>
      </w:pPr>
      <w:rPr>
        <w:rFonts w:ascii="Courier New" w:hAnsi="Courier New" w:hint="default"/>
      </w:rPr>
    </w:lvl>
    <w:lvl w:ilvl="2" w:tplc="04190005">
      <w:start w:val="1"/>
      <w:numFmt w:val="bullet"/>
      <w:lvlText w:val=""/>
      <w:lvlJc w:val="left"/>
      <w:pPr>
        <w:ind w:left="3578" w:hanging="360"/>
      </w:pPr>
      <w:rPr>
        <w:rFonts w:ascii="Wingdings" w:hAnsi="Wingdings" w:hint="default"/>
      </w:rPr>
    </w:lvl>
    <w:lvl w:ilvl="3" w:tplc="04190001" w:tentative="1">
      <w:start w:val="1"/>
      <w:numFmt w:val="bullet"/>
      <w:lvlText w:val=""/>
      <w:lvlJc w:val="left"/>
      <w:pPr>
        <w:ind w:left="4298" w:hanging="360"/>
      </w:pPr>
      <w:rPr>
        <w:rFonts w:ascii="Symbol" w:hAnsi="Symbol" w:hint="default"/>
      </w:rPr>
    </w:lvl>
    <w:lvl w:ilvl="4" w:tplc="04190003" w:tentative="1">
      <w:start w:val="1"/>
      <w:numFmt w:val="bullet"/>
      <w:lvlText w:val="o"/>
      <w:lvlJc w:val="left"/>
      <w:pPr>
        <w:ind w:left="5018" w:hanging="360"/>
      </w:pPr>
      <w:rPr>
        <w:rFonts w:ascii="Courier New" w:hAnsi="Courier New" w:hint="default"/>
      </w:rPr>
    </w:lvl>
    <w:lvl w:ilvl="5" w:tplc="04190005" w:tentative="1">
      <w:start w:val="1"/>
      <w:numFmt w:val="bullet"/>
      <w:lvlText w:val=""/>
      <w:lvlJc w:val="left"/>
      <w:pPr>
        <w:ind w:left="5738" w:hanging="360"/>
      </w:pPr>
      <w:rPr>
        <w:rFonts w:ascii="Wingdings" w:hAnsi="Wingdings" w:hint="default"/>
      </w:rPr>
    </w:lvl>
    <w:lvl w:ilvl="6" w:tplc="04190001" w:tentative="1">
      <w:start w:val="1"/>
      <w:numFmt w:val="bullet"/>
      <w:lvlText w:val=""/>
      <w:lvlJc w:val="left"/>
      <w:pPr>
        <w:ind w:left="6458" w:hanging="360"/>
      </w:pPr>
      <w:rPr>
        <w:rFonts w:ascii="Symbol" w:hAnsi="Symbol" w:hint="default"/>
      </w:rPr>
    </w:lvl>
    <w:lvl w:ilvl="7" w:tplc="04190003" w:tentative="1">
      <w:start w:val="1"/>
      <w:numFmt w:val="bullet"/>
      <w:lvlText w:val="o"/>
      <w:lvlJc w:val="left"/>
      <w:pPr>
        <w:ind w:left="7178" w:hanging="360"/>
      </w:pPr>
      <w:rPr>
        <w:rFonts w:ascii="Courier New" w:hAnsi="Courier New" w:hint="default"/>
      </w:rPr>
    </w:lvl>
    <w:lvl w:ilvl="8" w:tplc="04190005" w:tentative="1">
      <w:start w:val="1"/>
      <w:numFmt w:val="bullet"/>
      <w:lvlText w:val=""/>
      <w:lvlJc w:val="left"/>
      <w:pPr>
        <w:ind w:left="7898" w:hanging="360"/>
      </w:pPr>
      <w:rPr>
        <w:rFonts w:ascii="Wingdings" w:hAnsi="Wingdings" w:hint="default"/>
      </w:rPr>
    </w:lvl>
  </w:abstractNum>
  <w:abstractNum w:abstractNumId="28">
    <w:nsid w:val="4DB90917"/>
    <w:multiLevelType w:val="multilevel"/>
    <w:tmpl w:val="50542864"/>
    <w:lvl w:ilvl="0">
      <w:start w:val="2"/>
      <w:numFmt w:val="decimal"/>
      <w:lvlText w:val="%1."/>
      <w:lvlJc w:val="left"/>
      <w:pPr>
        <w:ind w:left="360" w:hanging="360"/>
      </w:pPr>
      <w:rPr>
        <w:rFonts w:ascii="Times New Roman CYR" w:hAnsi="Times New Roman CYR" w:cs="Times New Roman CYR" w:hint="default"/>
      </w:rPr>
    </w:lvl>
    <w:lvl w:ilvl="1">
      <w:start w:val="1"/>
      <w:numFmt w:val="decimal"/>
      <w:lvlText w:val="%1.%2."/>
      <w:lvlJc w:val="left"/>
      <w:pPr>
        <w:ind w:left="1070" w:hanging="360"/>
      </w:pPr>
      <w:rPr>
        <w:rFonts w:ascii="Times New Roman CYR" w:hAnsi="Times New Roman CYR" w:cs="Times New Roman CYR" w:hint="default"/>
        <w:b w:val="0"/>
        <w:i w:val="0"/>
      </w:rPr>
    </w:lvl>
    <w:lvl w:ilvl="2">
      <w:start w:val="1"/>
      <w:numFmt w:val="decimal"/>
      <w:lvlText w:val="%1.%2.%3."/>
      <w:lvlJc w:val="left"/>
      <w:pPr>
        <w:ind w:left="2130" w:hanging="720"/>
      </w:pPr>
      <w:rPr>
        <w:rFonts w:ascii="Times New Roman CYR" w:hAnsi="Times New Roman CYR" w:cs="Times New Roman CYR" w:hint="default"/>
        <w:i w:val="0"/>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29">
    <w:nsid w:val="4E735352"/>
    <w:multiLevelType w:val="hybridMultilevel"/>
    <w:tmpl w:val="356865CC"/>
    <w:lvl w:ilvl="0" w:tplc="CD6A116A">
      <w:start w:val="1"/>
      <w:numFmt w:val="decimal"/>
      <w:lvlText w:val="%1)"/>
      <w:lvlJc w:val="left"/>
      <w:pPr>
        <w:ind w:left="1571" w:hanging="360"/>
      </w:pPr>
      <w:rPr>
        <w:rFonts w:ascii="Times New Roman" w:hAnsi="Times New Roman" w:cs="Times New Roman" w:hint="default"/>
        <w:sz w:val="28"/>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0">
    <w:nsid w:val="57F1773A"/>
    <w:multiLevelType w:val="hybridMultilevel"/>
    <w:tmpl w:val="56C42BD6"/>
    <w:lvl w:ilvl="0" w:tplc="32C6663C">
      <w:start w:val="1"/>
      <w:numFmt w:val="decimal"/>
      <w:lvlText w:val="%1)"/>
      <w:lvlJc w:val="left"/>
      <w:pPr>
        <w:ind w:left="3567" w:hanging="1155"/>
      </w:pPr>
      <w:rPr>
        <w:rFonts w:ascii="Times New Roman" w:eastAsia="Times New Roman" w:hAnsi="Times New Roman" w:cs="Times New Roman"/>
        <w:sz w:val="28"/>
        <w:szCs w:val="28"/>
      </w:rPr>
    </w:lvl>
    <w:lvl w:ilvl="1" w:tplc="04190019" w:tentative="1">
      <w:start w:val="1"/>
      <w:numFmt w:val="lowerLetter"/>
      <w:lvlText w:val="%2."/>
      <w:lvlJc w:val="left"/>
      <w:pPr>
        <w:ind w:left="3492" w:hanging="360"/>
      </w:pPr>
      <w:rPr>
        <w:rFonts w:cs="Times New Roman"/>
      </w:rPr>
    </w:lvl>
    <w:lvl w:ilvl="2" w:tplc="0419001B" w:tentative="1">
      <w:start w:val="1"/>
      <w:numFmt w:val="lowerRoman"/>
      <w:lvlText w:val="%3."/>
      <w:lvlJc w:val="right"/>
      <w:pPr>
        <w:ind w:left="4212" w:hanging="180"/>
      </w:pPr>
      <w:rPr>
        <w:rFonts w:cs="Times New Roman"/>
      </w:rPr>
    </w:lvl>
    <w:lvl w:ilvl="3" w:tplc="0419000F" w:tentative="1">
      <w:start w:val="1"/>
      <w:numFmt w:val="decimal"/>
      <w:lvlText w:val="%4."/>
      <w:lvlJc w:val="left"/>
      <w:pPr>
        <w:ind w:left="4932" w:hanging="360"/>
      </w:pPr>
      <w:rPr>
        <w:rFonts w:cs="Times New Roman"/>
      </w:rPr>
    </w:lvl>
    <w:lvl w:ilvl="4" w:tplc="04190019" w:tentative="1">
      <w:start w:val="1"/>
      <w:numFmt w:val="lowerLetter"/>
      <w:lvlText w:val="%5."/>
      <w:lvlJc w:val="left"/>
      <w:pPr>
        <w:ind w:left="5652" w:hanging="360"/>
      </w:pPr>
      <w:rPr>
        <w:rFonts w:cs="Times New Roman"/>
      </w:rPr>
    </w:lvl>
    <w:lvl w:ilvl="5" w:tplc="0419001B" w:tentative="1">
      <w:start w:val="1"/>
      <w:numFmt w:val="lowerRoman"/>
      <w:lvlText w:val="%6."/>
      <w:lvlJc w:val="right"/>
      <w:pPr>
        <w:ind w:left="6372" w:hanging="180"/>
      </w:pPr>
      <w:rPr>
        <w:rFonts w:cs="Times New Roman"/>
      </w:rPr>
    </w:lvl>
    <w:lvl w:ilvl="6" w:tplc="0419000F" w:tentative="1">
      <w:start w:val="1"/>
      <w:numFmt w:val="decimal"/>
      <w:lvlText w:val="%7."/>
      <w:lvlJc w:val="left"/>
      <w:pPr>
        <w:ind w:left="7092" w:hanging="360"/>
      </w:pPr>
      <w:rPr>
        <w:rFonts w:cs="Times New Roman"/>
      </w:rPr>
    </w:lvl>
    <w:lvl w:ilvl="7" w:tplc="04190019" w:tentative="1">
      <w:start w:val="1"/>
      <w:numFmt w:val="lowerLetter"/>
      <w:lvlText w:val="%8."/>
      <w:lvlJc w:val="left"/>
      <w:pPr>
        <w:ind w:left="7812" w:hanging="360"/>
      </w:pPr>
      <w:rPr>
        <w:rFonts w:cs="Times New Roman"/>
      </w:rPr>
    </w:lvl>
    <w:lvl w:ilvl="8" w:tplc="0419001B" w:tentative="1">
      <w:start w:val="1"/>
      <w:numFmt w:val="lowerRoman"/>
      <w:lvlText w:val="%9."/>
      <w:lvlJc w:val="right"/>
      <w:pPr>
        <w:ind w:left="8532" w:hanging="180"/>
      </w:pPr>
      <w:rPr>
        <w:rFonts w:cs="Times New Roman"/>
      </w:rPr>
    </w:lvl>
  </w:abstractNum>
  <w:abstractNum w:abstractNumId="31">
    <w:nsid w:val="5A3B5C08"/>
    <w:multiLevelType w:val="multilevel"/>
    <w:tmpl w:val="2D86DF42"/>
    <w:lvl w:ilvl="0">
      <w:start w:val="1"/>
      <w:numFmt w:val="decimal"/>
      <w:lvlText w:val="%1."/>
      <w:lvlJc w:val="left"/>
      <w:pPr>
        <w:ind w:left="360" w:hanging="360"/>
      </w:pPr>
      <w:rPr>
        <w:rFonts w:ascii="Times New Roman" w:hAnsi="Times New Roman" w:cs="Times New Roman" w:hint="default"/>
        <w:sz w:val="28"/>
        <w:szCs w:val="28"/>
      </w:rPr>
    </w:lvl>
    <w:lvl w:ilvl="1">
      <w:start w:val="1"/>
      <w:numFmt w:val="decimal"/>
      <w:lvlText w:val="%1.%2."/>
      <w:lvlJc w:val="left"/>
      <w:pPr>
        <w:ind w:left="792" w:hanging="432"/>
      </w:pPr>
      <w:rPr>
        <w:rFonts w:ascii="Times New Roman" w:hAnsi="Times New Roman" w:cs="Times New Roman" w:hint="default"/>
        <w:sz w:val="28"/>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2">
    <w:nsid w:val="5A3C0BF2"/>
    <w:multiLevelType w:val="multilevel"/>
    <w:tmpl w:val="99DAAD16"/>
    <w:lvl w:ilvl="0">
      <w:start w:val="8"/>
      <w:numFmt w:val="decimal"/>
      <w:lvlText w:val="%1."/>
      <w:lvlJc w:val="left"/>
      <w:pPr>
        <w:ind w:left="3338" w:hanging="360"/>
      </w:pPr>
      <w:rPr>
        <w:rFonts w:ascii="Times New Roman CYR" w:hAnsi="Times New Roman CYR" w:cs="Times New Roman CYR" w:hint="default"/>
      </w:rPr>
    </w:lvl>
    <w:lvl w:ilvl="1">
      <w:start w:val="1"/>
      <w:numFmt w:val="decimal"/>
      <w:lvlText w:val="%1.%2."/>
      <w:lvlJc w:val="left"/>
      <w:pPr>
        <w:ind w:left="1211" w:hanging="360"/>
      </w:pPr>
      <w:rPr>
        <w:rFonts w:ascii="Times New Roman CYR" w:hAnsi="Times New Roman CYR" w:cs="Times New Roman CYR" w:hint="default"/>
      </w:rPr>
    </w:lvl>
    <w:lvl w:ilvl="2">
      <w:start w:val="1"/>
      <w:numFmt w:val="decimal"/>
      <w:lvlText w:val="%1.%2.%3."/>
      <w:lvlJc w:val="left"/>
      <w:pPr>
        <w:ind w:left="2130" w:hanging="720"/>
      </w:pPr>
      <w:rPr>
        <w:rFonts w:ascii="Times New Roman CYR" w:hAnsi="Times New Roman CYR" w:cs="Times New Roman CYR" w:hint="default"/>
      </w:rPr>
    </w:lvl>
    <w:lvl w:ilvl="3">
      <w:start w:val="1"/>
      <w:numFmt w:val="decimal"/>
      <w:lvlText w:val="%1.%2.%3.%4."/>
      <w:lvlJc w:val="left"/>
      <w:pPr>
        <w:ind w:left="2835" w:hanging="720"/>
      </w:pPr>
      <w:rPr>
        <w:rFonts w:ascii="Times New Roman CYR" w:hAnsi="Times New Roman CYR" w:cs="Times New Roman CYR" w:hint="default"/>
      </w:rPr>
    </w:lvl>
    <w:lvl w:ilvl="4">
      <w:start w:val="1"/>
      <w:numFmt w:val="decimal"/>
      <w:lvlText w:val="%1.%2.%3.%4.%5."/>
      <w:lvlJc w:val="left"/>
      <w:pPr>
        <w:ind w:left="3900" w:hanging="1080"/>
      </w:pPr>
      <w:rPr>
        <w:rFonts w:ascii="Times New Roman CYR" w:hAnsi="Times New Roman CYR" w:cs="Times New Roman CYR" w:hint="default"/>
      </w:rPr>
    </w:lvl>
    <w:lvl w:ilvl="5">
      <w:start w:val="1"/>
      <w:numFmt w:val="decimal"/>
      <w:lvlText w:val="%1.%2.%3.%4.%5.%6."/>
      <w:lvlJc w:val="left"/>
      <w:pPr>
        <w:ind w:left="4605" w:hanging="1080"/>
      </w:pPr>
      <w:rPr>
        <w:rFonts w:ascii="Times New Roman CYR" w:hAnsi="Times New Roman CYR" w:cs="Times New Roman CYR" w:hint="default"/>
      </w:rPr>
    </w:lvl>
    <w:lvl w:ilvl="6">
      <w:start w:val="1"/>
      <w:numFmt w:val="decimal"/>
      <w:lvlText w:val="%1.%2.%3.%4.%5.%6.%7."/>
      <w:lvlJc w:val="left"/>
      <w:pPr>
        <w:ind w:left="5670" w:hanging="1440"/>
      </w:pPr>
      <w:rPr>
        <w:rFonts w:ascii="Times New Roman CYR" w:hAnsi="Times New Roman CYR" w:cs="Times New Roman CYR" w:hint="default"/>
      </w:rPr>
    </w:lvl>
    <w:lvl w:ilvl="7">
      <w:start w:val="1"/>
      <w:numFmt w:val="decimal"/>
      <w:lvlText w:val="%1.%2.%3.%4.%5.%6.%7.%8."/>
      <w:lvlJc w:val="left"/>
      <w:pPr>
        <w:ind w:left="6375" w:hanging="1440"/>
      </w:pPr>
      <w:rPr>
        <w:rFonts w:ascii="Times New Roman CYR" w:hAnsi="Times New Roman CYR" w:cs="Times New Roman CYR" w:hint="default"/>
      </w:rPr>
    </w:lvl>
    <w:lvl w:ilvl="8">
      <w:start w:val="1"/>
      <w:numFmt w:val="decimal"/>
      <w:lvlText w:val="%1.%2.%3.%4.%5.%6.%7.%8.%9."/>
      <w:lvlJc w:val="left"/>
      <w:pPr>
        <w:ind w:left="7440" w:hanging="1800"/>
      </w:pPr>
      <w:rPr>
        <w:rFonts w:ascii="Times New Roman CYR" w:hAnsi="Times New Roman CYR" w:cs="Times New Roman CYR" w:hint="default"/>
      </w:rPr>
    </w:lvl>
  </w:abstractNum>
  <w:abstractNum w:abstractNumId="33">
    <w:nsid w:val="5B260C9B"/>
    <w:multiLevelType w:val="hybridMultilevel"/>
    <w:tmpl w:val="ADCABE28"/>
    <w:lvl w:ilvl="0" w:tplc="971CAF6C">
      <w:start w:val="1"/>
      <w:numFmt w:val="russianLower"/>
      <w:lvlText w:val="%1)."/>
      <w:lvlJc w:val="left"/>
      <w:pPr>
        <w:ind w:left="1571" w:hanging="360"/>
      </w:pPr>
      <w:rPr>
        <w:rFonts w:cs="Times New Roman" w:hint="default"/>
      </w:rPr>
    </w:lvl>
    <w:lvl w:ilvl="1" w:tplc="04190019" w:tentative="1">
      <w:start w:val="1"/>
      <w:numFmt w:val="lowerLetter"/>
      <w:lvlText w:val="%2."/>
      <w:lvlJc w:val="left"/>
      <w:pPr>
        <w:ind w:left="2291" w:hanging="360"/>
      </w:pPr>
      <w:rPr>
        <w:rFonts w:cs="Times New Roman"/>
      </w:rPr>
    </w:lvl>
    <w:lvl w:ilvl="2" w:tplc="0419001B" w:tentative="1">
      <w:start w:val="1"/>
      <w:numFmt w:val="lowerRoman"/>
      <w:lvlText w:val="%3."/>
      <w:lvlJc w:val="right"/>
      <w:pPr>
        <w:ind w:left="3011" w:hanging="180"/>
      </w:pPr>
      <w:rPr>
        <w:rFonts w:cs="Times New Roman"/>
      </w:rPr>
    </w:lvl>
    <w:lvl w:ilvl="3" w:tplc="0419000F" w:tentative="1">
      <w:start w:val="1"/>
      <w:numFmt w:val="decimal"/>
      <w:lvlText w:val="%4."/>
      <w:lvlJc w:val="left"/>
      <w:pPr>
        <w:ind w:left="3731" w:hanging="360"/>
      </w:pPr>
      <w:rPr>
        <w:rFonts w:cs="Times New Roman"/>
      </w:rPr>
    </w:lvl>
    <w:lvl w:ilvl="4" w:tplc="04190019" w:tentative="1">
      <w:start w:val="1"/>
      <w:numFmt w:val="lowerLetter"/>
      <w:lvlText w:val="%5."/>
      <w:lvlJc w:val="left"/>
      <w:pPr>
        <w:ind w:left="4451" w:hanging="360"/>
      </w:pPr>
      <w:rPr>
        <w:rFonts w:cs="Times New Roman"/>
      </w:rPr>
    </w:lvl>
    <w:lvl w:ilvl="5" w:tplc="0419001B" w:tentative="1">
      <w:start w:val="1"/>
      <w:numFmt w:val="lowerRoman"/>
      <w:lvlText w:val="%6."/>
      <w:lvlJc w:val="right"/>
      <w:pPr>
        <w:ind w:left="5171" w:hanging="180"/>
      </w:pPr>
      <w:rPr>
        <w:rFonts w:cs="Times New Roman"/>
      </w:rPr>
    </w:lvl>
    <w:lvl w:ilvl="6" w:tplc="0419000F" w:tentative="1">
      <w:start w:val="1"/>
      <w:numFmt w:val="decimal"/>
      <w:lvlText w:val="%7."/>
      <w:lvlJc w:val="left"/>
      <w:pPr>
        <w:ind w:left="5891" w:hanging="360"/>
      </w:pPr>
      <w:rPr>
        <w:rFonts w:cs="Times New Roman"/>
      </w:rPr>
    </w:lvl>
    <w:lvl w:ilvl="7" w:tplc="04190019" w:tentative="1">
      <w:start w:val="1"/>
      <w:numFmt w:val="lowerLetter"/>
      <w:lvlText w:val="%8."/>
      <w:lvlJc w:val="left"/>
      <w:pPr>
        <w:ind w:left="6611" w:hanging="360"/>
      </w:pPr>
      <w:rPr>
        <w:rFonts w:cs="Times New Roman"/>
      </w:rPr>
    </w:lvl>
    <w:lvl w:ilvl="8" w:tplc="0419001B" w:tentative="1">
      <w:start w:val="1"/>
      <w:numFmt w:val="lowerRoman"/>
      <w:lvlText w:val="%9."/>
      <w:lvlJc w:val="right"/>
      <w:pPr>
        <w:ind w:left="7331" w:hanging="180"/>
      </w:pPr>
      <w:rPr>
        <w:rFonts w:cs="Times New Roman"/>
      </w:rPr>
    </w:lvl>
  </w:abstractNum>
  <w:abstractNum w:abstractNumId="34">
    <w:nsid w:val="693F5A5A"/>
    <w:multiLevelType w:val="multilevel"/>
    <w:tmpl w:val="CF766F26"/>
    <w:lvl w:ilvl="0">
      <w:start w:val="5"/>
      <w:numFmt w:val="decimal"/>
      <w:lvlText w:val="%1"/>
      <w:lvlJc w:val="left"/>
      <w:pPr>
        <w:ind w:left="600" w:hanging="600"/>
      </w:pPr>
      <w:rPr>
        <w:rFonts w:cs="Times New Roman" w:hint="default"/>
      </w:rPr>
    </w:lvl>
    <w:lvl w:ilvl="1">
      <w:start w:val="2"/>
      <w:numFmt w:val="decimal"/>
      <w:lvlText w:val="%1.%2"/>
      <w:lvlJc w:val="left"/>
      <w:pPr>
        <w:ind w:left="883" w:hanging="600"/>
      </w:pPr>
      <w:rPr>
        <w:rFonts w:cs="Times New Roman" w:hint="default"/>
      </w:rPr>
    </w:lvl>
    <w:lvl w:ilvl="2">
      <w:start w:val="1"/>
      <w:numFmt w:val="decimal"/>
      <w:lvlText w:val="%1.%2.%3"/>
      <w:lvlJc w:val="left"/>
      <w:pPr>
        <w:ind w:left="1286" w:hanging="720"/>
      </w:pPr>
      <w:rPr>
        <w:rFonts w:cs="Times New Roman" w:hint="default"/>
      </w:rPr>
    </w:lvl>
    <w:lvl w:ilvl="3">
      <w:start w:val="1"/>
      <w:numFmt w:val="decimal"/>
      <w:lvlText w:val="%1.%2.%3.%4"/>
      <w:lvlJc w:val="left"/>
      <w:pPr>
        <w:ind w:left="1929" w:hanging="1080"/>
      </w:pPr>
      <w:rPr>
        <w:rFonts w:cs="Times New Roman" w:hint="default"/>
      </w:rPr>
    </w:lvl>
    <w:lvl w:ilvl="4">
      <w:start w:val="1"/>
      <w:numFmt w:val="decimal"/>
      <w:lvlText w:val="%1.%2.%3.%4.%5"/>
      <w:lvlJc w:val="left"/>
      <w:pPr>
        <w:ind w:left="2212" w:hanging="1080"/>
      </w:pPr>
      <w:rPr>
        <w:rFonts w:cs="Times New Roman" w:hint="default"/>
      </w:rPr>
    </w:lvl>
    <w:lvl w:ilvl="5">
      <w:start w:val="1"/>
      <w:numFmt w:val="decimal"/>
      <w:lvlText w:val="%1.%2.%3.%4.%5.%6"/>
      <w:lvlJc w:val="left"/>
      <w:pPr>
        <w:ind w:left="2855" w:hanging="1440"/>
      </w:pPr>
      <w:rPr>
        <w:rFonts w:cs="Times New Roman" w:hint="default"/>
      </w:rPr>
    </w:lvl>
    <w:lvl w:ilvl="6">
      <w:start w:val="1"/>
      <w:numFmt w:val="decimal"/>
      <w:lvlText w:val="%1.%2.%3.%4.%5.%6.%7"/>
      <w:lvlJc w:val="left"/>
      <w:pPr>
        <w:ind w:left="3138" w:hanging="1440"/>
      </w:pPr>
      <w:rPr>
        <w:rFonts w:cs="Times New Roman" w:hint="default"/>
      </w:rPr>
    </w:lvl>
    <w:lvl w:ilvl="7">
      <w:start w:val="1"/>
      <w:numFmt w:val="decimal"/>
      <w:lvlText w:val="%1.%2.%3.%4.%5.%6.%7.%8"/>
      <w:lvlJc w:val="left"/>
      <w:pPr>
        <w:ind w:left="3781" w:hanging="1800"/>
      </w:pPr>
      <w:rPr>
        <w:rFonts w:cs="Times New Roman" w:hint="default"/>
      </w:rPr>
    </w:lvl>
    <w:lvl w:ilvl="8">
      <w:start w:val="1"/>
      <w:numFmt w:val="decimal"/>
      <w:lvlText w:val="%1.%2.%3.%4.%5.%6.%7.%8.%9"/>
      <w:lvlJc w:val="left"/>
      <w:pPr>
        <w:ind w:left="4424" w:hanging="2160"/>
      </w:pPr>
      <w:rPr>
        <w:rFonts w:cs="Times New Roman" w:hint="default"/>
      </w:rPr>
    </w:lvl>
  </w:abstractNum>
  <w:abstractNum w:abstractNumId="35">
    <w:nsid w:val="6B3B7BF8"/>
    <w:multiLevelType w:val="hybridMultilevel"/>
    <w:tmpl w:val="DE14428A"/>
    <w:lvl w:ilvl="0" w:tplc="0C5ED4D4">
      <w:start w:val="1"/>
      <w:numFmt w:val="bullet"/>
      <w:pStyle w:val="1"/>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35"/>
  </w:num>
  <w:num w:numId="6">
    <w:abstractNumId w:val="27"/>
  </w:num>
  <w:num w:numId="7">
    <w:abstractNumId w:val="20"/>
  </w:num>
  <w:num w:numId="8">
    <w:abstractNumId w:val="29"/>
  </w:num>
  <w:num w:numId="9">
    <w:abstractNumId w:val="14"/>
  </w:num>
  <w:num w:numId="10">
    <w:abstractNumId w:val="4"/>
  </w:num>
  <w:num w:numId="11">
    <w:abstractNumId w:val="10"/>
  </w:num>
  <w:num w:numId="12">
    <w:abstractNumId w:val="23"/>
  </w:num>
  <w:num w:numId="13">
    <w:abstractNumId w:val="9"/>
  </w:num>
  <w:num w:numId="14">
    <w:abstractNumId w:val="33"/>
  </w:num>
  <w:num w:numId="15">
    <w:abstractNumId w:val="30"/>
  </w:num>
  <w:num w:numId="16">
    <w:abstractNumId w:val="15"/>
  </w:num>
  <w:num w:numId="17">
    <w:abstractNumId w:val="1"/>
  </w:num>
  <w:num w:numId="18">
    <w:abstractNumId w:val="12"/>
  </w:num>
  <w:num w:numId="19">
    <w:abstractNumId w:val="6"/>
  </w:num>
  <w:num w:numId="20">
    <w:abstractNumId w:val="21"/>
  </w:num>
  <w:num w:numId="21">
    <w:abstractNumId w:val="8"/>
  </w:num>
  <w:num w:numId="22">
    <w:abstractNumId w:val="22"/>
  </w:num>
  <w:num w:numId="23">
    <w:abstractNumId w:val="2"/>
  </w:num>
  <w:num w:numId="24">
    <w:abstractNumId w:val="19"/>
  </w:num>
  <w:num w:numId="25">
    <w:abstractNumId w:val="26"/>
  </w:num>
  <w:num w:numId="26">
    <w:abstractNumId w:val="34"/>
  </w:num>
  <w:num w:numId="27">
    <w:abstractNumId w:val="5"/>
  </w:num>
  <w:num w:numId="28">
    <w:abstractNumId w:val="31"/>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F3BC6"/>
    <w:rsid w:val="000260B7"/>
    <w:rsid w:val="00054A1C"/>
    <w:rsid w:val="00054A4C"/>
    <w:rsid w:val="00080FFC"/>
    <w:rsid w:val="0008584F"/>
    <w:rsid w:val="000B0C5E"/>
    <w:rsid w:val="000B1FF5"/>
    <w:rsid w:val="000E350A"/>
    <w:rsid w:val="000F0478"/>
    <w:rsid w:val="000F1279"/>
    <w:rsid w:val="00103BF6"/>
    <w:rsid w:val="00130D13"/>
    <w:rsid w:val="00162F2D"/>
    <w:rsid w:val="0016628F"/>
    <w:rsid w:val="001672DF"/>
    <w:rsid w:val="001807A3"/>
    <w:rsid w:val="0018692D"/>
    <w:rsid w:val="00186D8E"/>
    <w:rsid w:val="001B1596"/>
    <w:rsid w:val="001C2A33"/>
    <w:rsid w:val="001C3966"/>
    <w:rsid w:val="001C693A"/>
    <w:rsid w:val="001D379B"/>
    <w:rsid w:val="001E3FA6"/>
    <w:rsid w:val="00201156"/>
    <w:rsid w:val="00222A27"/>
    <w:rsid w:val="002609AD"/>
    <w:rsid w:val="002809DA"/>
    <w:rsid w:val="0028108B"/>
    <w:rsid w:val="002956B2"/>
    <w:rsid w:val="002F1453"/>
    <w:rsid w:val="002F2130"/>
    <w:rsid w:val="003034FE"/>
    <w:rsid w:val="00325BB1"/>
    <w:rsid w:val="00336FA2"/>
    <w:rsid w:val="00355857"/>
    <w:rsid w:val="00360BB0"/>
    <w:rsid w:val="0038528F"/>
    <w:rsid w:val="0038735F"/>
    <w:rsid w:val="00390A49"/>
    <w:rsid w:val="00394505"/>
    <w:rsid w:val="00414C89"/>
    <w:rsid w:val="004269CD"/>
    <w:rsid w:val="00426F75"/>
    <w:rsid w:val="004333A4"/>
    <w:rsid w:val="00492A21"/>
    <w:rsid w:val="00492BC6"/>
    <w:rsid w:val="00495168"/>
    <w:rsid w:val="004955D1"/>
    <w:rsid w:val="004D6568"/>
    <w:rsid w:val="004E5B97"/>
    <w:rsid w:val="004E6F86"/>
    <w:rsid w:val="005135AC"/>
    <w:rsid w:val="00523433"/>
    <w:rsid w:val="00525121"/>
    <w:rsid w:val="005254DD"/>
    <w:rsid w:val="00531E48"/>
    <w:rsid w:val="005729C2"/>
    <w:rsid w:val="005A12E6"/>
    <w:rsid w:val="005A6AC1"/>
    <w:rsid w:val="005C2DF2"/>
    <w:rsid w:val="005C5240"/>
    <w:rsid w:val="005E0905"/>
    <w:rsid w:val="005E27C7"/>
    <w:rsid w:val="005F3692"/>
    <w:rsid w:val="006069A9"/>
    <w:rsid w:val="0062011A"/>
    <w:rsid w:val="0064752E"/>
    <w:rsid w:val="00652D0C"/>
    <w:rsid w:val="0065369F"/>
    <w:rsid w:val="006612C3"/>
    <w:rsid w:val="006B1A97"/>
    <w:rsid w:val="006C176E"/>
    <w:rsid w:val="007217E3"/>
    <w:rsid w:val="00721CBC"/>
    <w:rsid w:val="00726E4D"/>
    <w:rsid w:val="007449F0"/>
    <w:rsid w:val="00752E00"/>
    <w:rsid w:val="00774328"/>
    <w:rsid w:val="00774AFD"/>
    <w:rsid w:val="00801C28"/>
    <w:rsid w:val="0081150A"/>
    <w:rsid w:val="00833905"/>
    <w:rsid w:val="008436D4"/>
    <w:rsid w:val="00881154"/>
    <w:rsid w:val="00884429"/>
    <w:rsid w:val="008C67FF"/>
    <w:rsid w:val="008F6A90"/>
    <w:rsid w:val="008F7DCA"/>
    <w:rsid w:val="00904AA4"/>
    <w:rsid w:val="00912A5F"/>
    <w:rsid w:val="00927474"/>
    <w:rsid w:val="00935F09"/>
    <w:rsid w:val="009400E5"/>
    <w:rsid w:val="00946873"/>
    <w:rsid w:val="0094738A"/>
    <w:rsid w:val="00947ABC"/>
    <w:rsid w:val="00963AF2"/>
    <w:rsid w:val="00972C48"/>
    <w:rsid w:val="009904DB"/>
    <w:rsid w:val="00996B80"/>
    <w:rsid w:val="009A0D84"/>
    <w:rsid w:val="009C308D"/>
    <w:rsid w:val="00A45FC3"/>
    <w:rsid w:val="00A60D5E"/>
    <w:rsid w:val="00A86D51"/>
    <w:rsid w:val="00A91B3E"/>
    <w:rsid w:val="00A92E01"/>
    <w:rsid w:val="00AB5D29"/>
    <w:rsid w:val="00AD43D4"/>
    <w:rsid w:val="00AE1847"/>
    <w:rsid w:val="00AE67E4"/>
    <w:rsid w:val="00AE6E2E"/>
    <w:rsid w:val="00B100B1"/>
    <w:rsid w:val="00B16495"/>
    <w:rsid w:val="00B20305"/>
    <w:rsid w:val="00B849AE"/>
    <w:rsid w:val="00BC3741"/>
    <w:rsid w:val="00BD60DB"/>
    <w:rsid w:val="00BF2960"/>
    <w:rsid w:val="00C335F5"/>
    <w:rsid w:val="00C4171F"/>
    <w:rsid w:val="00C70874"/>
    <w:rsid w:val="00C77F1C"/>
    <w:rsid w:val="00C96E95"/>
    <w:rsid w:val="00CA725D"/>
    <w:rsid w:val="00CB7C95"/>
    <w:rsid w:val="00CC2E34"/>
    <w:rsid w:val="00CE1F55"/>
    <w:rsid w:val="00D073F2"/>
    <w:rsid w:val="00D24F68"/>
    <w:rsid w:val="00D36D8A"/>
    <w:rsid w:val="00D44D16"/>
    <w:rsid w:val="00D50BD0"/>
    <w:rsid w:val="00D52316"/>
    <w:rsid w:val="00D96C1A"/>
    <w:rsid w:val="00DA7C2E"/>
    <w:rsid w:val="00DB3B91"/>
    <w:rsid w:val="00DB55C5"/>
    <w:rsid w:val="00DD73FC"/>
    <w:rsid w:val="00DF0556"/>
    <w:rsid w:val="00E10C25"/>
    <w:rsid w:val="00E17E19"/>
    <w:rsid w:val="00E225B7"/>
    <w:rsid w:val="00E3281A"/>
    <w:rsid w:val="00E4134B"/>
    <w:rsid w:val="00E67252"/>
    <w:rsid w:val="00E762FD"/>
    <w:rsid w:val="00EA6BEC"/>
    <w:rsid w:val="00EE2618"/>
    <w:rsid w:val="00EE36B1"/>
    <w:rsid w:val="00EE41F9"/>
    <w:rsid w:val="00EF3BC6"/>
    <w:rsid w:val="00F347DD"/>
    <w:rsid w:val="00F56C39"/>
    <w:rsid w:val="00F71CD9"/>
    <w:rsid w:val="00F91995"/>
    <w:rsid w:val="00F97F6A"/>
    <w:rsid w:val="00FB5F3F"/>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semiHidden="0" w:uiPriority="0" w:unhideWhenUsed="0" w:qFormat="1"/>
    <w:lsdException w:name="heading 6" w:semiHidden="0" w:uiPriority="0" w:unhideWhenUsed="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semiHidden="0" w:uiPriority="0" w:unhideWhenUsed="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EF3BC6"/>
    <w:pPr>
      <w:jc w:val="both"/>
    </w:pPr>
    <w:rPr>
      <w:rFonts w:ascii="Times New Roman" w:hAnsi="Times New Roman"/>
      <w:sz w:val="28"/>
      <w:szCs w:val="28"/>
    </w:rPr>
  </w:style>
  <w:style w:type="paragraph" w:styleId="Heading1">
    <w:name w:val="heading 1"/>
    <w:basedOn w:val="Normal"/>
    <w:next w:val="Normal"/>
    <w:link w:val="Heading1Char"/>
    <w:uiPriority w:val="99"/>
    <w:qFormat/>
    <w:rsid w:val="00EF3BC6"/>
    <w:pPr>
      <w:keepNext/>
      <w:keepLines/>
      <w:numPr>
        <w:numId w:val="13"/>
      </w:numPr>
      <w:spacing w:before="120"/>
      <w:jc w:val="center"/>
      <w:outlineLvl w:val="0"/>
    </w:pPr>
    <w:rPr>
      <w:b/>
      <w:bCs/>
      <w:lang w:eastAsia="en-US"/>
    </w:rPr>
  </w:style>
  <w:style w:type="paragraph" w:styleId="Heading2">
    <w:name w:val="heading 2"/>
    <w:basedOn w:val="Heading1"/>
    <w:next w:val="Normal"/>
    <w:link w:val="Heading2Char"/>
    <w:uiPriority w:val="99"/>
    <w:qFormat/>
    <w:rsid w:val="00EF3BC6"/>
    <w:pPr>
      <w:numPr>
        <w:ilvl w:val="1"/>
        <w:numId w:val="12"/>
      </w:numPr>
      <w:tabs>
        <w:tab w:val="left" w:pos="1701"/>
      </w:tabs>
      <w:jc w:val="both"/>
      <w:outlineLvl w:val="1"/>
    </w:pPr>
    <w:rPr>
      <w:b w:val="0"/>
    </w:rPr>
  </w:style>
  <w:style w:type="paragraph" w:styleId="Heading3">
    <w:name w:val="heading 3"/>
    <w:basedOn w:val="Normal"/>
    <w:next w:val="Normal"/>
    <w:link w:val="Heading3Char"/>
    <w:uiPriority w:val="99"/>
    <w:qFormat/>
    <w:rsid w:val="00EF3BC6"/>
    <w:pPr>
      <w:ind w:firstLine="709"/>
      <w:jc w:val="right"/>
      <w:outlineLvl w:val="2"/>
    </w:pPr>
    <w:rPr>
      <w:b/>
      <w:lang w:eastAsia="en-US"/>
    </w:rPr>
  </w:style>
  <w:style w:type="paragraph" w:styleId="Heading5">
    <w:name w:val="heading 5"/>
    <w:basedOn w:val="Normal"/>
    <w:next w:val="Normal"/>
    <w:link w:val="Heading5Char"/>
    <w:uiPriority w:val="99"/>
    <w:qFormat/>
    <w:rsid w:val="00EF3BC6"/>
    <w:pPr>
      <w:spacing w:before="240" w:after="60"/>
      <w:jc w:val="left"/>
      <w:outlineLvl w:val="4"/>
    </w:pPr>
    <w:rPr>
      <w:b/>
      <w:bCs/>
      <w:i/>
      <w:iCs/>
      <w:sz w:val="26"/>
      <w:szCs w:val="26"/>
    </w:rPr>
  </w:style>
  <w:style w:type="paragraph" w:styleId="Heading6">
    <w:name w:val="heading 6"/>
    <w:basedOn w:val="Normal"/>
    <w:next w:val="Normal"/>
    <w:link w:val="Heading6Char"/>
    <w:uiPriority w:val="99"/>
    <w:qFormat/>
    <w:rsid w:val="00EF3BC6"/>
    <w:pPr>
      <w:spacing w:before="240" w:after="60"/>
      <w:jc w:val="left"/>
      <w:outlineLvl w:val="5"/>
    </w:pPr>
    <w:rPr>
      <w:rFonts w:eastAsia="Times New Roman"/>
      <w:b/>
      <w:bCs/>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F3BC6"/>
    <w:rPr>
      <w:rFonts w:ascii="Times New Roman" w:hAnsi="Times New Roman"/>
      <w:b/>
      <w:bCs/>
      <w:sz w:val="28"/>
      <w:szCs w:val="28"/>
      <w:lang w:eastAsia="en-US"/>
    </w:rPr>
  </w:style>
  <w:style w:type="character" w:customStyle="1" w:styleId="Heading2Char">
    <w:name w:val="Heading 2 Char"/>
    <w:basedOn w:val="DefaultParagraphFont"/>
    <w:link w:val="Heading2"/>
    <w:uiPriority w:val="99"/>
    <w:locked/>
    <w:rsid w:val="00EF3BC6"/>
    <w:rPr>
      <w:rFonts w:ascii="Times New Roman" w:hAnsi="Times New Roman"/>
      <w:bCs/>
      <w:sz w:val="28"/>
      <w:szCs w:val="28"/>
      <w:lang w:eastAsia="en-US"/>
    </w:rPr>
  </w:style>
  <w:style w:type="character" w:customStyle="1" w:styleId="Heading3Char">
    <w:name w:val="Heading 3 Char"/>
    <w:basedOn w:val="DefaultParagraphFont"/>
    <w:link w:val="Heading3"/>
    <w:uiPriority w:val="99"/>
    <w:locked/>
    <w:rsid w:val="00EF3BC6"/>
    <w:rPr>
      <w:rFonts w:ascii="Times New Roman" w:hAnsi="Times New Roman" w:cs="Times New Roman"/>
      <w:b/>
      <w:sz w:val="28"/>
      <w:szCs w:val="28"/>
    </w:rPr>
  </w:style>
  <w:style w:type="character" w:customStyle="1" w:styleId="Heading5Char">
    <w:name w:val="Heading 5 Char"/>
    <w:basedOn w:val="DefaultParagraphFont"/>
    <w:link w:val="Heading5"/>
    <w:uiPriority w:val="99"/>
    <w:locked/>
    <w:rsid w:val="00EF3BC6"/>
    <w:rPr>
      <w:rFonts w:ascii="Times New Roman" w:hAnsi="Times New Roman" w:cs="Times New Roman"/>
      <w:b/>
      <w:bCs/>
      <w:i/>
      <w:iCs/>
      <w:sz w:val="26"/>
      <w:szCs w:val="26"/>
      <w:lang w:eastAsia="ru-RU"/>
    </w:rPr>
  </w:style>
  <w:style w:type="character" w:customStyle="1" w:styleId="Heading6Char">
    <w:name w:val="Heading 6 Char"/>
    <w:basedOn w:val="DefaultParagraphFont"/>
    <w:link w:val="Heading6"/>
    <w:uiPriority w:val="99"/>
    <w:locked/>
    <w:rsid w:val="00EF3BC6"/>
    <w:rPr>
      <w:rFonts w:ascii="Times New Roman" w:hAnsi="Times New Roman" w:cs="Times New Roman"/>
      <w:b/>
      <w:bCs/>
      <w:lang w:eastAsia="ru-RU"/>
    </w:rPr>
  </w:style>
  <w:style w:type="paragraph" w:styleId="Header">
    <w:name w:val="header"/>
    <w:aliases w:va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ВерхКолонтитул"/>
    <w:basedOn w:val="Normal"/>
    <w:link w:val="HeaderChar1"/>
    <w:uiPriority w:val="99"/>
    <w:rsid w:val="00EF3BC6"/>
    <w:pPr>
      <w:tabs>
        <w:tab w:val="center" w:pos="4677"/>
        <w:tab w:val="right" w:pos="9355"/>
      </w:tabs>
    </w:pPr>
  </w:style>
  <w:style w:type="character" w:customStyle="1" w:styleId="HeaderChar">
    <w:name w:val="Header Char"/>
    <w:aliases w:val="Linie Char,АВИАКОМПАНИЯ &quot;ТЮМЕНТРАНСГАЗАВИА&quot;  СВИДЕТЕЛЬСТВО ЭКСПЛУАТАНТА  N 433 Char,АВИАКОМПАНИЯ &quot;ТЮМЕНТРАНСГАЗАВИА&quot;  СВИДЕТЕЛЬСТВО  ЭКСПЛУАТАНТА  N 433 Char,ВерхКолонтитул-1я-строкa Char,ВерхКолонтитул Char"/>
    <w:basedOn w:val="DefaultParagraphFont"/>
    <w:link w:val="Header"/>
    <w:uiPriority w:val="99"/>
    <w:locked/>
    <w:rsid w:val="00EF3BC6"/>
    <w:rPr>
      <w:rFonts w:ascii="Times New Roman" w:hAnsi="Times New Roman" w:cs="Times New Roman"/>
      <w:sz w:val="24"/>
      <w:lang w:eastAsia="ru-RU"/>
    </w:rPr>
  </w:style>
  <w:style w:type="character" w:customStyle="1" w:styleId="HeaderChar1">
    <w:name w:val="Header Char1"/>
    <w:aliases w:val="Linie Char1,АВИАКОМПАНИЯ &quot;ТЮМЕНТРАНСГАЗАВИА&quot;  СВИДЕТЕЛЬСТВО ЭКСПЛУАТАНТА  N 433 Char1,АВИАКОМПАНИЯ &quot;ТЮМЕНТРАНСГАЗАВИА&quot;  СВИДЕТЕЛЬСТВО  ЭКСПЛУАТАНТА  N 433 Char1,ВерхКолонтитул-1я-строкa Char1,ВерхКолонтитул Char1"/>
    <w:basedOn w:val="DefaultParagraphFont"/>
    <w:link w:val="Header"/>
    <w:uiPriority w:val="99"/>
    <w:locked/>
    <w:rsid w:val="00EF3BC6"/>
    <w:rPr>
      <w:rFonts w:ascii="Times New Roman" w:hAnsi="Times New Roman" w:cs="Times New Roman"/>
      <w:sz w:val="28"/>
      <w:szCs w:val="28"/>
      <w:lang w:eastAsia="ru-RU"/>
    </w:rPr>
  </w:style>
  <w:style w:type="paragraph" w:styleId="Footer">
    <w:name w:val="footer"/>
    <w:basedOn w:val="Normal"/>
    <w:link w:val="FooterChar"/>
    <w:uiPriority w:val="99"/>
    <w:rsid w:val="00EF3BC6"/>
    <w:pPr>
      <w:tabs>
        <w:tab w:val="center" w:pos="4677"/>
        <w:tab w:val="right" w:pos="9355"/>
      </w:tabs>
    </w:pPr>
  </w:style>
  <w:style w:type="character" w:customStyle="1" w:styleId="FooterChar">
    <w:name w:val="Footer Char"/>
    <w:basedOn w:val="DefaultParagraphFont"/>
    <w:link w:val="Footer"/>
    <w:uiPriority w:val="99"/>
    <w:locked/>
    <w:rsid w:val="00EF3BC6"/>
    <w:rPr>
      <w:rFonts w:ascii="Times New Roman" w:hAnsi="Times New Roman" w:cs="Times New Roman"/>
      <w:sz w:val="28"/>
      <w:szCs w:val="28"/>
      <w:lang w:eastAsia="ru-RU"/>
    </w:rPr>
  </w:style>
  <w:style w:type="paragraph" w:styleId="TOC1">
    <w:name w:val="toc 1"/>
    <w:basedOn w:val="Normal"/>
    <w:next w:val="Normal"/>
    <w:autoRedefine/>
    <w:uiPriority w:val="99"/>
    <w:rsid w:val="00EF3BC6"/>
  </w:style>
  <w:style w:type="character" w:styleId="PageNumber">
    <w:name w:val="page number"/>
    <w:basedOn w:val="DefaultParagraphFont"/>
    <w:uiPriority w:val="99"/>
    <w:rsid w:val="00EF3BC6"/>
    <w:rPr>
      <w:rFonts w:cs="Times New Roman"/>
    </w:rPr>
  </w:style>
  <w:style w:type="character" w:customStyle="1" w:styleId="a">
    <w:name w:val="!осн Знак"/>
    <w:link w:val="a0"/>
    <w:uiPriority w:val="99"/>
    <w:locked/>
    <w:rsid w:val="00EF3BC6"/>
    <w:rPr>
      <w:rFonts w:ascii="Times New Roman" w:hAnsi="Times New Roman"/>
    </w:rPr>
  </w:style>
  <w:style w:type="paragraph" w:customStyle="1" w:styleId="a0">
    <w:name w:val="!осн"/>
    <w:basedOn w:val="Normal"/>
    <w:link w:val="a"/>
    <w:uiPriority w:val="99"/>
    <w:rsid w:val="00EF3BC6"/>
    <w:pPr>
      <w:ind w:firstLine="567"/>
      <w:jc w:val="left"/>
    </w:pPr>
    <w:rPr>
      <w:sz w:val="20"/>
      <w:szCs w:val="20"/>
    </w:rPr>
  </w:style>
  <w:style w:type="paragraph" w:customStyle="1" w:styleId="Default">
    <w:name w:val="Default"/>
    <w:uiPriority w:val="99"/>
    <w:rsid w:val="00EF3BC6"/>
    <w:pPr>
      <w:autoSpaceDE w:val="0"/>
      <w:autoSpaceDN w:val="0"/>
      <w:adjustRightInd w:val="0"/>
    </w:pPr>
    <w:rPr>
      <w:rFonts w:ascii="Times New Roman" w:eastAsia="Times New Roman" w:hAnsi="Times New Roman"/>
      <w:color w:val="000000"/>
      <w:sz w:val="24"/>
      <w:szCs w:val="24"/>
      <w:lang w:eastAsia="en-US"/>
    </w:rPr>
  </w:style>
  <w:style w:type="paragraph" w:customStyle="1" w:styleId="10">
    <w:name w:val="Абзац списка1"/>
    <w:basedOn w:val="Normal"/>
    <w:uiPriority w:val="99"/>
    <w:rsid w:val="00EF3BC6"/>
    <w:pPr>
      <w:ind w:left="720"/>
    </w:pPr>
  </w:style>
  <w:style w:type="paragraph" w:customStyle="1" w:styleId="11">
    <w:name w:val="Заголовок оглавления1"/>
    <w:basedOn w:val="Heading1"/>
    <w:next w:val="Normal"/>
    <w:uiPriority w:val="99"/>
    <w:rsid w:val="00EF3BC6"/>
    <w:pPr>
      <w:spacing w:before="480" w:line="276" w:lineRule="auto"/>
      <w:jc w:val="left"/>
      <w:outlineLvl w:val="9"/>
    </w:pPr>
    <w:rPr>
      <w:rFonts w:ascii="Cambria" w:hAnsi="Cambria"/>
      <w:color w:val="365F91"/>
    </w:rPr>
  </w:style>
  <w:style w:type="paragraph" w:styleId="TOC2">
    <w:name w:val="toc 2"/>
    <w:basedOn w:val="Normal"/>
    <w:next w:val="Normal"/>
    <w:autoRedefine/>
    <w:uiPriority w:val="99"/>
    <w:rsid w:val="00EF3BC6"/>
    <w:pPr>
      <w:tabs>
        <w:tab w:val="left" w:pos="840"/>
        <w:tab w:val="right" w:leader="dot" w:pos="10348"/>
      </w:tabs>
      <w:ind w:right="-2"/>
      <w:jc w:val="left"/>
    </w:pPr>
    <w:rPr>
      <w:rFonts w:ascii="Calibri" w:hAnsi="Calibri" w:cs="Calibri"/>
      <w:i/>
      <w:iCs/>
      <w:sz w:val="20"/>
      <w:szCs w:val="20"/>
    </w:rPr>
  </w:style>
  <w:style w:type="character" w:styleId="Hyperlink">
    <w:name w:val="Hyperlink"/>
    <w:basedOn w:val="DefaultParagraphFont"/>
    <w:uiPriority w:val="99"/>
    <w:rsid w:val="00EF3BC6"/>
    <w:rPr>
      <w:rFonts w:cs="Times New Roman"/>
      <w:color w:val="0000FF"/>
      <w:u w:val="single"/>
    </w:rPr>
  </w:style>
  <w:style w:type="paragraph" w:styleId="BalloonText">
    <w:name w:val="Balloon Text"/>
    <w:basedOn w:val="Normal"/>
    <w:link w:val="BalloonTextChar"/>
    <w:uiPriority w:val="99"/>
    <w:semiHidden/>
    <w:rsid w:val="00EF3BC6"/>
    <w:rPr>
      <w:rFonts w:ascii="Tahoma" w:hAnsi="Tahoma"/>
      <w:sz w:val="16"/>
      <w:szCs w:val="16"/>
    </w:rPr>
  </w:style>
  <w:style w:type="character" w:customStyle="1" w:styleId="BalloonTextChar">
    <w:name w:val="Balloon Text Char"/>
    <w:basedOn w:val="DefaultParagraphFont"/>
    <w:link w:val="BalloonText"/>
    <w:uiPriority w:val="99"/>
    <w:semiHidden/>
    <w:locked/>
    <w:rsid w:val="00EF3BC6"/>
    <w:rPr>
      <w:rFonts w:ascii="Tahoma" w:hAnsi="Tahoma" w:cs="Times New Roman"/>
      <w:sz w:val="16"/>
      <w:szCs w:val="16"/>
      <w:lang w:eastAsia="ru-RU"/>
    </w:rPr>
  </w:style>
  <w:style w:type="table" w:styleId="TableGrid">
    <w:name w:val="Table Grid"/>
    <w:basedOn w:val="TableNormal"/>
    <w:uiPriority w:val="99"/>
    <w:rsid w:val="00EF3BC6"/>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
    <w:name w:val="Body Text"/>
    <w:aliases w:val="Текст в рамке,Подпись1,Iiaienu1,текст таблицы,Шаблон для отчетов по оценке,Òåêñò â ðàìêå"/>
    <w:basedOn w:val="Heading2"/>
    <w:link w:val="BodyTextChar"/>
    <w:uiPriority w:val="99"/>
    <w:rsid w:val="00EF3BC6"/>
    <w:pPr>
      <w:numPr>
        <w:ilvl w:val="2"/>
      </w:numPr>
      <w:spacing w:before="0"/>
    </w:pPr>
    <w:rPr>
      <w:spacing w:val="-1"/>
    </w:rPr>
  </w:style>
  <w:style w:type="character" w:customStyle="1" w:styleId="BodyTextChar">
    <w:name w:val="Body Text Char"/>
    <w:aliases w:val="Текст в рамке Char,Подпись1 Char,Iiaienu1 Char,текст таблицы Char,Шаблон для отчетов по оценке Char,Òåêñò â ðàìêå Char"/>
    <w:basedOn w:val="DefaultParagraphFont"/>
    <w:link w:val="BodyText"/>
    <w:uiPriority w:val="99"/>
    <w:locked/>
    <w:rsid w:val="00EF3BC6"/>
    <w:rPr>
      <w:rFonts w:ascii="Times New Roman" w:hAnsi="Times New Roman"/>
      <w:bCs/>
      <w:spacing w:val="-1"/>
      <w:sz w:val="28"/>
      <w:szCs w:val="28"/>
      <w:lang w:eastAsia="en-US"/>
    </w:rPr>
  </w:style>
  <w:style w:type="paragraph" w:customStyle="1" w:styleId="1">
    <w:name w:val="Список1"/>
    <w:basedOn w:val="10"/>
    <w:link w:val="12"/>
    <w:uiPriority w:val="99"/>
    <w:rsid w:val="00EF3BC6"/>
    <w:pPr>
      <w:numPr>
        <w:numId w:val="5"/>
      </w:numPr>
      <w:spacing w:after="200" w:line="276" w:lineRule="auto"/>
    </w:pPr>
  </w:style>
  <w:style w:type="character" w:customStyle="1" w:styleId="12">
    <w:name w:val="Список1 Знак"/>
    <w:link w:val="1"/>
    <w:uiPriority w:val="99"/>
    <w:locked/>
    <w:rsid w:val="00EF3BC6"/>
    <w:rPr>
      <w:rFonts w:ascii="Times New Roman" w:hAnsi="Times New Roman"/>
      <w:sz w:val="28"/>
      <w:szCs w:val="28"/>
    </w:rPr>
  </w:style>
  <w:style w:type="paragraph" w:styleId="NormalWeb">
    <w:name w:val="Normal (Web)"/>
    <w:aliases w:val="Обычный (Web),Обычный (веб) Знак Знак,Обычный (Web) Знак Знак Знак"/>
    <w:basedOn w:val="Normal"/>
    <w:uiPriority w:val="99"/>
    <w:rsid w:val="00EF3BC6"/>
    <w:pPr>
      <w:spacing w:before="100" w:beforeAutospacing="1" w:after="100" w:afterAutospacing="1"/>
      <w:jc w:val="left"/>
    </w:pPr>
    <w:rPr>
      <w:sz w:val="24"/>
      <w:szCs w:val="24"/>
    </w:rPr>
  </w:style>
  <w:style w:type="paragraph" w:customStyle="1" w:styleId="-3">
    <w:name w:val="Пункт-3"/>
    <w:basedOn w:val="Normal"/>
    <w:uiPriority w:val="99"/>
    <w:rsid w:val="00EF3BC6"/>
    <w:pPr>
      <w:tabs>
        <w:tab w:val="num" w:pos="1985"/>
      </w:tabs>
      <w:ind w:firstLine="709"/>
    </w:pPr>
    <w:rPr>
      <w:szCs w:val="24"/>
    </w:rPr>
  </w:style>
  <w:style w:type="paragraph" w:customStyle="1" w:styleId="-4">
    <w:name w:val="Пункт-4"/>
    <w:basedOn w:val="Normal"/>
    <w:uiPriority w:val="99"/>
    <w:rsid w:val="00EF3BC6"/>
    <w:pPr>
      <w:tabs>
        <w:tab w:val="num" w:pos="1985"/>
      </w:tabs>
      <w:ind w:firstLine="709"/>
    </w:pPr>
    <w:rPr>
      <w:szCs w:val="24"/>
    </w:rPr>
  </w:style>
  <w:style w:type="paragraph" w:customStyle="1" w:styleId="-5">
    <w:name w:val="Пункт-5"/>
    <w:basedOn w:val="Normal"/>
    <w:uiPriority w:val="99"/>
    <w:rsid w:val="00EF3BC6"/>
    <w:pPr>
      <w:tabs>
        <w:tab w:val="num" w:pos="1985"/>
      </w:tabs>
      <w:ind w:firstLine="709"/>
    </w:pPr>
    <w:rPr>
      <w:szCs w:val="24"/>
    </w:rPr>
  </w:style>
  <w:style w:type="paragraph" w:customStyle="1" w:styleId="-6">
    <w:name w:val="Пункт-6"/>
    <w:basedOn w:val="Normal"/>
    <w:uiPriority w:val="99"/>
    <w:rsid w:val="00EF3BC6"/>
    <w:pPr>
      <w:tabs>
        <w:tab w:val="left" w:pos="1985"/>
      </w:tabs>
      <w:ind w:firstLine="709"/>
    </w:pPr>
    <w:rPr>
      <w:szCs w:val="24"/>
    </w:rPr>
  </w:style>
  <w:style w:type="paragraph" w:customStyle="1" w:styleId="-7">
    <w:name w:val="Пункт-7"/>
    <w:basedOn w:val="Normal"/>
    <w:uiPriority w:val="99"/>
    <w:rsid w:val="00EF3BC6"/>
    <w:pPr>
      <w:tabs>
        <w:tab w:val="num" w:pos="360"/>
      </w:tabs>
      <w:ind w:firstLine="709"/>
    </w:pPr>
    <w:rPr>
      <w:szCs w:val="24"/>
    </w:rPr>
  </w:style>
  <w:style w:type="paragraph" w:styleId="CommentText">
    <w:name w:val="annotation text"/>
    <w:basedOn w:val="Normal"/>
    <w:link w:val="CommentTextChar"/>
    <w:uiPriority w:val="99"/>
    <w:rsid w:val="00EF3BC6"/>
    <w:pPr>
      <w:jc w:val="left"/>
    </w:pPr>
    <w:rPr>
      <w:sz w:val="20"/>
      <w:szCs w:val="20"/>
    </w:rPr>
  </w:style>
  <w:style w:type="character" w:customStyle="1" w:styleId="CommentTextChar">
    <w:name w:val="Comment Text Char"/>
    <w:basedOn w:val="DefaultParagraphFont"/>
    <w:link w:val="CommentText"/>
    <w:uiPriority w:val="99"/>
    <w:locked/>
    <w:rsid w:val="00EF3BC6"/>
    <w:rPr>
      <w:rFonts w:ascii="Times New Roman" w:hAnsi="Times New Roman" w:cs="Times New Roman"/>
      <w:sz w:val="20"/>
      <w:szCs w:val="20"/>
      <w:lang w:eastAsia="ru-RU"/>
    </w:rPr>
  </w:style>
  <w:style w:type="character" w:customStyle="1" w:styleId="CommentSubjectChar">
    <w:name w:val="Comment Subject Char"/>
    <w:uiPriority w:val="99"/>
    <w:semiHidden/>
    <w:locked/>
    <w:rsid w:val="00EF3BC6"/>
    <w:rPr>
      <w:rFonts w:ascii="Times New Roman" w:hAnsi="Times New Roman"/>
      <w:b/>
      <w:sz w:val="20"/>
      <w:lang w:eastAsia="ru-RU"/>
    </w:rPr>
  </w:style>
  <w:style w:type="paragraph" w:styleId="CommentSubject">
    <w:name w:val="annotation subject"/>
    <w:basedOn w:val="CommentText"/>
    <w:next w:val="CommentText"/>
    <w:link w:val="CommentSubjectChar1"/>
    <w:uiPriority w:val="99"/>
    <w:semiHidden/>
    <w:rsid w:val="00EF3BC6"/>
    <w:pPr>
      <w:jc w:val="both"/>
    </w:pPr>
    <w:rPr>
      <w:b/>
      <w:bCs/>
    </w:rPr>
  </w:style>
  <w:style w:type="character" w:customStyle="1" w:styleId="CommentSubjectChar1">
    <w:name w:val="Comment Subject Char1"/>
    <w:basedOn w:val="CommentTextChar"/>
    <w:link w:val="CommentSubject"/>
    <w:uiPriority w:val="99"/>
    <w:semiHidden/>
    <w:locked/>
    <w:rsid w:val="00C96E95"/>
    <w:rPr>
      <w:b/>
      <w:bCs/>
    </w:rPr>
  </w:style>
  <w:style w:type="paragraph" w:customStyle="1" w:styleId="ConsPlusNormal">
    <w:name w:val="ConsPlusNormal"/>
    <w:uiPriority w:val="99"/>
    <w:rsid w:val="00EF3BC6"/>
    <w:pPr>
      <w:widowControl w:val="0"/>
      <w:autoSpaceDE w:val="0"/>
      <w:autoSpaceDN w:val="0"/>
      <w:adjustRightInd w:val="0"/>
      <w:ind w:firstLine="720"/>
    </w:pPr>
    <w:rPr>
      <w:rFonts w:ascii="Arial" w:hAnsi="Arial" w:cs="Arial"/>
      <w:sz w:val="28"/>
      <w:szCs w:val="28"/>
    </w:rPr>
  </w:style>
  <w:style w:type="paragraph" w:styleId="BodyTextIndent3">
    <w:name w:val="Body Text Indent 3"/>
    <w:basedOn w:val="Normal"/>
    <w:link w:val="BodyTextIndent3Char"/>
    <w:uiPriority w:val="99"/>
    <w:rsid w:val="00EF3BC6"/>
    <w:pPr>
      <w:spacing w:after="120"/>
      <w:ind w:left="283"/>
      <w:jc w:val="left"/>
    </w:pPr>
    <w:rPr>
      <w:sz w:val="16"/>
      <w:szCs w:val="16"/>
    </w:rPr>
  </w:style>
  <w:style w:type="character" w:customStyle="1" w:styleId="BodyTextIndent3Char">
    <w:name w:val="Body Text Indent 3 Char"/>
    <w:basedOn w:val="DefaultParagraphFont"/>
    <w:link w:val="BodyTextIndent3"/>
    <w:uiPriority w:val="99"/>
    <w:locked/>
    <w:rsid w:val="00EF3BC6"/>
    <w:rPr>
      <w:rFonts w:ascii="Times New Roman" w:hAnsi="Times New Roman" w:cs="Times New Roman"/>
      <w:sz w:val="16"/>
      <w:szCs w:val="16"/>
      <w:lang w:eastAsia="ru-RU"/>
    </w:rPr>
  </w:style>
  <w:style w:type="paragraph" w:customStyle="1" w:styleId="a1">
    <w:name w:val="Словарная статья"/>
    <w:basedOn w:val="Normal"/>
    <w:next w:val="Normal"/>
    <w:uiPriority w:val="99"/>
    <w:rsid w:val="00EF3BC6"/>
    <w:pPr>
      <w:autoSpaceDE w:val="0"/>
      <w:autoSpaceDN w:val="0"/>
      <w:adjustRightInd w:val="0"/>
      <w:ind w:right="118"/>
    </w:pPr>
    <w:rPr>
      <w:rFonts w:ascii="Arial" w:hAnsi="Arial"/>
      <w:sz w:val="20"/>
      <w:szCs w:val="20"/>
    </w:rPr>
  </w:style>
  <w:style w:type="paragraph" w:styleId="HTMLPreformatted">
    <w:name w:val="HTML Preformatted"/>
    <w:basedOn w:val="Normal"/>
    <w:link w:val="HTMLPreformattedChar"/>
    <w:uiPriority w:val="99"/>
    <w:rsid w:val="00EF3B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Unicode MS" w:eastAsia="Arial Unicode MS" w:hAnsi="Arial Unicode MS"/>
      <w:sz w:val="20"/>
      <w:szCs w:val="20"/>
    </w:rPr>
  </w:style>
  <w:style w:type="character" w:customStyle="1" w:styleId="HTMLPreformattedChar">
    <w:name w:val="HTML Preformatted Char"/>
    <w:basedOn w:val="DefaultParagraphFont"/>
    <w:link w:val="HTMLPreformatted"/>
    <w:uiPriority w:val="99"/>
    <w:locked/>
    <w:rsid w:val="00EF3BC6"/>
    <w:rPr>
      <w:rFonts w:ascii="Arial Unicode MS" w:eastAsia="Arial Unicode MS" w:hAnsi="Arial Unicode MS" w:cs="Times New Roman"/>
      <w:sz w:val="20"/>
      <w:szCs w:val="20"/>
      <w:lang w:eastAsia="ru-RU"/>
    </w:rPr>
  </w:style>
  <w:style w:type="paragraph" w:customStyle="1" w:styleId="Heading">
    <w:name w:val="Heading"/>
    <w:uiPriority w:val="99"/>
    <w:rsid w:val="00EF3BC6"/>
    <w:rPr>
      <w:rFonts w:ascii="Arial" w:hAnsi="Arial"/>
      <w:b/>
      <w:szCs w:val="28"/>
    </w:rPr>
  </w:style>
  <w:style w:type="paragraph" w:customStyle="1" w:styleId="Preformat">
    <w:name w:val="Preformat"/>
    <w:uiPriority w:val="99"/>
    <w:rsid w:val="00EF3BC6"/>
    <w:rPr>
      <w:rFonts w:ascii="Courier New" w:hAnsi="Courier New"/>
      <w:sz w:val="28"/>
      <w:szCs w:val="28"/>
    </w:rPr>
  </w:style>
  <w:style w:type="paragraph" w:customStyle="1" w:styleId="ConsNormal">
    <w:name w:val="ConsNormal"/>
    <w:uiPriority w:val="99"/>
    <w:rsid w:val="00EF3BC6"/>
    <w:pPr>
      <w:widowControl w:val="0"/>
      <w:autoSpaceDE w:val="0"/>
      <w:autoSpaceDN w:val="0"/>
      <w:adjustRightInd w:val="0"/>
      <w:ind w:firstLine="720"/>
    </w:pPr>
    <w:rPr>
      <w:rFonts w:ascii="Arial" w:hAnsi="Arial" w:cs="Arial"/>
      <w:sz w:val="28"/>
      <w:szCs w:val="28"/>
    </w:rPr>
  </w:style>
  <w:style w:type="paragraph" w:styleId="BodyTextIndent2">
    <w:name w:val="Body Text Indent 2"/>
    <w:basedOn w:val="Normal"/>
    <w:link w:val="BodyTextIndent2Char"/>
    <w:uiPriority w:val="99"/>
    <w:rsid w:val="00EF3BC6"/>
    <w:pPr>
      <w:spacing w:after="120" w:line="480" w:lineRule="auto"/>
      <w:ind w:left="283"/>
      <w:jc w:val="left"/>
    </w:pPr>
    <w:rPr>
      <w:sz w:val="24"/>
      <w:szCs w:val="24"/>
    </w:rPr>
  </w:style>
  <w:style w:type="character" w:customStyle="1" w:styleId="BodyTextIndent2Char">
    <w:name w:val="Body Text Indent 2 Char"/>
    <w:basedOn w:val="DefaultParagraphFont"/>
    <w:link w:val="BodyTextIndent2"/>
    <w:uiPriority w:val="99"/>
    <w:locked/>
    <w:rsid w:val="00EF3BC6"/>
    <w:rPr>
      <w:rFonts w:ascii="Times New Roman" w:hAnsi="Times New Roman" w:cs="Times New Roman"/>
      <w:sz w:val="24"/>
      <w:szCs w:val="24"/>
      <w:lang w:eastAsia="ru-RU"/>
    </w:rPr>
  </w:style>
  <w:style w:type="paragraph" w:styleId="BodyTextIndent">
    <w:name w:val="Body Text Indent"/>
    <w:basedOn w:val="Normal"/>
    <w:link w:val="BodyTextIndentChar1"/>
    <w:uiPriority w:val="99"/>
    <w:rsid w:val="00EF3BC6"/>
    <w:pPr>
      <w:spacing w:after="120"/>
      <w:ind w:left="283"/>
      <w:jc w:val="left"/>
    </w:pPr>
    <w:rPr>
      <w:sz w:val="24"/>
      <w:szCs w:val="24"/>
    </w:rPr>
  </w:style>
  <w:style w:type="character" w:customStyle="1" w:styleId="BodyTextIndentChar">
    <w:name w:val="Body Text Indent Char"/>
    <w:basedOn w:val="DefaultParagraphFont"/>
    <w:link w:val="BodyTextIndent"/>
    <w:uiPriority w:val="99"/>
    <w:locked/>
    <w:rsid w:val="00EF3BC6"/>
    <w:rPr>
      <w:rFonts w:ascii="Times New Roman" w:hAnsi="Times New Roman" w:cs="Times New Roman"/>
      <w:sz w:val="24"/>
      <w:lang w:eastAsia="ru-RU"/>
    </w:rPr>
  </w:style>
  <w:style w:type="character" w:customStyle="1" w:styleId="BodyTextIndentChar1">
    <w:name w:val="Body Text Indent Char1"/>
    <w:basedOn w:val="DefaultParagraphFont"/>
    <w:link w:val="BodyTextIndent"/>
    <w:uiPriority w:val="99"/>
    <w:locked/>
    <w:rsid w:val="00EF3BC6"/>
    <w:rPr>
      <w:rFonts w:ascii="Times New Roman" w:hAnsi="Times New Roman" w:cs="Times New Roman"/>
      <w:sz w:val="24"/>
      <w:szCs w:val="24"/>
      <w:lang w:eastAsia="ru-RU"/>
    </w:rPr>
  </w:style>
  <w:style w:type="paragraph" w:customStyle="1" w:styleId="13">
    <w:name w:val="Обычный1"/>
    <w:uiPriority w:val="99"/>
    <w:rsid w:val="00EF3BC6"/>
    <w:rPr>
      <w:rFonts w:ascii="Times New Roman" w:hAnsi="Times New Roman"/>
      <w:sz w:val="24"/>
      <w:szCs w:val="28"/>
    </w:rPr>
  </w:style>
  <w:style w:type="paragraph" w:customStyle="1" w:styleId="oaenoniinee">
    <w:name w:val="oaeno niinee"/>
    <w:basedOn w:val="Normal"/>
    <w:uiPriority w:val="99"/>
    <w:rsid w:val="00EF3BC6"/>
    <w:rPr>
      <w:sz w:val="24"/>
      <w:szCs w:val="20"/>
    </w:rPr>
  </w:style>
  <w:style w:type="paragraph" w:styleId="BodyText3">
    <w:name w:val="Body Text 3"/>
    <w:basedOn w:val="Normal"/>
    <w:link w:val="BodyText3Char"/>
    <w:uiPriority w:val="99"/>
    <w:rsid w:val="00EF3BC6"/>
    <w:pPr>
      <w:spacing w:after="120"/>
      <w:ind w:firstLine="567"/>
    </w:pPr>
    <w:rPr>
      <w:sz w:val="16"/>
      <w:szCs w:val="16"/>
    </w:rPr>
  </w:style>
  <w:style w:type="character" w:customStyle="1" w:styleId="BodyText3Char">
    <w:name w:val="Body Text 3 Char"/>
    <w:basedOn w:val="DefaultParagraphFont"/>
    <w:link w:val="BodyText3"/>
    <w:uiPriority w:val="99"/>
    <w:locked/>
    <w:rsid w:val="00EF3BC6"/>
    <w:rPr>
      <w:rFonts w:ascii="Times New Roman" w:hAnsi="Times New Roman" w:cs="Times New Roman"/>
      <w:sz w:val="16"/>
      <w:szCs w:val="16"/>
      <w:lang w:eastAsia="ru-RU"/>
    </w:rPr>
  </w:style>
  <w:style w:type="paragraph" w:styleId="PlainText">
    <w:name w:val="Plain Text"/>
    <w:basedOn w:val="Normal"/>
    <w:link w:val="PlainTextChar"/>
    <w:uiPriority w:val="99"/>
    <w:rsid w:val="00EF3BC6"/>
    <w:pPr>
      <w:jc w:val="left"/>
    </w:pPr>
    <w:rPr>
      <w:rFonts w:ascii="Courier New" w:hAnsi="Courier New"/>
      <w:sz w:val="20"/>
      <w:szCs w:val="20"/>
    </w:rPr>
  </w:style>
  <w:style w:type="character" w:customStyle="1" w:styleId="PlainTextChar">
    <w:name w:val="Plain Text Char"/>
    <w:basedOn w:val="DefaultParagraphFont"/>
    <w:link w:val="PlainText"/>
    <w:uiPriority w:val="99"/>
    <w:locked/>
    <w:rsid w:val="00EF3BC6"/>
    <w:rPr>
      <w:rFonts w:ascii="Courier New" w:hAnsi="Courier New" w:cs="Times New Roman"/>
      <w:sz w:val="20"/>
      <w:szCs w:val="20"/>
      <w:lang w:eastAsia="ru-RU"/>
    </w:rPr>
  </w:style>
  <w:style w:type="paragraph" w:styleId="Caption">
    <w:name w:val="caption"/>
    <w:basedOn w:val="Normal"/>
    <w:next w:val="Normal"/>
    <w:uiPriority w:val="99"/>
    <w:qFormat/>
    <w:rsid w:val="00EF3BC6"/>
    <w:pPr>
      <w:ind w:firstLine="567"/>
      <w:jc w:val="center"/>
    </w:pPr>
    <w:rPr>
      <w:b/>
      <w:bCs/>
      <w:sz w:val="24"/>
      <w:szCs w:val="24"/>
    </w:rPr>
  </w:style>
  <w:style w:type="paragraph" w:styleId="HTMLAddress">
    <w:name w:val="HTML Address"/>
    <w:basedOn w:val="Normal"/>
    <w:link w:val="HTMLAddressChar"/>
    <w:uiPriority w:val="99"/>
    <w:rsid w:val="00EF3BC6"/>
    <w:pPr>
      <w:jc w:val="left"/>
    </w:pPr>
    <w:rPr>
      <w:i/>
      <w:iCs/>
      <w:sz w:val="24"/>
      <w:szCs w:val="24"/>
    </w:rPr>
  </w:style>
  <w:style w:type="character" w:customStyle="1" w:styleId="HTMLAddressChar">
    <w:name w:val="HTML Address Char"/>
    <w:basedOn w:val="DefaultParagraphFont"/>
    <w:link w:val="HTMLAddress"/>
    <w:uiPriority w:val="99"/>
    <w:locked/>
    <w:rsid w:val="00EF3BC6"/>
    <w:rPr>
      <w:rFonts w:ascii="Times New Roman" w:hAnsi="Times New Roman" w:cs="Times New Roman"/>
      <w:i/>
      <w:iCs/>
      <w:sz w:val="24"/>
      <w:szCs w:val="24"/>
      <w:lang w:eastAsia="ru-RU"/>
    </w:rPr>
  </w:style>
  <w:style w:type="character" w:customStyle="1" w:styleId="paddingleft181">
    <w:name w:val="padding_left181"/>
    <w:uiPriority w:val="99"/>
    <w:rsid w:val="00EF3BC6"/>
  </w:style>
  <w:style w:type="paragraph" w:customStyle="1" w:styleId="ConsPlusTitle">
    <w:name w:val="ConsPlusTitle"/>
    <w:uiPriority w:val="99"/>
    <w:rsid w:val="00EF3BC6"/>
    <w:pPr>
      <w:widowControl w:val="0"/>
      <w:autoSpaceDE w:val="0"/>
      <w:autoSpaceDN w:val="0"/>
      <w:adjustRightInd w:val="0"/>
    </w:pPr>
    <w:rPr>
      <w:rFonts w:ascii="Arial" w:hAnsi="Arial" w:cs="Arial"/>
      <w:b/>
      <w:bCs/>
      <w:sz w:val="28"/>
      <w:szCs w:val="28"/>
    </w:rPr>
  </w:style>
  <w:style w:type="paragraph" w:customStyle="1" w:styleId="HeadDoc">
    <w:name w:val="HeadDoc"/>
    <w:uiPriority w:val="99"/>
    <w:rsid w:val="00EF3BC6"/>
    <w:pPr>
      <w:keepLines/>
      <w:overflowPunct w:val="0"/>
      <w:autoSpaceDE w:val="0"/>
      <w:autoSpaceDN w:val="0"/>
      <w:adjustRightInd w:val="0"/>
      <w:jc w:val="both"/>
      <w:textAlignment w:val="baseline"/>
    </w:pPr>
    <w:rPr>
      <w:rFonts w:ascii="Times New Roman" w:hAnsi="Times New Roman"/>
      <w:sz w:val="28"/>
      <w:szCs w:val="28"/>
    </w:rPr>
  </w:style>
  <w:style w:type="paragraph" w:styleId="ListBullet">
    <w:name w:val="List Bullet"/>
    <w:basedOn w:val="Normal"/>
    <w:autoRedefine/>
    <w:uiPriority w:val="99"/>
    <w:rsid w:val="00EF3BC6"/>
    <w:pPr>
      <w:widowControl w:val="0"/>
    </w:pPr>
    <w:rPr>
      <w:sz w:val="22"/>
      <w:szCs w:val="22"/>
    </w:rPr>
  </w:style>
  <w:style w:type="character" w:styleId="FollowedHyperlink">
    <w:name w:val="FollowedHyperlink"/>
    <w:basedOn w:val="DefaultParagraphFont"/>
    <w:uiPriority w:val="99"/>
    <w:rsid w:val="00EF3BC6"/>
    <w:rPr>
      <w:rFonts w:cs="Times New Roman"/>
      <w:color w:val="800080"/>
      <w:u w:val="single"/>
    </w:rPr>
  </w:style>
  <w:style w:type="character" w:customStyle="1" w:styleId="da">
    <w:name w:val="da"/>
    <w:uiPriority w:val="99"/>
    <w:rsid w:val="00EF3BC6"/>
  </w:style>
  <w:style w:type="paragraph" w:customStyle="1" w:styleId="ConsNonformat">
    <w:name w:val="Con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120">
    <w:name w:val="Абзац списка12"/>
    <w:basedOn w:val="Normal"/>
    <w:uiPriority w:val="99"/>
    <w:rsid w:val="00EF3BC6"/>
    <w:pPr>
      <w:spacing w:after="200" w:line="276" w:lineRule="auto"/>
      <w:ind w:left="720"/>
      <w:jc w:val="left"/>
    </w:pPr>
    <w:rPr>
      <w:rFonts w:ascii="Calibri" w:hAnsi="Calibri"/>
      <w:sz w:val="22"/>
      <w:szCs w:val="22"/>
    </w:rPr>
  </w:style>
  <w:style w:type="paragraph" w:customStyle="1" w:styleId="14">
    <w:name w:val="Текст1"/>
    <w:basedOn w:val="Normal"/>
    <w:uiPriority w:val="99"/>
    <w:rsid w:val="00EF3BC6"/>
    <w:pPr>
      <w:jc w:val="left"/>
    </w:pPr>
    <w:rPr>
      <w:rFonts w:ascii="Courier New" w:hAnsi="Courier New"/>
      <w:sz w:val="20"/>
      <w:szCs w:val="20"/>
    </w:rPr>
  </w:style>
  <w:style w:type="paragraph" w:customStyle="1" w:styleId="110">
    <w:name w:val="Абзац списка11"/>
    <w:basedOn w:val="Normal"/>
    <w:uiPriority w:val="99"/>
    <w:rsid w:val="00EF3BC6"/>
    <w:pPr>
      <w:spacing w:after="200" w:line="276" w:lineRule="auto"/>
      <w:ind w:left="720"/>
      <w:jc w:val="left"/>
    </w:pPr>
    <w:rPr>
      <w:rFonts w:ascii="Calibri" w:hAnsi="Calibri"/>
      <w:sz w:val="22"/>
      <w:szCs w:val="22"/>
    </w:rPr>
  </w:style>
  <w:style w:type="paragraph" w:customStyle="1" w:styleId="ConsPlusNonformat">
    <w:name w:val="ConsPlusNonformat"/>
    <w:uiPriority w:val="99"/>
    <w:rsid w:val="00EF3BC6"/>
    <w:pPr>
      <w:widowControl w:val="0"/>
      <w:autoSpaceDE w:val="0"/>
      <w:autoSpaceDN w:val="0"/>
      <w:adjustRightInd w:val="0"/>
    </w:pPr>
    <w:rPr>
      <w:rFonts w:ascii="Courier New" w:hAnsi="Courier New" w:cs="Courier New"/>
      <w:sz w:val="28"/>
      <w:szCs w:val="28"/>
    </w:rPr>
  </w:style>
  <w:style w:type="paragraph" w:customStyle="1" w:styleId="a2">
    <w:name w:val="готик текст"/>
    <w:uiPriority w:val="99"/>
    <w:rsid w:val="00EF3BC6"/>
    <w:pPr>
      <w:tabs>
        <w:tab w:val="right" w:leader="dot" w:pos="4762"/>
      </w:tabs>
      <w:autoSpaceDE w:val="0"/>
      <w:autoSpaceDN w:val="0"/>
      <w:adjustRightInd w:val="0"/>
      <w:spacing w:line="240" w:lineRule="atLeast"/>
      <w:ind w:firstLine="283"/>
      <w:jc w:val="both"/>
    </w:pPr>
    <w:rPr>
      <w:rFonts w:ascii="NewsGothic_A.Z_PS" w:hAnsi="NewsGothic_A.Z_PS" w:cs="NewsGothic_A.Z_PS"/>
      <w:color w:val="000000"/>
      <w:sz w:val="28"/>
      <w:szCs w:val="28"/>
    </w:rPr>
  </w:style>
  <w:style w:type="paragraph" w:styleId="Title">
    <w:name w:val="Title"/>
    <w:basedOn w:val="Normal"/>
    <w:link w:val="TitleChar"/>
    <w:uiPriority w:val="99"/>
    <w:qFormat/>
    <w:rsid w:val="00EF3BC6"/>
    <w:pPr>
      <w:overflowPunct w:val="0"/>
      <w:autoSpaceDE w:val="0"/>
      <w:autoSpaceDN w:val="0"/>
      <w:adjustRightInd w:val="0"/>
      <w:spacing w:before="240" w:after="60"/>
      <w:jc w:val="center"/>
      <w:textAlignment w:val="baseline"/>
      <w:outlineLvl w:val="0"/>
    </w:pPr>
    <w:rPr>
      <w:rFonts w:ascii="Arial" w:hAnsi="Arial"/>
      <w:b/>
      <w:bCs/>
      <w:kern w:val="28"/>
      <w:sz w:val="32"/>
      <w:szCs w:val="32"/>
      <w:lang w:val="en-GB"/>
    </w:rPr>
  </w:style>
  <w:style w:type="character" w:customStyle="1" w:styleId="TitleChar">
    <w:name w:val="Title Char"/>
    <w:basedOn w:val="DefaultParagraphFont"/>
    <w:link w:val="Title"/>
    <w:uiPriority w:val="99"/>
    <w:locked/>
    <w:rsid w:val="00EF3BC6"/>
    <w:rPr>
      <w:rFonts w:ascii="Arial" w:hAnsi="Arial" w:cs="Times New Roman"/>
      <w:b/>
      <w:bCs/>
      <w:kern w:val="28"/>
      <w:sz w:val="32"/>
      <w:szCs w:val="32"/>
      <w:lang w:val="en-GB" w:eastAsia="ru-RU"/>
    </w:rPr>
  </w:style>
  <w:style w:type="paragraph" w:styleId="BodyText2">
    <w:name w:val="Body Text 2"/>
    <w:basedOn w:val="Normal"/>
    <w:link w:val="BodyText2Char"/>
    <w:uiPriority w:val="99"/>
    <w:rsid w:val="00EF3BC6"/>
    <w:pPr>
      <w:widowControl w:val="0"/>
      <w:spacing w:after="120" w:line="480" w:lineRule="auto"/>
      <w:jc w:val="left"/>
    </w:pPr>
    <w:rPr>
      <w:sz w:val="20"/>
      <w:szCs w:val="20"/>
    </w:rPr>
  </w:style>
  <w:style w:type="character" w:customStyle="1" w:styleId="BodyText2Char">
    <w:name w:val="Body Text 2 Char"/>
    <w:basedOn w:val="DefaultParagraphFont"/>
    <w:link w:val="BodyText2"/>
    <w:uiPriority w:val="99"/>
    <w:locked/>
    <w:rsid w:val="00EF3BC6"/>
    <w:rPr>
      <w:rFonts w:ascii="Times New Roman" w:hAnsi="Times New Roman" w:cs="Times New Roman"/>
      <w:snapToGrid w:val="0"/>
      <w:sz w:val="20"/>
      <w:szCs w:val="20"/>
      <w:lang w:eastAsia="ru-RU"/>
    </w:rPr>
  </w:style>
  <w:style w:type="paragraph" w:customStyle="1" w:styleId="a3">
    <w:name w:val="Таблицы (моноширинный)"/>
    <w:basedOn w:val="Normal"/>
    <w:next w:val="Normal"/>
    <w:uiPriority w:val="99"/>
    <w:rsid w:val="00EF3BC6"/>
    <w:pPr>
      <w:widowControl w:val="0"/>
      <w:autoSpaceDE w:val="0"/>
      <w:autoSpaceDN w:val="0"/>
      <w:adjustRightInd w:val="0"/>
    </w:pPr>
    <w:rPr>
      <w:rFonts w:ascii="Courier New" w:hAnsi="Courier New" w:cs="Courier New"/>
      <w:sz w:val="20"/>
      <w:szCs w:val="20"/>
    </w:rPr>
  </w:style>
  <w:style w:type="paragraph" w:customStyle="1" w:styleId="Iauiue">
    <w:name w:val="Iau?iue"/>
    <w:uiPriority w:val="99"/>
    <w:rsid w:val="00EF3BC6"/>
    <w:pPr>
      <w:autoSpaceDE w:val="0"/>
      <w:autoSpaceDN w:val="0"/>
    </w:pPr>
    <w:rPr>
      <w:rFonts w:ascii="Times New Roman" w:hAnsi="Times New Roman"/>
      <w:sz w:val="28"/>
      <w:szCs w:val="28"/>
    </w:rPr>
  </w:style>
  <w:style w:type="paragraph" w:customStyle="1" w:styleId="2">
    <w:name w:val="Абзац списка2"/>
    <w:basedOn w:val="Normal"/>
    <w:uiPriority w:val="99"/>
    <w:rsid w:val="00EF3BC6"/>
    <w:pPr>
      <w:widowControl w:val="0"/>
      <w:ind w:left="720"/>
      <w:jc w:val="left"/>
    </w:pPr>
    <w:rPr>
      <w:sz w:val="20"/>
      <w:szCs w:val="20"/>
    </w:rPr>
  </w:style>
  <w:style w:type="character" w:customStyle="1" w:styleId="apple-converted-space">
    <w:name w:val="apple-converted-space"/>
    <w:uiPriority w:val="99"/>
    <w:rsid w:val="00EF3BC6"/>
  </w:style>
  <w:style w:type="paragraph" w:customStyle="1" w:styleId="a4">
    <w:name w:val="Содержимое таблицы"/>
    <w:basedOn w:val="Normal"/>
    <w:uiPriority w:val="99"/>
    <w:rsid w:val="00EF3BC6"/>
    <w:pPr>
      <w:widowControl w:val="0"/>
      <w:suppressLineNumbers/>
      <w:suppressAutoHyphens/>
      <w:jc w:val="left"/>
    </w:pPr>
    <w:rPr>
      <w:rFonts w:eastAsia="Arial Unicode MS"/>
      <w:kern w:val="1"/>
      <w:sz w:val="24"/>
      <w:szCs w:val="24"/>
    </w:rPr>
  </w:style>
  <w:style w:type="paragraph" w:customStyle="1" w:styleId="a5">
    <w:name w:val="Комментарий"/>
    <w:basedOn w:val="Normal"/>
    <w:next w:val="Normal"/>
    <w:uiPriority w:val="99"/>
    <w:rsid w:val="00EF3BC6"/>
    <w:pPr>
      <w:widowControl w:val="0"/>
      <w:autoSpaceDE w:val="0"/>
      <w:autoSpaceDN w:val="0"/>
      <w:adjustRightInd w:val="0"/>
      <w:ind w:left="170"/>
    </w:pPr>
    <w:rPr>
      <w:rFonts w:ascii="Arial" w:hAnsi="Arial"/>
      <w:i/>
      <w:iCs/>
      <w:color w:val="800080"/>
      <w:sz w:val="20"/>
      <w:szCs w:val="20"/>
    </w:rPr>
  </w:style>
  <w:style w:type="character" w:customStyle="1" w:styleId="DocumentMapChar">
    <w:name w:val="Document Map Char"/>
    <w:uiPriority w:val="99"/>
    <w:semiHidden/>
    <w:locked/>
    <w:rsid w:val="00EF3BC6"/>
    <w:rPr>
      <w:rFonts w:ascii="Tahoma" w:hAnsi="Tahoma"/>
      <w:snapToGrid w:val="0"/>
      <w:sz w:val="20"/>
      <w:shd w:val="clear" w:color="auto" w:fill="000080"/>
      <w:lang w:eastAsia="ru-RU"/>
    </w:rPr>
  </w:style>
  <w:style w:type="paragraph" w:styleId="DocumentMap">
    <w:name w:val="Document Map"/>
    <w:basedOn w:val="Normal"/>
    <w:link w:val="DocumentMapChar1"/>
    <w:uiPriority w:val="99"/>
    <w:semiHidden/>
    <w:rsid w:val="00EF3BC6"/>
    <w:pPr>
      <w:widowControl w:val="0"/>
      <w:shd w:val="clear" w:color="auto" w:fill="000080"/>
      <w:jc w:val="left"/>
    </w:pPr>
    <w:rPr>
      <w:rFonts w:ascii="Tahoma" w:hAnsi="Tahoma"/>
      <w:sz w:val="20"/>
      <w:szCs w:val="20"/>
    </w:rPr>
  </w:style>
  <w:style w:type="character" w:customStyle="1" w:styleId="DocumentMapChar1">
    <w:name w:val="Document Map Char1"/>
    <w:basedOn w:val="DefaultParagraphFont"/>
    <w:link w:val="DocumentMap"/>
    <w:uiPriority w:val="99"/>
    <w:semiHidden/>
    <w:locked/>
    <w:rsid w:val="00C96E95"/>
    <w:rPr>
      <w:rFonts w:ascii="Times New Roman" w:hAnsi="Times New Roman" w:cs="Times New Roman"/>
      <w:sz w:val="2"/>
    </w:rPr>
  </w:style>
  <w:style w:type="paragraph" w:styleId="FootnoteText">
    <w:name w:val="footnote text"/>
    <w:basedOn w:val="Normal"/>
    <w:link w:val="FootnoteTextChar"/>
    <w:uiPriority w:val="99"/>
    <w:semiHidden/>
    <w:rsid w:val="00EF3BC6"/>
    <w:rPr>
      <w:sz w:val="20"/>
      <w:szCs w:val="20"/>
    </w:rPr>
  </w:style>
  <w:style w:type="character" w:customStyle="1" w:styleId="FootnoteTextChar">
    <w:name w:val="Footnote Text Char"/>
    <w:basedOn w:val="DefaultParagraphFont"/>
    <w:link w:val="FootnoteText"/>
    <w:uiPriority w:val="99"/>
    <w:semiHidden/>
    <w:locked/>
    <w:rsid w:val="00EF3BC6"/>
    <w:rPr>
      <w:rFonts w:ascii="Times New Roman" w:hAnsi="Times New Roman" w:cs="Times New Roman"/>
      <w:sz w:val="20"/>
      <w:szCs w:val="20"/>
      <w:lang w:eastAsia="ru-RU"/>
    </w:rPr>
  </w:style>
  <w:style w:type="character" w:styleId="FootnoteReference">
    <w:name w:val="footnote reference"/>
    <w:basedOn w:val="DefaultParagraphFont"/>
    <w:uiPriority w:val="99"/>
    <w:rsid w:val="00EF3BC6"/>
    <w:rPr>
      <w:rFonts w:cs="Times New Roman"/>
      <w:vertAlign w:val="superscript"/>
    </w:rPr>
  </w:style>
  <w:style w:type="character" w:customStyle="1" w:styleId="FontStyle13">
    <w:name w:val="Font Style13"/>
    <w:uiPriority w:val="99"/>
    <w:rsid w:val="00EF3BC6"/>
    <w:rPr>
      <w:rFonts w:ascii="Times New Roman" w:hAnsi="Times New Roman"/>
      <w:sz w:val="24"/>
    </w:rPr>
  </w:style>
  <w:style w:type="character" w:styleId="Emphasis">
    <w:name w:val="Emphasis"/>
    <w:basedOn w:val="DefaultParagraphFont"/>
    <w:uiPriority w:val="99"/>
    <w:qFormat/>
    <w:rsid w:val="00EF3BC6"/>
    <w:rPr>
      <w:rFonts w:cs="Times New Roman"/>
      <w:i/>
    </w:rPr>
  </w:style>
  <w:style w:type="paragraph" w:styleId="ListParagraph">
    <w:name w:val="List Paragraph"/>
    <w:basedOn w:val="Normal"/>
    <w:uiPriority w:val="99"/>
    <w:qFormat/>
    <w:rsid w:val="00EF3BC6"/>
    <w:pPr>
      <w:spacing w:after="200" w:line="276" w:lineRule="auto"/>
      <w:ind w:left="720"/>
      <w:contextualSpacing/>
      <w:jc w:val="left"/>
    </w:pPr>
    <w:rPr>
      <w:rFonts w:ascii="Calibri" w:hAnsi="Calibri"/>
      <w:sz w:val="22"/>
      <w:szCs w:val="22"/>
    </w:rPr>
  </w:style>
  <w:style w:type="paragraph" w:customStyle="1" w:styleId="Times12">
    <w:name w:val="Times 12"/>
    <w:basedOn w:val="Normal"/>
    <w:uiPriority w:val="99"/>
    <w:rsid w:val="00EF3BC6"/>
    <w:pPr>
      <w:overflowPunct w:val="0"/>
      <w:autoSpaceDE w:val="0"/>
      <w:autoSpaceDN w:val="0"/>
      <w:adjustRightInd w:val="0"/>
      <w:ind w:firstLine="567"/>
    </w:pPr>
    <w:rPr>
      <w:rFonts w:eastAsia="Times New Roman"/>
      <w:bCs/>
      <w:sz w:val="24"/>
      <w:szCs w:val="22"/>
    </w:rPr>
  </w:style>
  <w:style w:type="paragraph" w:customStyle="1" w:styleId="a6">
    <w:name w:val="Пункт б/н"/>
    <w:basedOn w:val="Normal"/>
    <w:uiPriority w:val="99"/>
    <w:rsid w:val="00EF3BC6"/>
    <w:pPr>
      <w:tabs>
        <w:tab w:val="left" w:pos="1134"/>
      </w:tabs>
      <w:spacing w:line="360" w:lineRule="auto"/>
      <w:ind w:firstLine="567"/>
    </w:pPr>
    <w:rPr>
      <w:rFonts w:eastAsia="Times New Roman"/>
      <w:bCs/>
      <w:sz w:val="22"/>
      <w:szCs w:val="22"/>
    </w:rPr>
  </w:style>
  <w:style w:type="paragraph" w:styleId="TOCHeading">
    <w:name w:val="TOC Heading"/>
    <w:basedOn w:val="Heading1"/>
    <w:next w:val="Normal"/>
    <w:uiPriority w:val="99"/>
    <w:qFormat/>
    <w:rsid w:val="00EF3BC6"/>
    <w:pPr>
      <w:spacing w:before="480" w:line="276" w:lineRule="auto"/>
      <w:jc w:val="left"/>
      <w:outlineLvl w:val="9"/>
    </w:pPr>
    <w:rPr>
      <w:rFonts w:ascii="Cambria" w:eastAsia="Times New Roman" w:hAnsi="Cambria"/>
      <w:color w:val="365F91"/>
    </w:rPr>
  </w:style>
  <w:style w:type="paragraph" w:styleId="TOC3">
    <w:name w:val="toc 3"/>
    <w:basedOn w:val="Normal"/>
    <w:next w:val="Normal"/>
    <w:autoRedefine/>
    <w:uiPriority w:val="99"/>
    <w:rsid w:val="00EF3BC6"/>
    <w:pPr>
      <w:ind w:left="560"/>
      <w:jc w:val="left"/>
    </w:pPr>
    <w:rPr>
      <w:rFonts w:ascii="Calibri" w:hAnsi="Calibri" w:cs="Calibri"/>
      <w:sz w:val="20"/>
      <w:szCs w:val="20"/>
    </w:rPr>
  </w:style>
  <w:style w:type="paragraph" w:styleId="TOC4">
    <w:name w:val="toc 4"/>
    <w:basedOn w:val="Normal"/>
    <w:next w:val="Normal"/>
    <w:autoRedefine/>
    <w:uiPriority w:val="99"/>
    <w:rsid w:val="00EF3BC6"/>
    <w:pPr>
      <w:ind w:left="840"/>
      <w:jc w:val="left"/>
    </w:pPr>
    <w:rPr>
      <w:rFonts w:ascii="Calibri" w:hAnsi="Calibri" w:cs="Calibri"/>
      <w:sz w:val="20"/>
      <w:szCs w:val="20"/>
    </w:rPr>
  </w:style>
  <w:style w:type="paragraph" w:styleId="TOC5">
    <w:name w:val="toc 5"/>
    <w:basedOn w:val="Normal"/>
    <w:next w:val="Normal"/>
    <w:autoRedefine/>
    <w:uiPriority w:val="99"/>
    <w:rsid w:val="00EF3BC6"/>
    <w:pPr>
      <w:ind w:left="1120"/>
      <w:jc w:val="left"/>
    </w:pPr>
    <w:rPr>
      <w:rFonts w:ascii="Calibri" w:hAnsi="Calibri" w:cs="Calibri"/>
      <w:sz w:val="20"/>
      <w:szCs w:val="20"/>
    </w:rPr>
  </w:style>
  <w:style w:type="paragraph" w:styleId="TOC6">
    <w:name w:val="toc 6"/>
    <w:basedOn w:val="Normal"/>
    <w:next w:val="Normal"/>
    <w:autoRedefine/>
    <w:uiPriority w:val="99"/>
    <w:rsid w:val="00EF3BC6"/>
    <w:pPr>
      <w:ind w:left="1400"/>
      <w:jc w:val="left"/>
    </w:pPr>
    <w:rPr>
      <w:rFonts w:ascii="Calibri" w:hAnsi="Calibri" w:cs="Calibri"/>
      <w:sz w:val="20"/>
      <w:szCs w:val="20"/>
    </w:rPr>
  </w:style>
  <w:style w:type="paragraph" w:styleId="TOC7">
    <w:name w:val="toc 7"/>
    <w:basedOn w:val="Normal"/>
    <w:next w:val="Normal"/>
    <w:autoRedefine/>
    <w:uiPriority w:val="99"/>
    <w:rsid w:val="00EF3BC6"/>
    <w:pPr>
      <w:ind w:left="1680"/>
      <w:jc w:val="left"/>
    </w:pPr>
    <w:rPr>
      <w:rFonts w:ascii="Calibri" w:hAnsi="Calibri" w:cs="Calibri"/>
      <w:sz w:val="20"/>
      <w:szCs w:val="20"/>
    </w:rPr>
  </w:style>
  <w:style w:type="paragraph" w:styleId="TOC8">
    <w:name w:val="toc 8"/>
    <w:basedOn w:val="Normal"/>
    <w:next w:val="Normal"/>
    <w:autoRedefine/>
    <w:uiPriority w:val="99"/>
    <w:rsid w:val="00EF3BC6"/>
    <w:pPr>
      <w:ind w:left="1960"/>
      <w:jc w:val="left"/>
    </w:pPr>
    <w:rPr>
      <w:rFonts w:ascii="Calibri" w:hAnsi="Calibri" w:cs="Calibri"/>
      <w:sz w:val="20"/>
      <w:szCs w:val="20"/>
    </w:rPr>
  </w:style>
  <w:style w:type="paragraph" w:styleId="TOC9">
    <w:name w:val="toc 9"/>
    <w:basedOn w:val="Normal"/>
    <w:next w:val="Normal"/>
    <w:autoRedefine/>
    <w:uiPriority w:val="99"/>
    <w:rsid w:val="00EF3BC6"/>
    <w:pPr>
      <w:ind w:left="2240"/>
      <w:jc w:val="left"/>
    </w:pPr>
    <w:rPr>
      <w:rFonts w:ascii="Calibri" w:hAnsi="Calibri" w:cs="Calibri"/>
      <w:sz w:val="20"/>
      <w:szCs w:val="20"/>
    </w:rPr>
  </w:style>
  <w:style w:type="paragraph" w:customStyle="1" w:styleId="a7">
    <w:name w:val="Пункт"/>
    <w:basedOn w:val="Normal"/>
    <w:uiPriority w:val="99"/>
    <w:rsid w:val="00EF3BC6"/>
    <w:pPr>
      <w:tabs>
        <w:tab w:val="num" w:pos="1134"/>
      </w:tabs>
      <w:ind w:left="1134" w:hanging="1134"/>
    </w:pPr>
  </w:style>
  <w:style w:type="paragraph" w:customStyle="1" w:styleId="a8">
    <w:name w:val="Обычный нумерованный текст"/>
    <w:basedOn w:val="BodyText"/>
    <w:link w:val="a9"/>
    <w:uiPriority w:val="99"/>
    <w:rsid w:val="00EF3BC6"/>
    <w:pPr>
      <w:keepNext w:val="0"/>
      <w:keepLines w:val="0"/>
      <w:widowControl w:val="0"/>
    </w:pPr>
    <w:rPr>
      <w:rFonts w:ascii="Calibri" w:hAnsi="Calibri"/>
      <w:bCs w:val="0"/>
      <w:spacing w:val="0"/>
      <w:szCs w:val="20"/>
      <w:lang w:eastAsia="ru-RU"/>
    </w:rPr>
  </w:style>
  <w:style w:type="character" w:customStyle="1" w:styleId="a9">
    <w:name w:val="Обычный нумерованный текст Знак"/>
    <w:link w:val="a8"/>
    <w:uiPriority w:val="99"/>
    <w:locked/>
    <w:rsid w:val="00EF3BC6"/>
    <w:rPr>
      <w:rFonts w:ascii="Calibri" w:hAnsi="Calibri"/>
      <w:sz w:val="28"/>
      <w:lang w:val="ru-RU" w:eastAsia="ru-RU"/>
    </w:rPr>
  </w:style>
  <w:style w:type="paragraph" w:styleId="NoSpacing">
    <w:name w:val="No Spacing"/>
    <w:uiPriority w:val="99"/>
    <w:qFormat/>
    <w:rsid w:val="00EF3BC6"/>
    <w:pPr>
      <w:jc w:val="both"/>
    </w:pPr>
    <w:rPr>
      <w:rFonts w:ascii="Times New Roman" w:hAnsi="Times New Roman"/>
      <w:sz w:val="28"/>
      <w:szCs w:val="28"/>
      <w:lang w:eastAsia="en-US"/>
    </w:rPr>
  </w:style>
  <w:style w:type="character" w:styleId="Strong">
    <w:name w:val="Strong"/>
    <w:basedOn w:val="DefaultParagraphFont"/>
    <w:uiPriority w:val="99"/>
    <w:qFormat/>
    <w:rsid w:val="00EF3BC6"/>
    <w:rPr>
      <w:rFonts w:cs="Times New Roman"/>
      <w:b/>
    </w:rPr>
  </w:style>
  <w:style w:type="paragraph" w:customStyle="1" w:styleId="31">
    <w:name w:val="Основной текст с отступом 31"/>
    <w:basedOn w:val="Normal"/>
    <w:uiPriority w:val="99"/>
    <w:rsid w:val="00EF3BC6"/>
    <w:pPr>
      <w:ind w:firstLine="720"/>
    </w:pPr>
    <w:rPr>
      <w:rFonts w:eastAsia="Times New Roman"/>
      <w:sz w:val="20"/>
      <w:szCs w:val="20"/>
    </w:rPr>
  </w:style>
  <w:style w:type="paragraph" w:customStyle="1" w:styleId="TimesNewRomanCYR13121">
    <w:name w:val="Стиль Times New Roman CYR 13 пт полужирный По центру Перед:  12...1"/>
    <w:basedOn w:val="Normal"/>
    <w:uiPriority w:val="99"/>
    <w:rsid w:val="00EF3BC6"/>
    <w:pPr>
      <w:keepNext/>
      <w:spacing w:before="240"/>
      <w:jc w:val="center"/>
    </w:pPr>
    <w:rPr>
      <w:rFonts w:ascii="Times New Roman CYR" w:eastAsia="Times New Roman" w:hAnsi="Times New Roman CYR"/>
      <w:b/>
      <w:bCs/>
      <w:sz w:val="26"/>
      <w:szCs w:val="20"/>
    </w:rPr>
  </w:style>
  <w:style w:type="paragraph" w:customStyle="1" w:styleId="BodyText23">
    <w:name w:val="Body Text 23"/>
    <w:basedOn w:val="Normal"/>
    <w:uiPriority w:val="99"/>
    <w:rsid w:val="00EF3BC6"/>
    <w:pPr>
      <w:ind w:left="284"/>
    </w:pPr>
    <w:rPr>
      <w:rFonts w:ascii="Arial" w:eastAsia="Times New Roman" w:hAnsi="Arial" w:cs="Arial"/>
      <w:sz w:val="22"/>
      <w:szCs w:val="22"/>
    </w:rPr>
  </w:style>
  <w:style w:type="paragraph" w:customStyle="1" w:styleId="BodyText24">
    <w:name w:val="Body Text 24"/>
    <w:basedOn w:val="Normal"/>
    <w:uiPriority w:val="99"/>
    <w:rsid w:val="00EF3BC6"/>
    <w:pPr>
      <w:ind w:left="284"/>
    </w:pPr>
    <w:rPr>
      <w:rFonts w:ascii="Arial" w:eastAsia="Times New Roman" w:hAnsi="Arial" w:cs="Arial"/>
      <w:sz w:val="22"/>
      <w:szCs w:val="22"/>
    </w:rPr>
  </w:style>
  <w:style w:type="character" w:customStyle="1" w:styleId="NoSpacingChar">
    <w:name w:val="No Spacing Char"/>
    <w:link w:val="15"/>
    <w:uiPriority w:val="99"/>
    <w:locked/>
    <w:rsid w:val="00EF3BC6"/>
    <w:rPr>
      <w:sz w:val="22"/>
      <w:lang w:val="ru-RU" w:eastAsia="en-US"/>
    </w:rPr>
  </w:style>
  <w:style w:type="paragraph" w:customStyle="1" w:styleId="15">
    <w:name w:val="Без интервала1"/>
    <w:link w:val="NoSpacingChar"/>
    <w:uiPriority w:val="99"/>
    <w:rsid w:val="00EF3BC6"/>
    <w:rPr>
      <w:lang w:eastAsia="en-US"/>
    </w:rPr>
  </w:style>
  <w:style w:type="paragraph" w:customStyle="1" w:styleId="aa">
    <w:name w:val="Знак"/>
    <w:basedOn w:val="Normal"/>
    <w:uiPriority w:val="99"/>
    <w:rsid w:val="00EF3BC6"/>
    <w:pPr>
      <w:spacing w:after="160" w:line="240" w:lineRule="exact"/>
      <w:jc w:val="left"/>
    </w:pPr>
    <w:rPr>
      <w:rFonts w:ascii="Verdana" w:eastAsia="Times New Roman" w:hAnsi="Verdana"/>
      <w:sz w:val="20"/>
      <w:szCs w:val="20"/>
      <w:lang w:val="en-US" w:eastAsia="en-US"/>
    </w:rPr>
  </w:style>
  <w:style w:type="paragraph" w:customStyle="1" w:styleId="xl25">
    <w:name w:val="xl25"/>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6">
    <w:name w:val="xl26"/>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27">
    <w:name w:val="xl27"/>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28">
    <w:name w:val="xl28"/>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29">
    <w:name w:val="xl29"/>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0">
    <w:name w:val="xl30"/>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31">
    <w:name w:val="xl31"/>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32">
    <w:name w:val="xl32"/>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3">
    <w:name w:val="xl33"/>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4">
    <w:name w:val="xl34"/>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5">
    <w:name w:val="xl35"/>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sz w:val="24"/>
      <w:szCs w:val="24"/>
    </w:rPr>
  </w:style>
  <w:style w:type="paragraph" w:customStyle="1" w:styleId="xl36">
    <w:name w:val="xl36"/>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pPr>
    <w:rPr>
      <w:sz w:val="24"/>
      <w:szCs w:val="24"/>
    </w:rPr>
  </w:style>
  <w:style w:type="paragraph" w:customStyle="1" w:styleId="xl37">
    <w:name w:val="xl37"/>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8">
    <w:name w:val="xl38"/>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b/>
      <w:bCs/>
      <w:sz w:val="24"/>
      <w:szCs w:val="24"/>
    </w:rPr>
  </w:style>
  <w:style w:type="paragraph" w:customStyle="1" w:styleId="xl39">
    <w:name w:val="xl39"/>
    <w:basedOn w:val="Normal"/>
    <w:uiPriority w:val="99"/>
    <w:rsid w:val="00EF3BC6"/>
    <w:pPr>
      <w:pBdr>
        <w:top w:val="single" w:sz="4" w:space="0" w:color="auto"/>
        <w:left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0">
    <w:name w:val="xl40"/>
    <w:basedOn w:val="Normal"/>
    <w:uiPriority w:val="99"/>
    <w:rsid w:val="00EF3BC6"/>
    <w:pPr>
      <w:pBdr>
        <w:left w:val="single" w:sz="4" w:space="0" w:color="auto"/>
        <w:bottom w:val="single" w:sz="4" w:space="0" w:color="auto"/>
        <w:right w:val="single" w:sz="4" w:space="0" w:color="auto"/>
      </w:pBdr>
      <w:spacing w:before="100" w:beforeAutospacing="1" w:after="100" w:afterAutospacing="1"/>
      <w:jc w:val="center"/>
      <w:textAlignment w:val="top"/>
    </w:pPr>
    <w:rPr>
      <w:sz w:val="24"/>
      <w:szCs w:val="24"/>
    </w:rPr>
  </w:style>
  <w:style w:type="paragraph" w:customStyle="1" w:styleId="xl41">
    <w:name w:val="xl41"/>
    <w:basedOn w:val="Normal"/>
    <w:uiPriority w:val="99"/>
    <w:rsid w:val="00EF3BC6"/>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sz w:val="24"/>
      <w:szCs w:val="24"/>
    </w:rPr>
  </w:style>
  <w:style w:type="paragraph" w:customStyle="1" w:styleId="xl89">
    <w:name w:val="xl89"/>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b/>
      <w:bCs/>
      <w:color w:val="333300"/>
      <w:sz w:val="16"/>
      <w:szCs w:val="16"/>
    </w:rPr>
  </w:style>
  <w:style w:type="paragraph" w:customStyle="1" w:styleId="xl90">
    <w:name w:val="xl90"/>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center"/>
      <w:textAlignment w:val="top"/>
    </w:pPr>
    <w:rPr>
      <w:rFonts w:ascii="Arial" w:hAnsi="Arial" w:cs="Arial"/>
      <w:b/>
      <w:bCs/>
      <w:color w:val="333300"/>
      <w:sz w:val="16"/>
      <w:szCs w:val="16"/>
    </w:rPr>
  </w:style>
  <w:style w:type="paragraph" w:customStyle="1" w:styleId="xl91">
    <w:name w:val="xl91"/>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left"/>
      <w:textAlignment w:val="top"/>
    </w:pPr>
    <w:rPr>
      <w:rFonts w:ascii="Arial" w:hAnsi="Arial" w:cs="Arial"/>
      <w:color w:val="000000"/>
      <w:sz w:val="16"/>
      <w:szCs w:val="16"/>
    </w:rPr>
  </w:style>
  <w:style w:type="paragraph" w:customStyle="1" w:styleId="xl92">
    <w:name w:val="xl92"/>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xl93">
    <w:name w:val="xl93"/>
    <w:basedOn w:val="Normal"/>
    <w:uiPriority w:val="99"/>
    <w:rsid w:val="00EF3BC6"/>
    <w:pPr>
      <w:pBdr>
        <w:top w:val="single" w:sz="4" w:space="0" w:color="993300"/>
        <w:left w:val="single" w:sz="4" w:space="0" w:color="993300"/>
        <w:bottom w:val="single" w:sz="4" w:space="0" w:color="993300"/>
        <w:right w:val="single" w:sz="4" w:space="0" w:color="993300"/>
      </w:pBdr>
      <w:shd w:val="clear" w:color="000000" w:fill="FFFFFF"/>
      <w:spacing w:before="100" w:beforeAutospacing="1" w:after="100" w:afterAutospacing="1"/>
      <w:jc w:val="right"/>
      <w:textAlignment w:val="top"/>
    </w:pPr>
    <w:rPr>
      <w:rFonts w:ascii="Arial" w:hAnsi="Arial" w:cs="Arial"/>
      <w:color w:val="000000"/>
      <w:sz w:val="16"/>
      <w:szCs w:val="16"/>
    </w:rPr>
  </w:style>
  <w:style w:type="paragraph" w:customStyle="1" w:styleId="ab">
    <w:name w:val="Нумерованный Список"/>
    <w:uiPriority w:val="99"/>
    <w:rsid w:val="00EF3BC6"/>
    <w:pPr>
      <w:tabs>
        <w:tab w:val="num" w:pos="432"/>
      </w:tabs>
      <w:spacing w:after="60"/>
      <w:ind w:left="432" w:hanging="432"/>
      <w:jc w:val="both"/>
    </w:pPr>
    <w:rPr>
      <w:rFonts w:ascii="Arial" w:eastAsia="Times New Roman" w:hAnsi="Arial"/>
      <w:sz w:val="20"/>
      <w:szCs w:val="20"/>
    </w:rPr>
  </w:style>
  <w:style w:type="character" w:customStyle="1" w:styleId="20">
    <w:name w:val="Основной текст (2) + Не полужирный"/>
    <w:uiPriority w:val="99"/>
    <w:rsid w:val="00EF3BC6"/>
    <w:rPr>
      <w:b/>
      <w:sz w:val="24"/>
      <w:shd w:val="clear" w:color="auto" w:fill="FFFFFF"/>
    </w:rPr>
  </w:style>
  <w:style w:type="paragraph" w:customStyle="1" w:styleId="16">
    <w:name w:val="Знак1"/>
    <w:basedOn w:val="Normal"/>
    <w:next w:val="Normal"/>
    <w:uiPriority w:val="99"/>
    <w:rsid w:val="00EF3BC6"/>
    <w:pPr>
      <w:spacing w:after="160" w:line="240" w:lineRule="exact"/>
      <w:jc w:val="left"/>
    </w:pPr>
    <w:rPr>
      <w:rFonts w:ascii="Verdana" w:eastAsia="Times New Roman" w:hAnsi="Verdana" w:cs="Verdana"/>
      <w:sz w:val="20"/>
      <w:szCs w:val="20"/>
      <w:lang w:val="en-US" w:eastAsia="en-US"/>
    </w:rPr>
  </w:style>
  <w:style w:type="paragraph" w:customStyle="1" w:styleId="21">
    <w:name w:val="заголовок 2"/>
    <w:basedOn w:val="Normal"/>
    <w:next w:val="Normal"/>
    <w:uiPriority w:val="99"/>
    <w:rsid w:val="00EF3BC6"/>
    <w:pPr>
      <w:jc w:val="center"/>
    </w:pPr>
    <w:rPr>
      <w:rFonts w:eastAsia="Times New Roman"/>
      <w:szCs w:val="24"/>
    </w:rPr>
  </w:style>
  <w:style w:type="paragraph" w:customStyle="1" w:styleId="140">
    <w:name w:val="Стиль Абзац списка + 14 пт По ширине После:  0 пт Междустр.интер..."/>
    <w:basedOn w:val="ListParagraph"/>
    <w:uiPriority w:val="99"/>
    <w:rsid w:val="00EF3BC6"/>
    <w:pPr>
      <w:spacing w:after="0" w:line="240" w:lineRule="auto"/>
      <w:jc w:val="both"/>
    </w:pPr>
    <w:rPr>
      <w:rFonts w:ascii="Times New Roman" w:eastAsia="Times New Roman" w:hAnsi="Times New Roman"/>
      <w:sz w:val="28"/>
      <w:szCs w:val="20"/>
    </w:rPr>
  </w:style>
  <w:style w:type="character" w:styleId="PlaceholderText">
    <w:name w:val="Placeholder Text"/>
    <w:basedOn w:val="DefaultParagraphFont"/>
    <w:uiPriority w:val="99"/>
    <w:semiHidden/>
    <w:rsid w:val="00EF3BC6"/>
    <w:rPr>
      <w:rFonts w:cs="Times New Roman"/>
      <w:color w:val="808080"/>
    </w:rPr>
  </w:style>
  <w:style w:type="character" w:customStyle="1" w:styleId="61">
    <w:name w:val="Основной текст + 61"/>
    <w:aliases w:val="5 pt1,Интервал 0 pt1"/>
    <w:uiPriority w:val="99"/>
    <w:rsid w:val="006069A9"/>
    <w:rPr>
      <w:rFonts w:ascii="Times New Roman" w:hAnsi="Times New Roman"/>
      <w:color w:val="000000"/>
      <w:spacing w:val="0"/>
      <w:w w:val="100"/>
      <w:position w:val="0"/>
      <w:sz w:val="13"/>
      <w:u w:val="none"/>
      <w:lang w:val="ru-RU" w:eastAsia="ru-RU"/>
    </w:rPr>
  </w:style>
  <w:style w:type="character" w:customStyle="1" w:styleId="ac">
    <w:name w:val="Основной текст_"/>
    <w:link w:val="22"/>
    <w:uiPriority w:val="99"/>
    <w:locked/>
    <w:rsid w:val="00B100B1"/>
    <w:rPr>
      <w:rFonts w:ascii="Times New Roman" w:hAnsi="Times New Roman"/>
      <w:sz w:val="23"/>
      <w:shd w:val="clear" w:color="auto" w:fill="FFFFFF"/>
    </w:rPr>
  </w:style>
  <w:style w:type="paragraph" w:customStyle="1" w:styleId="22">
    <w:name w:val="Основной текст2"/>
    <w:basedOn w:val="Normal"/>
    <w:link w:val="ac"/>
    <w:uiPriority w:val="99"/>
    <w:rsid w:val="00B100B1"/>
    <w:pPr>
      <w:widowControl w:val="0"/>
      <w:shd w:val="clear" w:color="auto" w:fill="FFFFFF"/>
      <w:spacing w:before="180" w:after="180" w:line="240" w:lineRule="atLeast"/>
      <w:ind w:hanging="1540"/>
      <w:jc w:val="left"/>
    </w:pPr>
    <w:rPr>
      <w:sz w:val="23"/>
      <w:szCs w:val="20"/>
    </w:rPr>
  </w:style>
  <w:style w:type="character" w:customStyle="1" w:styleId="6">
    <w:name w:val="Основной текст + 6"/>
    <w:aliases w:val="5 pt,Интервал 0 pt"/>
    <w:uiPriority w:val="99"/>
    <w:rsid w:val="00B100B1"/>
    <w:rPr>
      <w:rFonts w:ascii="Times New Roman" w:hAnsi="Times New Roman"/>
      <w:color w:val="000000"/>
      <w:spacing w:val="0"/>
      <w:w w:val="100"/>
      <w:position w:val="0"/>
      <w:sz w:val="13"/>
      <w:u w:val="none"/>
      <w:lang w:val="ru-RU" w:eastAsia="ru-RU"/>
    </w:rPr>
  </w:style>
  <w:style w:type="character" w:customStyle="1" w:styleId="ad">
    <w:name w:val="Основной текст + Полужирный"/>
    <w:aliases w:val="Интервал 0 pt3"/>
    <w:basedOn w:val="ac"/>
    <w:uiPriority w:val="99"/>
    <w:rsid w:val="00B100B1"/>
    <w:rPr>
      <w:rFonts w:cs="Times New Roman"/>
      <w:b/>
      <w:bCs/>
      <w:color w:val="000000"/>
      <w:spacing w:val="-2"/>
      <w:w w:val="100"/>
      <w:position w:val="0"/>
      <w:sz w:val="24"/>
      <w:szCs w:val="24"/>
      <w:lang w:val="ru-RU" w:eastAsia="ru-RU"/>
    </w:rPr>
  </w:style>
  <w:style w:type="character" w:customStyle="1" w:styleId="10pt">
    <w:name w:val="Основной текст + 10 pt"/>
    <w:aliases w:val="Полужирный"/>
    <w:basedOn w:val="ac"/>
    <w:uiPriority w:val="99"/>
    <w:rsid w:val="00B100B1"/>
    <w:rPr>
      <w:rFonts w:cs="Times New Roman"/>
      <w:b/>
      <w:bCs/>
      <w:color w:val="000000"/>
      <w:w w:val="100"/>
      <w:position w:val="0"/>
      <w:sz w:val="20"/>
      <w:szCs w:val="20"/>
      <w:u w:val="none"/>
      <w:lang w:val="ru-RU" w:eastAsia="ru-RU"/>
    </w:rPr>
  </w:style>
  <w:style w:type="character" w:customStyle="1" w:styleId="10pt1">
    <w:name w:val="Основной текст + 10 pt1"/>
    <w:aliases w:val="Интервал 0 pt2"/>
    <w:basedOn w:val="ac"/>
    <w:uiPriority w:val="99"/>
    <w:rsid w:val="00B100B1"/>
    <w:rPr>
      <w:rFonts w:cs="Times New Roman"/>
      <w:color w:val="000000"/>
      <w:spacing w:val="1"/>
      <w:w w:val="100"/>
      <w:position w:val="0"/>
      <w:sz w:val="20"/>
      <w:szCs w:val="20"/>
      <w:u w:val="none"/>
      <w:lang w:val="ru-RU"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main?base=LAW;n=110141;fld=134;dst=512"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mailto:arbitration@rosatom.ru"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consultantplus://offline/ref=4DD819ADADBB0441F04BC57303C88F87209119A85AA45BE7F69714DD2AD746073C3E03301FbFn2N" TargetMode="External"/><Relationship Id="rId4" Type="http://schemas.openxmlformats.org/officeDocument/2006/relationships/webSettings" Target="webSettings.xml"/><Relationship Id="rId9" Type="http://schemas.openxmlformats.org/officeDocument/2006/relationships/hyperlink" Target="consultantplus://offline/main?base=LAW;n=110141;fld=134;dst=512"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206</TotalTime>
  <Pages>40</Pages>
  <Words>12963</Words>
  <Characters>-32766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dc:creator>
  <cp:keywords/>
  <dc:description/>
  <cp:lastModifiedBy>Semenkov_V</cp:lastModifiedBy>
  <cp:revision>56</cp:revision>
  <cp:lastPrinted>2015-07-29T07:11:00Z</cp:lastPrinted>
  <dcterms:created xsi:type="dcterms:W3CDTF">2015-06-25T12:49:00Z</dcterms:created>
  <dcterms:modified xsi:type="dcterms:W3CDTF">2015-07-29T07:15:00Z</dcterms:modified>
</cp:coreProperties>
</file>