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111"/>
        <w:tblW w:w="10173" w:type="dxa"/>
        <w:tblLook w:val="04A0"/>
      </w:tblPr>
      <w:tblGrid>
        <w:gridCol w:w="4446"/>
        <w:gridCol w:w="5727"/>
      </w:tblGrid>
      <w:tr w:rsidR="00A31DB8" w:rsidTr="00855E0D">
        <w:trPr>
          <w:trHeight w:val="1135"/>
        </w:trPr>
        <w:tc>
          <w:tcPr>
            <w:tcW w:w="4077" w:type="dxa"/>
            <w:hideMark/>
          </w:tcPr>
          <w:p w:rsidR="00A31DB8" w:rsidRDefault="00A31DB8">
            <w:r w:rsidRPr="00D6513D">
              <w:rPr>
                <w:noProof/>
              </w:rPr>
              <w:drawing>
                <wp:inline distT="0" distB="0" distL="0" distR="0">
                  <wp:extent cx="2658745" cy="2387600"/>
                  <wp:effectExtent l="19050" t="0" r="8255" b="0"/>
                  <wp:docPr id="1" name="Рисунок 1" descr="C:\Users\SNKondrashov\Documents\Бланки\Бланки 2012\картинки\Бланк изотоп_цв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NKondrashov\Documents\Бланки\Бланки 2012\картинки\Бланк изотоп_цв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8745" cy="2387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6" w:type="dxa"/>
            <w:hideMark/>
          </w:tcPr>
          <w:p w:rsidR="00A31DB8" w:rsidRDefault="00A31DB8"/>
        </w:tc>
      </w:tr>
    </w:tbl>
    <w:p w:rsidR="00A31DB8" w:rsidRDefault="00A31DB8" w:rsidP="00A623DA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A623DA" w:rsidRDefault="00AB136A" w:rsidP="00855E0D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ИЗВЕЩЕНИЕ О </w:t>
      </w:r>
      <w:r w:rsidR="00E24D2C">
        <w:rPr>
          <w:sz w:val="28"/>
          <w:szCs w:val="28"/>
        </w:rPr>
        <w:t>ПРОДЛЕНИИ СРОКА ПРИЕМА ЗАЯВОК</w:t>
      </w:r>
    </w:p>
    <w:p w:rsidR="00A623DA" w:rsidRDefault="00A623DA" w:rsidP="00A623DA">
      <w:pPr>
        <w:pStyle w:val="a3"/>
        <w:spacing w:before="0" w:beforeAutospacing="0" w:after="0" w:afterAutospacing="0"/>
        <w:jc w:val="center"/>
      </w:pPr>
    </w:p>
    <w:p w:rsidR="00855E0D" w:rsidRDefault="00D055A5" w:rsidP="00855E0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="009D1628">
        <w:rPr>
          <w:sz w:val="28"/>
          <w:szCs w:val="28"/>
        </w:rPr>
        <w:t>открытому</w:t>
      </w:r>
      <w:r w:rsidRPr="00D055A5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 xml:space="preserve">у </w:t>
      </w:r>
      <w:r w:rsidR="00D13666">
        <w:rPr>
          <w:sz w:val="28"/>
          <w:szCs w:val="28"/>
        </w:rPr>
        <w:t>цен</w:t>
      </w:r>
      <w:r>
        <w:rPr>
          <w:sz w:val="28"/>
          <w:szCs w:val="28"/>
        </w:rPr>
        <w:t xml:space="preserve"> </w:t>
      </w:r>
      <w:r w:rsidR="00677B91">
        <w:rPr>
          <w:sz w:val="28"/>
          <w:szCs w:val="28"/>
        </w:rPr>
        <w:t xml:space="preserve">на право заключения договора на </w:t>
      </w:r>
      <w:r w:rsidR="009D1628" w:rsidRPr="009D1628">
        <w:rPr>
          <w:sz w:val="28"/>
          <w:szCs w:val="28"/>
          <w:shd w:val="clear" w:color="auto" w:fill="FFFFFF"/>
        </w:rPr>
        <w:t xml:space="preserve">поставку запасных частей к </w:t>
      </w:r>
      <w:proofErr w:type="spellStart"/>
      <w:proofErr w:type="gramStart"/>
      <w:r w:rsidR="009D1628" w:rsidRPr="009D1628">
        <w:rPr>
          <w:sz w:val="28"/>
          <w:szCs w:val="28"/>
          <w:shd w:val="clear" w:color="auto" w:fill="FFFFFF"/>
        </w:rPr>
        <w:t>гамма-дефектоскопу</w:t>
      </w:r>
      <w:proofErr w:type="spellEnd"/>
      <w:proofErr w:type="gramEnd"/>
      <w:r w:rsidR="009D1628" w:rsidRPr="009D1628">
        <w:rPr>
          <w:sz w:val="28"/>
          <w:szCs w:val="28"/>
          <w:shd w:val="clear" w:color="auto" w:fill="FFFFFF"/>
        </w:rPr>
        <w:t xml:space="preserve"> типа «</w:t>
      </w:r>
      <w:proofErr w:type="spellStart"/>
      <w:r w:rsidR="009D1628" w:rsidRPr="009D1628">
        <w:rPr>
          <w:sz w:val="28"/>
          <w:szCs w:val="28"/>
          <w:shd w:val="clear" w:color="auto" w:fill="FFFFFF"/>
        </w:rPr>
        <w:t>Гаммарид</w:t>
      </w:r>
      <w:proofErr w:type="spellEnd"/>
      <w:r w:rsidR="009D1628" w:rsidRPr="009D1628">
        <w:rPr>
          <w:sz w:val="28"/>
          <w:szCs w:val="28"/>
          <w:shd w:val="clear" w:color="auto" w:fill="FFFFFF"/>
        </w:rPr>
        <w:t xml:space="preserve"> 192/120» и вспомогательного спецоборудования, применяемого при проведении работ методом неразрушающего контроля</w:t>
      </w:r>
    </w:p>
    <w:p w:rsidR="00855E0D" w:rsidRDefault="00855E0D" w:rsidP="005B36FA">
      <w:pPr>
        <w:pStyle w:val="a3"/>
        <w:spacing w:before="0" w:beforeAutospacing="0" w:after="0" w:afterAutospacing="0"/>
        <w:ind w:firstLine="708"/>
        <w:jc w:val="both"/>
      </w:pPr>
    </w:p>
    <w:p w:rsidR="00855E0D" w:rsidRDefault="00855E0D" w:rsidP="00855E0D">
      <w:pPr>
        <w:widowControl w:val="0"/>
        <w:tabs>
          <w:tab w:val="left" w:pos="252"/>
        </w:tabs>
        <w:jc w:val="both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Cs/>
          <w:sz w:val="28"/>
          <w:szCs w:val="28"/>
        </w:rPr>
        <w:t>г. Москва</w:t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  <w:t xml:space="preserve"> «</w:t>
      </w:r>
      <w:r w:rsidR="009D1628">
        <w:rPr>
          <w:rFonts w:eastAsia="Times New Roman"/>
          <w:bCs/>
          <w:sz w:val="28"/>
          <w:szCs w:val="28"/>
        </w:rPr>
        <w:t>05</w:t>
      </w:r>
      <w:r>
        <w:rPr>
          <w:rFonts w:eastAsia="Times New Roman"/>
          <w:bCs/>
          <w:sz w:val="28"/>
          <w:szCs w:val="28"/>
        </w:rPr>
        <w:t xml:space="preserve">» </w:t>
      </w:r>
      <w:r w:rsidR="00D13666">
        <w:rPr>
          <w:rFonts w:eastAsia="Times New Roman"/>
          <w:bCs/>
          <w:sz w:val="28"/>
          <w:szCs w:val="28"/>
        </w:rPr>
        <w:t>марта</w:t>
      </w:r>
      <w:r>
        <w:rPr>
          <w:rFonts w:eastAsia="Times New Roman"/>
          <w:bCs/>
          <w:sz w:val="28"/>
          <w:szCs w:val="28"/>
        </w:rPr>
        <w:t xml:space="preserve"> 201</w:t>
      </w:r>
      <w:r w:rsidR="00C47D7E">
        <w:rPr>
          <w:rFonts w:eastAsia="Times New Roman"/>
          <w:bCs/>
          <w:sz w:val="28"/>
          <w:szCs w:val="28"/>
        </w:rPr>
        <w:t>4</w:t>
      </w:r>
      <w:r>
        <w:rPr>
          <w:rFonts w:eastAsia="Times New Roman"/>
          <w:bCs/>
          <w:sz w:val="28"/>
          <w:szCs w:val="28"/>
        </w:rPr>
        <w:t xml:space="preserve"> г.</w:t>
      </w:r>
    </w:p>
    <w:p w:rsidR="00855E0D" w:rsidRPr="00746F43" w:rsidRDefault="00855E0D" w:rsidP="00855E0D">
      <w:pPr>
        <w:widowControl w:val="0"/>
        <w:tabs>
          <w:tab w:val="left" w:pos="252"/>
        </w:tabs>
        <w:jc w:val="both"/>
        <w:rPr>
          <w:rFonts w:eastAsia="Times New Roman"/>
          <w:szCs w:val="28"/>
        </w:rPr>
      </w:pPr>
    </w:p>
    <w:p w:rsidR="00855E0D" w:rsidRDefault="009D1628" w:rsidP="00855E0D">
      <w:pPr>
        <w:widowControl w:val="0"/>
        <w:tabs>
          <w:tab w:val="left" w:pos="709"/>
        </w:tabs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Открытый</w:t>
      </w:r>
      <w:r w:rsidR="00855E0D">
        <w:rPr>
          <w:rFonts w:eastAsia="Times New Roman"/>
          <w:sz w:val="28"/>
          <w:szCs w:val="28"/>
        </w:rPr>
        <w:t xml:space="preserve"> </w:t>
      </w:r>
      <w:r w:rsidR="00D055A5">
        <w:rPr>
          <w:rFonts w:eastAsia="Times New Roman"/>
          <w:sz w:val="28"/>
          <w:szCs w:val="28"/>
        </w:rPr>
        <w:t xml:space="preserve">запрос </w:t>
      </w:r>
      <w:r w:rsidR="00D13666">
        <w:rPr>
          <w:rFonts w:eastAsia="Times New Roman"/>
          <w:sz w:val="28"/>
          <w:szCs w:val="28"/>
        </w:rPr>
        <w:t>цен</w:t>
      </w:r>
      <w:r w:rsidR="00855E0D">
        <w:rPr>
          <w:rFonts w:eastAsia="Times New Roman"/>
          <w:sz w:val="28"/>
          <w:szCs w:val="28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</w:t>
      </w:r>
      <w:r w:rsidR="00855E0D" w:rsidRPr="0090114C">
        <w:rPr>
          <w:rFonts w:eastAsia="Times New Roman"/>
          <w:sz w:val="28"/>
          <w:szCs w:val="28"/>
        </w:rPr>
        <w:t xml:space="preserve"> </w:t>
      </w:r>
      <w:r w:rsidR="00855E0D">
        <w:rPr>
          <w:rFonts w:eastAsia="Times New Roman"/>
          <w:sz w:val="28"/>
          <w:szCs w:val="28"/>
        </w:rPr>
        <w:t>(далее – ЕОСЗ)</w:t>
      </w:r>
      <w:r w:rsidR="00855E0D" w:rsidRPr="00642805">
        <w:rPr>
          <w:rFonts w:eastAsia="Times New Roman"/>
          <w:sz w:val="28"/>
          <w:szCs w:val="28"/>
        </w:rPr>
        <w:t xml:space="preserve"> </w:t>
      </w:r>
      <w:r w:rsidR="00855E0D">
        <w:rPr>
          <w:rFonts w:eastAsia="Times New Roman"/>
          <w:sz w:val="28"/>
          <w:szCs w:val="28"/>
        </w:rPr>
        <w:t>в его действующей редакции</w:t>
      </w:r>
      <w:r w:rsidR="00C771DD">
        <w:rPr>
          <w:rFonts w:eastAsia="Times New Roman"/>
          <w:sz w:val="28"/>
          <w:szCs w:val="28"/>
        </w:rPr>
        <w:t>.</w:t>
      </w:r>
    </w:p>
    <w:p w:rsidR="00855E0D" w:rsidRPr="00746F43" w:rsidRDefault="00855E0D" w:rsidP="00855E0D">
      <w:pPr>
        <w:widowControl w:val="0"/>
        <w:tabs>
          <w:tab w:val="left" w:pos="709"/>
        </w:tabs>
        <w:jc w:val="both"/>
        <w:rPr>
          <w:szCs w:val="28"/>
        </w:rPr>
      </w:pPr>
    </w:p>
    <w:p w:rsidR="00855E0D" w:rsidRDefault="00855E0D" w:rsidP="00855E0D">
      <w:pPr>
        <w:widowControl w:val="0"/>
        <w:tabs>
          <w:tab w:val="left" w:pos="252"/>
        </w:tabs>
        <w:jc w:val="both"/>
        <w:outlineLvl w:val="0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Информация о закупке:</w:t>
      </w:r>
    </w:p>
    <w:p w:rsidR="00855E0D" w:rsidRDefault="00855E0D" w:rsidP="00855E0D">
      <w:pPr>
        <w:widowControl w:val="0"/>
        <w:tabs>
          <w:tab w:val="left" w:pos="252"/>
        </w:tabs>
        <w:jc w:val="both"/>
        <w:outlineLvl w:val="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Заказчик: </w:t>
      </w:r>
      <w:r w:rsidR="009D1628" w:rsidRPr="000B2E53">
        <w:rPr>
          <w:rFonts w:eastAsia="Times New Roman"/>
          <w:sz w:val="28"/>
          <w:szCs w:val="28"/>
        </w:rPr>
        <w:t>Открытое акционерное общество «</w:t>
      </w:r>
      <w:proofErr w:type="spellStart"/>
      <w:r w:rsidR="009D1628" w:rsidRPr="000B2E53">
        <w:rPr>
          <w:rFonts w:eastAsia="Times New Roman"/>
          <w:sz w:val="28"/>
          <w:szCs w:val="28"/>
        </w:rPr>
        <w:t>Всерегиональное</w:t>
      </w:r>
      <w:proofErr w:type="spellEnd"/>
      <w:r w:rsidR="009D1628" w:rsidRPr="000B2E53">
        <w:rPr>
          <w:rFonts w:eastAsia="Times New Roman"/>
          <w:sz w:val="28"/>
          <w:szCs w:val="28"/>
        </w:rPr>
        <w:t xml:space="preserve"> объединение «Изотоп» (119435, Москва, ул. Погодинская, 22)</w:t>
      </w:r>
      <w:r w:rsidRPr="000B2E53">
        <w:rPr>
          <w:rFonts w:eastAsia="Times New Roman"/>
          <w:sz w:val="28"/>
          <w:szCs w:val="28"/>
        </w:rPr>
        <w:t>.</w:t>
      </w:r>
    </w:p>
    <w:p w:rsidR="00855E0D" w:rsidRDefault="00855E0D" w:rsidP="00855E0D">
      <w:pPr>
        <w:widowControl w:val="0"/>
        <w:tabs>
          <w:tab w:val="left" w:pos="252"/>
        </w:tabs>
        <w:jc w:val="both"/>
        <w:outlineLvl w:val="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Организатор </w:t>
      </w:r>
      <w:r>
        <w:rPr>
          <w:rFonts w:eastAsia="Times New Roman"/>
          <w:color w:val="000000"/>
          <w:sz w:val="28"/>
          <w:szCs w:val="28"/>
          <w:lang w:eastAsia="ar-SA"/>
        </w:rPr>
        <w:t xml:space="preserve">запроса </w:t>
      </w:r>
      <w:r w:rsidR="00D13666">
        <w:rPr>
          <w:rFonts w:eastAsia="Times New Roman"/>
          <w:color w:val="000000"/>
          <w:sz w:val="28"/>
          <w:szCs w:val="28"/>
          <w:lang w:eastAsia="ar-SA"/>
        </w:rPr>
        <w:t>цен</w:t>
      </w:r>
      <w:r>
        <w:rPr>
          <w:rFonts w:eastAsia="Times New Roman"/>
          <w:sz w:val="28"/>
          <w:szCs w:val="28"/>
        </w:rPr>
        <w:t xml:space="preserve">: </w:t>
      </w:r>
      <w:r w:rsidRPr="000B2E53">
        <w:rPr>
          <w:rFonts w:eastAsia="Times New Roman"/>
          <w:sz w:val="28"/>
          <w:szCs w:val="28"/>
        </w:rPr>
        <w:t>Открытое акционерное общество «Всерегиональное объединение «Изотоп» (119435, Москва, ул. Погодинская, 22).</w:t>
      </w:r>
    </w:p>
    <w:p w:rsidR="00855E0D" w:rsidRDefault="00855E0D" w:rsidP="00855E0D">
      <w:pPr>
        <w:widowControl w:val="0"/>
        <w:tabs>
          <w:tab w:val="left" w:pos="252"/>
        </w:tabs>
        <w:rPr>
          <w:sz w:val="28"/>
          <w:szCs w:val="28"/>
        </w:rPr>
      </w:pPr>
    </w:p>
    <w:p w:rsidR="00D055A5" w:rsidRDefault="00855E0D" w:rsidP="00677B91">
      <w:pPr>
        <w:widowControl w:val="0"/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Предмет </w:t>
      </w:r>
      <w:r>
        <w:rPr>
          <w:color w:val="000000"/>
          <w:sz w:val="28"/>
          <w:szCs w:val="28"/>
          <w:lang w:eastAsia="ar-SA"/>
        </w:rPr>
        <w:t>договора</w:t>
      </w:r>
      <w:r>
        <w:rPr>
          <w:sz w:val="28"/>
          <w:szCs w:val="28"/>
        </w:rPr>
        <w:t xml:space="preserve">: </w:t>
      </w:r>
      <w:r w:rsidR="009D1628" w:rsidRPr="00C76176">
        <w:rPr>
          <w:sz w:val="28"/>
          <w:szCs w:val="28"/>
        </w:rPr>
        <w:t xml:space="preserve">запасные части к </w:t>
      </w:r>
      <w:proofErr w:type="spellStart"/>
      <w:proofErr w:type="gramStart"/>
      <w:r w:rsidR="009D1628" w:rsidRPr="00C76176">
        <w:rPr>
          <w:sz w:val="28"/>
          <w:szCs w:val="28"/>
        </w:rPr>
        <w:t>гамма-дефектоскопу</w:t>
      </w:r>
      <w:proofErr w:type="spellEnd"/>
      <w:proofErr w:type="gramEnd"/>
      <w:r w:rsidR="009D1628" w:rsidRPr="00C76176">
        <w:rPr>
          <w:sz w:val="28"/>
          <w:szCs w:val="28"/>
        </w:rPr>
        <w:t xml:space="preserve"> типа «</w:t>
      </w:r>
      <w:proofErr w:type="spellStart"/>
      <w:r w:rsidR="009D1628" w:rsidRPr="00C76176">
        <w:rPr>
          <w:sz w:val="28"/>
          <w:szCs w:val="28"/>
        </w:rPr>
        <w:t>Гаммарид</w:t>
      </w:r>
      <w:proofErr w:type="spellEnd"/>
      <w:r w:rsidR="009D1628" w:rsidRPr="00C76176">
        <w:rPr>
          <w:sz w:val="28"/>
          <w:szCs w:val="28"/>
        </w:rPr>
        <w:t xml:space="preserve"> 192/120» и вспомогательное спецоборудование, применяемое при проведении работ методом неразрушающего контроля</w:t>
      </w:r>
      <w:r w:rsidR="009D1628">
        <w:rPr>
          <w:sz w:val="28"/>
          <w:szCs w:val="28"/>
        </w:rPr>
        <w:t>.</w:t>
      </w:r>
    </w:p>
    <w:p w:rsidR="00677B91" w:rsidRDefault="00677B91" w:rsidP="00677B91">
      <w:pPr>
        <w:widowControl w:val="0"/>
        <w:tabs>
          <w:tab w:val="left" w:pos="252"/>
        </w:tabs>
        <w:jc w:val="both"/>
        <w:rPr>
          <w:rFonts w:eastAsia="Times New Roman"/>
          <w:sz w:val="28"/>
          <w:szCs w:val="28"/>
        </w:rPr>
      </w:pPr>
    </w:p>
    <w:p w:rsidR="00722E4D" w:rsidRPr="00677B91" w:rsidRDefault="00855E0D" w:rsidP="00855E0D">
      <w:pPr>
        <w:widowControl w:val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Начальная (максимальная) цена договора:</w:t>
      </w:r>
      <w:r w:rsidR="007108A2">
        <w:rPr>
          <w:b/>
          <w:bCs/>
          <w:sz w:val="28"/>
          <w:szCs w:val="28"/>
        </w:rPr>
        <w:t xml:space="preserve"> </w:t>
      </w:r>
      <w:r w:rsidR="009D1628">
        <w:rPr>
          <w:sz w:val="28"/>
          <w:szCs w:val="28"/>
        </w:rPr>
        <w:t xml:space="preserve">15 </w:t>
      </w:r>
      <w:r w:rsidR="009D1628" w:rsidRPr="001F3A8B">
        <w:rPr>
          <w:sz w:val="28"/>
          <w:szCs w:val="28"/>
        </w:rPr>
        <w:t>854</w:t>
      </w:r>
      <w:r w:rsidR="009D1628">
        <w:rPr>
          <w:sz w:val="28"/>
          <w:szCs w:val="28"/>
        </w:rPr>
        <w:t xml:space="preserve"> </w:t>
      </w:r>
      <w:r w:rsidR="009D1628" w:rsidRPr="001F3A8B">
        <w:rPr>
          <w:sz w:val="28"/>
          <w:szCs w:val="28"/>
        </w:rPr>
        <w:t>695</w:t>
      </w:r>
      <w:r w:rsidR="009D1628">
        <w:rPr>
          <w:sz w:val="28"/>
          <w:szCs w:val="28"/>
        </w:rPr>
        <w:t xml:space="preserve"> (Пятнадцать миллионов восемьсот пятьдесят четыре тысячи шестьсот девяносто пять) рублей </w:t>
      </w:r>
      <w:r w:rsidR="009D1628" w:rsidRPr="001F3A8B">
        <w:rPr>
          <w:sz w:val="28"/>
          <w:szCs w:val="28"/>
        </w:rPr>
        <w:t>73</w:t>
      </w:r>
      <w:r w:rsidR="009D1628">
        <w:rPr>
          <w:sz w:val="28"/>
          <w:szCs w:val="28"/>
        </w:rPr>
        <w:t xml:space="preserve"> копейки, включая НДС 18%.</w:t>
      </w:r>
    </w:p>
    <w:p w:rsidR="00855E0D" w:rsidRPr="00746F43" w:rsidRDefault="00855E0D" w:rsidP="00855E0D">
      <w:pPr>
        <w:widowControl w:val="0"/>
        <w:jc w:val="both"/>
        <w:rPr>
          <w:rFonts w:eastAsia="Times New Roman"/>
          <w:szCs w:val="28"/>
        </w:rPr>
      </w:pPr>
    </w:p>
    <w:p w:rsidR="00855E0D" w:rsidRDefault="00855E0D" w:rsidP="00855E0D">
      <w:pPr>
        <w:ind w:left="20"/>
        <w:jc w:val="both"/>
        <w:rPr>
          <w:sz w:val="28"/>
          <w:szCs w:val="28"/>
        </w:rPr>
      </w:pPr>
      <w:r w:rsidRPr="00855E0D">
        <w:rPr>
          <w:sz w:val="28"/>
          <w:szCs w:val="28"/>
        </w:rPr>
        <w:t xml:space="preserve">Заседание закупочной комиссии проводится в очной форме в </w:t>
      </w:r>
      <w:r w:rsidR="00CA510A" w:rsidRPr="00CA510A">
        <w:rPr>
          <w:sz w:val="28"/>
          <w:szCs w:val="28"/>
        </w:rPr>
        <w:t>12</w:t>
      </w:r>
      <w:r w:rsidRPr="00855E0D">
        <w:rPr>
          <w:sz w:val="28"/>
          <w:szCs w:val="28"/>
        </w:rPr>
        <w:t>:</w:t>
      </w:r>
      <w:r w:rsidR="00CA510A" w:rsidRPr="00CA510A">
        <w:rPr>
          <w:sz w:val="28"/>
          <w:szCs w:val="28"/>
        </w:rPr>
        <w:t>00</w:t>
      </w:r>
      <w:r w:rsidRPr="00855E0D">
        <w:rPr>
          <w:sz w:val="28"/>
          <w:szCs w:val="28"/>
        </w:rPr>
        <w:t xml:space="preserve"> (время московское) «</w:t>
      </w:r>
      <w:r w:rsidR="00D13666">
        <w:rPr>
          <w:sz w:val="28"/>
          <w:szCs w:val="28"/>
        </w:rPr>
        <w:t>0</w:t>
      </w:r>
      <w:r w:rsidR="009D1628">
        <w:rPr>
          <w:sz w:val="28"/>
          <w:szCs w:val="28"/>
        </w:rPr>
        <w:t>5</w:t>
      </w:r>
      <w:r w:rsidRPr="00855E0D">
        <w:rPr>
          <w:sz w:val="28"/>
          <w:szCs w:val="28"/>
        </w:rPr>
        <w:t xml:space="preserve">» </w:t>
      </w:r>
      <w:r w:rsidR="00D13666">
        <w:rPr>
          <w:sz w:val="28"/>
          <w:szCs w:val="28"/>
        </w:rPr>
        <w:t>марта</w:t>
      </w:r>
      <w:r w:rsidRPr="00855E0D">
        <w:rPr>
          <w:sz w:val="28"/>
          <w:szCs w:val="28"/>
        </w:rPr>
        <w:t xml:space="preserve"> 201</w:t>
      </w:r>
      <w:r w:rsidR="00C47D7E">
        <w:rPr>
          <w:sz w:val="28"/>
          <w:szCs w:val="28"/>
        </w:rPr>
        <w:t>4</w:t>
      </w:r>
      <w:r w:rsidRPr="00855E0D">
        <w:rPr>
          <w:sz w:val="28"/>
          <w:szCs w:val="28"/>
        </w:rPr>
        <w:t xml:space="preserve"> года, по адресу: </w:t>
      </w:r>
      <w:proofErr w:type="gramStart"/>
      <w:r w:rsidRPr="00855E0D">
        <w:rPr>
          <w:sz w:val="28"/>
          <w:szCs w:val="28"/>
        </w:rPr>
        <w:t>г</w:t>
      </w:r>
      <w:proofErr w:type="gramEnd"/>
      <w:r w:rsidRPr="00855E0D">
        <w:rPr>
          <w:sz w:val="28"/>
          <w:szCs w:val="28"/>
        </w:rPr>
        <w:t>. Москва, ул. Погодинская, д.22.</w:t>
      </w:r>
    </w:p>
    <w:p w:rsidR="00F65DC8" w:rsidRDefault="00F65DC8" w:rsidP="00855E0D">
      <w:pPr>
        <w:ind w:left="20"/>
        <w:jc w:val="both"/>
        <w:rPr>
          <w:sz w:val="28"/>
          <w:szCs w:val="28"/>
        </w:rPr>
      </w:pPr>
    </w:p>
    <w:p w:rsidR="00F65DC8" w:rsidRDefault="00F65DC8" w:rsidP="009D1628">
      <w:pPr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 xml:space="preserve">Извещение </w:t>
      </w:r>
      <w:r w:rsidRPr="00D055A5">
        <w:rPr>
          <w:rFonts w:eastAsia="Times New Roman"/>
          <w:sz w:val="28"/>
          <w:szCs w:val="28"/>
        </w:rPr>
        <w:t xml:space="preserve">о проведении запроса </w:t>
      </w:r>
      <w:r w:rsidR="00D13666">
        <w:rPr>
          <w:rFonts w:eastAsia="Times New Roman"/>
          <w:sz w:val="28"/>
          <w:szCs w:val="28"/>
        </w:rPr>
        <w:t>цен</w:t>
      </w:r>
      <w:r w:rsidRPr="00D055A5">
        <w:rPr>
          <w:rFonts w:eastAsia="Times New Roman"/>
          <w:sz w:val="28"/>
          <w:szCs w:val="28"/>
        </w:rPr>
        <w:t xml:space="preserve"> и документация по запросу </w:t>
      </w:r>
      <w:r w:rsidR="00D13666">
        <w:rPr>
          <w:rFonts w:eastAsia="Times New Roman"/>
          <w:sz w:val="28"/>
          <w:szCs w:val="28"/>
        </w:rPr>
        <w:t>цен</w:t>
      </w:r>
      <w:r w:rsidRPr="00D055A5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опубликован</w:t>
      </w:r>
      <w:r w:rsidRPr="00AD2A66">
        <w:rPr>
          <w:rFonts w:eastAsia="Times New Roman"/>
          <w:sz w:val="28"/>
          <w:szCs w:val="28"/>
        </w:rPr>
        <w:t>ы</w:t>
      </w:r>
      <w:r w:rsidRPr="00642805">
        <w:rPr>
          <w:rFonts w:eastAsia="Times New Roman"/>
          <w:sz w:val="32"/>
          <w:szCs w:val="28"/>
        </w:rPr>
        <w:t xml:space="preserve"> </w:t>
      </w:r>
      <w:r w:rsidRPr="00463170">
        <w:rPr>
          <w:rFonts w:eastAsia="Times New Roman"/>
          <w:sz w:val="28"/>
          <w:szCs w:val="28"/>
        </w:rPr>
        <w:t>«</w:t>
      </w:r>
      <w:r w:rsidR="00D13666">
        <w:rPr>
          <w:rFonts w:eastAsia="Times New Roman"/>
          <w:sz w:val="28"/>
          <w:szCs w:val="28"/>
        </w:rPr>
        <w:t>26</w:t>
      </w:r>
      <w:r w:rsidRPr="00463170">
        <w:rPr>
          <w:rFonts w:eastAsia="Times New Roman"/>
          <w:sz w:val="28"/>
          <w:szCs w:val="28"/>
        </w:rPr>
        <w:t>» </w:t>
      </w:r>
      <w:r w:rsidR="00C47D7E">
        <w:rPr>
          <w:rFonts w:eastAsia="Times New Roman"/>
          <w:sz w:val="28"/>
          <w:szCs w:val="28"/>
        </w:rPr>
        <w:t>февраля</w:t>
      </w:r>
      <w:r w:rsidRPr="00463170">
        <w:rPr>
          <w:rFonts w:eastAsia="Times New Roman"/>
          <w:sz w:val="28"/>
          <w:szCs w:val="28"/>
        </w:rPr>
        <w:t> 20</w:t>
      </w:r>
      <w:r>
        <w:rPr>
          <w:rFonts w:eastAsia="Times New Roman"/>
          <w:sz w:val="28"/>
          <w:szCs w:val="28"/>
        </w:rPr>
        <w:t>1</w:t>
      </w:r>
      <w:r w:rsidR="00C47D7E">
        <w:rPr>
          <w:rFonts w:eastAsia="Times New Roman"/>
          <w:sz w:val="28"/>
          <w:szCs w:val="28"/>
        </w:rPr>
        <w:t>4</w:t>
      </w:r>
      <w:r>
        <w:rPr>
          <w:rFonts w:eastAsia="Times New Roman"/>
          <w:sz w:val="28"/>
          <w:szCs w:val="28"/>
        </w:rPr>
        <w:t xml:space="preserve">г. в информационно-телекоммуникационной </w:t>
      </w:r>
      <w:r>
        <w:rPr>
          <w:rFonts w:eastAsia="Times New Roman"/>
          <w:sz w:val="28"/>
          <w:szCs w:val="28"/>
        </w:rPr>
        <w:lastRenderedPageBreak/>
        <w:t>сети «Интернет» на о</w:t>
      </w:r>
      <w:r w:rsidRPr="00E608CB">
        <w:rPr>
          <w:rFonts w:eastAsia="Times New Roman"/>
          <w:sz w:val="28"/>
          <w:szCs w:val="28"/>
        </w:rPr>
        <w:t>фициальн</w:t>
      </w:r>
      <w:r>
        <w:rPr>
          <w:rFonts w:eastAsia="Times New Roman"/>
          <w:sz w:val="28"/>
          <w:szCs w:val="28"/>
        </w:rPr>
        <w:t>ом</w:t>
      </w:r>
      <w:r w:rsidRPr="00E608CB">
        <w:rPr>
          <w:rFonts w:eastAsia="Times New Roman"/>
          <w:sz w:val="28"/>
          <w:szCs w:val="28"/>
        </w:rPr>
        <w:t xml:space="preserve"> сайт</w:t>
      </w:r>
      <w:r>
        <w:rPr>
          <w:rFonts w:eastAsia="Times New Roman"/>
          <w:sz w:val="28"/>
          <w:szCs w:val="28"/>
        </w:rPr>
        <w:t>е</w:t>
      </w:r>
      <w:r w:rsidRPr="00E608CB">
        <w:rPr>
          <w:rFonts w:eastAsia="Times New Roman"/>
          <w:sz w:val="28"/>
          <w:szCs w:val="28"/>
        </w:rPr>
        <w:t xml:space="preserve"> Российской Федерации для размещения</w:t>
      </w:r>
      <w:r>
        <w:rPr>
          <w:rFonts w:eastAsia="Times New Roman"/>
          <w:sz w:val="28"/>
          <w:szCs w:val="28"/>
        </w:rPr>
        <w:t xml:space="preserve"> </w:t>
      </w:r>
      <w:r w:rsidRPr="00E608CB">
        <w:rPr>
          <w:rFonts w:eastAsia="Times New Roman"/>
          <w:sz w:val="28"/>
          <w:szCs w:val="28"/>
        </w:rPr>
        <w:t xml:space="preserve">информации о размещении заказов </w:t>
      </w:r>
      <w:hyperlink r:id="rId7" w:history="1">
        <w:r w:rsidRPr="00C47D7E">
          <w:rPr>
            <w:rStyle w:val="a5"/>
            <w:rFonts w:eastAsia="Times New Roman"/>
            <w:color w:val="000000" w:themeColor="text1"/>
            <w:sz w:val="28"/>
            <w:szCs w:val="28"/>
          </w:rPr>
          <w:t>http://www.zakupki.gov.ru</w:t>
        </w:r>
      </w:hyperlink>
      <w:r w:rsidRPr="00C47D7E">
        <w:rPr>
          <w:rStyle w:val="a5"/>
          <w:rFonts w:eastAsia="Times New Roman"/>
          <w:color w:val="000000" w:themeColor="text1"/>
          <w:sz w:val="28"/>
          <w:szCs w:val="28"/>
        </w:rPr>
        <w:t>/</w:t>
      </w:r>
      <w:r w:rsidRPr="00C47D7E">
        <w:rPr>
          <w:rFonts w:eastAsia="Times New Roman"/>
          <w:color w:val="000000" w:themeColor="text1"/>
          <w:sz w:val="28"/>
          <w:szCs w:val="28"/>
        </w:rPr>
        <w:t>,</w:t>
      </w:r>
      <w:r w:rsidRPr="00C47D7E">
        <w:rPr>
          <w:color w:val="000000" w:themeColor="text1"/>
        </w:rPr>
        <w:t xml:space="preserve"> </w:t>
      </w:r>
      <w:r w:rsidRPr="00E608CB">
        <w:rPr>
          <w:rFonts w:eastAsia="Times New Roman"/>
          <w:sz w:val="28"/>
          <w:szCs w:val="28"/>
        </w:rPr>
        <w:t>закупка №</w:t>
      </w:r>
      <w:r w:rsidR="00C47D7E">
        <w:rPr>
          <w:rFonts w:eastAsia="Times New Roman"/>
          <w:sz w:val="28"/>
          <w:szCs w:val="28"/>
        </w:rPr>
        <w:t> </w:t>
      </w:r>
      <w:r w:rsidR="009D1628" w:rsidRPr="009D1628">
        <w:rPr>
          <w:rFonts w:eastAsia="Times New Roman"/>
          <w:sz w:val="28"/>
          <w:szCs w:val="28"/>
        </w:rPr>
        <w:t>31400923179</w:t>
      </w:r>
      <w:r>
        <w:rPr>
          <w:rFonts w:eastAsia="Times New Roman"/>
          <w:sz w:val="28"/>
          <w:szCs w:val="28"/>
        </w:rPr>
        <w:t>, на о</w:t>
      </w:r>
      <w:r w:rsidRPr="00E608CB">
        <w:rPr>
          <w:rFonts w:eastAsia="Times New Roman"/>
          <w:sz w:val="28"/>
          <w:szCs w:val="28"/>
        </w:rPr>
        <w:t>фициальн</w:t>
      </w:r>
      <w:r>
        <w:rPr>
          <w:rFonts w:eastAsia="Times New Roman"/>
          <w:sz w:val="28"/>
          <w:szCs w:val="28"/>
        </w:rPr>
        <w:t>ом</w:t>
      </w:r>
      <w:r w:rsidRPr="00E608CB">
        <w:rPr>
          <w:rFonts w:eastAsia="Times New Roman"/>
          <w:sz w:val="28"/>
          <w:szCs w:val="28"/>
        </w:rPr>
        <w:t xml:space="preserve"> сайт</w:t>
      </w:r>
      <w:r>
        <w:rPr>
          <w:rFonts w:eastAsia="Times New Roman"/>
          <w:sz w:val="28"/>
          <w:szCs w:val="28"/>
        </w:rPr>
        <w:t xml:space="preserve">е о размещении заказов на закупки товаров, работ и услуг для нужд </w:t>
      </w:r>
      <w:proofErr w:type="spellStart"/>
      <w:r>
        <w:rPr>
          <w:rFonts w:eastAsia="Times New Roman"/>
          <w:sz w:val="28"/>
          <w:szCs w:val="28"/>
        </w:rPr>
        <w:t>Госкорпорации</w:t>
      </w:r>
      <w:proofErr w:type="spellEnd"/>
      <w:r>
        <w:rPr>
          <w:rFonts w:eastAsia="Times New Roman"/>
          <w:sz w:val="28"/>
          <w:szCs w:val="28"/>
        </w:rPr>
        <w:t xml:space="preserve"> «</w:t>
      </w:r>
      <w:proofErr w:type="spellStart"/>
      <w:r>
        <w:rPr>
          <w:rFonts w:eastAsia="Times New Roman"/>
          <w:sz w:val="28"/>
          <w:szCs w:val="28"/>
        </w:rPr>
        <w:t>Росатом</w:t>
      </w:r>
      <w:proofErr w:type="spellEnd"/>
      <w:r>
        <w:rPr>
          <w:rFonts w:eastAsia="Times New Roman"/>
          <w:sz w:val="28"/>
          <w:szCs w:val="28"/>
        </w:rPr>
        <w:t xml:space="preserve">» </w:t>
      </w:r>
      <w:hyperlink r:id="rId8" w:history="1">
        <w:r w:rsidRPr="00C47D7E">
          <w:rPr>
            <w:rStyle w:val="a5"/>
            <w:rFonts w:eastAsia="Times New Roman"/>
            <w:color w:val="000000" w:themeColor="text1"/>
            <w:sz w:val="28"/>
            <w:szCs w:val="28"/>
          </w:rPr>
          <w:t>http://zakupki.rosatom.ru/</w:t>
        </w:r>
      </w:hyperlink>
      <w:r>
        <w:rPr>
          <w:rFonts w:eastAsia="Times New Roman"/>
          <w:sz w:val="28"/>
          <w:szCs w:val="28"/>
        </w:rPr>
        <w:t>, закупка №</w:t>
      </w:r>
      <w:r w:rsidRPr="00D055A5">
        <w:t xml:space="preserve"> </w:t>
      </w:r>
      <w:r w:rsidR="009D1628" w:rsidRPr="009D1628">
        <w:rPr>
          <w:rFonts w:eastAsia="Times New Roman"/>
          <w:sz w:val="28"/>
          <w:szCs w:val="28"/>
        </w:rPr>
        <w:t>140226/0540/028</w:t>
      </w:r>
      <w:proofErr w:type="gramEnd"/>
      <w:r>
        <w:rPr>
          <w:rFonts w:eastAsia="Times New Roman"/>
          <w:sz w:val="28"/>
          <w:szCs w:val="28"/>
        </w:rPr>
        <w:t xml:space="preserve">, на ЭТП </w:t>
      </w:r>
      <w:r w:rsidRPr="00855E0D">
        <w:rPr>
          <w:rFonts w:eastAsia="Times New Roman"/>
          <w:sz w:val="28"/>
          <w:szCs w:val="28"/>
        </w:rPr>
        <w:t>"</w:t>
      </w:r>
      <w:r w:rsidR="00677B91">
        <w:rPr>
          <w:rFonts w:eastAsia="Times New Roman"/>
          <w:sz w:val="28"/>
          <w:szCs w:val="28"/>
        </w:rPr>
        <w:t>АКД</w:t>
      </w:r>
      <w:r w:rsidRPr="00855E0D">
        <w:rPr>
          <w:rFonts w:eastAsia="Times New Roman"/>
          <w:sz w:val="28"/>
          <w:szCs w:val="28"/>
        </w:rPr>
        <w:t xml:space="preserve">" </w:t>
      </w:r>
      <w:hyperlink r:id="rId9" w:history="1">
        <w:r w:rsidR="00677B91" w:rsidRPr="00D13666">
          <w:rPr>
            <w:rStyle w:val="a5"/>
            <w:color w:val="000000" w:themeColor="text1"/>
            <w:sz w:val="28"/>
            <w:szCs w:val="28"/>
          </w:rPr>
          <w:t>http://</w:t>
        </w:r>
        <w:r w:rsidR="00677B91" w:rsidRPr="00D13666">
          <w:rPr>
            <w:rStyle w:val="a5"/>
            <w:color w:val="000000" w:themeColor="text1"/>
            <w:sz w:val="28"/>
            <w:szCs w:val="28"/>
            <w:lang w:val="en-US"/>
          </w:rPr>
          <w:t>a</w:t>
        </w:r>
        <w:r w:rsidR="00677B91" w:rsidRPr="00D13666">
          <w:rPr>
            <w:rStyle w:val="a5"/>
            <w:color w:val="000000" w:themeColor="text1"/>
            <w:sz w:val="28"/>
            <w:szCs w:val="28"/>
          </w:rPr>
          <w:t>-</w:t>
        </w:r>
        <w:r w:rsidR="00677B91" w:rsidRPr="00D13666">
          <w:rPr>
            <w:rStyle w:val="a5"/>
            <w:color w:val="000000" w:themeColor="text1"/>
            <w:sz w:val="28"/>
            <w:szCs w:val="28"/>
            <w:lang w:val="en-US"/>
          </w:rPr>
          <w:t>k</w:t>
        </w:r>
        <w:r w:rsidR="00677B91" w:rsidRPr="00D13666">
          <w:rPr>
            <w:rStyle w:val="a5"/>
            <w:color w:val="000000" w:themeColor="text1"/>
            <w:sz w:val="28"/>
            <w:szCs w:val="28"/>
          </w:rPr>
          <w:t>-</w:t>
        </w:r>
        <w:r w:rsidR="00677B91" w:rsidRPr="00D13666">
          <w:rPr>
            <w:rStyle w:val="a5"/>
            <w:color w:val="000000" w:themeColor="text1"/>
            <w:sz w:val="28"/>
            <w:szCs w:val="28"/>
            <w:lang w:val="en-US"/>
          </w:rPr>
          <w:t>d</w:t>
        </w:r>
        <w:r w:rsidR="00677B91" w:rsidRPr="00D13666">
          <w:rPr>
            <w:rStyle w:val="a5"/>
            <w:color w:val="000000" w:themeColor="text1"/>
            <w:sz w:val="28"/>
            <w:szCs w:val="28"/>
          </w:rPr>
          <w:t>.</w:t>
        </w:r>
        <w:proofErr w:type="spellStart"/>
        <w:r w:rsidR="00677B91" w:rsidRPr="00D13666">
          <w:rPr>
            <w:rStyle w:val="a5"/>
            <w:color w:val="000000" w:themeColor="text1"/>
            <w:sz w:val="28"/>
            <w:szCs w:val="28"/>
          </w:rPr>
          <w:t>ru</w:t>
        </w:r>
        <w:proofErr w:type="spellEnd"/>
      </w:hyperlink>
      <w:r w:rsidRPr="00C47D7E">
        <w:rPr>
          <w:rFonts w:eastAsia="Times New Roman"/>
          <w:color w:val="000000" w:themeColor="text1"/>
          <w:sz w:val="28"/>
          <w:szCs w:val="28"/>
        </w:rPr>
        <w:t xml:space="preserve"> з</w:t>
      </w:r>
      <w:r>
        <w:rPr>
          <w:rFonts w:eastAsia="Times New Roman"/>
          <w:sz w:val="28"/>
          <w:szCs w:val="28"/>
        </w:rPr>
        <w:t xml:space="preserve">акупка № </w:t>
      </w:r>
      <w:r w:rsidR="00D13666">
        <w:rPr>
          <w:rFonts w:eastAsia="Times New Roman"/>
          <w:sz w:val="28"/>
          <w:szCs w:val="28"/>
          <w:lang w:val="en-US"/>
        </w:rPr>
        <w:t>Z</w:t>
      </w:r>
      <w:r w:rsidR="00D13666" w:rsidRPr="00D13666">
        <w:rPr>
          <w:rFonts w:eastAsia="Times New Roman"/>
          <w:sz w:val="28"/>
          <w:szCs w:val="28"/>
        </w:rPr>
        <w:t>029</w:t>
      </w:r>
      <w:r w:rsidR="009D1628">
        <w:rPr>
          <w:rFonts w:eastAsia="Times New Roman"/>
          <w:sz w:val="28"/>
          <w:szCs w:val="28"/>
        </w:rPr>
        <w:t>414</w:t>
      </w:r>
      <w:r>
        <w:rPr>
          <w:rFonts w:eastAsia="Times New Roman"/>
          <w:sz w:val="28"/>
          <w:szCs w:val="28"/>
        </w:rPr>
        <w:t>.</w:t>
      </w:r>
    </w:p>
    <w:p w:rsidR="00855E0D" w:rsidRDefault="00855E0D" w:rsidP="00855E0D">
      <w:pPr>
        <w:ind w:left="20"/>
        <w:jc w:val="both"/>
        <w:rPr>
          <w:sz w:val="28"/>
          <w:szCs w:val="28"/>
        </w:rPr>
      </w:pPr>
    </w:p>
    <w:p w:rsidR="00353BFF" w:rsidRDefault="00677B91" w:rsidP="00A57CE6">
      <w:pPr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="00A57CE6" w:rsidRPr="00A31DB8">
        <w:rPr>
          <w:sz w:val="28"/>
          <w:szCs w:val="28"/>
        </w:rPr>
        <w:t>а основании п.</w:t>
      </w:r>
      <w:r w:rsidR="009D1628">
        <w:rPr>
          <w:sz w:val="28"/>
          <w:szCs w:val="28"/>
        </w:rPr>
        <w:t>20</w:t>
      </w:r>
      <w:r>
        <w:rPr>
          <w:sz w:val="28"/>
          <w:szCs w:val="28"/>
        </w:rPr>
        <w:t>.</w:t>
      </w:r>
      <w:r w:rsidR="00A2114F">
        <w:rPr>
          <w:sz w:val="28"/>
          <w:szCs w:val="28"/>
        </w:rPr>
        <w:t>6</w:t>
      </w:r>
      <w:r>
        <w:rPr>
          <w:sz w:val="28"/>
          <w:szCs w:val="28"/>
        </w:rPr>
        <w:t>.</w:t>
      </w:r>
      <w:r w:rsidR="00A2114F">
        <w:rPr>
          <w:sz w:val="28"/>
          <w:szCs w:val="28"/>
        </w:rPr>
        <w:t>6</w:t>
      </w:r>
      <w:r w:rsidR="00A57CE6" w:rsidRPr="00A31DB8">
        <w:rPr>
          <w:sz w:val="28"/>
          <w:szCs w:val="28"/>
        </w:rPr>
        <w:t xml:space="preserve"> Единого </w:t>
      </w:r>
      <w:r w:rsidR="00A57CE6">
        <w:rPr>
          <w:sz w:val="28"/>
          <w:szCs w:val="28"/>
        </w:rPr>
        <w:t>отраслевого с</w:t>
      </w:r>
      <w:r w:rsidR="00A57CE6" w:rsidRPr="00A31DB8">
        <w:rPr>
          <w:sz w:val="28"/>
          <w:szCs w:val="28"/>
        </w:rPr>
        <w:t>тандарта закупок Государственной Корпорации по атомной энергии «Росатом»</w:t>
      </w:r>
      <w:r>
        <w:rPr>
          <w:sz w:val="28"/>
          <w:szCs w:val="28"/>
        </w:rPr>
        <w:t xml:space="preserve"> и п. </w:t>
      </w:r>
      <w:r w:rsidR="00726D1E">
        <w:rPr>
          <w:sz w:val="28"/>
          <w:szCs w:val="28"/>
        </w:rPr>
        <w:t>3.</w:t>
      </w:r>
      <w:r w:rsidR="00A2114F">
        <w:rPr>
          <w:sz w:val="28"/>
          <w:szCs w:val="28"/>
        </w:rPr>
        <w:t>15</w:t>
      </w:r>
      <w:r w:rsidR="00E24D2C">
        <w:rPr>
          <w:sz w:val="28"/>
          <w:szCs w:val="28"/>
        </w:rPr>
        <w:t xml:space="preserve"> Документации по запросу </w:t>
      </w:r>
      <w:r w:rsidR="00D13666">
        <w:rPr>
          <w:sz w:val="28"/>
          <w:szCs w:val="28"/>
        </w:rPr>
        <w:t>цен</w:t>
      </w:r>
      <w:r w:rsidR="00353BFF">
        <w:rPr>
          <w:sz w:val="28"/>
          <w:szCs w:val="28"/>
        </w:rPr>
        <w:t xml:space="preserve"> срок подачи заявок на участие в запросе </w:t>
      </w:r>
      <w:r w:rsidR="00D13666">
        <w:rPr>
          <w:sz w:val="28"/>
          <w:szCs w:val="28"/>
        </w:rPr>
        <w:t>цен</w:t>
      </w:r>
      <w:r w:rsidR="00353BFF">
        <w:rPr>
          <w:sz w:val="28"/>
          <w:szCs w:val="28"/>
        </w:rPr>
        <w:t xml:space="preserve"> продлен</w:t>
      </w:r>
      <w:r>
        <w:rPr>
          <w:sz w:val="28"/>
          <w:szCs w:val="28"/>
        </w:rPr>
        <w:t xml:space="preserve">. </w:t>
      </w:r>
      <w:r w:rsidR="00353BFF">
        <w:rPr>
          <w:sz w:val="28"/>
          <w:szCs w:val="28"/>
        </w:rPr>
        <w:t xml:space="preserve">На основании </w:t>
      </w:r>
      <w:proofErr w:type="gramStart"/>
      <w:r w:rsidR="00353BFF">
        <w:rPr>
          <w:sz w:val="28"/>
          <w:szCs w:val="28"/>
        </w:rPr>
        <w:t>вышеизложенного</w:t>
      </w:r>
      <w:proofErr w:type="gramEnd"/>
      <w:r w:rsidR="00353BFF">
        <w:rPr>
          <w:sz w:val="28"/>
          <w:szCs w:val="28"/>
        </w:rPr>
        <w:t xml:space="preserve"> установлено:</w:t>
      </w:r>
    </w:p>
    <w:p w:rsidR="00353BFF" w:rsidRDefault="00353BFF" w:rsidP="00353BFF">
      <w:pPr>
        <w:ind w:left="20"/>
        <w:jc w:val="both"/>
        <w:rPr>
          <w:sz w:val="28"/>
          <w:szCs w:val="28"/>
        </w:rPr>
      </w:pPr>
      <w:r w:rsidRPr="00353BFF">
        <w:rPr>
          <w:sz w:val="28"/>
          <w:szCs w:val="28"/>
        </w:rPr>
        <w:t>1.</w:t>
      </w:r>
      <w:r>
        <w:rPr>
          <w:sz w:val="28"/>
          <w:szCs w:val="28"/>
        </w:rPr>
        <w:t xml:space="preserve"> дата окончания приема заявок – «</w:t>
      </w:r>
      <w:r w:rsidR="00CB612D" w:rsidRPr="00CB612D">
        <w:rPr>
          <w:sz w:val="28"/>
          <w:szCs w:val="28"/>
        </w:rPr>
        <w:t>13</w:t>
      </w:r>
      <w:r>
        <w:rPr>
          <w:sz w:val="28"/>
          <w:szCs w:val="28"/>
        </w:rPr>
        <w:t xml:space="preserve">» </w:t>
      </w:r>
      <w:r w:rsidR="00D13666">
        <w:rPr>
          <w:sz w:val="28"/>
          <w:szCs w:val="28"/>
        </w:rPr>
        <w:t>марта</w:t>
      </w:r>
      <w:r>
        <w:rPr>
          <w:sz w:val="28"/>
          <w:szCs w:val="28"/>
        </w:rPr>
        <w:t xml:space="preserve"> </w:t>
      </w:r>
      <w:r w:rsidRPr="00A31DB8">
        <w:rPr>
          <w:sz w:val="28"/>
          <w:szCs w:val="28"/>
        </w:rPr>
        <w:t>201</w:t>
      </w:r>
      <w:r w:rsidR="00C47D7E">
        <w:rPr>
          <w:sz w:val="28"/>
          <w:szCs w:val="28"/>
        </w:rPr>
        <w:t>4</w:t>
      </w:r>
      <w:r w:rsidRPr="00A31DB8">
        <w:rPr>
          <w:sz w:val="28"/>
          <w:szCs w:val="28"/>
        </w:rPr>
        <w:t xml:space="preserve"> года, 10:00:00 (по московскому времени)</w:t>
      </w:r>
      <w:r>
        <w:rPr>
          <w:sz w:val="28"/>
          <w:szCs w:val="28"/>
        </w:rPr>
        <w:t>;</w:t>
      </w:r>
    </w:p>
    <w:p w:rsidR="00353BFF" w:rsidRDefault="00353BFF" w:rsidP="00353BFF">
      <w:pPr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A31DB8">
        <w:rPr>
          <w:sz w:val="28"/>
          <w:szCs w:val="28"/>
        </w:rPr>
        <w:t>дата проведения отборочной стадии, не позднее «</w:t>
      </w:r>
      <w:r w:rsidR="00B93BF3" w:rsidRPr="00B93BF3">
        <w:rPr>
          <w:sz w:val="28"/>
          <w:szCs w:val="28"/>
        </w:rPr>
        <w:t>17</w:t>
      </w:r>
      <w:r w:rsidRPr="00A31DB8">
        <w:rPr>
          <w:sz w:val="28"/>
          <w:szCs w:val="28"/>
        </w:rPr>
        <w:t xml:space="preserve">» </w:t>
      </w:r>
      <w:r w:rsidR="00677B91">
        <w:rPr>
          <w:sz w:val="28"/>
          <w:szCs w:val="28"/>
        </w:rPr>
        <w:t>марта</w:t>
      </w:r>
      <w:r w:rsidRPr="00A31DB8">
        <w:rPr>
          <w:sz w:val="28"/>
          <w:szCs w:val="28"/>
        </w:rPr>
        <w:t xml:space="preserve"> 201</w:t>
      </w:r>
      <w:r w:rsidR="00C47D7E">
        <w:rPr>
          <w:sz w:val="28"/>
          <w:szCs w:val="28"/>
        </w:rPr>
        <w:t>4</w:t>
      </w:r>
      <w:r w:rsidRPr="00A31DB8">
        <w:rPr>
          <w:sz w:val="28"/>
          <w:szCs w:val="28"/>
        </w:rPr>
        <w:t xml:space="preserve"> года</w:t>
      </w:r>
      <w:r>
        <w:rPr>
          <w:sz w:val="28"/>
          <w:szCs w:val="28"/>
        </w:rPr>
        <w:t>;</w:t>
      </w:r>
    </w:p>
    <w:p w:rsidR="00353BFF" w:rsidRPr="00A31DB8" w:rsidRDefault="00353BFF" w:rsidP="00353BFF">
      <w:pPr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A31DB8">
        <w:rPr>
          <w:sz w:val="28"/>
          <w:szCs w:val="28"/>
        </w:rPr>
        <w:t xml:space="preserve">дата подведения итогов запроса </w:t>
      </w:r>
      <w:r w:rsidR="00D13666">
        <w:rPr>
          <w:sz w:val="28"/>
          <w:szCs w:val="28"/>
        </w:rPr>
        <w:t>цен</w:t>
      </w:r>
      <w:r w:rsidRPr="00A31DB8">
        <w:rPr>
          <w:sz w:val="28"/>
          <w:szCs w:val="28"/>
        </w:rPr>
        <w:t>, не позднее «</w:t>
      </w:r>
      <w:r w:rsidR="00CB612D" w:rsidRPr="00CB612D">
        <w:rPr>
          <w:sz w:val="28"/>
          <w:szCs w:val="28"/>
        </w:rPr>
        <w:t>1</w:t>
      </w:r>
      <w:r w:rsidR="00B93BF3">
        <w:rPr>
          <w:sz w:val="28"/>
          <w:szCs w:val="28"/>
          <w:lang w:val="en-US"/>
        </w:rPr>
        <w:t>8</w:t>
      </w:r>
      <w:r w:rsidRPr="00A31DB8">
        <w:rPr>
          <w:sz w:val="28"/>
          <w:szCs w:val="28"/>
        </w:rPr>
        <w:t xml:space="preserve">» </w:t>
      </w:r>
      <w:r w:rsidR="00677B91">
        <w:rPr>
          <w:sz w:val="28"/>
          <w:szCs w:val="28"/>
        </w:rPr>
        <w:t>марта</w:t>
      </w:r>
      <w:r w:rsidRPr="00A31DB8">
        <w:rPr>
          <w:sz w:val="28"/>
          <w:szCs w:val="28"/>
        </w:rPr>
        <w:t xml:space="preserve"> 201</w:t>
      </w:r>
      <w:r w:rsidR="00C47D7E">
        <w:rPr>
          <w:sz w:val="28"/>
          <w:szCs w:val="28"/>
        </w:rPr>
        <w:t>4</w:t>
      </w:r>
      <w:r w:rsidRPr="00A31DB8">
        <w:rPr>
          <w:sz w:val="28"/>
          <w:szCs w:val="28"/>
        </w:rPr>
        <w:t xml:space="preserve"> года.</w:t>
      </w:r>
    </w:p>
    <w:p w:rsidR="00353BFF" w:rsidRPr="00353BFF" w:rsidRDefault="00353BFF" w:rsidP="00353BFF">
      <w:pPr>
        <w:ind w:left="20"/>
        <w:jc w:val="both"/>
        <w:rPr>
          <w:sz w:val="28"/>
          <w:szCs w:val="28"/>
        </w:rPr>
      </w:pPr>
    </w:p>
    <w:p w:rsidR="00A57CE6" w:rsidRDefault="00A57CE6" w:rsidP="00A57CE6">
      <w:pPr>
        <w:jc w:val="both"/>
        <w:rPr>
          <w:sz w:val="28"/>
          <w:szCs w:val="28"/>
        </w:rPr>
      </w:pPr>
      <w:r w:rsidRPr="00A31DB8">
        <w:rPr>
          <w:sz w:val="28"/>
          <w:szCs w:val="28"/>
        </w:rPr>
        <w:t xml:space="preserve">Остальные условия </w:t>
      </w:r>
      <w:r w:rsidR="009D1628">
        <w:rPr>
          <w:sz w:val="28"/>
          <w:szCs w:val="28"/>
          <w:shd w:val="clear" w:color="auto" w:fill="FFFFFF"/>
        </w:rPr>
        <w:t>открытого</w:t>
      </w:r>
      <w:r>
        <w:rPr>
          <w:sz w:val="28"/>
          <w:szCs w:val="28"/>
          <w:shd w:val="clear" w:color="auto" w:fill="FFFFFF"/>
        </w:rPr>
        <w:t xml:space="preserve"> запроса </w:t>
      </w:r>
      <w:r w:rsidR="00D13666">
        <w:rPr>
          <w:sz w:val="28"/>
          <w:szCs w:val="28"/>
          <w:shd w:val="clear" w:color="auto" w:fill="FFFFFF"/>
        </w:rPr>
        <w:t>цен</w:t>
      </w:r>
      <w:r w:rsidRPr="00A623DA">
        <w:rPr>
          <w:sz w:val="28"/>
          <w:szCs w:val="28"/>
          <w:shd w:val="clear" w:color="auto" w:fill="FFFFFF"/>
        </w:rPr>
        <w:t xml:space="preserve"> </w:t>
      </w:r>
      <w:r w:rsidRPr="00A31DB8">
        <w:rPr>
          <w:sz w:val="28"/>
          <w:szCs w:val="28"/>
        </w:rPr>
        <w:t>остаются без изменений.</w:t>
      </w:r>
    </w:p>
    <w:p w:rsidR="00353BFF" w:rsidRDefault="00353BFF" w:rsidP="00A57CE6">
      <w:pPr>
        <w:jc w:val="both"/>
        <w:rPr>
          <w:sz w:val="28"/>
          <w:szCs w:val="28"/>
        </w:rPr>
      </w:pPr>
    </w:p>
    <w:p w:rsidR="0004424B" w:rsidRDefault="0004424B" w:rsidP="0004424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Закупочная</w:t>
      </w:r>
      <w:r w:rsidRPr="00231A33">
        <w:rPr>
          <w:b/>
          <w:bCs/>
          <w:sz w:val="28"/>
          <w:szCs w:val="28"/>
        </w:rPr>
        <w:t xml:space="preserve"> комиссия: </w:t>
      </w:r>
    </w:p>
    <w:tbl>
      <w:tblPr>
        <w:tblW w:w="4950" w:type="pct"/>
        <w:tblCellMar>
          <w:left w:w="0" w:type="dxa"/>
          <w:right w:w="0" w:type="dxa"/>
        </w:tblCellMar>
        <w:tblLook w:val="04A0"/>
      </w:tblPr>
      <w:tblGrid>
        <w:gridCol w:w="3420"/>
        <w:gridCol w:w="9"/>
        <w:gridCol w:w="5315"/>
        <w:gridCol w:w="16"/>
        <w:gridCol w:w="52"/>
        <w:gridCol w:w="886"/>
      </w:tblGrid>
      <w:tr w:rsidR="009A4AF9" w:rsidRPr="00C52891" w:rsidTr="00D13666">
        <w:tc>
          <w:tcPr>
            <w:tcW w:w="17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0F2B15">
            <w:pPr>
              <w:jc w:val="center"/>
              <w:rPr>
                <w:b/>
                <w:bCs/>
              </w:rPr>
            </w:pPr>
            <w:r w:rsidRPr="00C52891">
              <w:rPr>
                <w:b/>
                <w:bCs/>
              </w:rPr>
              <w:t>ФИО</w:t>
            </w:r>
          </w:p>
        </w:tc>
        <w:tc>
          <w:tcPr>
            <w:tcW w:w="274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0F2B15">
            <w:pPr>
              <w:jc w:val="center"/>
              <w:rPr>
                <w:b/>
                <w:bCs/>
              </w:rPr>
            </w:pPr>
            <w:r w:rsidRPr="00C52891">
              <w:rPr>
                <w:b/>
                <w:bCs/>
              </w:rPr>
              <w:t>Должность</w:t>
            </w:r>
          </w:p>
        </w:tc>
        <w:tc>
          <w:tcPr>
            <w:tcW w:w="492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0F2B15">
            <w:pPr>
              <w:jc w:val="center"/>
              <w:rPr>
                <w:b/>
                <w:bCs/>
              </w:rPr>
            </w:pPr>
            <w:r w:rsidRPr="00C52891">
              <w:rPr>
                <w:b/>
                <w:bCs/>
              </w:rPr>
              <w:t>Подпись</w:t>
            </w:r>
          </w:p>
        </w:tc>
      </w:tr>
      <w:tr w:rsidR="009A4AF9" w:rsidRPr="00C52891" w:rsidTr="000F2B15">
        <w:tc>
          <w:tcPr>
            <w:tcW w:w="500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0F2B15">
            <w:pPr>
              <w:jc w:val="center"/>
              <w:rPr>
                <w:b/>
                <w:bCs/>
              </w:rPr>
            </w:pPr>
            <w:r w:rsidRPr="00C52891">
              <w:rPr>
                <w:b/>
                <w:bCs/>
              </w:rPr>
              <w:t>Председатель закупочной комиссии:</w:t>
            </w:r>
          </w:p>
        </w:tc>
      </w:tr>
      <w:tr w:rsidR="009A4AF9" w:rsidRPr="00C52891" w:rsidTr="00D13666">
        <w:tc>
          <w:tcPr>
            <w:tcW w:w="17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0F2B15">
            <w:pPr>
              <w:jc w:val="center"/>
              <w:rPr>
                <w:bCs/>
              </w:rPr>
            </w:pPr>
            <w:r w:rsidRPr="00C52891">
              <w:rPr>
                <w:bCs/>
              </w:rPr>
              <w:t>Вакуленко Алексей Олегович</w:t>
            </w:r>
          </w:p>
        </w:tc>
        <w:tc>
          <w:tcPr>
            <w:tcW w:w="2779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4AF9" w:rsidRPr="00C52891" w:rsidRDefault="009A4AF9" w:rsidP="000F2B15">
            <w:pPr>
              <w:rPr>
                <w:b/>
                <w:bCs/>
              </w:rPr>
            </w:pPr>
            <w:r w:rsidRPr="00C52891">
              <w:t>Первый заместитель генерального директора по коммерческим вопросам</w:t>
            </w:r>
          </w:p>
        </w:tc>
        <w:tc>
          <w:tcPr>
            <w:tcW w:w="4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4AF9" w:rsidRPr="00C52891" w:rsidRDefault="009A4AF9" w:rsidP="000F2B15">
            <w:pPr>
              <w:jc w:val="center"/>
              <w:rPr>
                <w:b/>
                <w:bCs/>
              </w:rPr>
            </w:pPr>
          </w:p>
        </w:tc>
      </w:tr>
      <w:tr w:rsidR="009A4AF9" w:rsidRPr="00C52891" w:rsidTr="000F2B15">
        <w:tc>
          <w:tcPr>
            <w:tcW w:w="500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0F2B15">
            <w:pPr>
              <w:jc w:val="center"/>
              <w:rPr>
                <w:b/>
                <w:bCs/>
              </w:rPr>
            </w:pPr>
            <w:r w:rsidRPr="00C52891">
              <w:rPr>
                <w:b/>
                <w:bCs/>
              </w:rPr>
              <w:t>Заместитель Председателя закупочной комиссии:</w:t>
            </w:r>
          </w:p>
        </w:tc>
      </w:tr>
      <w:tr w:rsidR="009A4AF9" w:rsidRPr="00C52891" w:rsidTr="00D13666">
        <w:trPr>
          <w:trHeight w:val="368"/>
        </w:trPr>
        <w:tc>
          <w:tcPr>
            <w:tcW w:w="17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0F2B15">
            <w:r w:rsidRPr="00C52891">
              <w:t>Дяченко Сергей Александрович</w:t>
            </w:r>
          </w:p>
        </w:tc>
        <w:tc>
          <w:tcPr>
            <w:tcW w:w="274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0F2B15">
            <w:r w:rsidRPr="00C52891">
              <w:t>Заместитель генераль</w:t>
            </w:r>
            <w:r>
              <w:t>ного директора, р</w:t>
            </w:r>
            <w:r w:rsidRPr="00C52891">
              <w:t>уковод</w:t>
            </w:r>
            <w:r>
              <w:t>итель корпоративного центра -  ф</w:t>
            </w:r>
            <w:r w:rsidRPr="00C52891">
              <w:t>инансовый директор</w:t>
            </w:r>
          </w:p>
        </w:tc>
        <w:tc>
          <w:tcPr>
            <w:tcW w:w="492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0F2B15">
            <w:pPr>
              <w:rPr>
                <w:rFonts w:ascii="Calibri" w:eastAsia="Calibri" w:hAnsi="Calibri"/>
              </w:rPr>
            </w:pPr>
          </w:p>
        </w:tc>
      </w:tr>
      <w:tr w:rsidR="009A4AF9" w:rsidRPr="00C52891" w:rsidTr="000F2B15">
        <w:tc>
          <w:tcPr>
            <w:tcW w:w="500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0F2B15">
            <w:pPr>
              <w:jc w:val="center"/>
              <w:rPr>
                <w:b/>
                <w:bCs/>
              </w:rPr>
            </w:pPr>
            <w:r w:rsidRPr="00C52891">
              <w:rPr>
                <w:b/>
                <w:bCs/>
              </w:rPr>
              <w:t>Члены закупочной комиссии:</w:t>
            </w:r>
          </w:p>
        </w:tc>
      </w:tr>
      <w:tr w:rsidR="009A4AF9" w:rsidRPr="00C52891" w:rsidTr="00D13666">
        <w:trPr>
          <w:trHeight w:val="489"/>
        </w:trPr>
        <w:tc>
          <w:tcPr>
            <w:tcW w:w="17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0F2B15">
            <w:pPr>
              <w:spacing w:before="100" w:beforeAutospacing="1" w:after="100" w:afterAutospacing="1"/>
            </w:pPr>
            <w:r w:rsidRPr="00C52891">
              <w:t>Сумароков Сергей Юрьевич</w:t>
            </w:r>
          </w:p>
        </w:tc>
        <w:tc>
          <w:tcPr>
            <w:tcW w:w="274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0F2B15">
            <w:r w:rsidRPr="00C52891">
              <w:t>Начальник отдела аналитики и защиты активов</w:t>
            </w:r>
          </w:p>
        </w:tc>
        <w:tc>
          <w:tcPr>
            <w:tcW w:w="492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0F2B15">
            <w:pPr>
              <w:rPr>
                <w:rFonts w:ascii="Calibri" w:eastAsia="Calibri" w:hAnsi="Calibri"/>
              </w:rPr>
            </w:pPr>
          </w:p>
        </w:tc>
      </w:tr>
      <w:tr w:rsidR="009A4AF9" w:rsidRPr="00C52891" w:rsidTr="00D13666">
        <w:trPr>
          <w:trHeight w:val="489"/>
        </w:trPr>
        <w:tc>
          <w:tcPr>
            <w:tcW w:w="17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0F2B15">
            <w:pPr>
              <w:spacing w:before="100" w:beforeAutospacing="1" w:after="100" w:afterAutospacing="1"/>
            </w:pPr>
            <w:r w:rsidRPr="00C52891">
              <w:t>Кондрашов Сергей Николаевич</w:t>
            </w:r>
          </w:p>
        </w:tc>
        <w:tc>
          <w:tcPr>
            <w:tcW w:w="274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0F2B15">
            <w:r>
              <w:t>Начальник отдела</w:t>
            </w:r>
            <w:r w:rsidRPr="00EC4DF8">
              <w:t xml:space="preserve"> административно</w:t>
            </w:r>
            <w:r>
              <w:t>-хозяйственного</w:t>
            </w:r>
            <w:r w:rsidRPr="00EC4DF8">
              <w:t xml:space="preserve"> обеспечения</w:t>
            </w:r>
          </w:p>
        </w:tc>
        <w:tc>
          <w:tcPr>
            <w:tcW w:w="492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0F2B15">
            <w:pPr>
              <w:rPr>
                <w:rFonts w:ascii="Calibri" w:eastAsia="Calibri" w:hAnsi="Calibri"/>
              </w:rPr>
            </w:pPr>
          </w:p>
        </w:tc>
      </w:tr>
      <w:tr w:rsidR="009A4AF9" w:rsidRPr="00C52891" w:rsidTr="00D13666">
        <w:trPr>
          <w:trHeight w:val="489"/>
        </w:trPr>
        <w:tc>
          <w:tcPr>
            <w:tcW w:w="17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4AF9" w:rsidRPr="00C52891" w:rsidRDefault="009A4AF9" w:rsidP="000F2B15">
            <w:pPr>
              <w:spacing w:before="100" w:beforeAutospacing="1" w:after="100" w:afterAutospacing="1"/>
            </w:pPr>
            <w:r w:rsidRPr="00C52891">
              <w:t>Зубков Михаил Викторович</w:t>
            </w:r>
          </w:p>
        </w:tc>
        <w:tc>
          <w:tcPr>
            <w:tcW w:w="274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4AF9" w:rsidRPr="00C52891" w:rsidRDefault="009A4AF9" w:rsidP="000F2B15">
            <w:r w:rsidRPr="00C52891">
              <w:t>Начальник отдела договорной работы</w:t>
            </w:r>
          </w:p>
        </w:tc>
        <w:tc>
          <w:tcPr>
            <w:tcW w:w="492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F9" w:rsidRPr="00C52891" w:rsidRDefault="009A4AF9" w:rsidP="000F2B15">
            <w:pPr>
              <w:rPr>
                <w:rFonts w:ascii="Calibri" w:eastAsia="Calibri" w:hAnsi="Calibri"/>
              </w:rPr>
            </w:pPr>
          </w:p>
        </w:tc>
      </w:tr>
      <w:tr w:rsidR="002D499C" w:rsidRPr="00C52891" w:rsidTr="00A12A81">
        <w:tc>
          <w:tcPr>
            <w:tcW w:w="500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D499C" w:rsidRPr="00C52891" w:rsidRDefault="002D499C" w:rsidP="00A12A81">
            <w:pPr>
              <w:jc w:val="center"/>
              <w:rPr>
                <w:b/>
                <w:bCs/>
              </w:rPr>
            </w:pPr>
            <w:r w:rsidRPr="00C52891">
              <w:rPr>
                <w:b/>
                <w:bCs/>
              </w:rPr>
              <w:t>Секретарь закупочной комиссии (</w:t>
            </w:r>
            <w:r w:rsidRPr="00C52891">
              <w:rPr>
                <w:b/>
                <w:i/>
              </w:rPr>
              <w:t>без права голоса</w:t>
            </w:r>
            <w:r w:rsidRPr="00C52891">
              <w:rPr>
                <w:b/>
                <w:bCs/>
              </w:rPr>
              <w:t>)</w:t>
            </w:r>
          </w:p>
        </w:tc>
      </w:tr>
      <w:tr w:rsidR="002D499C" w:rsidRPr="00C52891" w:rsidTr="00A12A81">
        <w:trPr>
          <w:trHeight w:val="358"/>
        </w:trPr>
        <w:tc>
          <w:tcPr>
            <w:tcW w:w="176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D499C" w:rsidRPr="00C52891" w:rsidRDefault="002D499C" w:rsidP="00A12A81">
            <w:r w:rsidRPr="00C52891">
              <w:t>Ситникова Анна Владимировна</w:t>
            </w:r>
          </w:p>
        </w:tc>
        <w:tc>
          <w:tcPr>
            <w:tcW w:w="274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D499C" w:rsidRPr="00C52891" w:rsidRDefault="002D499C" w:rsidP="00A12A81">
            <w:r w:rsidRPr="00C52891">
              <w:t>Начальник отдела организации закупок</w:t>
            </w:r>
          </w:p>
        </w:tc>
        <w:tc>
          <w:tcPr>
            <w:tcW w:w="48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D499C" w:rsidRPr="00C52891" w:rsidRDefault="002D499C" w:rsidP="00A12A81">
            <w:pPr>
              <w:rPr>
                <w:rFonts w:ascii="Calibri" w:eastAsia="Calibri" w:hAnsi="Calibri"/>
              </w:rPr>
            </w:pPr>
          </w:p>
        </w:tc>
      </w:tr>
    </w:tbl>
    <w:p w:rsidR="00417F39" w:rsidRDefault="00417F39" w:rsidP="00855E0D">
      <w:pPr>
        <w:ind w:left="20"/>
        <w:jc w:val="both"/>
        <w:rPr>
          <w:sz w:val="28"/>
          <w:szCs w:val="28"/>
        </w:rPr>
      </w:pPr>
    </w:p>
    <w:sectPr w:rsidR="00417F39" w:rsidSect="005B36FA">
      <w:pgSz w:w="11906" w:h="16838"/>
      <w:pgMar w:top="1134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47853"/>
    <w:multiLevelType w:val="multilevel"/>
    <w:tmpl w:val="B87A9B5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">
    <w:nsid w:val="0C7B6C96"/>
    <w:multiLevelType w:val="multilevel"/>
    <w:tmpl w:val="2E887A0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1AFE3DE3"/>
    <w:multiLevelType w:val="multilevel"/>
    <w:tmpl w:val="BFEEBA9A"/>
    <w:lvl w:ilvl="0">
      <w:start w:val="13"/>
      <w:numFmt w:val="decimal"/>
      <w:lvlText w:val="%1."/>
      <w:lvlJc w:val="left"/>
      <w:pPr>
        <w:ind w:left="1440" w:hanging="360"/>
      </w:pPr>
      <w:rPr>
        <w:rFonts w:hint="default"/>
        <w:b/>
        <w:i w:val="0"/>
        <w:color w:val="auto"/>
      </w:rPr>
    </w:lvl>
    <w:lvl w:ilvl="1">
      <w:start w:val="1"/>
      <w:numFmt w:val="decimal"/>
      <w:isLgl/>
      <w:lvlText w:val="%1.%2"/>
      <w:lvlJc w:val="left"/>
      <w:pPr>
        <w:ind w:left="1485" w:hanging="405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  <w:b/>
        <w:color w:val="auto"/>
      </w:rPr>
    </w:lvl>
  </w:abstractNum>
  <w:abstractNum w:abstractNumId="3">
    <w:nsid w:val="35A70B4A"/>
    <w:multiLevelType w:val="multilevel"/>
    <w:tmpl w:val="9294C0B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7B13A69"/>
    <w:multiLevelType w:val="multilevel"/>
    <w:tmpl w:val="485430AA"/>
    <w:lvl w:ilvl="0">
      <w:start w:val="1"/>
      <w:numFmt w:val="decimal"/>
      <w:lvlText w:val="%1."/>
      <w:lvlJc w:val="left"/>
      <w:pPr>
        <w:ind w:left="1440" w:hanging="360"/>
      </w:pPr>
      <w:rPr>
        <w:b/>
        <w:i w:val="0"/>
        <w:color w:val="auto"/>
      </w:rPr>
    </w:lvl>
    <w:lvl w:ilvl="1">
      <w:start w:val="1"/>
      <w:numFmt w:val="decimal"/>
      <w:isLgl/>
      <w:lvlText w:val="%1.%2"/>
      <w:lvlJc w:val="left"/>
      <w:pPr>
        <w:ind w:left="1485" w:hanging="405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  <w:b/>
        <w:color w:val="auto"/>
      </w:rPr>
    </w:lvl>
  </w:abstractNum>
  <w:abstractNum w:abstractNumId="5">
    <w:nsid w:val="3FCD53C7"/>
    <w:multiLevelType w:val="multilevel"/>
    <w:tmpl w:val="63F641B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468054ED"/>
    <w:multiLevelType w:val="multilevel"/>
    <w:tmpl w:val="DF0A0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552662B9"/>
    <w:multiLevelType w:val="hybridMultilevel"/>
    <w:tmpl w:val="73E48210"/>
    <w:lvl w:ilvl="0" w:tplc="5F4C7D0A">
      <w:start w:val="1"/>
      <w:numFmt w:val="decimal"/>
      <w:lvlText w:val="2.%1"/>
      <w:lvlJc w:val="left"/>
      <w:pPr>
        <w:ind w:left="644" w:hanging="360"/>
      </w:pPr>
      <w:rPr>
        <w:rFonts w:ascii="Times New Roman" w:hAnsi="Times New Roman" w:hint="default"/>
        <w:b/>
        <w:i w:val="0"/>
        <w:sz w:val="26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3D7A2B"/>
    <w:multiLevelType w:val="multilevel"/>
    <w:tmpl w:val="1E04CFF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</w:abstractNum>
  <w:abstractNum w:abstractNumId="9">
    <w:nsid w:val="67C41543"/>
    <w:multiLevelType w:val="hybridMultilevel"/>
    <w:tmpl w:val="5CE8C28A"/>
    <w:lvl w:ilvl="0" w:tplc="D4A8D404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0">
    <w:nsid w:val="68D16290"/>
    <w:multiLevelType w:val="hybridMultilevel"/>
    <w:tmpl w:val="760C2C64"/>
    <w:lvl w:ilvl="0" w:tplc="3C6E9AFE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1">
    <w:nsid w:val="78C14F5A"/>
    <w:multiLevelType w:val="multilevel"/>
    <w:tmpl w:val="211EE2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1"/>
  </w:num>
  <w:num w:numId="2">
    <w:abstractNumId w:val="3"/>
  </w:num>
  <w:num w:numId="3">
    <w:abstractNumId w:val="8"/>
  </w:num>
  <w:num w:numId="4">
    <w:abstractNumId w:val="4"/>
  </w:num>
  <w:num w:numId="5">
    <w:abstractNumId w:val="7"/>
  </w:num>
  <w:num w:numId="6">
    <w:abstractNumId w:val="2"/>
  </w:num>
  <w:num w:numId="7">
    <w:abstractNumId w:val="6"/>
  </w:num>
  <w:num w:numId="8">
    <w:abstractNumId w:val="5"/>
  </w:num>
  <w:num w:numId="9">
    <w:abstractNumId w:val="1"/>
  </w:num>
  <w:num w:numId="10">
    <w:abstractNumId w:val="0"/>
  </w:num>
  <w:num w:numId="11">
    <w:abstractNumId w:val="10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136A"/>
    <w:rsid w:val="0004424B"/>
    <w:rsid w:val="00083188"/>
    <w:rsid w:val="00094738"/>
    <w:rsid w:val="000B7DD8"/>
    <w:rsid w:val="00123CAD"/>
    <w:rsid w:val="0016750D"/>
    <w:rsid w:val="00174CF0"/>
    <w:rsid w:val="001770D8"/>
    <w:rsid w:val="001D2863"/>
    <w:rsid w:val="001E0D68"/>
    <w:rsid w:val="00204F11"/>
    <w:rsid w:val="002352D9"/>
    <w:rsid w:val="00240132"/>
    <w:rsid w:val="002D499C"/>
    <w:rsid w:val="00301A09"/>
    <w:rsid w:val="0033787D"/>
    <w:rsid w:val="00353BFF"/>
    <w:rsid w:val="00373996"/>
    <w:rsid w:val="003B59D6"/>
    <w:rsid w:val="003D0CBD"/>
    <w:rsid w:val="003E0BC8"/>
    <w:rsid w:val="00417F39"/>
    <w:rsid w:val="00435B0D"/>
    <w:rsid w:val="004D1E3A"/>
    <w:rsid w:val="004D2505"/>
    <w:rsid w:val="00531365"/>
    <w:rsid w:val="0057131A"/>
    <w:rsid w:val="00580037"/>
    <w:rsid w:val="00585D65"/>
    <w:rsid w:val="005B36FA"/>
    <w:rsid w:val="00622AF7"/>
    <w:rsid w:val="00657CC1"/>
    <w:rsid w:val="00677B91"/>
    <w:rsid w:val="006D1E69"/>
    <w:rsid w:val="007108A2"/>
    <w:rsid w:val="00722E4D"/>
    <w:rsid w:val="00726D1E"/>
    <w:rsid w:val="00731972"/>
    <w:rsid w:val="007543AF"/>
    <w:rsid w:val="007B7695"/>
    <w:rsid w:val="0081387E"/>
    <w:rsid w:val="00817535"/>
    <w:rsid w:val="00855E0D"/>
    <w:rsid w:val="008B6E58"/>
    <w:rsid w:val="00960BAD"/>
    <w:rsid w:val="009A4AF9"/>
    <w:rsid w:val="009A6BC3"/>
    <w:rsid w:val="009D1628"/>
    <w:rsid w:val="00A2114F"/>
    <w:rsid w:val="00A31DB8"/>
    <w:rsid w:val="00A5299C"/>
    <w:rsid w:val="00A57CE6"/>
    <w:rsid w:val="00A623DA"/>
    <w:rsid w:val="00A86D4F"/>
    <w:rsid w:val="00AA3DCE"/>
    <w:rsid w:val="00AB136A"/>
    <w:rsid w:val="00AE61C8"/>
    <w:rsid w:val="00AF54C0"/>
    <w:rsid w:val="00B93BF3"/>
    <w:rsid w:val="00BA5CB0"/>
    <w:rsid w:val="00BE44CD"/>
    <w:rsid w:val="00BF7AB1"/>
    <w:rsid w:val="00C47D7E"/>
    <w:rsid w:val="00C771DD"/>
    <w:rsid w:val="00C77D06"/>
    <w:rsid w:val="00CA510A"/>
    <w:rsid w:val="00CB612D"/>
    <w:rsid w:val="00CD020A"/>
    <w:rsid w:val="00D055A5"/>
    <w:rsid w:val="00D13666"/>
    <w:rsid w:val="00D26D48"/>
    <w:rsid w:val="00D710F7"/>
    <w:rsid w:val="00DF610F"/>
    <w:rsid w:val="00E24D2C"/>
    <w:rsid w:val="00E90B6C"/>
    <w:rsid w:val="00EE6175"/>
    <w:rsid w:val="00F52D02"/>
    <w:rsid w:val="00F65DC8"/>
    <w:rsid w:val="00FE7B37"/>
    <w:rsid w:val="00FF69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36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AB136A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FF69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F698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basedOn w:val="a0"/>
    <w:uiPriority w:val="99"/>
    <w:unhideWhenUsed/>
    <w:rsid w:val="00A623DA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31DB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1DB8"/>
    <w:rPr>
      <w:rFonts w:ascii="Tahoma" w:eastAsiaTheme="minorEastAsia" w:hAnsi="Tahoma" w:cs="Tahoma"/>
      <w:sz w:val="16"/>
      <w:szCs w:val="16"/>
      <w:lang w:eastAsia="ru-RU"/>
    </w:rPr>
  </w:style>
  <w:style w:type="table" w:styleId="a8">
    <w:name w:val="Table Grid"/>
    <w:basedOn w:val="a1"/>
    <w:uiPriority w:val="59"/>
    <w:rsid w:val="00174CF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174CF0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08318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imes12">
    <w:name w:val="Times 12"/>
    <w:basedOn w:val="a"/>
    <w:uiPriority w:val="34"/>
    <w:qFormat/>
    <w:rsid w:val="00C771DD"/>
    <w:pPr>
      <w:overflowPunct w:val="0"/>
      <w:autoSpaceDE w:val="0"/>
      <w:autoSpaceDN w:val="0"/>
      <w:adjustRightInd w:val="0"/>
      <w:ind w:firstLine="567"/>
      <w:contextualSpacing/>
      <w:jc w:val="both"/>
    </w:pPr>
    <w:rPr>
      <w:rFonts w:eastAsia="Times New Roman"/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6397B3-1AAD-458A-9EA1-D3E94B571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381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AVSidelnikova</dc:creator>
  <cp:lastModifiedBy>KIMolchanova</cp:lastModifiedBy>
  <cp:revision>9</cp:revision>
  <cp:lastPrinted>2014-03-05T06:15:00Z</cp:lastPrinted>
  <dcterms:created xsi:type="dcterms:W3CDTF">2014-03-04T04:50:00Z</dcterms:created>
  <dcterms:modified xsi:type="dcterms:W3CDTF">2014-03-05T08:30:00Z</dcterms:modified>
</cp:coreProperties>
</file>