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7B1E9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B1E95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210F9" w:rsidRPr="004210F9" w:rsidRDefault="00847221" w:rsidP="004210F9">
      <w:pPr>
        <w:ind w:left="34" w:firstLine="567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7D2B79">
        <w:rPr>
          <w:sz w:val="28"/>
          <w:szCs w:val="28"/>
        </w:rPr>
        <w:t xml:space="preserve">ремонт помещений </w:t>
      </w:r>
      <w:r w:rsidR="007B1E95">
        <w:rPr>
          <w:sz w:val="28"/>
          <w:szCs w:val="28"/>
        </w:rPr>
        <w:t>707, 708, 709, 709/1, 710 корпуса 11Б</w:t>
      </w:r>
    </w:p>
    <w:p w:rsidR="004210F9" w:rsidRPr="004210F9" w:rsidRDefault="004210F9" w:rsidP="004210F9">
      <w:pPr>
        <w:pStyle w:val="ab"/>
        <w:spacing w:after="0" w:line="240" w:lineRule="auto"/>
        <w:ind w:left="743"/>
        <w:jc w:val="both"/>
        <w:rPr>
          <w:rFonts w:ascii="Times New Roman" w:hAnsi="Times New Roman"/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4210F9" w:rsidRPr="004210F9" w:rsidRDefault="007D2B79" w:rsidP="004210F9">
      <w:pPr>
        <w:ind w:left="34" w:firstLine="567"/>
        <w:jc w:val="center"/>
        <w:rPr>
          <w:b/>
        </w:rPr>
      </w:pPr>
      <w:r>
        <w:rPr>
          <w:b/>
        </w:rPr>
        <w:t xml:space="preserve">Ремонт помещений </w:t>
      </w:r>
      <w:r w:rsidR="007B1E95">
        <w:rPr>
          <w:b/>
        </w:rPr>
        <w:t>707, 708, 709, 709/1, 710 корпуса 11Б</w:t>
      </w:r>
    </w:p>
    <w:p w:rsidR="004210F9" w:rsidRPr="004210F9" w:rsidRDefault="004210F9" w:rsidP="004210F9">
      <w:pPr>
        <w:pStyle w:val="ab"/>
        <w:spacing w:after="0" w:line="240" w:lineRule="auto"/>
        <w:ind w:left="743"/>
        <w:jc w:val="center"/>
        <w:rPr>
          <w:rFonts w:ascii="Times New Roman" w:hAnsi="Times New Roman"/>
          <w:b/>
          <w:sz w:val="24"/>
          <w:szCs w:val="24"/>
        </w:rPr>
      </w:pPr>
    </w:p>
    <w:p w:rsidR="008D4E44" w:rsidRPr="00B932E2" w:rsidRDefault="008D4E44" w:rsidP="008D4E44">
      <w:pPr>
        <w:ind w:left="-900"/>
        <w:jc w:val="center"/>
        <w:rPr>
          <w:b/>
        </w:rPr>
      </w:pPr>
    </w:p>
    <w:p w:rsidR="007B1E95" w:rsidRPr="00EA0641" w:rsidRDefault="007B1E95" w:rsidP="007B1E95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 w:rsidRPr="00EA0641">
        <w:rPr>
          <w:b/>
          <w:sz w:val="28"/>
          <w:szCs w:val="28"/>
          <w:u w:val="single"/>
        </w:rPr>
        <w:t>Общестроительные работы.</w:t>
      </w:r>
    </w:p>
    <w:p w:rsidR="007B1E95" w:rsidRPr="00EA0641" w:rsidRDefault="007B1E95" w:rsidP="007B1E95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 w:rsidRPr="00EA0641">
        <w:rPr>
          <w:b/>
          <w:sz w:val="28"/>
          <w:szCs w:val="28"/>
          <w:u w:val="single"/>
        </w:rPr>
        <w:t>Помещение</w:t>
      </w:r>
      <w:r>
        <w:rPr>
          <w:b/>
          <w:sz w:val="28"/>
          <w:szCs w:val="28"/>
          <w:u w:val="single"/>
        </w:rPr>
        <w:t xml:space="preserve"> 707</w:t>
      </w:r>
      <w:r w:rsidRPr="00EA0641">
        <w:rPr>
          <w:b/>
          <w:sz w:val="28"/>
          <w:szCs w:val="28"/>
          <w:u w:val="single"/>
        </w:rPr>
        <w:t>.</w:t>
      </w: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Потолок.</w:t>
      </w: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</w:p>
    <w:p w:rsidR="007B1E95" w:rsidRPr="00052F03" w:rsidRDefault="007B1E95" w:rsidP="007B1E95">
      <w:pPr>
        <w:numPr>
          <w:ilvl w:val="0"/>
          <w:numId w:val="3"/>
        </w:numPr>
        <w:spacing w:line="360" w:lineRule="auto"/>
      </w:pPr>
      <w:r w:rsidRPr="00052F03">
        <w:t xml:space="preserve">Демонтаж светильников ЛСП 2х40 </w:t>
      </w:r>
      <w:r>
        <w:t>–</w:t>
      </w:r>
      <w:r w:rsidRPr="00052F03">
        <w:t xml:space="preserve"> 6</w:t>
      </w:r>
      <w:r>
        <w:t xml:space="preserve"> шт.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Очистка</w:t>
      </w:r>
      <w:r w:rsidRPr="00953BA3">
        <w:t xml:space="preserve"> поверхности от перхлорвиниловых и</w:t>
      </w:r>
      <w:r>
        <w:t xml:space="preserve"> масляных красок –21,6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440548">
        <w:t>Покрытие поверхностей грунтов</w:t>
      </w:r>
      <w:r>
        <w:t>кой глубокого проникновения за 1 раз</w:t>
      </w:r>
      <w:r w:rsidRPr="00440548">
        <w:t xml:space="preserve"> потолков</w:t>
      </w:r>
      <w:r>
        <w:t xml:space="preserve"> –21,6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Подготовка  под окраску –21,6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</w:pPr>
      <w:r w:rsidRPr="00FB0805">
        <w:t xml:space="preserve">Покрытие поверхностей грунтовкой глубокого проникновения за 1 раз – </w:t>
      </w:r>
      <w:r>
        <w:t>21,6</w:t>
      </w:r>
      <w:r w:rsidRPr="00FB0805">
        <w:t xml:space="preserve"> м</w:t>
      </w:r>
      <w:proofErr w:type="gramStart"/>
      <w:r w:rsidRPr="00FB0805">
        <w:t>2</w:t>
      </w:r>
      <w:proofErr w:type="gramEnd"/>
      <w:r w:rsidRPr="00FB0805">
        <w:t>.</w:t>
      </w:r>
    </w:p>
    <w:p w:rsidR="007B1E95" w:rsidRPr="00FB0805" w:rsidRDefault="007B1E95" w:rsidP="007B1E95">
      <w:pPr>
        <w:ind w:left="720"/>
      </w:pPr>
    </w:p>
    <w:p w:rsidR="007B1E95" w:rsidRPr="00953BA3" w:rsidRDefault="007B1E95" w:rsidP="007B1E95">
      <w:pPr>
        <w:numPr>
          <w:ilvl w:val="0"/>
          <w:numId w:val="3"/>
        </w:numPr>
        <w:spacing w:line="360" w:lineRule="auto"/>
      </w:pPr>
      <w:r w:rsidRPr="00953BA3">
        <w:t>Окраска поливинилацетатными водоэмульсионными составами улучшенная по штукатурке потолков</w:t>
      </w:r>
      <w:r>
        <w:t xml:space="preserve"> –21,6 м</w:t>
      </w:r>
      <w:proofErr w:type="gramStart"/>
      <w:r>
        <w:t>2</w:t>
      </w:r>
      <w:proofErr w:type="gramEnd"/>
      <w:r>
        <w:t>.</w:t>
      </w:r>
    </w:p>
    <w:p w:rsidR="007B1E95" w:rsidRPr="00052F03" w:rsidRDefault="007B1E95" w:rsidP="007B1E95">
      <w:pPr>
        <w:numPr>
          <w:ilvl w:val="0"/>
          <w:numId w:val="3"/>
        </w:numPr>
        <w:spacing w:line="360" w:lineRule="auto"/>
      </w:pPr>
      <w:r w:rsidRPr="00052F03">
        <w:t>Установка светильников ЛПО 46 2х36 –4 шт.</w:t>
      </w:r>
    </w:p>
    <w:p w:rsidR="007B1E95" w:rsidRPr="00440548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Стены.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Разборка облицовки стен из керамических глазурованных плиток</w:t>
      </w:r>
      <w:r>
        <w:t xml:space="preserve"> –42,73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Отбивка клеевой смеси</w:t>
      </w:r>
      <w:r>
        <w:t xml:space="preserve"> –42,73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Ремонт штукатурки внутренних стен по камню и бетону цементно-известковым раствором, толщиной слоя до 20 мм</w:t>
      </w:r>
      <w:r>
        <w:t xml:space="preserve"> –26,71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Покрытие поверхностей грунтовкой глубокого проникновения за 1 раз стен</w:t>
      </w:r>
      <w:r>
        <w:t xml:space="preserve"> –53,41м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Подготовка стен под окраску –53,41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Покрытие поверхностей грунтовкой глубокого проникновения за 1 раз стен</w:t>
      </w:r>
      <w:r>
        <w:t xml:space="preserve"> –53,41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66CA4">
        <w:t>Окраска поливинилацетатными водоэмульсионными</w:t>
      </w:r>
      <w:r>
        <w:t xml:space="preserve"> колерованными</w:t>
      </w:r>
      <w:r w:rsidRPr="00F66CA4">
        <w:t xml:space="preserve"> составами улучшенная по штукатурке стен</w:t>
      </w:r>
      <w:r>
        <w:t xml:space="preserve"> –53,41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 xml:space="preserve">Окраска масляными составами ранее окрашенных </w:t>
      </w:r>
      <w:r>
        <w:t>воздуховодов</w:t>
      </w:r>
      <w:r w:rsidRPr="00246885">
        <w:t xml:space="preserve"> за 2 раза</w:t>
      </w:r>
      <w:r>
        <w:t xml:space="preserve"> –13,26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Полы.</w:t>
      </w:r>
    </w:p>
    <w:p w:rsidR="007B1E95" w:rsidRPr="009674E5" w:rsidRDefault="007B1E95" w:rsidP="007B1E95">
      <w:pPr>
        <w:numPr>
          <w:ilvl w:val="0"/>
          <w:numId w:val="3"/>
        </w:numPr>
        <w:spacing w:line="360" w:lineRule="auto"/>
      </w:pPr>
      <w:r>
        <w:t>Демонтаж плинтуса из метлахской плитки – 17,22 м.п.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Разборка покрытий полов из плиток поливинилхлоридных</w:t>
      </w:r>
      <w:r>
        <w:t xml:space="preserve"> –21,6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Разборка стяжек цементных толщиной 100 мм. – 21,6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–21,6м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lastRenderedPageBreak/>
        <w:t>Армирование стяжки сеткой металлической Вр4-50х50 – 21,6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Заливка стяжки растворной М150 толщиной 100мм. – 21,6 м</w:t>
      </w:r>
      <w:proofErr w:type="gramStart"/>
      <w:r>
        <w:t>2</w:t>
      </w:r>
      <w:proofErr w:type="gramEnd"/>
      <w:r>
        <w:t xml:space="preserve"> 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21,6м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 xml:space="preserve">Устройство покрытий из плит </w:t>
      </w:r>
      <w:proofErr w:type="spellStart"/>
      <w:r w:rsidRPr="00246885">
        <w:t>керамогранитных</w:t>
      </w:r>
      <w:proofErr w:type="spellEnd"/>
      <w:r>
        <w:t xml:space="preserve"> –21,6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 xml:space="preserve">Устройство плинтусов из </w:t>
      </w:r>
      <w:proofErr w:type="spellStart"/>
      <w:r w:rsidRPr="00246885">
        <w:t>керамогранита</w:t>
      </w:r>
      <w:proofErr w:type="spellEnd"/>
      <w:r>
        <w:t xml:space="preserve">  </w:t>
      </w:r>
      <w:r>
        <w:rPr>
          <w:lang w:val="en-US"/>
        </w:rPr>
        <w:t>h</w:t>
      </w:r>
      <w:r w:rsidRPr="00BA4B9D">
        <w:t>-100</w:t>
      </w:r>
      <w:r>
        <w:t>мм –17,22 м.п.</w:t>
      </w:r>
    </w:p>
    <w:p w:rsidR="007B1E95" w:rsidRDefault="007B1E95" w:rsidP="007B1E95">
      <w:pPr>
        <w:spacing w:line="360" w:lineRule="auto"/>
        <w:ind w:left="720"/>
        <w:jc w:val="center"/>
        <w:rPr>
          <w:b/>
          <w:u w:val="single"/>
        </w:rPr>
      </w:pPr>
      <w:r w:rsidRPr="006211F7">
        <w:rPr>
          <w:b/>
          <w:u w:val="single"/>
        </w:rPr>
        <w:t>Дверные проемы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Снятие наличников –</w:t>
      </w:r>
      <w:r>
        <w:t>10,2</w:t>
      </w:r>
      <w:r w:rsidRPr="006211F7">
        <w:t>м.</w:t>
      </w:r>
      <w:r>
        <w:t>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Демонтаж дверей 1 шт. – 1,68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блоков в наружных и внутренних дверных проемах</w:t>
      </w:r>
      <w:r>
        <w:t xml:space="preserve"> 1 шт. – 1,68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и крепление наличников</w:t>
      </w:r>
      <w:r>
        <w:t xml:space="preserve"> –10,2 м.п.</w:t>
      </w:r>
    </w:p>
    <w:p w:rsidR="007B1E95" w:rsidRPr="00E572D8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дверных доборов</w:t>
      </w:r>
      <w:r>
        <w:t xml:space="preserve"> – 5,1м.п.</w:t>
      </w:r>
    </w:p>
    <w:p w:rsidR="007B1E95" w:rsidRPr="00EA0641" w:rsidRDefault="007B1E95" w:rsidP="007B1E95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 w:rsidRPr="00EA0641">
        <w:rPr>
          <w:b/>
          <w:sz w:val="28"/>
          <w:szCs w:val="28"/>
          <w:u w:val="single"/>
        </w:rPr>
        <w:t>Помещение 708.</w:t>
      </w: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Потолок.</w:t>
      </w:r>
    </w:p>
    <w:p w:rsidR="007B1E95" w:rsidRPr="00052F03" w:rsidRDefault="007B1E95" w:rsidP="007B1E95">
      <w:pPr>
        <w:numPr>
          <w:ilvl w:val="0"/>
          <w:numId w:val="3"/>
        </w:numPr>
        <w:spacing w:line="360" w:lineRule="auto"/>
      </w:pPr>
      <w:r w:rsidRPr="00052F03">
        <w:t xml:space="preserve">Демонтаж светильников ЛСП 2х40 </w:t>
      </w:r>
      <w:r>
        <w:t>–</w:t>
      </w:r>
      <w:r w:rsidRPr="00052F03">
        <w:t xml:space="preserve"> </w:t>
      </w:r>
      <w:r>
        <w:t>20 шт.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Очистка</w:t>
      </w:r>
      <w:r w:rsidRPr="00953BA3">
        <w:t xml:space="preserve"> поверхности</w:t>
      </w:r>
      <w:r>
        <w:t xml:space="preserve"> балок</w:t>
      </w:r>
      <w:r w:rsidRPr="00953BA3">
        <w:t xml:space="preserve"> от перхлорвиниловых и</w:t>
      </w:r>
      <w:r>
        <w:t xml:space="preserve"> масляных красок – 11,37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440548">
        <w:t>Покрытие поверхностей</w:t>
      </w:r>
      <w:r>
        <w:t xml:space="preserve"> балок</w:t>
      </w:r>
      <w:r w:rsidRPr="00440548">
        <w:t xml:space="preserve"> грунтов</w:t>
      </w:r>
      <w:r>
        <w:t>кой глубокого проникновения за 1 раз– 11,37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Подготовка поверхности</w:t>
      </w:r>
      <w:r w:rsidRPr="001D0DEC">
        <w:t xml:space="preserve"> </w:t>
      </w:r>
      <w:r>
        <w:t>балок под окраску – 11,37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</w:pPr>
      <w:r w:rsidRPr="00EC54B8">
        <w:t>Покрытие поверхностей</w:t>
      </w:r>
      <w:r w:rsidRPr="001D0DEC">
        <w:t xml:space="preserve"> </w:t>
      </w:r>
      <w:r>
        <w:t>балок</w:t>
      </w:r>
      <w:r w:rsidRPr="00EC54B8">
        <w:t xml:space="preserve"> грунтовкой глубокого </w:t>
      </w:r>
      <w:r>
        <w:t>проникновения за 1 раз</w:t>
      </w:r>
      <w:r w:rsidRPr="00EC54B8">
        <w:t xml:space="preserve"> – 11,37 м</w:t>
      </w:r>
      <w:proofErr w:type="gramStart"/>
      <w:r w:rsidRPr="00EC54B8">
        <w:t>2</w:t>
      </w:r>
      <w:proofErr w:type="gramEnd"/>
      <w:r w:rsidRPr="00EC54B8">
        <w:t>.</w:t>
      </w:r>
    </w:p>
    <w:p w:rsidR="007B1E95" w:rsidRPr="00953BA3" w:rsidRDefault="007B1E95" w:rsidP="007B1E95">
      <w:pPr>
        <w:numPr>
          <w:ilvl w:val="0"/>
          <w:numId w:val="3"/>
        </w:numPr>
        <w:spacing w:line="360" w:lineRule="auto"/>
      </w:pPr>
      <w:r w:rsidRPr="00953BA3">
        <w:t>Окраска</w:t>
      </w:r>
      <w:r w:rsidRPr="001D0DEC">
        <w:t xml:space="preserve"> </w:t>
      </w:r>
      <w:r>
        <w:t>балок</w:t>
      </w:r>
      <w:r w:rsidRPr="00953BA3">
        <w:t xml:space="preserve"> поливинилацетатными водоэмульсионными составами улучшенная по штукатурке </w:t>
      </w:r>
      <w:r>
        <w:t>– 11,37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Устр</w:t>
      </w:r>
      <w:r>
        <w:t>ойство подвесных потолков типа «</w:t>
      </w:r>
      <w:proofErr w:type="spellStart"/>
      <w:r>
        <w:t>Армстронг</w:t>
      </w:r>
      <w:proofErr w:type="spellEnd"/>
      <w:r>
        <w:t>»</w:t>
      </w:r>
      <w:r w:rsidRPr="00F86E17">
        <w:t xml:space="preserve"> по каркасу из оцинкованного профиля</w:t>
      </w:r>
      <w:r>
        <w:t xml:space="preserve"> с заполнением алюминиевыми плитами – 53,49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Установка светильников растровых – 12 шт.</w:t>
      </w:r>
    </w:p>
    <w:p w:rsidR="007B1E95" w:rsidRPr="00440548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Стены.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Разборка облицовки стен из керамических глазурованных плиток</w:t>
      </w:r>
      <w:r>
        <w:t xml:space="preserve"> – 49,54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Отбивка клеевой смеси</w:t>
      </w:r>
      <w:r>
        <w:t xml:space="preserve"> – 49,54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Ремонт штукатурки внутренних стен по камню и бетону цементно-известковым раствором, толщиной слоя до 20 мм</w:t>
      </w:r>
      <w:r>
        <w:t xml:space="preserve"> – 24,77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Покрытие поверхностей грунтовкой глубокого проникновения за 1 раз стен</w:t>
      </w:r>
      <w:r>
        <w:t xml:space="preserve"> – 73,39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Облицовка стен керамической плиткой – 73,39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Окраска масляными составами ранее окрашенных поверхностей радиаторов и труб отопления за 2 раза</w:t>
      </w:r>
      <w:r>
        <w:t xml:space="preserve"> – 8,1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Окраска масляными составами ранее окрашенных воздуховодов за 2 раза</w:t>
      </w:r>
      <w:r>
        <w:t xml:space="preserve"> – 6 м</w:t>
      </w:r>
      <w:proofErr w:type="gramStart"/>
      <w:r>
        <w:t>2</w:t>
      </w:r>
      <w:proofErr w:type="gramEnd"/>
      <w:r>
        <w:t>.</w:t>
      </w:r>
    </w:p>
    <w:p w:rsidR="007B1E95" w:rsidRPr="00440548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lastRenderedPageBreak/>
        <w:t>Полы.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Разборка покрытий полов из плиток поливинилхлоридных</w:t>
      </w:r>
      <w:r>
        <w:t xml:space="preserve"> – 53,49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Разборка стяжек цементных толщиной 100 мм. – 53,49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53,49м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Армирование стяжки сеткой металлической Вр4-50х50 – 53,49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Заливка стяжки растворной М150 толщиной 100мм. – 53,49 м</w:t>
      </w:r>
      <w:proofErr w:type="gramStart"/>
      <w:r>
        <w:t>2</w:t>
      </w:r>
      <w:proofErr w:type="gramEnd"/>
      <w:r>
        <w:t xml:space="preserve"> 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53,49м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 xml:space="preserve">Устройство покрытий из плит </w:t>
      </w:r>
      <w:proofErr w:type="spellStart"/>
      <w:r w:rsidRPr="00246885">
        <w:t>керамогранитных</w:t>
      </w:r>
      <w:proofErr w:type="spellEnd"/>
      <w:r>
        <w:t xml:space="preserve"> – 53,49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 xml:space="preserve">Устройство плинтусов из </w:t>
      </w:r>
      <w:proofErr w:type="spellStart"/>
      <w:r w:rsidRPr="00246885">
        <w:t>керамогранита</w:t>
      </w:r>
      <w:proofErr w:type="spellEnd"/>
      <w:r>
        <w:t xml:space="preserve"> </w:t>
      </w:r>
      <w:r>
        <w:rPr>
          <w:lang w:val="en-US"/>
        </w:rPr>
        <w:t>h</w:t>
      </w:r>
      <w:r>
        <w:t>-</w:t>
      </w:r>
      <w:r w:rsidRPr="00A52B09">
        <w:t>100</w:t>
      </w:r>
      <w:r>
        <w:t>мм  – 25,97 м.п.</w:t>
      </w:r>
    </w:p>
    <w:p w:rsidR="007B1E95" w:rsidRDefault="007B1E95" w:rsidP="007B1E95">
      <w:pPr>
        <w:spacing w:line="360" w:lineRule="auto"/>
        <w:ind w:left="720"/>
        <w:jc w:val="center"/>
        <w:rPr>
          <w:b/>
          <w:u w:val="single"/>
        </w:rPr>
      </w:pPr>
      <w:r w:rsidRPr="006211F7">
        <w:rPr>
          <w:b/>
          <w:u w:val="single"/>
        </w:rPr>
        <w:t>Дверные проемы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Снятие наличников – 21,12 м.</w:t>
      </w:r>
      <w:r>
        <w:t>п.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 xml:space="preserve">Демонтаж дверей 2 </w:t>
      </w:r>
      <w:proofErr w:type="spellStart"/>
      <w:proofErr w:type="gramStart"/>
      <w:r>
        <w:t>шт</w:t>
      </w:r>
      <w:proofErr w:type="spellEnd"/>
      <w:proofErr w:type="gramEnd"/>
      <w:r>
        <w:t xml:space="preserve"> – 4,89м2.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Установка блоков в наружных и внутренних дверных проемах</w:t>
      </w:r>
      <w:r>
        <w:t xml:space="preserve"> 2 шт. – 4,89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Установка и крепление наличников</w:t>
      </w:r>
      <w:r>
        <w:t xml:space="preserve"> – 21,12 м.п.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Установка дверных доборов</w:t>
      </w:r>
      <w:r>
        <w:t xml:space="preserve"> – 10,6 м.п.</w:t>
      </w:r>
    </w:p>
    <w:p w:rsidR="007B1E95" w:rsidRPr="00EA0641" w:rsidRDefault="007B1E95" w:rsidP="007B1E95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 w:rsidRPr="00EA0641">
        <w:rPr>
          <w:b/>
          <w:sz w:val="28"/>
          <w:szCs w:val="28"/>
          <w:u w:val="single"/>
        </w:rPr>
        <w:t>Помещение</w:t>
      </w:r>
      <w:r>
        <w:rPr>
          <w:b/>
          <w:sz w:val="28"/>
          <w:szCs w:val="28"/>
          <w:u w:val="single"/>
        </w:rPr>
        <w:t xml:space="preserve"> 709</w:t>
      </w:r>
      <w:r w:rsidRPr="00EA0641">
        <w:rPr>
          <w:b/>
          <w:sz w:val="28"/>
          <w:szCs w:val="28"/>
          <w:u w:val="single"/>
        </w:rPr>
        <w:t>.</w:t>
      </w: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Потолок.</w:t>
      </w:r>
    </w:p>
    <w:p w:rsidR="007B1E95" w:rsidRPr="00F461A8" w:rsidRDefault="007B1E95" w:rsidP="007B1E95">
      <w:pPr>
        <w:numPr>
          <w:ilvl w:val="0"/>
          <w:numId w:val="3"/>
        </w:numPr>
        <w:spacing w:line="360" w:lineRule="auto"/>
      </w:pPr>
      <w:r w:rsidRPr="00F461A8">
        <w:t>Демонтаж светильников ЛСП  –10 шт.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Очистка</w:t>
      </w:r>
      <w:r w:rsidRPr="00953BA3">
        <w:t xml:space="preserve"> поверхности от перхлорвиниловых и</w:t>
      </w:r>
      <w:r>
        <w:t xml:space="preserve"> масляных красок –26,86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440548">
        <w:t>Покрытие поверхностей грунтов</w:t>
      </w:r>
      <w:r>
        <w:t>кой глубокого проникновения за 1 раз</w:t>
      </w:r>
      <w:r w:rsidRPr="00440548">
        <w:t xml:space="preserve"> потолков</w:t>
      </w:r>
      <w:r>
        <w:t xml:space="preserve"> –26,86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Подготовка  под окраску –26,86 м</w:t>
      </w:r>
      <w:proofErr w:type="gramStart"/>
      <w:r>
        <w:t>2</w:t>
      </w:r>
      <w:proofErr w:type="gramEnd"/>
      <w:r>
        <w:t>.</w:t>
      </w:r>
    </w:p>
    <w:p w:rsidR="007B1E95" w:rsidRPr="00FB080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</w:pPr>
      <w:r w:rsidRPr="00FB0805">
        <w:t xml:space="preserve">Покрытие поверхностей грунтовкой глубокого проникновения за 1 раз стен – </w:t>
      </w:r>
      <w:r>
        <w:t>26,86</w:t>
      </w:r>
      <w:r w:rsidRPr="00FB0805">
        <w:t xml:space="preserve"> м</w:t>
      </w:r>
      <w:proofErr w:type="gramStart"/>
      <w:r w:rsidRPr="00FB0805">
        <w:t>2</w:t>
      </w:r>
      <w:proofErr w:type="gramEnd"/>
      <w:r w:rsidRPr="00FB0805">
        <w:t>.</w:t>
      </w:r>
    </w:p>
    <w:p w:rsidR="007B1E95" w:rsidRPr="00953BA3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953BA3">
        <w:t>Окраска поливинилацетатными водоэмульсионными составами улучшенная по штукатурке потолков</w:t>
      </w:r>
      <w:r>
        <w:t xml:space="preserve"> –26,86 м</w:t>
      </w:r>
      <w:proofErr w:type="gramStart"/>
      <w:r>
        <w:t>2</w:t>
      </w:r>
      <w:proofErr w:type="gramEnd"/>
      <w:r>
        <w:t>.</w:t>
      </w:r>
    </w:p>
    <w:p w:rsidR="007B1E95" w:rsidRPr="00F461A8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461A8">
        <w:t>Установка светильников ЛПО 46 2х36  – 6 шт.</w:t>
      </w:r>
    </w:p>
    <w:p w:rsidR="007B1E95" w:rsidRPr="00440548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Стены.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 w:rsidRPr="00246885">
        <w:t>Разборка облицовки стен из керамических глазурованных плиток</w:t>
      </w:r>
      <w:r>
        <w:t xml:space="preserve"> –51,41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 w:rsidRPr="00246885">
        <w:t>Отбивка клеевой смеси</w:t>
      </w:r>
      <w:r>
        <w:t xml:space="preserve"> – 51,41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 w:rsidRPr="00246885">
        <w:t>Ремонт штукатурки внутренних стен по камню и бетону цементно-известковым раствором, толщиной слоя до 20 мм</w:t>
      </w:r>
      <w:r>
        <w:t xml:space="preserve"> –32,13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 w:rsidRPr="00246885">
        <w:t>Покрытие поверхностей грунтовкой глубокого проникновения за 1 раз стен</w:t>
      </w:r>
      <w:r>
        <w:t xml:space="preserve"> –64,25м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>
        <w:t>Подготовка стен под окраску –64,25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 w:rsidRPr="00246885">
        <w:lastRenderedPageBreak/>
        <w:t>Покрытие поверхностей грунтовкой глубокого проникновения за 1 раз стен</w:t>
      </w:r>
      <w:r>
        <w:t xml:space="preserve"> –64,25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 w:rsidRPr="00F66CA4">
        <w:t>Окраска поливинилацетатными водоэмульсионными</w:t>
      </w:r>
      <w:r>
        <w:t xml:space="preserve"> колерованными</w:t>
      </w:r>
      <w:r w:rsidRPr="00F66CA4">
        <w:t xml:space="preserve"> составами улучшенная по штукатурке стен</w:t>
      </w:r>
      <w:r>
        <w:t xml:space="preserve"> –64,25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jc w:val="both"/>
      </w:pPr>
      <w:r w:rsidRPr="00246885">
        <w:t xml:space="preserve">Окраска масляными составами ранее окрашенных </w:t>
      </w:r>
      <w:r>
        <w:t>воздуховодов</w:t>
      </w:r>
      <w:r w:rsidRPr="00246885">
        <w:t xml:space="preserve"> за 2 раза</w:t>
      </w:r>
      <w:r>
        <w:t xml:space="preserve"> –4,9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  <w:jc w:val="both"/>
      </w:pPr>
      <w:r>
        <w:t xml:space="preserve"> </w:t>
      </w:r>
      <w:r w:rsidRPr="00246885">
        <w:t xml:space="preserve">Окраска масляными составами ранее окрашенных </w:t>
      </w:r>
      <w:r>
        <w:t>поверхностей радиаторов и труб отопления</w:t>
      </w:r>
      <w:r w:rsidRPr="00246885">
        <w:t xml:space="preserve"> за 2 раза</w:t>
      </w:r>
      <w:r>
        <w:t xml:space="preserve"> –5,4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spacing w:line="360" w:lineRule="auto"/>
        <w:ind w:left="360" w:hanging="360"/>
      </w:pP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Полы.</w:t>
      </w:r>
    </w:p>
    <w:p w:rsidR="007B1E95" w:rsidRPr="000233F2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  <w:ind w:hanging="294"/>
      </w:pPr>
      <w:r>
        <w:t>Демонтаж плинтуса из метлахской плитки – 20,8 м.п.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426" w:hanging="142"/>
      </w:pPr>
      <w:r>
        <w:t xml:space="preserve"> </w:t>
      </w:r>
      <w:r w:rsidRPr="00F86E17">
        <w:t>Разборка покрытий полов из плиток поливинилхлоридных</w:t>
      </w:r>
      <w:r>
        <w:t xml:space="preserve"> –26,86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Разборка стяжек цементных толщиной 100 мм. – 26,86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–26,86м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Армирование стяжки сеткой металлической Вр4-50х50 – 26,86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Заливка стяжки растворной М150 толщиной 100мм. – 26,86 м</w:t>
      </w:r>
      <w:proofErr w:type="gramStart"/>
      <w:r>
        <w:t>2</w:t>
      </w:r>
      <w:proofErr w:type="gramEnd"/>
      <w:r>
        <w:t xml:space="preserve"> 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26,86м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 xml:space="preserve">Устройство покрытий из плит </w:t>
      </w:r>
      <w:proofErr w:type="spellStart"/>
      <w:r w:rsidRPr="00246885">
        <w:t>керамогранитных</w:t>
      </w:r>
      <w:proofErr w:type="spellEnd"/>
      <w:r>
        <w:t xml:space="preserve"> –26,86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num" w:pos="851"/>
        </w:tabs>
        <w:spacing w:line="360" w:lineRule="auto"/>
      </w:pPr>
      <w:r w:rsidRPr="00246885">
        <w:t xml:space="preserve">Устройство плинтусов из </w:t>
      </w:r>
      <w:proofErr w:type="spellStart"/>
      <w:r w:rsidRPr="00246885">
        <w:t>керамогранита</w:t>
      </w:r>
      <w:proofErr w:type="spellEnd"/>
      <w:r>
        <w:t xml:space="preserve">  </w:t>
      </w:r>
      <w:r>
        <w:rPr>
          <w:lang w:val="en-US"/>
        </w:rPr>
        <w:t>h</w:t>
      </w:r>
      <w:r w:rsidRPr="00BA4B9D">
        <w:t>-100</w:t>
      </w:r>
      <w:r>
        <w:t>мм –20,18 м.п.</w:t>
      </w:r>
    </w:p>
    <w:p w:rsidR="007B1E95" w:rsidRDefault="007B1E95" w:rsidP="007B1E95">
      <w:pPr>
        <w:spacing w:line="360" w:lineRule="auto"/>
        <w:ind w:left="720"/>
        <w:jc w:val="center"/>
        <w:rPr>
          <w:b/>
          <w:u w:val="single"/>
        </w:rPr>
      </w:pPr>
      <w:r w:rsidRPr="006211F7">
        <w:rPr>
          <w:b/>
          <w:u w:val="single"/>
        </w:rPr>
        <w:t>Дверные проемы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Снятие наличников –</w:t>
      </w:r>
      <w:r>
        <w:t xml:space="preserve"> 30,9</w:t>
      </w:r>
      <w:r w:rsidRPr="006211F7">
        <w:t>м.</w:t>
      </w:r>
      <w:r>
        <w:t>п.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Демонтаж дверей 1 шт. – 5,88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Установка блоков в наружных и внутренних дверных проемах</w:t>
      </w:r>
      <w:r>
        <w:t xml:space="preserve"> 2 шт. – 4,2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Установка и крепление наличников</w:t>
      </w:r>
      <w:r>
        <w:t xml:space="preserve"> –20,8 м.п.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6211F7">
        <w:t>Установка дверных доборов</w:t>
      </w:r>
      <w:r>
        <w:t xml:space="preserve"> – 10,4 м.п.</w:t>
      </w:r>
    </w:p>
    <w:p w:rsidR="007B1E95" w:rsidRPr="00EA0641" w:rsidRDefault="007B1E95" w:rsidP="007B1E95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 w:rsidRPr="00EA0641">
        <w:rPr>
          <w:b/>
          <w:sz w:val="28"/>
          <w:szCs w:val="28"/>
          <w:u w:val="single"/>
        </w:rPr>
        <w:t>Помещение 709/1.</w:t>
      </w: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Потолок.</w:t>
      </w:r>
    </w:p>
    <w:p w:rsidR="007B1E95" w:rsidRPr="00F461A8" w:rsidRDefault="007B1E95" w:rsidP="007B1E95">
      <w:pPr>
        <w:numPr>
          <w:ilvl w:val="0"/>
          <w:numId w:val="3"/>
        </w:numPr>
        <w:spacing w:line="360" w:lineRule="auto"/>
      </w:pPr>
      <w:r w:rsidRPr="00F461A8">
        <w:t>Демонтаж светильников ЛСП  –</w:t>
      </w:r>
      <w:r>
        <w:t>14</w:t>
      </w:r>
      <w:r w:rsidRPr="00F461A8">
        <w:t xml:space="preserve"> шт.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Очистка</w:t>
      </w:r>
      <w:r w:rsidRPr="00953BA3">
        <w:t xml:space="preserve"> поверхности</w:t>
      </w:r>
      <w:r>
        <w:t xml:space="preserve"> потолков</w:t>
      </w:r>
      <w:r w:rsidRPr="00953BA3">
        <w:t xml:space="preserve"> от перхлорвиниловых и</w:t>
      </w:r>
      <w:r>
        <w:t xml:space="preserve"> масляных красок – 45,54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spacing w:line="360" w:lineRule="auto"/>
        <w:ind w:left="360"/>
      </w:pP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440548">
        <w:t>Покрытие поверхностей</w:t>
      </w:r>
      <w:r w:rsidRPr="001D0DEC">
        <w:t xml:space="preserve"> </w:t>
      </w:r>
      <w:r>
        <w:t>потолка</w:t>
      </w:r>
      <w:r w:rsidRPr="00440548">
        <w:t xml:space="preserve"> грунтов</w:t>
      </w:r>
      <w:r>
        <w:t>кой глубокого проникновения за 1 раз – 45,54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Ремонт штукатурки потолка – 9,11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Подготовка потолка под окраску – 45,54 м</w:t>
      </w:r>
      <w:proofErr w:type="gramStart"/>
      <w:r>
        <w:t>2</w:t>
      </w:r>
      <w:proofErr w:type="gramEnd"/>
      <w:r>
        <w:t>.</w:t>
      </w:r>
    </w:p>
    <w:p w:rsidR="007B1E95" w:rsidRPr="00FB0805" w:rsidRDefault="007B1E95" w:rsidP="007B1E95">
      <w:pPr>
        <w:numPr>
          <w:ilvl w:val="0"/>
          <w:numId w:val="3"/>
        </w:numPr>
      </w:pPr>
      <w:r w:rsidRPr="00FB0805">
        <w:t xml:space="preserve">Покрытие поверхностей </w:t>
      </w:r>
      <w:r>
        <w:t>потолка</w:t>
      </w:r>
      <w:r w:rsidRPr="00FB0805">
        <w:t xml:space="preserve"> грунтовкой глубокого проникновения за 1 раз – </w:t>
      </w:r>
      <w:r>
        <w:t>45,54</w:t>
      </w:r>
      <w:r w:rsidRPr="00FB0805">
        <w:t xml:space="preserve"> м</w:t>
      </w:r>
      <w:proofErr w:type="gramStart"/>
      <w:r w:rsidRPr="00FB0805">
        <w:t>2</w:t>
      </w:r>
      <w:proofErr w:type="gramEnd"/>
      <w:r w:rsidRPr="00FB0805">
        <w:t>.</w:t>
      </w:r>
    </w:p>
    <w:p w:rsidR="007B1E95" w:rsidRPr="00953BA3" w:rsidRDefault="007B1E95" w:rsidP="007B1E95">
      <w:pPr>
        <w:numPr>
          <w:ilvl w:val="0"/>
          <w:numId w:val="3"/>
        </w:numPr>
        <w:spacing w:line="360" w:lineRule="auto"/>
      </w:pPr>
      <w:r w:rsidRPr="00953BA3">
        <w:lastRenderedPageBreak/>
        <w:t xml:space="preserve">Окраска </w:t>
      </w:r>
      <w:r>
        <w:t>потолка</w:t>
      </w:r>
      <w:r w:rsidRPr="00953BA3">
        <w:t xml:space="preserve"> поливинилацетатными водоэмульсионными составами улучшенная по штукатурке</w:t>
      </w:r>
      <w:r>
        <w:t xml:space="preserve"> – 45,54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>
        <w:t>Установка светильников ЛСП 44-2х36 – 15 шт.</w:t>
      </w:r>
    </w:p>
    <w:p w:rsidR="007B1E95" w:rsidRPr="00440548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Стены.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Разборка облицовки стен из керамических глазурованных плиток</w:t>
      </w:r>
      <w:r>
        <w:t xml:space="preserve"> – 38,71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Отбивка клеевой смеси</w:t>
      </w:r>
      <w:r>
        <w:t xml:space="preserve"> – 38,71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Ремонт штукатурки внутренних стен по камню и бетону цементно-известковым раствором, толщиной слоя до 20 мм</w:t>
      </w:r>
      <w:r>
        <w:t xml:space="preserve"> – 26,695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spacing w:line="360" w:lineRule="auto"/>
      </w:pPr>
      <w:r w:rsidRPr="00246885">
        <w:t>Покрытие поверхностей грунтовкой глубокого проникновения за 1 раз стен</w:t>
      </w:r>
      <w:r>
        <w:t xml:space="preserve"> – 53,39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Подготовка стен под окраску – 53,39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Покрытие поверхностей грунтовкой глубокого проникновения за 1 раз стен</w:t>
      </w:r>
      <w:r>
        <w:t xml:space="preserve"> – 53,39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66CA4">
        <w:t>Окраска поливинилацетатными водоэмульсионными</w:t>
      </w:r>
      <w:r>
        <w:t xml:space="preserve"> колерованными</w:t>
      </w:r>
      <w:r w:rsidRPr="00F66CA4">
        <w:t xml:space="preserve"> составами улучшенная по штукатурке стен</w:t>
      </w:r>
      <w:r>
        <w:t xml:space="preserve"> – 53,39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Окраска масляными составами ранее окрашенных поверхностей радиаторов и труб отопления за 2 раза</w:t>
      </w:r>
      <w:r>
        <w:t xml:space="preserve"> – 10,8  м</w:t>
      </w:r>
      <w:proofErr w:type="gramStart"/>
      <w:r>
        <w:t>2</w:t>
      </w:r>
      <w:proofErr w:type="gramEnd"/>
      <w:r>
        <w:t>.</w:t>
      </w:r>
    </w:p>
    <w:p w:rsidR="007B1E95" w:rsidRPr="00440548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Полы.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86E17">
        <w:t>Разборка покрытий полов из плиток поливинилхлоридных</w:t>
      </w:r>
      <w:r>
        <w:t xml:space="preserve"> – 36,84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Разборка стяжек цементных толщиной 100 мм. – 36,84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36,84м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Армирование стяжки сеткой металлической Вр4-50х50 – 36,84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Заливка стяжки растворной М150 толщиной 100мм. – 36,84 м</w:t>
      </w:r>
      <w:proofErr w:type="gramStart"/>
      <w:r>
        <w:t>2</w:t>
      </w:r>
      <w:proofErr w:type="gramEnd"/>
      <w:r>
        <w:t xml:space="preserve"> 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36,84м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 xml:space="preserve">Устройство покрытий из плит </w:t>
      </w:r>
      <w:proofErr w:type="spellStart"/>
      <w:r w:rsidRPr="00246885">
        <w:t>керамогранитных</w:t>
      </w:r>
      <w:proofErr w:type="spellEnd"/>
      <w:r>
        <w:t xml:space="preserve"> – 36,84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 xml:space="preserve">Устройство плинтусов из </w:t>
      </w:r>
      <w:proofErr w:type="spellStart"/>
      <w:r w:rsidRPr="00246885">
        <w:t>керамогранита</w:t>
      </w:r>
      <w:proofErr w:type="spellEnd"/>
      <w:r>
        <w:t xml:space="preserve">  </w:t>
      </w:r>
      <w:r>
        <w:rPr>
          <w:lang w:val="en-US"/>
        </w:rPr>
        <w:t>h</w:t>
      </w:r>
      <w:r w:rsidRPr="00BA4B9D">
        <w:t>-100</w:t>
      </w:r>
      <w:r>
        <w:t>мм – 21,95 м.п.</w:t>
      </w:r>
    </w:p>
    <w:p w:rsidR="007B1E95" w:rsidRDefault="007B1E95" w:rsidP="007B1E95">
      <w:pPr>
        <w:spacing w:line="360" w:lineRule="auto"/>
        <w:ind w:left="720"/>
        <w:jc w:val="center"/>
        <w:rPr>
          <w:b/>
          <w:u w:val="single"/>
        </w:rPr>
      </w:pPr>
      <w:r w:rsidRPr="006211F7">
        <w:rPr>
          <w:b/>
          <w:u w:val="single"/>
        </w:rPr>
        <w:t>Дверные проемы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Снятие наличников –</w:t>
      </w:r>
      <w:r>
        <w:t xml:space="preserve"> 10</w:t>
      </w:r>
      <w:r w:rsidRPr="006211F7">
        <w:t>,2 м.</w:t>
      </w:r>
      <w:r>
        <w:t>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Демонтаж дверей 1 шт. – 2,1м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блоков в наружных и внутренних дверных проемах</w:t>
      </w:r>
      <w:r>
        <w:t xml:space="preserve"> 1 шт. – 2,1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и крепление наличников</w:t>
      </w:r>
      <w:r>
        <w:t xml:space="preserve"> – 10,2 м.п.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дверных доборов</w:t>
      </w:r>
      <w:r>
        <w:t xml:space="preserve"> – 5,1 м.п.</w:t>
      </w:r>
    </w:p>
    <w:p w:rsidR="007B1E95" w:rsidRPr="00EA0641" w:rsidRDefault="007B1E95" w:rsidP="007B1E95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 w:rsidRPr="00EA0641">
        <w:rPr>
          <w:b/>
          <w:sz w:val="28"/>
          <w:szCs w:val="28"/>
          <w:u w:val="single"/>
        </w:rPr>
        <w:t>Помещение 710.</w:t>
      </w:r>
    </w:p>
    <w:p w:rsidR="007B1E95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Потолок.</w:t>
      </w:r>
    </w:p>
    <w:p w:rsidR="007B1E95" w:rsidRPr="00F461A8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461A8">
        <w:t>Демонтаж светильников ЛСП  –</w:t>
      </w:r>
      <w:r>
        <w:t>6</w:t>
      </w:r>
      <w:r w:rsidRPr="00F461A8">
        <w:t xml:space="preserve"> шт.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Очистка</w:t>
      </w:r>
      <w:r w:rsidRPr="00953BA3">
        <w:t xml:space="preserve"> поверхности</w:t>
      </w:r>
      <w:r w:rsidRPr="001D0DEC">
        <w:t xml:space="preserve"> </w:t>
      </w:r>
      <w:r>
        <w:t>балок</w:t>
      </w:r>
      <w:r w:rsidRPr="00953BA3">
        <w:t xml:space="preserve"> от перхлорвиниловых и</w:t>
      </w:r>
      <w:r>
        <w:t xml:space="preserve"> масляных красок – 3,52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440548">
        <w:lastRenderedPageBreak/>
        <w:t>Покрытие поверхностей</w:t>
      </w:r>
      <w:r w:rsidRPr="001D0DEC">
        <w:t xml:space="preserve"> </w:t>
      </w:r>
      <w:r>
        <w:t>балок</w:t>
      </w:r>
      <w:r w:rsidRPr="00440548">
        <w:t xml:space="preserve"> грунтов</w:t>
      </w:r>
      <w:r>
        <w:t>кой глубокого проникновения за 1 раз – 3,52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Подготовка поверхности балок под окраску – 3,52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440548">
        <w:t>Покрытие поверхностей</w:t>
      </w:r>
      <w:r w:rsidRPr="001D0DEC">
        <w:t xml:space="preserve"> </w:t>
      </w:r>
      <w:r>
        <w:t>балок</w:t>
      </w:r>
      <w:r w:rsidRPr="00440548">
        <w:t xml:space="preserve"> грунтов</w:t>
      </w:r>
      <w:r>
        <w:t>кой глубокого проникновения за 1 раз</w:t>
      </w:r>
      <w:r w:rsidRPr="00440548">
        <w:t xml:space="preserve"> </w:t>
      </w:r>
      <w:r>
        <w:t>– 3,52 м</w:t>
      </w:r>
      <w:proofErr w:type="gramStart"/>
      <w:r>
        <w:t>2</w:t>
      </w:r>
      <w:proofErr w:type="gramEnd"/>
      <w:r>
        <w:t>.</w:t>
      </w:r>
    </w:p>
    <w:p w:rsidR="007B1E95" w:rsidRPr="00953BA3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953BA3">
        <w:t>Окраска</w:t>
      </w:r>
      <w:r w:rsidRPr="001D0DEC">
        <w:t xml:space="preserve"> </w:t>
      </w:r>
      <w:r>
        <w:t>балок</w:t>
      </w:r>
      <w:r w:rsidRPr="00953BA3">
        <w:t xml:space="preserve"> поливинилацетатными водоэмульсионными составами улучшенная по штукатурке </w:t>
      </w:r>
      <w:r>
        <w:t>– 3,52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86E17">
        <w:t>Устр</w:t>
      </w:r>
      <w:r>
        <w:t>ойство подвесных потолков типа «</w:t>
      </w:r>
      <w:proofErr w:type="spellStart"/>
      <w:r>
        <w:t>Армстронг</w:t>
      </w:r>
      <w:proofErr w:type="spellEnd"/>
      <w:r>
        <w:t>»</w:t>
      </w:r>
      <w:r w:rsidRPr="00F86E17">
        <w:t xml:space="preserve"> по каркасу из оцинкованного профиля</w:t>
      </w:r>
      <w:r w:rsidRPr="00725C2E">
        <w:t xml:space="preserve"> </w:t>
      </w:r>
      <w:proofErr w:type="spellStart"/>
      <w:proofErr w:type="gramStart"/>
      <w:r w:rsidRPr="00F86E17">
        <w:t>профиля</w:t>
      </w:r>
      <w:proofErr w:type="spellEnd"/>
      <w:proofErr w:type="gramEnd"/>
      <w:r w:rsidRPr="00FB0805">
        <w:t xml:space="preserve"> </w:t>
      </w:r>
      <w:r>
        <w:t>с заполнением алюминиевыми плитами – 15,37 м2.</w:t>
      </w:r>
    </w:p>
    <w:p w:rsidR="007B1E95" w:rsidRPr="003C158D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</w:pPr>
      <w:r w:rsidRPr="003C158D">
        <w:t>Установка светильников р</w:t>
      </w:r>
      <w:r>
        <w:t>астровых – 6</w:t>
      </w:r>
      <w:r w:rsidRPr="003C158D">
        <w:t xml:space="preserve"> шт.</w:t>
      </w:r>
    </w:p>
    <w:p w:rsidR="007B1E95" w:rsidRDefault="007B1E95" w:rsidP="007B1E95">
      <w:pPr>
        <w:spacing w:line="360" w:lineRule="auto"/>
        <w:ind w:left="720"/>
      </w:pPr>
    </w:p>
    <w:p w:rsidR="007B1E95" w:rsidRPr="00440548" w:rsidRDefault="007B1E95" w:rsidP="007B1E95">
      <w:pPr>
        <w:tabs>
          <w:tab w:val="left" w:pos="851"/>
        </w:tabs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Стены.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Разборка облицовки стен из керамических глазурованных плиток</w:t>
      </w:r>
      <w:r>
        <w:t xml:space="preserve"> – 30,61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Отбивка клеевой смеси</w:t>
      </w:r>
      <w:r>
        <w:t xml:space="preserve"> – 30,61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Ремонт штукатурки внутренних стен по камню и бетону цементно-известковым раствором, толщиной слоя до 20 мм</w:t>
      </w:r>
      <w:r>
        <w:t xml:space="preserve"> – 23,335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Покрытие поверхностей грунтовкой глубокого проникновения за 1 раз стен</w:t>
      </w:r>
      <w:r>
        <w:t xml:space="preserve"> – 44,46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Подготовка поверхности стен под окраску – 44,46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Покрытие поверхностей грунтовкой глубокого проникновения за 1 раз стен</w:t>
      </w:r>
      <w:r>
        <w:t xml:space="preserve"> – 44,46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66CA4">
        <w:t>Окраска поливинилацетатными водоэмульсионными</w:t>
      </w:r>
      <w:r>
        <w:t xml:space="preserve"> колерованными</w:t>
      </w:r>
      <w:r w:rsidRPr="00F66CA4">
        <w:t xml:space="preserve"> составами улучшенная по штукатурке стен</w:t>
      </w:r>
      <w:r>
        <w:t xml:space="preserve"> – 44,67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>Окраска масляными составами ранее окрашенных поверхностей радиаторов и труб отопления за 2 раза</w:t>
      </w:r>
      <w:r>
        <w:t xml:space="preserve"> – 2,7 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7246CB">
        <w:t>Окраска масляными составами ранее окрашенных воздуховодов за 2 раза</w:t>
      </w:r>
      <w:r>
        <w:t xml:space="preserve"> – 6 м</w:t>
      </w:r>
      <w:proofErr w:type="gramStart"/>
      <w:r>
        <w:t>2</w:t>
      </w:r>
      <w:proofErr w:type="gramEnd"/>
      <w:r>
        <w:t>.</w:t>
      </w:r>
    </w:p>
    <w:p w:rsidR="007B1E95" w:rsidRPr="00440548" w:rsidRDefault="007B1E95" w:rsidP="007B1E95">
      <w:pPr>
        <w:spacing w:line="360" w:lineRule="auto"/>
        <w:ind w:left="360"/>
        <w:jc w:val="center"/>
        <w:rPr>
          <w:b/>
          <w:u w:val="single"/>
        </w:rPr>
      </w:pPr>
      <w:r w:rsidRPr="00440548">
        <w:rPr>
          <w:b/>
          <w:u w:val="single"/>
        </w:rPr>
        <w:t>Полы.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86E17">
        <w:t>Разборка покрытий полов из плиток поливинилхлоридных</w:t>
      </w:r>
      <w:r>
        <w:t xml:space="preserve"> – 15,37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Разборка стяжек цементных толщиной 100 мм. – 15,37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15,37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Армирование стяжки сеткой металлической Вр4-50х50 – 15,37 м</w:t>
      </w:r>
      <w:proofErr w:type="gramStart"/>
      <w:r>
        <w:t>2</w:t>
      </w:r>
      <w:proofErr w:type="gramEnd"/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Заливка стяжки растворной М150 толщиной 100мм. – 15,37 м</w:t>
      </w:r>
      <w:proofErr w:type="gramStart"/>
      <w:r>
        <w:t>2</w:t>
      </w:r>
      <w:proofErr w:type="gramEnd"/>
      <w:r>
        <w:t xml:space="preserve"> 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F86E17">
        <w:t>Покрытие поверхностей грунтовкой глубокого проникновения за 1 раз</w:t>
      </w:r>
      <w:r>
        <w:t xml:space="preserve"> – 15,37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 xml:space="preserve">Устройство покрытий из плит </w:t>
      </w:r>
      <w:proofErr w:type="spellStart"/>
      <w:r w:rsidRPr="00246885">
        <w:t>керамогранитных</w:t>
      </w:r>
      <w:proofErr w:type="spellEnd"/>
      <w:r>
        <w:t xml:space="preserve"> – 15,37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246885">
        <w:t xml:space="preserve">Устройство плинтусов из </w:t>
      </w:r>
      <w:proofErr w:type="spellStart"/>
      <w:r w:rsidRPr="00246885">
        <w:t>керамогранита</w:t>
      </w:r>
      <w:proofErr w:type="spellEnd"/>
      <w:r>
        <w:t xml:space="preserve"> </w:t>
      </w:r>
      <w:r>
        <w:rPr>
          <w:lang w:val="en-US"/>
        </w:rPr>
        <w:t>h</w:t>
      </w:r>
      <w:r w:rsidRPr="000B3349">
        <w:t>-100</w:t>
      </w:r>
      <w:r>
        <w:t>мм – 14,52 м.п.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</w:p>
    <w:p w:rsidR="007B1E95" w:rsidRDefault="007B1E95" w:rsidP="007B1E95">
      <w:pPr>
        <w:spacing w:line="360" w:lineRule="auto"/>
        <w:ind w:left="720"/>
        <w:jc w:val="center"/>
        <w:rPr>
          <w:b/>
          <w:u w:val="single"/>
        </w:rPr>
      </w:pPr>
      <w:r w:rsidRPr="006211F7">
        <w:rPr>
          <w:b/>
          <w:u w:val="single"/>
        </w:rPr>
        <w:lastRenderedPageBreak/>
        <w:t>Дверные проемы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Снятие наличников –</w:t>
      </w:r>
      <w:r>
        <w:t xml:space="preserve"> 11</w:t>
      </w:r>
      <w:r w:rsidRPr="006211F7">
        <w:t>,2 м.</w:t>
      </w:r>
      <w:r>
        <w:t>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Демонтаж дверей 1 шт. – 3,08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блоков в наружных и внутренних дверных проемах</w:t>
      </w:r>
      <w:r>
        <w:t xml:space="preserve"> 1 шт. – 3,08 м</w:t>
      </w:r>
      <w:proofErr w:type="gramStart"/>
      <w:r>
        <w:t>2</w:t>
      </w:r>
      <w:proofErr w:type="gramEnd"/>
      <w:r>
        <w:t>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и крепление наличников</w:t>
      </w:r>
      <w:r>
        <w:t xml:space="preserve"> – 11,2 м.п.</w:t>
      </w:r>
    </w:p>
    <w:p w:rsidR="007B1E95" w:rsidRPr="00E572D8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6211F7">
        <w:t>Установка дверных доборов</w:t>
      </w:r>
      <w:r>
        <w:t xml:space="preserve"> – 5,6 м.п.</w:t>
      </w:r>
    </w:p>
    <w:p w:rsidR="007B1E95" w:rsidRDefault="007B1E95" w:rsidP="007B1E95">
      <w:pPr>
        <w:spacing w:line="360" w:lineRule="auto"/>
        <w:ind w:left="720"/>
        <w:jc w:val="center"/>
        <w:rPr>
          <w:b/>
          <w:u w:val="single"/>
        </w:rPr>
      </w:pPr>
      <w:r>
        <w:rPr>
          <w:b/>
          <w:u w:val="single"/>
        </w:rPr>
        <w:t>Электрика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E126F7">
        <w:t xml:space="preserve"> Де</w:t>
      </w:r>
      <w:r>
        <w:t>м</w:t>
      </w:r>
      <w:r w:rsidRPr="00E126F7">
        <w:t>онтаж</w:t>
      </w:r>
      <w:r>
        <w:t xml:space="preserve"> кабеля – 170 м/п.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Демонтаж выключателей – 10 шт.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 xml:space="preserve">Прокладка кабеля в гофре </w:t>
      </w:r>
      <w:r>
        <w:rPr>
          <w:lang w:val="en-US"/>
        </w:rPr>
        <w:t>d</w:t>
      </w:r>
      <w:r>
        <w:t xml:space="preserve"> 16 мм. – 70 м/п.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 xml:space="preserve">Прокладка кабеля в кабель </w:t>
      </w:r>
      <w:proofErr w:type="gramStart"/>
      <w:r>
        <w:t>канале</w:t>
      </w:r>
      <w:proofErr w:type="gramEnd"/>
      <w:r>
        <w:t xml:space="preserve"> – 100 м/п.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Установка коробок распределительных – 5 шт.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Установка выключателей ОУ 2кл. – 5 шт.</w:t>
      </w:r>
    </w:p>
    <w:p w:rsidR="007B1E95" w:rsidRPr="00E126F7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>
        <w:t>Установка выключателей ОУ 1кл. – 2 шт.</w:t>
      </w:r>
    </w:p>
    <w:p w:rsidR="007B1E95" w:rsidRDefault="007B1E95" w:rsidP="007B1E95">
      <w:pPr>
        <w:spacing w:line="360" w:lineRule="auto"/>
        <w:ind w:left="720"/>
        <w:jc w:val="center"/>
        <w:rPr>
          <w:b/>
          <w:u w:val="single"/>
        </w:rPr>
      </w:pPr>
      <w:r w:rsidRPr="007246CB">
        <w:rPr>
          <w:b/>
          <w:u w:val="single"/>
        </w:rPr>
        <w:t>Прочие работы.</w:t>
      </w:r>
    </w:p>
    <w:p w:rsidR="007B1E95" w:rsidRDefault="007B1E95" w:rsidP="007B1E95">
      <w:pPr>
        <w:numPr>
          <w:ilvl w:val="0"/>
          <w:numId w:val="3"/>
        </w:numPr>
        <w:tabs>
          <w:tab w:val="clear" w:pos="720"/>
          <w:tab w:val="num" w:pos="851"/>
        </w:tabs>
        <w:spacing w:line="360" w:lineRule="auto"/>
      </w:pPr>
      <w:r w:rsidRPr="007246CB">
        <w:t>Очистка помещений от строительного мусора</w:t>
      </w:r>
      <w:r>
        <w:t xml:space="preserve"> с затариванием в мешки</w:t>
      </w:r>
      <w:r w:rsidRPr="007246CB">
        <w:t xml:space="preserve"> </w:t>
      </w:r>
      <w:r>
        <w:t>–</w:t>
      </w:r>
      <w:r w:rsidRPr="007246CB">
        <w:t xml:space="preserve"> </w:t>
      </w:r>
      <w:r>
        <w:t>15,247 т.</w:t>
      </w:r>
    </w:p>
    <w:p w:rsidR="008D4E44" w:rsidRPr="004210F9" w:rsidRDefault="008D4E44" w:rsidP="008D4E44">
      <w:pPr>
        <w:ind w:left="-360"/>
      </w:pPr>
    </w:p>
    <w:p w:rsidR="008D4E44" w:rsidRDefault="008D4E44" w:rsidP="008D4E44">
      <w:pPr>
        <w:spacing w:line="360" w:lineRule="auto"/>
        <w:ind w:left="-284" w:hanging="142"/>
      </w:pPr>
      <w:r>
        <w:t xml:space="preserve">Техническое  задание составлено на основании утвержденной главным инженером дефектной ведомости: -№ </w:t>
      </w:r>
      <w:r w:rsidR="004210F9">
        <w:t>0</w:t>
      </w:r>
      <w:r w:rsidR="007B1E95">
        <w:t>4</w:t>
      </w:r>
      <w:r>
        <w:t>/1</w:t>
      </w:r>
      <w:r w:rsidR="004210F9">
        <w:t>4</w:t>
      </w:r>
      <w:r>
        <w:t xml:space="preserve">  от </w:t>
      </w:r>
      <w:r w:rsidR="007D2B79">
        <w:t>0</w:t>
      </w:r>
      <w:r w:rsidR="007B1E95">
        <w:t>4</w:t>
      </w:r>
      <w:r w:rsidR="007D2B79">
        <w:t>.0</w:t>
      </w:r>
      <w:r w:rsidR="007B1E95">
        <w:t>4</w:t>
      </w:r>
      <w:r>
        <w:t>.201</w:t>
      </w:r>
      <w:r w:rsidR="004210F9">
        <w:t>4</w:t>
      </w:r>
      <w: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199" w:rsidRDefault="00737199" w:rsidP="00353E19">
      <w:r>
        <w:separator/>
      </w:r>
    </w:p>
  </w:endnote>
  <w:endnote w:type="continuationSeparator" w:id="0">
    <w:p w:rsidR="00737199" w:rsidRDefault="00737199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199" w:rsidRDefault="00737199" w:rsidP="00353E19">
      <w:r>
        <w:separator/>
      </w:r>
    </w:p>
  </w:footnote>
  <w:footnote w:type="continuationSeparator" w:id="0">
    <w:p w:rsidR="00737199" w:rsidRDefault="00737199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40149D">
        <w:pPr>
          <w:pStyle w:val="a5"/>
          <w:jc w:val="center"/>
        </w:pPr>
        <w:fldSimple w:instr=" PAGE   \* MERGEFORMAT ">
          <w:r w:rsidR="007B1E95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353E19"/>
    <w:rsid w:val="003B4C06"/>
    <w:rsid w:val="0040149D"/>
    <w:rsid w:val="00412A4F"/>
    <w:rsid w:val="004210F9"/>
    <w:rsid w:val="004C45BA"/>
    <w:rsid w:val="006E665A"/>
    <w:rsid w:val="006F5371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970384"/>
    <w:rsid w:val="00BF3C72"/>
    <w:rsid w:val="00C16F78"/>
    <w:rsid w:val="00D97B6B"/>
    <w:rsid w:val="00DC7CC1"/>
    <w:rsid w:val="00EC5DD0"/>
    <w:rsid w:val="00F235ED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1675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Тихомиров</cp:lastModifiedBy>
  <cp:revision>18</cp:revision>
  <cp:lastPrinted>2014-02-13T03:16:00Z</cp:lastPrinted>
  <dcterms:created xsi:type="dcterms:W3CDTF">2013-08-28T03:48:00Z</dcterms:created>
  <dcterms:modified xsi:type="dcterms:W3CDTF">2014-04-11T06:48:00Z</dcterms:modified>
</cp:coreProperties>
</file>