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6A430F" w:rsidRPr="00B24AC1" w:rsidTr="0033655E">
        <w:tc>
          <w:tcPr>
            <w:tcW w:w="4218" w:type="dxa"/>
            <w:hideMark/>
          </w:tcPr>
          <w:p w:rsidR="006A430F" w:rsidRPr="00B24AC1" w:rsidRDefault="006A430F" w:rsidP="0033655E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B24AC1">
              <w:rPr>
                <w:rFonts w:eastAsia="Times New Roman"/>
                <w:sz w:val="28"/>
                <w:szCs w:val="28"/>
              </w:rPr>
              <w:t xml:space="preserve">Утверждаю </w:t>
            </w:r>
          </w:p>
        </w:tc>
      </w:tr>
      <w:tr w:rsidR="006A430F" w:rsidRPr="00B24AC1" w:rsidTr="0033655E">
        <w:tc>
          <w:tcPr>
            <w:tcW w:w="4218" w:type="dxa"/>
            <w:hideMark/>
          </w:tcPr>
          <w:p w:rsidR="006A430F" w:rsidRPr="00B24AC1" w:rsidRDefault="006A430F" w:rsidP="0033655E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B24AC1">
              <w:rPr>
                <w:rFonts w:eastAsia="Times New Roman"/>
                <w:sz w:val="28"/>
                <w:szCs w:val="28"/>
              </w:rPr>
              <w:t>Генеральный директор</w:t>
            </w:r>
          </w:p>
        </w:tc>
      </w:tr>
      <w:tr w:rsidR="006A430F" w:rsidRPr="00B24AC1" w:rsidTr="0033655E">
        <w:tc>
          <w:tcPr>
            <w:tcW w:w="4218" w:type="dxa"/>
            <w:hideMark/>
          </w:tcPr>
          <w:p w:rsidR="006A430F" w:rsidRPr="00B24AC1" w:rsidRDefault="006A430F" w:rsidP="0033655E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B24AC1">
              <w:rPr>
                <w:rFonts w:eastAsia="Times New Roman"/>
                <w:sz w:val="28"/>
                <w:szCs w:val="28"/>
              </w:rPr>
              <w:t>ЗАО «АТОМТЕХЭКСПОРТ»</w:t>
            </w:r>
          </w:p>
        </w:tc>
      </w:tr>
      <w:tr w:rsidR="006A430F" w:rsidRPr="00B24AC1" w:rsidTr="0033655E">
        <w:tc>
          <w:tcPr>
            <w:tcW w:w="4218" w:type="dxa"/>
            <w:hideMark/>
          </w:tcPr>
          <w:p w:rsidR="006A430F" w:rsidRPr="00B24AC1" w:rsidRDefault="006A430F" w:rsidP="0033655E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B24AC1">
              <w:rPr>
                <w:rFonts w:eastAsia="Times New Roman"/>
                <w:sz w:val="28"/>
                <w:szCs w:val="28"/>
              </w:rPr>
              <w:t>_______________А.С. Симагин</w:t>
            </w:r>
          </w:p>
        </w:tc>
      </w:tr>
      <w:tr w:rsidR="006A430F" w:rsidRPr="00B24AC1" w:rsidTr="0033655E">
        <w:tc>
          <w:tcPr>
            <w:tcW w:w="4218" w:type="dxa"/>
            <w:hideMark/>
          </w:tcPr>
          <w:p w:rsidR="006A430F" w:rsidRPr="00B24AC1" w:rsidRDefault="006A430F" w:rsidP="0033655E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B24AC1">
              <w:rPr>
                <w:rFonts w:eastAsia="Times New Roman"/>
                <w:sz w:val="28"/>
                <w:szCs w:val="28"/>
              </w:rPr>
              <w:t>«_____»_____________2012 г.</w:t>
            </w:r>
          </w:p>
        </w:tc>
      </w:tr>
    </w:tbl>
    <w:p w:rsidR="006A430F" w:rsidRPr="006A430F" w:rsidRDefault="006A430F" w:rsidP="00102878">
      <w:pPr>
        <w:pStyle w:val="1"/>
        <w:jc w:val="center"/>
        <w:rPr>
          <w:rFonts w:eastAsia="Times New Roman"/>
          <w:sz w:val="36"/>
          <w:szCs w:val="36"/>
        </w:rPr>
      </w:pPr>
      <w:r w:rsidRPr="006A430F">
        <w:rPr>
          <w:rFonts w:eastAsia="Times New Roman"/>
          <w:sz w:val="36"/>
          <w:szCs w:val="36"/>
        </w:rPr>
        <w:t>ПРОТОКОЛ №Z011685</w:t>
      </w:r>
      <w:r>
        <w:rPr>
          <w:rFonts w:eastAsia="Times New Roman"/>
          <w:sz w:val="36"/>
          <w:szCs w:val="36"/>
        </w:rPr>
        <w:t>/ПЗК-4/2.</w:t>
      </w:r>
      <w:r w:rsidRPr="006A430F">
        <w:rPr>
          <w:rFonts w:eastAsia="Times New Roman"/>
          <w:sz w:val="36"/>
          <w:szCs w:val="36"/>
        </w:rPr>
        <w:br/>
        <w:t>рассмотрения и оценки заявок на участие в запросе котировок цен в электронной форме</w:t>
      </w:r>
      <w:r w:rsidRPr="006A430F">
        <w:rPr>
          <w:rFonts w:eastAsia="Times New Roman"/>
          <w:sz w:val="36"/>
          <w:szCs w:val="36"/>
        </w:rPr>
        <w:br/>
        <w:t>«Право заключения договора на поставку и настройку офисной АТС для ЗАО «</w:t>
      </w:r>
      <w:proofErr w:type="spellStart"/>
      <w:r w:rsidRPr="006A430F">
        <w:rPr>
          <w:rFonts w:eastAsia="Times New Roman"/>
          <w:sz w:val="36"/>
          <w:szCs w:val="36"/>
        </w:rPr>
        <w:t>Атомтехэкспорт</w:t>
      </w:r>
      <w:proofErr w:type="spellEnd"/>
      <w:r w:rsidRPr="006A430F">
        <w:rPr>
          <w:rFonts w:eastAsia="Times New Roman"/>
          <w:sz w:val="36"/>
          <w:szCs w:val="36"/>
        </w:rPr>
        <w:t>»</w:t>
      </w:r>
      <w:r>
        <w:rPr>
          <w:rFonts w:eastAsia="Times New Roman"/>
          <w:sz w:val="36"/>
          <w:szCs w:val="36"/>
        </w:rPr>
        <w:t>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1"/>
        <w:gridCol w:w="7503"/>
      </w:tblGrid>
      <w:tr w:rsidR="006A430F" w:rsidTr="003365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A430F" w:rsidRDefault="006A430F" w:rsidP="0033655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24.02.2012 г.</w:t>
            </w:r>
          </w:p>
        </w:tc>
      </w:tr>
    </w:tbl>
    <w:p w:rsidR="006A430F" w:rsidRDefault="006A430F" w:rsidP="006A430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Z011685. </w:t>
      </w:r>
    </w:p>
    <w:p w:rsidR="006A430F" w:rsidRDefault="006A430F" w:rsidP="006A430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ЗАО "АТЭК"</w:t>
      </w:r>
      <w:r>
        <w:rPr>
          <w:rFonts w:eastAsia="Times New Roman"/>
        </w:rPr>
        <w:br/>
        <w:t xml:space="preserve">(115088, Россия - г. Москва, ул. </w:t>
      </w:r>
      <w:proofErr w:type="spellStart"/>
      <w:r>
        <w:rPr>
          <w:rFonts w:eastAsia="Times New Roman"/>
        </w:rPr>
        <w:t>Угрешская</w:t>
      </w:r>
      <w:proofErr w:type="spellEnd"/>
      <w:r>
        <w:rPr>
          <w:rFonts w:eastAsia="Times New Roman"/>
        </w:rPr>
        <w:t xml:space="preserve">, д.2, стр.11). </w:t>
      </w:r>
    </w:p>
    <w:p w:rsidR="006A430F" w:rsidRDefault="006A430F" w:rsidP="006A430F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Право заключения договора на поставку и настройку офисной АТС для ЗАО «</w:t>
      </w:r>
      <w:proofErr w:type="spellStart"/>
      <w:r>
        <w:rPr>
          <w:rFonts w:eastAsia="Times New Roman"/>
        </w:rPr>
        <w:t>Атомтехэкспорт</w:t>
      </w:r>
      <w:proofErr w:type="spellEnd"/>
      <w:r>
        <w:rPr>
          <w:rFonts w:eastAsia="Times New Roman"/>
        </w:rPr>
        <w:t xml:space="preserve">». Извещение о проведении запроса котировок цен было размещено на сайте http://www.a-k-d.ru в сети Интернет 08.02.2012 </w:t>
      </w:r>
    </w:p>
    <w:p w:rsidR="006A430F" w:rsidRDefault="006A430F" w:rsidP="006A43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«Комиссия по размещению заказа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6A430F" w:rsidRDefault="006A430F" w:rsidP="006A430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Сухотский Сергей Юрьевич</w:t>
      </w:r>
    </w:p>
    <w:p w:rsidR="006A430F" w:rsidRDefault="006A430F" w:rsidP="006A430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Донцова Наталья Николаевна (без права голоса)</w:t>
      </w:r>
    </w:p>
    <w:p w:rsidR="006A430F" w:rsidRDefault="006A430F" w:rsidP="006A430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Волошина Анна Иосифовна</w:t>
      </w:r>
    </w:p>
    <w:p w:rsidR="006A430F" w:rsidRDefault="006A430F" w:rsidP="006A430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Хас</w:t>
      </w:r>
      <w:r>
        <w:rPr>
          <w:rFonts w:eastAsia="Times New Roman"/>
        </w:rPr>
        <w:t>янова Нелли Харисовна</w:t>
      </w:r>
    </w:p>
    <w:p w:rsidR="006A430F" w:rsidRDefault="006A430F" w:rsidP="006A430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Савенкова Галина Викторовна</w:t>
      </w:r>
    </w:p>
    <w:p w:rsidR="006A430F" w:rsidRDefault="006A430F" w:rsidP="006A430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Григорьев Алексей Иванович</w:t>
      </w:r>
    </w:p>
    <w:p w:rsidR="006A430F" w:rsidRDefault="006A430F" w:rsidP="006A430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Панов Павел Петрович</w:t>
      </w:r>
    </w:p>
    <w:p w:rsidR="006A430F" w:rsidRDefault="006A430F" w:rsidP="006A430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Абраков Олег Габдулканович</w:t>
      </w:r>
    </w:p>
    <w:p w:rsidR="006A430F" w:rsidRDefault="006A430F" w:rsidP="006A430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Орлов Вениамин Васильевич (без права голоса)</w:t>
      </w:r>
    </w:p>
    <w:p w:rsidR="006A430F" w:rsidRDefault="006A430F" w:rsidP="006A430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Олифиренко Алексей Владимирович</w:t>
      </w:r>
    </w:p>
    <w:p w:rsidR="006A430F" w:rsidRDefault="006A430F" w:rsidP="006A430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10 членов Единой комиссии на заседании присутствовали 10. Кворум состоялся.</w:t>
      </w:r>
    </w:p>
    <w:p w:rsidR="006A430F" w:rsidRDefault="006A430F" w:rsidP="006A430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6A430F" w:rsidRDefault="006A430F" w:rsidP="006A430F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207 134.00 руб. (двести семь тысяч сто тридцать четыре рубля 00 копеек) с учетом НДС </w:t>
      </w:r>
    </w:p>
    <w:p w:rsidR="006A430F" w:rsidRDefault="006A430F" w:rsidP="006A430F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6A430F" w:rsidRDefault="006A430F" w:rsidP="006A430F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г. Москва, ул. </w:t>
      </w:r>
      <w:proofErr w:type="spellStart"/>
      <w:r>
        <w:rPr>
          <w:rFonts w:eastAsia="Times New Roman"/>
        </w:rPr>
        <w:t>Угрешская</w:t>
      </w:r>
      <w:proofErr w:type="spellEnd"/>
      <w:r>
        <w:rPr>
          <w:rFonts w:eastAsia="Times New Roman"/>
        </w:rPr>
        <w:t xml:space="preserve">, д.2, стр.11 </w:t>
      </w:r>
    </w:p>
    <w:p w:rsidR="006A430F" w:rsidRDefault="006A430F" w:rsidP="006A430F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поставки товаров, выполнения работ, оказания услуг: Вступает в силу с момента его подписания и действует до момента урегулирования всех финансовых и иных материальных взаиморасчетов СТОРОН. </w:t>
      </w:r>
    </w:p>
    <w:p w:rsidR="006A430F" w:rsidRPr="00102878" w:rsidRDefault="006A430F" w:rsidP="00102878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ПОКУПАТЕЛЬ выплачивает аванс в размере 30% (тридцати) от суммы всей стоимости Оборудования, указанной в Спецификации (Приложение №1 к договору), в течение 5 (пяти) рабочих дней с момента подписания настоящего договора, на основании предоставленного Поставщиком счета. Окончательная оплата за выполненные работы и поставленное Оборудование производится ПОКУПАТЕЛЕМ в течение 5 (пяти) банковских дней с момента подписания Акта сдачи-приемки выполненных работ и товарной накладной на поставленное Оборудование, с учетом удержанной суммы полученного аванса ПРОДАВЦОМ. </w:t>
      </w:r>
    </w:p>
    <w:p w:rsidR="006A430F" w:rsidRDefault="006A430F" w:rsidP="006A430F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21.02.2012 г., 13:00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"/>
        <w:gridCol w:w="2343"/>
        <w:gridCol w:w="2203"/>
        <w:gridCol w:w="1768"/>
        <w:gridCol w:w="1976"/>
      </w:tblGrid>
      <w:tr w:rsidR="006A430F" w:rsidTr="0033655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"ТД ССМ"</w:t>
            </w:r>
            <w:r>
              <w:rPr>
                <w:rFonts w:eastAsia="Times New Roman"/>
              </w:rPr>
              <w:br/>
              <w:t>ИНН 5409232810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630025, Россия, Новосибирская, Новосибирск, </w:t>
            </w:r>
            <w:proofErr w:type="spellStart"/>
            <w:r>
              <w:rPr>
                <w:rFonts w:eastAsia="Times New Roman"/>
              </w:rPr>
              <w:t>Бердское</w:t>
            </w:r>
            <w:proofErr w:type="spellEnd"/>
            <w:r>
              <w:rPr>
                <w:rFonts w:eastAsia="Times New Roman"/>
              </w:rPr>
              <w:t xml:space="preserve"> шоссе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д.61,оф.431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февраля 2012 г. 12:58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204 900.00 руб. (двести четыре тысячи девятьсот рублей 00 копеек) с учетом НДС</w:t>
            </w:r>
          </w:p>
        </w:tc>
      </w:tr>
      <w:tr w:rsid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 ИТЕЛИУМ»</w:t>
            </w:r>
            <w:r>
              <w:rPr>
                <w:rFonts w:eastAsia="Times New Roman"/>
              </w:rPr>
              <w:br/>
              <w:t>ИНН 7724820603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117546, Россия, Москва, Москва, Харьковский проезд, д.7, корп.1А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 февраля 2012 г. 12:58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194 000.00 руб. (сто девяносто четыре тысячи рублей 00 копеек) с учетом НДС</w:t>
            </w:r>
          </w:p>
        </w:tc>
      </w:tr>
    </w:tbl>
    <w:p w:rsidR="006A430F" w:rsidRDefault="006A430F" w:rsidP="006A430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7"/>
        <w:gridCol w:w="5827"/>
      </w:tblGrid>
      <w:tr w:rsidR="006A430F" w:rsidTr="0033655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"ТД ССМ"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Default="006A430F" w:rsidP="006A430F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 представлены следующие документы: котировочная заявка участника с предлагаемой ценой договора, согласием исполнить условия договора и другими существенными условиями по форме Приложения 3 к Извещению; анкета участника по форме Приложения 4 к Извещению; информация о цепочке собственников участника процедуры закупки по форме Приложения 5 к Извещению; справка в свободной форме о выполнении аналогичных (сопоставимых) по характеру и объему работ, оказания услуг, поставки </w:t>
            </w:r>
            <w:r>
              <w:rPr>
                <w:rFonts w:eastAsia="Times New Roman"/>
              </w:rPr>
              <w:lastRenderedPageBreak/>
              <w:t xml:space="preserve">товаров. </w:t>
            </w:r>
            <w:proofErr w:type="gramStart"/>
            <w:r>
              <w:rPr>
                <w:rFonts w:eastAsia="Times New Roman"/>
              </w:rPr>
              <w:t>Не раскрыты следующие технические требования к АТС: поддержка русского языка на дисплее системного телефона и в SMDR; возможность подключать три независимых телефона (два цифровых и аналоговый) к одной внутренней линии (DXDP); функция DISA (прямой доступ к ресурсам системы); идентификация вызываемого абонента (</w:t>
            </w:r>
            <w:proofErr w:type="spellStart"/>
            <w:r>
              <w:rPr>
                <w:rFonts w:eastAsia="Times New Roman"/>
              </w:rPr>
              <w:t>Caller</w:t>
            </w:r>
            <w:proofErr w:type="spellEnd"/>
            <w:r>
              <w:rPr>
                <w:rFonts w:eastAsia="Times New Roman"/>
              </w:rPr>
              <w:t xml:space="preserve"> ID); маршрутизация вызова по </w:t>
            </w:r>
            <w:proofErr w:type="spellStart"/>
            <w:r>
              <w:rPr>
                <w:rFonts w:eastAsia="Times New Roman"/>
              </w:rPr>
              <w:t>Caller</w:t>
            </w:r>
            <w:proofErr w:type="spellEnd"/>
            <w:r>
              <w:rPr>
                <w:rFonts w:eastAsia="Times New Roman"/>
              </w:rPr>
              <w:t xml:space="preserve"> ID; интеллектуальная система маршрутизации исходящих вызовов (ARS);</w:t>
            </w:r>
            <w:proofErr w:type="gramEnd"/>
            <w:r>
              <w:rPr>
                <w:rFonts w:eastAsia="Times New Roman"/>
              </w:rPr>
              <w:t xml:space="preserve"> совместимость с любыми аналоговыми телефонными аппаратами, факсами, модемами; возможность программирования с компьютера, по локальной сети, по модему, через интернет и через ISDN-сеть.</w:t>
            </w:r>
          </w:p>
        </w:tc>
      </w:tr>
    </w:tbl>
    <w:p w:rsidR="006A430F" w:rsidRDefault="006A430F" w:rsidP="006A430F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Единая 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6A430F" w:rsidRDefault="006A430F" w:rsidP="006A430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vanish/>
        </w:rPr>
      </w:pPr>
    </w:p>
    <w:p w:rsidR="006A430F" w:rsidRDefault="006A430F" w:rsidP="006A430F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ЗАО « ИТЕЛИУМ» и составило 194 000.00 руб. (сто девяносто четыре тысячи рублей 00 копеек) с учетом НДС </w:t>
      </w:r>
    </w:p>
    <w:p w:rsidR="006A430F" w:rsidRDefault="006A430F" w:rsidP="006A430F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заключить договор с ЗАО « ИТЕЛИУМ»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 </w:t>
      </w:r>
    </w:p>
    <w:p w:rsidR="006A430F" w:rsidRPr="00102878" w:rsidRDefault="006A430F" w:rsidP="00102878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6A430F" w:rsidRDefault="006A430F" w:rsidP="006A430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6"/>
        <w:gridCol w:w="2235"/>
      </w:tblGrid>
      <w:tr w:rsidR="006A430F" w:rsidTr="003365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A430F" w:rsidRDefault="006A430F" w:rsidP="003365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6A430F" w:rsidTr="003365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Сухотский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A430F" w:rsidTr="003365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A430F" w:rsidRDefault="006A430F" w:rsidP="003365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6A430F" w:rsidTr="003365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Донцова Наталья Николаевна (без права голоса)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A430F" w:rsidTr="003365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A430F" w:rsidRDefault="006A430F" w:rsidP="003365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6A430F" w:rsidTr="003365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Волошина Анна Иосифовна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A430F" w:rsidTr="003365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Хасянова Нелли Харисовна.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A430F" w:rsidTr="003365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Савенкова Галина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A430F" w:rsidTr="003365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Григорьев Алексей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A430F" w:rsidTr="003365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Панов Павел Петрович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A430F" w:rsidTr="003365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Абраков Олег Габдулканович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A430F" w:rsidTr="003365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Орлов Вениамин Васильевич (без права голоса)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A430F" w:rsidTr="003365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Олифиренко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430F" w:rsidRDefault="006A430F" w:rsidP="003365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A430F" w:rsidRPr="006A430F" w:rsidRDefault="006A430F" w:rsidP="00102878">
      <w:pPr>
        <w:spacing w:before="100" w:beforeAutospacing="1" w:after="100" w:afterAutospacing="1"/>
        <w:jc w:val="both"/>
        <w:outlineLvl w:val="0"/>
        <w:rPr>
          <w:rFonts w:eastAsia="Times New Roman"/>
          <w:b/>
          <w:bCs/>
          <w:kern w:val="36"/>
          <w:sz w:val="36"/>
          <w:szCs w:val="36"/>
        </w:rPr>
      </w:pPr>
      <w:bookmarkStart w:id="0" w:name="_GoBack"/>
      <w:bookmarkEnd w:id="0"/>
      <w:r w:rsidRPr="006A430F">
        <w:rPr>
          <w:rFonts w:eastAsia="Times New Roman"/>
          <w:b/>
          <w:bCs/>
          <w:kern w:val="36"/>
          <w:sz w:val="36"/>
          <w:szCs w:val="36"/>
        </w:rPr>
        <w:lastRenderedPageBreak/>
        <w:t xml:space="preserve">Приложение № 1 к протоколу рассмотрения заявок на участие в запросе котировок цен в электронной форме №17616-Z011685 «Право заключения договора на поставку и настройку офисной АТС для </w:t>
      </w:r>
      <w:r w:rsidR="00102878">
        <w:rPr>
          <w:rFonts w:eastAsia="Times New Roman"/>
          <w:b/>
          <w:bCs/>
          <w:kern w:val="36"/>
          <w:sz w:val="36"/>
          <w:szCs w:val="36"/>
        </w:rPr>
        <w:t xml:space="preserve">                        </w:t>
      </w:r>
      <w:r w:rsidRPr="006A430F">
        <w:rPr>
          <w:rFonts w:eastAsia="Times New Roman"/>
          <w:b/>
          <w:bCs/>
          <w:kern w:val="36"/>
          <w:sz w:val="36"/>
          <w:szCs w:val="36"/>
        </w:rPr>
        <w:t>ЗАО «</w:t>
      </w:r>
      <w:proofErr w:type="spellStart"/>
      <w:r w:rsidRPr="006A430F">
        <w:rPr>
          <w:rFonts w:eastAsia="Times New Roman"/>
          <w:b/>
          <w:bCs/>
          <w:kern w:val="36"/>
          <w:sz w:val="36"/>
          <w:szCs w:val="36"/>
        </w:rPr>
        <w:t>Атомтехэкспорт</w:t>
      </w:r>
      <w:proofErr w:type="spellEnd"/>
      <w:r w:rsidRPr="006A430F">
        <w:rPr>
          <w:rFonts w:eastAsia="Times New Roman"/>
          <w:b/>
          <w:bCs/>
          <w:kern w:val="36"/>
          <w:sz w:val="36"/>
          <w:szCs w:val="36"/>
        </w:rPr>
        <w:t xml:space="preserve">»» от 24.02.2012 г. </w:t>
      </w:r>
    </w:p>
    <w:p w:rsidR="006A430F" w:rsidRPr="006A430F" w:rsidRDefault="006A430F" w:rsidP="00102878">
      <w:pPr>
        <w:spacing w:before="100" w:beforeAutospacing="1" w:after="100" w:afterAutospacing="1"/>
        <w:jc w:val="both"/>
        <w:outlineLvl w:val="1"/>
        <w:rPr>
          <w:rFonts w:eastAsia="Times New Roman"/>
          <w:b/>
          <w:bCs/>
          <w:sz w:val="28"/>
          <w:szCs w:val="28"/>
        </w:rPr>
      </w:pPr>
      <w:r w:rsidRPr="006A430F">
        <w:rPr>
          <w:rFonts w:eastAsia="Times New Roman"/>
          <w:b/>
          <w:bCs/>
          <w:sz w:val="28"/>
          <w:szCs w:val="28"/>
        </w:rPr>
        <w:t xml:space="preserve">Сведения о решении каждого члена Единой комиссии о допуске участника процедуры закупки к участию в запросе котировок цен или об отказе в допуске к участию в запросе котировок цен. </w:t>
      </w:r>
    </w:p>
    <w:p w:rsidR="006A430F" w:rsidRPr="006A430F" w:rsidRDefault="006A430F" w:rsidP="006A430F">
      <w:pPr>
        <w:rPr>
          <w:rFonts w:eastAsia="Times New Roman"/>
          <w:sz w:val="28"/>
          <w:szCs w:val="28"/>
        </w:rPr>
      </w:pPr>
      <w:r w:rsidRPr="006A430F">
        <w:rPr>
          <w:rFonts w:eastAsia="Times New Roman"/>
          <w:sz w:val="28"/>
          <w:szCs w:val="28"/>
        </w:rPr>
        <w:t>Участник процедуры закупки: "ТД ССМ"</w:t>
      </w:r>
    </w:p>
    <w:p w:rsidR="006A430F" w:rsidRPr="006A430F" w:rsidRDefault="006A430F" w:rsidP="006A430F">
      <w:pPr>
        <w:rPr>
          <w:rFonts w:eastAsia="Times New Roman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0"/>
        <w:gridCol w:w="2604"/>
      </w:tblGrid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jc w:val="center"/>
              <w:rPr>
                <w:rFonts w:eastAsia="Times New Roman"/>
                <w:b/>
                <w:bCs/>
              </w:rPr>
            </w:pPr>
            <w:r w:rsidRPr="006A430F">
              <w:rPr>
                <w:rFonts w:eastAsia="Times New Roman"/>
                <w:b/>
                <w:bCs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jc w:val="center"/>
              <w:rPr>
                <w:rFonts w:eastAsia="Times New Roman"/>
                <w:b/>
                <w:bCs/>
              </w:rPr>
            </w:pPr>
            <w:r w:rsidRPr="006A430F">
              <w:rPr>
                <w:rFonts w:eastAsia="Times New Roman"/>
                <w:b/>
                <w:bCs/>
              </w:rPr>
              <w:t>Результат голосования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Сухотский Сергей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Нет 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Волошина Анна Иосифовна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Нет 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Хасянова Нелли Харисовна.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Нет 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Савенкова Галина Викторовна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Нет 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Григорьев Алексей Иванович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Нет 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Панов Павел Петрович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Нет 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Абраков Олег Габдулканович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Нет 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Орлов Вениамин Васильевич (без права голоса)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Не голосовал 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Олифиренко Алексей Владимирович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Нет </w:t>
            </w:r>
          </w:p>
        </w:tc>
      </w:tr>
    </w:tbl>
    <w:p w:rsidR="006A430F" w:rsidRPr="006A430F" w:rsidRDefault="006A430F" w:rsidP="006A430F">
      <w:pPr>
        <w:rPr>
          <w:rFonts w:eastAsia="Times New Roman"/>
          <w:sz w:val="28"/>
          <w:szCs w:val="28"/>
        </w:rPr>
      </w:pPr>
      <w:r w:rsidRPr="006A430F">
        <w:rPr>
          <w:rFonts w:eastAsia="Times New Roman"/>
        </w:rPr>
        <w:br/>
      </w:r>
      <w:r w:rsidRPr="006A430F">
        <w:rPr>
          <w:rFonts w:eastAsia="Times New Roman"/>
        </w:rPr>
        <w:br/>
      </w:r>
      <w:r w:rsidRPr="006A430F">
        <w:rPr>
          <w:rFonts w:eastAsia="Times New Roman"/>
          <w:sz w:val="28"/>
          <w:szCs w:val="28"/>
        </w:rPr>
        <w:t>Участник процедуры закупки: ЗАО « ИТЕЛИУМ»</w:t>
      </w:r>
    </w:p>
    <w:p w:rsidR="006A430F" w:rsidRPr="006A430F" w:rsidRDefault="006A430F" w:rsidP="006A430F">
      <w:pPr>
        <w:rPr>
          <w:rFonts w:eastAsia="Times New Roman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0"/>
        <w:gridCol w:w="2604"/>
      </w:tblGrid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jc w:val="center"/>
              <w:rPr>
                <w:rFonts w:eastAsia="Times New Roman"/>
                <w:b/>
                <w:bCs/>
              </w:rPr>
            </w:pPr>
            <w:r w:rsidRPr="006A430F">
              <w:rPr>
                <w:rFonts w:eastAsia="Times New Roman"/>
                <w:b/>
                <w:bCs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jc w:val="center"/>
              <w:rPr>
                <w:rFonts w:eastAsia="Times New Roman"/>
                <w:b/>
                <w:bCs/>
              </w:rPr>
            </w:pPr>
            <w:r w:rsidRPr="006A430F">
              <w:rPr>
                <w:rFonts w:eastAsia="Times New Roman"/>
                <w:b/>
                <w:bCs/>
              </w:rPr>
              <w:t>Результат голосования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Сухотский Сергей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Да 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Волошина Анна Иосифовна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Да 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Хасянова Нелли Харисовна.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Да 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Савенкова Галина Викторовна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Да 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Григорьев Алексей Иванович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Да 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Панов Павел Петрович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Да 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Абраков Олег Габдулканович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Да 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Орлов Вениамин Васильевич (без права голоса)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Не голосовал </w:t>
            </w:r>
          </w:p>
        </w:tc>
      </w:tr>
      <w:tr w:rsidR="006A430F" w:rsidRPr="006A430F" w:rsidTr="003365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Олифиренко Алексей Владимирович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430F" w:rsidRPr="006A430F" w:rsidRDefault="006A430F" w:rsidP="006A430F">
            <w:pPr>
              <w:rPr>
                <w:rFonts w:eastAsia="Times New Roman"/>
              </w:rPr>
            </w:pPr>
            <w:r w:rsidRPr="006A430F">
              <w:rPr>
                <w:rFonts w:eastAsia="Times New Roman"/>
              </w:rPr>
              <w:t>Да </w:t>
            </w:r>
          </w:p>
        </w:tc>
      </w:tr>
    </w:tbl>
    <w:p w:rsidR="006A430F" w:rsidRPr="006A430F" w:rsidRDefault="006A430F" w:rsidP="006A430F">
      <w:pPr>
        <w:spacing w:after="240"/>
        <w:rPr>
          <w:rFonts w:eastAsia="Times New Roman"/>
        </w:rPr>
      </w:pPr>
    </w:p>
    <w:p w:rsidR="006A430F" w:rsidRDefault="006A430F"/>
    <w:sectPr w:rsidR="006A430F" w:rsidSect="0010287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8A6037"/>
    <w:multiLevelType w:val="multilevel"/>
    <w:tmpl w:val="BF90A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30F"/>
    <w:rsid w:val="00102878"/>
    <w:rsid w:val="00590B0C"/>
    <w:rsid w:val="00654BFB"/>
    <w:rsid w:val="006A430F"/>
    <w:rsid w:val="0076561B"/>
    <w:rsid w:val="0081690B"/>
    <w:rsid w:val="00C8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30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A430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430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430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6A430F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6A43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4">
    <w:name w:val="Table Grid"/>
    <w:basedOn w:val="a1"/>
    <w:uiPriority w:val="59"/>
    <w:rsid w:val="006A430F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10287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0287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287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30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A430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430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430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6A430F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6A43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4">
    <w:name w:val="Table Grid"/>
    <w:basedOn w:val="a1"/>
    <w:uiPriority w:val="59"/>
    <w:rsid w:val="006A430F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10287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0287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287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1132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1</cp:revision>
  <cp:lastPrinted>2012-02-24T08:38:00Z</cp:lastPrinted>
  <dcterms:created xsi:type="dcterms:W3CDTF">2012-02-24T08:19:00Z</dcterms:created>
  <dcterms:modified xsi:type="dcterms:W3CDTF">2012-02-24T08:55:00Z</dcterms:modified>
</cp:coreProperties>
</file>