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7FD" w:rsidRPr="00116EAB" w:rsidRDefault="0008450A" w:rsidP="00116EAB">
      <w:pPr>
        <w:pStyle w:val="12"/>
        <w:keepNext/>
        <w:keepLines/>
        <w:shd w:val="clear" w:color="auto" w:fill="auto"/>
        <w:spacing w:after="464" w:line="310" w:lineRule="exact"/>
        <w:ind w:left="3640"/>
        <w:rPr>
          <w:sz w:val="24"/>
          <w:szCs w:val="24"/>
        </w:rPr>
      </w:pPr>
      <w:bookmarkStart w:id="0" w:name="bookmark0"/>
      <w:r w:rsidRPr="00116EAB">
        <w:rPr>
          <w:sz w:val="24"/>
          <w:szCs w:val="24"/>
        </w:rPr>
        <w:t>ДОГОВОР №</w:t>
      </w:r>
      <w:bookmarkEnd w:id="0"/>
    </w:p>
    <w:p w:rsidR="000A77FD" w:rsidRPr="00116EAB" w:rsidRDefault="0008450A">
      <w:pPr>
        <w:pStyle w:val="13"/>
        <w:shd w:val="clear" w:color="auto" w:fill="auto"/>
        <w:tabs>
          <w:tab w:val="left" w:pos="6329"/>
          <w:tab w:val="left" w:pos="8417"/>
        </w:tabs>
        <w:spacing w:before="0" w:after="546" w:line="210" w:lineRule="exact"/>
        <w:ind w:left="660" w:firstLine="0"/>
        <w:rPr>
          <w:sz w:val="22"/>
          <w:szCs w:val="22"/>
        </w:rPr>
      </w:pPr>
      <w:r w:rsidRPr="00116EAB">
        <w:rPr>
          <w:sz w:val="22"/>
          <w:szCs w:val="22"/>
        </w:rPr>
        <w:t>г. Москва</w:t>
      </w:r>
      <w:r w:rsidRPr="00116EAB">
        <w:rPr>
          <w:sz w:val="22"/>
          <w:szCs w:val="22"/>
        </w:rPr>
        <w:tab/>
        <w:t>от</w:t>
      </w:r>
      <w:r w:rsidR="00116EAB" w:rsidRPr="00116EAB">
        <w:rPr>
          <w:sz w:val="22"/>
          <w:szCs w:val="22"/>
        </w:rPr>
        <w:t xml:space="preserve"> «____» _________</w:t>
      </w:r>
      <w:r w:rsidRPr="00116EAB">
        <w:rPr>
          <w:sz w:val="22"/>
          <w:szCs w:val="22"/>
        </w:rPr>
        <w:tab/>
        <w:t>201</w:t>
      </w:r>
      <w:r w:rsidR="00116EAB" w:rsidRPr="00116EAB">
        <w:rPr>
          <w:sz w:val="22"/>
          <w:szCs w:val="22"/>
        </w:rPr>
        <w:t>2</w:t>
      </w:r>
      <w:r w:rsidRPr="00116EAB">
        <w:rPr>
          <w:sz w:val="22"/>
          <w:szCs w:val="22"/>
        </w:rPr>
        <w:t>г.</w:t>
      </w:r>
    </w:p>
    <w:p w:rsidR="000A77FD" w:rsidRPr="00116EAB" w:rsidRDefault="0008450A" w:rsidP="00F97AA8">
      <w:pPr>
        <w:pStyle w:val="13"/>
        <w:shd w:val="clear" w:color="auto" w:fill="auto"/>
        <w:tabs>
          <w:tab w:val="left" w:leader="underscore" w:pos="3976"/>
        </w:tabs>
        <w:spacing w:before="0" w:after="0" w:line="288" w:lineRule="exact"/>
        <w:ind w:left="40" w:right="260" w:firstLine="0"/>
        <w:jc w:val="left"/>
        <w:rPr>
          <w:sz w:val="22"/>
          <w:szCs w:val="22"/>
        </w:rPr>
      </w:pPr>
      <w:r w:rsidRPr="00116EAB">
        <w:rPr>
          <w:rStyle w:val="a5"/>
          <w:sz w:val="22"/>
          <w:szCs w:val="22"/>
        </w:rPr>
        <w:t>Открытое акционерное общество «ВНИПИпромтехнологии»,</w:t>
      </w:r>
      <w:r w:rsidRPr="00116EAB">
        <w:rPr>
          <w:sz w:val="22"/>
          <w:szCs w:val="22"/>
        </w:rPr>
        <w:t xml:space="preserve"> в лице директора </w:t>
      </w:r>
      <w:r w:rsidR="00F97AA8" w:rsidRPr="00116EAB">
        <w:rPr>
          <w:sz w:val="22"/>
          <w:szCs w:val="22"/>
        </w:rPr>
        <w:t>_____________________</w:t>
      </w:r>
      <w:r w:rsidRPr="00116EAB">
        <w:rPr>
          <w:sz w:val="22"/>
          <w:szCs w:val="22"/>
        </w:rPr>
        <w:t>, действующего на основании Устава (далее —</w:t>
      </w:r>
      <w:r w:rsidRPr="00116EAB">
        <w:rPr>
          <w:rStyle w:val="a5"/>
          <w:sz w:val="22"/>
          <w:szCs w:val="22"/>
        </w:rPr>
        <w:t xml:space="preserve"> «Заказчик»)</w:t>
      </w:r>
      <w:r w:rsidRPr="00116EAB">
        <w:rPr>
          <w:sz w:val="22"/>
          <w:szCs w:val="22"/>
        </w:rPr>
        <w:t xml:space="preserve"> с одной стороны и </w:t>
      </w:r>
      <w:r w:rsidR="00F97AA8" w:rsidRPr="00116EAB">
        <w:rPr>
          <w:sz w:val="22"/>
          <w:szCs w:val="22"/>
        </w:rPr>
        <w:t>_________________________</w:t>
      </w:r>
      <w:r w:rsidRPr="00116EAB">
        <w:rPr>
          <w:sz w:val="22"/>
          <w:szCs w:val="22"/>
        </w:rPr>
        <w:t>, в лице</w:t>
      </w:r>
      <w:r w:rsidRPr="00116EAB">
        <w:rPr>
          <w:sz w:val="22"/>
          <w:szCs w:val="22"/>
        </w:rPr>
        <w:tab/>
        <w:t>действующего на</w:t>
      </w:r>
      <w:r w:rsidR="00F97AA8" w:rsidRPr="00116EAB">
        <w:rPr>
          <w:sz w:val="22"/>
          <w:szCs w:val="22"/>
        </w:rPr>
        <w:t xml:space="preserve"> </w:t>
      </w:r>
      <w:r w:rsidRPr="00116EAB">
        <w:rPr>
          <w:sz w:val="22"/>
          <w:szCs w:val="22"/>
        </w:rPr>
        <w:t>основании</w:t>
      </w:r>
      <w:r w:rsidRPr="00116EAB">
        <w:rPr>
          <w:sz w:val="22"/>
          <w:szCs w:val="22"/>
        </w:rPr>
        <w:tab/>
        <w:t xml:space="preserve"> (далее -</w:t>
      </w:r>
      <w:r w:rsidRPr="00116EAB">
        <w:rPr>
          <w:rStyle w:val="a5"/>
          <w:sz w:val="22"/>
          <w:szCs w:val="22"/>
        </w:rPr>
        <w:t xml:space="preserve"> «Подрядчик»)</w:t>
      </w:r>
      <w:r w:rsidRPr="00116EAB">
        <w:rPr>
          <w:sz w:val="22"/>
          <w:szCs w:val="22"/>
        </w:rPr>
        <w:t xml:space="preserve"> с другой стороны, в вместе</w:t>
      </w:r>
      <w:r w:rsidR="00F97AA8" w:rsidRPr="00116EAB">
        <w:rPr>
          <w:sz w:val="22"/>
          <w:szCs w:val="22"/>
        </w:rPr>
        <w:t xml:space="preserve"> </w:t>
      </w:r>
      <w:r w:rsidRPr="00116EAB">
        <w:rPr>
          <w:sz w:val="22"/>
          <w:szCs w:val="22"/>
        </w:rPr>
        <w:t>именуемые Стороны, заключили настоящий Договор о нижеследующем:</w:t>
      </w:r>
    </w:p>
    <w:p w:rsidR="00F97AA8" w:rsidRPr="00116EAB" w:rsidRDefault="00F97AA8" w:rsidP="00F97AA8">
      <w:pPr>
        <w:pStyle w:val="13"/>
        <w:shd w:val="clear" w:color="auto" w:fill="auto"/>
        <w:tabs>
          <w:tab w:val="left" w:leader="underscore" w:pos="3976"/>
        </w:tabs>
        <w:spacing w:before="0" w:after="0" w:line="288" w:lineRule="exact"/>
        <w:ind w:left="40" w:right="260" w:firstLine="0"/>
        <w:jc w:val="left"/>
        <w:rPr>
          <w:sz w:val="22"/>
          <w:szCs w:val="22"/>
        </w:rPr>
      </w:pPr>
    </w:p>
    <w:p w:rsidR="000A77FD" w:rsidRPr="00116EAB" w:rsidRDefault="0008450A">
      <w:pPr>
        <w:pStyle w:val="13"/>
        <w:shd w:val="clear" w:color="auto" w:fill="auto"/>
        <w:spacing w:before="0" w:after="96" w:line="210" w:lineRule="exact"/>
        <w:ind w:left="364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1. ПРЕДМЕТ ДОГОВОРА</w:t>
      </w:r>
    </w:p>
    <w:p w:rsidR="000A77FD" w:rsidRPr="00116EAB" w:rsidRDefault="0008450A">
      <w:pPr>
        <w:pStyle w:val="13"/>
        <w:shd w:val="clear" w:color="auto" w:fill="auto"/>
        <w:spacing w:before="0" w:after="0" w:line="250" w:lineRule="exact"/>
        <w:ind w:left="40" w:right="260" w:firstLine="620"/>
        <w:rPr>
          <w:sz w:val="22"/>
          <w:szCs w:val="22"/>
        </w:rPr>
      </w:pPr>
      <w:r w:rsidRPr="00116EAB">
        <w:rPr>
          <w:sz w:val="22"/>
          <w:szCs w:val="22"/>
        </w:rPr>
        <w:t xml:space="preserve">Заказчик поручает и оплачивает </w:t>
      </w:r>
      <w:r w:rsidR="00F97AA8" w:rsidRPr="00116EAB">
        <w:rPr>
          <w:sz w:val="22"/>
          <w:szCs w:val="22"/>
        </w:rPr>
        <w:t xml:space="preserve">лабораторные исследования почвы на территории </w:t>
      </w:r>
      <w:r w:rsidR="000403D0" w:rsidRPr="00116EAB">
        <w:rPr>
          <w:sz w:val="22"/>
          <w:szCs w:val="22"/>
        </w:rPr>
        <w:t>нефтебазы</w:t>
      </w:r>
      <w:r w:rsidRPr="00116EAB">
        <w:rPr>
          <w:sz w:val="22"/>
          <w:szCs w:val="22"/>
        </w:rPr>
        <w:t xml:space="preserve"> ОАО «</w:t>
      </w:r>
      <w:r w:rsidR="00F97AA8" w:rsidRPr="00116EAB">
        <w:rPr>
          <w:sz w:val="22"/>
          <w:szCs w:val="22"/>
        </w:rPr>
        <w:t>ППГХО</w:t>
      </w:r>
      <w:r w:rsidRPr="00116EAB">
        <w:rPr>
          <w:sz w:val="22"/>
          <w:szCs w:val="22"/>
        </w:rPr>
        <w:t>».</w:t>
      </w:r>
    </w:p>
    <w:p w:rsidR="000A77FD" w:rsidRPr="00116EAB" w:rsidRDefault="0008450A">
      <w:pPr>
        <w:pStyle w:val="13"/>
        <w:numPr>
          <w:ilvl w:val="0"/>
          <w:numId w:val="1"/>
        </w:numPr>
        <w:shd w:val="clear" w:color="auto" w:fill="auto"/>
        <w:tabs>
          <w:tab w:val="left" w:pos="467"/>
        </w:tabs>
        <w:spacing w:before="0" w:after="0" w:line="250" w:lineRule="exact"/>
        <w:ind w:left="40" w:right="26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 xml:space="preserve">Подрядчик обязуется полностью завершить и сдать </w:t>
      </w:r>
      <w:r w:rsidR="00F97AA8" w:rsidRPr="00116EAB">
        <w:rPr>
          <w:sz w:val="22"/>
          <w:szCs w:val="22"/>
        </w:rPr>
        <w:t>работу</w:t>
      </w:r>
      <w:r w:rsidRPr="00116EAB">
        <w:rPr>
          <w:sz w:val="22"/>
          <w:szCs w:val="22"/>
        </w:rPr>
        <w:t xml:space="preserve"> Заказчику в сроки в соответствии с </w:t>
      </w:r>
      <w:r w:rsidR="00F97AA8" w:rsidRPr="00116EAB">
        <w:rPr>
          <w:sz w:val="22"/>
          <w:szCs w:val="22"/>
        </w:rPr>
        <w:t>к</w:t>
      </w:r>
      <w:r w:rsidRPr="00116EAB">
        <w:rPr>
          <w:sz w:val="22"/>
          <w:szCs w:val="22"/>
        </w:rPr>
        <w:t>алендарным планом (Приложение №3).</w:t>
      </w:r>
    </w:p>
    <w:p w:rsidR="000A77FD" w:rsidRPr="00116EAB" w:rsidRDefault="0008450A">
      <w:pPr>
        <w:pStyle w:val="13"/>
        <w:numPr>
          <w:ilvl w:val="0"/>
          <w:numId w:val="1"/>
        </w:numPr>
        <w:shd w:val="clear" w:color="auto" w:fill="auto"/>
        <w:tabs>
          <w:tab w:val="left" w:pos="462"/>
        </w:tabs>
        <w:spacing w:before="0" w:after="0" w:line="250" w:lineRule="exact"/>
        <w:ind w:left="40" w:right="260" w:firstLine="0"/>
        <w:rPr>
          <w:sz w:val="22"/>
          <w:szCs w:val="22"/>
        </w:rPr>
      </w:pPr>
      <w:r w:rsidRPr="00116EAB">
        <w:rPr>
          <w:sz w:val="22"/>
          <w:szCs w:val="22"/>
        </w:rPr>
        <w:t>Подрядчик с согласия Заказчика может привлекать субподрядные предприятия для выполнения отдельных работ. Подрядчик несет перед Заказчиком ответственность за последствия неисполнения или ненадлежащего исполнения обязательств субподрядчика.</w:t>
      </w:r>
    </w:p>
    <w:p w:rsidR="000A77FD" w:rsidRPr="00116EAB" w:rsidRDefault="0008450A">
      <w:pPr>
        <w:pStyle w:val="13"/>
        <w:numPr>
          <w:ilvl w:val="0"/>
          <w:numId w:val="1"/>
        </w:numPr>
        <w:shd w:val="clear" w:color="auto" w:fill="auto"/>
        <w:tabs>
          <w:tab w:val="left" w:pos="434"/>
        </w:tabs>
        <w:spacing w:before="0" w:after="692" w:line="250" w:lineRule="exact"/>
        <w:ind w:left="66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Состав и сроки выполнения работ представлены в календарном плане (Приложение 3).</w:t>
      </w:r>
    </w:p>
    <w:p w:rsidR="000A77FD" w:rsidRPr="00116EAB" w:rsidRDefault="0008450A" w:rsidP="00116EAB">
      <w:pPr>
        <w:pStyle w:val="13"/>
        <w:shd w:val="clear" w:color="auto" w:fill="auto"/>
        <w:spacing w:before="0" w:after="353" w:line="210" w:lineRule="exact"/>
        <w:ind w:left="3184" w:firstLine="356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2. СТОИМОСТЬ И ПОРЯДОК РАСЧЕТОВ</w:t>
      </w:r>
    </w:p>
    <w:p w:rsidR="000A77FD" w:rsidRPr="00116EAB" w:rsidRDefault="0008450A">
      <w:pPr>
        <w:pStyle w:val="13"/>
        <w:numPr>
          <w:ilvl w:val="0"/>
          <w:numId w:val="2"/>
        </w:numPr>
        <w:shd w:val="clear" w:color="auto" w:fill="auto"/>
        <w:tabs>
          <w:tab w:val="left" w:pos="501"/>
        </w:tabs>
        <w:spacing w:before="0" w:after="0" w:line="374" w:lineRule="exact"/>
        <w:ind w:left="66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Стоимость Работ по настоящему Договору согласована Сторонами и приведена в Приложении №2.</w:t>
      </w:r>
    </w:p>
    <w:p w:rsidR="000A77FD" w:rsidRPr="00116EAB" w:rsidRDefault="0008450A">
      <w:pPr>
        <w:pStyle w:val="13"/>
        <w:numPr>
          <w:ilvl w:val="0"/>
          <w:numId w:val="2"/>
        </w:numPr>
        <w:shd w:val="clear" w:color="auto" w:fill="auto"/>
        <w:tabs>
          <w:tab w:val="left" w:pos="496"/>
        </w:tabs>
        <w:spacing w:before="0" w:after="0" w:line="374" w:lineRule="exact"/>
        <w:ind w:left="66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Стоимость Работ и все ее составляющие являются фиксированными и не подлежат изменению</w:t>
      </w:r>
      <w:r w:rsidR="00397237">
        <w:rPr>
          <w:sz w:val="22"/>
          <w:szCs w:val="22"/>
        </w:rPr>
        <w:t>.</w:t>
      </w:r>
    </w:p>
    <w:p w:rsidR="000A77FD" w:rsidRPr="00116EAB" w:rsidRDefault="0008450A" w:rsidP="00397237">
      <w:pPr>
        <w:pStyle w:val="13"/>
        <w:numPr>
          <w:ilvl w:val="0"/>
          <w:numId w:val="2"/>
        </w:numPr>
        <w:shd w:val="clear" w:color="auto" w:fill="auto"/>
        <w:tabs>
          <w:tab w:val="left" w:pos="501"/>
        </w:tabs>
        <w:spacing w:before="0" w:after="0" w:line="374" w:lineRule="exact"/>
        <w:ind w:firstLine="89"/>
        <w:jc w:val="left"/>
        <w:rPr>
          <w:sz w:val="22"/>
          <w:szCs w:val="22"/>
        </w:rPr>
      </w:pPr>
      <w:r w:rsidRPr="00116EAB">
        <w:rPr>
          <w:sz w:val="22"/>
          <w:szCs w:val="22"/>
        </w:rPr>
        <w:t xml:space="preserve">Оплата Работ Подрядчика осуществляется Заказчиком </w:t>
      </w:r>
      <w:r w:rsidR="00664CFB">
        <w:rPr>
          <w:sz w:val="22"/>
          <w:szCs w:val="22"/>
        </w:rPr>
        <w:t>в течение</w:t>
      </w:r>
      <w:r w:rsidR="00F97AA8" w:rsidRPr="00116EAB">
        <w:rPr>
          <w:sz w:val="22"/>
          <w:szCs w:val="22"/>
        </w:rPr>
        <w:t xml:space="preserve"> 10 дней с момента подписания актов выполненных работ</w:t>
      </w:r>
      <w:r w:rsidR="00683D79" w:rsidRPr="00116EAB">
        <w:rPr>
          <w:sz w:val="22"/>
          <w:szCs w:val="22"/>
        </w:rPr>
        <w:t xml:space="preserve"> и получения денежных средств от Генерального заказчика</w:t>
      </w:r>
      <w:r w:rsidR="00F97AA8" w:rsidRPr="00116EAB">
        <w:rPr>
          <w:sz w:val="22"/>
          <w:szCs w:val="22"/>
        </w:rPr>
        <w:t>.</w:t>
      </w:r>
    </w:p>
    <w:p w:rsidR="000A77FD" w:rsidRPr="00116EAB" w:rsidRDefault="0008450A">
      <w:pPr>
        <w:pStyle w:val="13"/>
        <w:numPr>
          <w:ilvl w:val="0"/>
          <w:numId w:val="2"/>
        </w:numPr>
        <w:shd w:val="clear" w:color="auto" w:fill="auto"/>
        <w:tabs>
          <w:tab w:val="left" w:pos="510"/>
        </w:tabs>
        <w:spacing w:before="0" w:after="610" w:line="298" w:lineRule="exact"/>
        <w:ind w:left="40" w:right="260" w:firstLine="0"/>
        <w:rPr>
          <w:sz w:val="22"/>
          <w:szCs w:val="22"/>
        </w:rPr>
      </w:pPr>
      <w:r w:rsidRPr="00116EAB">
        <w:rPr>
          <w:sz w:val="22"/>
          <w:szCs w:val="22"/>
        </w:rPr>
        <w:t xml:space="preserve">Все изменения первоначальной договорной цены и сроки выполнения работ, и/или один из этих параметров, оформляются дополнительным соглашением Сторон в письменном виде. </w:t>
      </w:r>
    </w:p>
    <w:p w:rsidR="00116EAB" w:rsidRPr="00116EAB" w:rsidRDefault="0008450A" w:rsidP="00116EAB">
      <w:pPr>
        <w:pStyle w:val="13"/>
        <w:shd w:val="clear" w:color="auto" w:fill="auto"/>
        <w:spacing w:before="0" w:after="192" w:line="210" w:lineRule="exact"/>
        <w:ind w:left="3492" w:firstLine="48"/>
        <w:rPr>
          <w:sz w:val="22"/>
          <w:szCs w:val="22"/>
        </w:rPr>
      </w:pPr>
      <w:r w:rsidRPr="00116EAB">
        <w:rPr>
          <w:sz w:val="22"/>
          <w:szCs w:val="22"/>
        </w:rPr>
        <w:t xml:space="preserve">3. СРОКИ, ПОРЯДОК СДАЧИ И </w:t>
      </w:r>
    </w:p>
    <w:p w:rsidR="000A77FD" w:rsidRPr="00116EAB" w:rsidRDefault="0008450A" w:rsidP="00116EAB">
      <w:pPr>
        <w:pStyle w:val="13"/>
        <w:shd w:val="clear" w:color="auto" w:fill="auto"/>
        <w:spacing w:before="0" w:after="192" w:line="210" w:lineRule="exact"/>
        <w:ind w:left="2124" w:firstLine="708"/>
        <w:rPr>
          <w:sz w:val="22"/>
          <w:szCs w:val="22"/>
        </w:rPr>
      </w:pPr>
      <w:r w:rsidRPr="00116EAB">
        <w:rPr>
          <w:sz w:val="22"/>
          <w:szCs w:val="22"/>
        </w:rPr>
        <w:t>ПРИЕМКИ ПРОЕКТНОЙ ДОКУМЕНТАЦИИ</w:t>
      </w:r>
    </w:p>
    <w:p w:rsidR="000A77FD" w:rsidRPr="00116EAB" w:rsidRDefault="0008450A" w:rsidP="00116EAB">
      <w:pPr>
        <w:pStyle w:val="13"/>
        <w:numPr>
          <w:ilvl w:val="0"/>
          <w:numId w:val="4"/>
        </w:numPr>
        <w:shd w:val="clear" w:color="auto" w:fill="auto"/>
        <w:tabs>
          <w:tab w:val="left" w:pos="760"/>
        </w:tabs>
        <w:spacing w:before="0" w:after="0" w:line="298" w:lineRule="exact"/>
        <w:ind w:left="660" w:right="26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 xml:space="preserve">Сроки выполнения (начала и окончания) работ в соответствии с календарным планом: начало - дата подписания </w:t>
      </w:r>
      <w:r w:rsidR="00664CFB">
        <w:rPr>
          <w:sz w:val="22"/>
          <w:szCs w:val="22"/>
        </w:rPr>
        <w:t>договора</w:t>
      </w:r>
      <w:r w:rsidRPr="00116EAB">
        <w:rPr>
          <w:sz w:val="22"/>
          <w:szCs w:val="22"/>
        </w:rPr>
        <w:t>,</w:t>
      </w:r>
      <w:r w:rsidR="00116EAB" w:rsidRPr="00116EAB">
        <w:rPr>
          <w:sz w:val="22"/>
          <w:szCs w:val="22"/>
        </w:rPr>
        <w:t xml:space="preserve"> </w:t>
      </w:r>
      <w:r w:rsidRPr="00116EAB">
        <w:rPr>
          <w:sz w:val="22"/>
          <w:szCs w:val="22"/>
        </w:rPr>
        <w:t>окончание -</w:t>
      </w:r>
      <w:r w:rsidR="00116EAB" w:rsidRPr="00116EAB">
        <w:rPr>
          <w:sz w:val="22"/>
          <w:szCs w:val="22"/>
        </w:rPr>
        <w:t xml:space="preserve"> ______</w:t>
      </w:r>
      <w:r w:rsidRPr="00116EAB">
        <w:rPr>
          <w:sz w:val="22"/>
          <w:szCs w:val="22"/>
        </w:rPr>
        <w:t>.</w:t>
      </w:r>
    </w:p>
    <w:p w:rsidR="000A77FD" w:rsidRPr="00116EAB" w:rsidRDefault="0008450A">
      <w:pPr>
        <w:pStyle w:val="13"/>
        <w:numPr>
          <w:ilvl w:val="0"/>
          <w:numId w:val="4"/>
        </w:numPr>
        <w:shd w:val="clear" w:color="auto" w:fill="auto"/>
        <w:tabs>
          <w:tab w:val="left" w:pos="650"/>
        </w:tabs>
        <w:spacing w:before="0" w:after="0" w:line="298" w:lineRule="exact"/>
        <w:ind w:left="660" w:right="260"/>
        <w:rPr>
          <w:sz w:val="22"/>
          <w:szCs w:val="22"/>
        </w:rPr>
      </w:pPr>
      <w:r w:rsidRPr="00116EAB">
        <w:rPr>
          <w:sz w:val="22"/>
          <w:szCs w:val="22"/>
        </w:rPr>
        <w:t>В случае мотивированного отказа Заказчика принять работу (причиной отказа может быть невыполнение работ) составляется двухсторонний акт с перечнем замечаний и согласованными сроками их устранения за счет Подрядчика.</w:t>
      </w:r>
    </w:p>
    <w:p w:rsidR="00F97AA8" w:rsidRPr="00116EAB" w:rsidRDefault="00F97AA8" w:rsidP="00F97AA8">
      <w:pPr>
        <w:pStyle w:val="13"/>
        <w:shd w:val="clear" w:color="auto" w:fill="auto"/>
        <w:tabs>
          <w:tab w:val="left" w:pos="650"/>
        </w:tabs>
        <w:spacing w:before="0" w:after="0" w:line="298" w:lineRule="exact"/>
        <w:ind w:right="260" w:firstLine="0"/>
        <w:rPr>
          <w:sz w:val="22"/>
          <w:szCs w:val="22"/>
        </w:rPr>
      </w:pPr>
    </w:p>
    <w:p w:rsidR="000A77FD" w:rsidRPr="00116EAB" w:rsidRDefault="0008450A">
      <w:pPr>
        <w:pStyle w:val="13"/>
        <w:shd w:val="clear" w:color="auto" w:fill="auto"/>
        <w:spacing w:before="0" w:after="294" w:line="210" w:lineRule="exact"/>
        <w:ind w:left="300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4. ОБЯЗАТЕЛЬСТВА СТОРОН</w:t>
      </w:r>
    </w:p>
    <w:p w:rsidR="000A77FD" w:rsidRPr="00116EAB" w:rsidRDefault="0008450A">
      <w:pPr>
        <w:pStyle w:val="13"/>
        <w:numPr>
          <w:ilvl w:val="0"/>
          <w:numId w:val="5"/>
        </w:numPr>
        <w:shd w:val="clear" w:color="auto" w:fill="auto"/>
        <w:tabs>
          <w:tab w:val="left" w:pos="706"/>
        </w:tabs>
        <w:spacing w:before="0" w:after="0" w:line="302" w:lineRule="exact"/>
        <w:ind w:left="20" w:firstLine="0"/>
        <w:rPr>
          <w:sz w:val="22"/>
          <w:szCs w:val="22"/>
        </w:rPr>
      </w:pPr>
      <w:r w:rsidRPr="00116EAB">
        <w:rPr>
          <w:sz w:val="22"/>
          <w:szCs w:val="22"/>
        </w:rPr>
        <w:t>Подрядчик обязан</w:t>
      </w:r>
    </w:p>
    <w:p w:rsidR="000A77FD" w:rsidRPr="00116EAB" w:rsidRDefault="0008450A">
      <w:pPr>
        <w:pStyle w:val="13"/>
        <w:numPr>
          <w:ilvl w:val="0"/>
          <w:numId w:val="6"/>
        </w:numPr>
        <w:shd w:val="clear" w:color="auto" w:fill="auto"/>
        <w:tabs>
          <w:tab w:val="left" w:pos="620"/>
        </w:tabs>
        <w:spacing w:before="0" w:after="192" w:line="302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Обеспечить надлежащее выполнение Работ и передачу их результатов Заказчику в сроки определенные календарным планом (Прилож</w:t>
      </w:r>
      <w:bookmarkStart w:id="1" w:name="_GoBack"/>
      <w:bookmarkEnd w:id="1"/>
      <w:r w:rsidRPr="00116EAB">
        <w:rPr>
          <w:sz w:val="22"/>
          <w:szCs w:val="22"/>
        </w:rPr>
        <w:t>ение №3 к настоящему Договору), а также оформление и передачу Заказчику Результатов Работ в соответствии с условиями настоящего Договора.</w:t>
      </w:r>
    </w:p>
    <w:p w:rsidR="000A77FD" w:rsidRPr="00116EAB" w:rsidRDefault="0008450A">
      <w:pPr>
        <w:pStyle w:val="13"/>
        <w:numPr>
          <w:ilvl w:val="0"/>
          <w:numId w:val="6"/>
        </w:numPr>
        <w:shd w:val="clear" w:color="auto" w:fill="auto"/>
        <w:tabs>
          <w:tab w:val="left" w:pos="865"/>
        </w:tabs>
        <w:spacing w:before="0" w:after="172" w:line="288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Подрядчик компенсирует в полном объеме убытки, связанные с некачественной выполненной работой.</w:t>
      </w:r>
    </w:p>
    <w:p w:rsidR="000A77FD" w:rsidRPr="00116EAB" w:rsidRDefault="0008450A">
      <w:pPr>
        <w:pStyle w:val="20"/>
        <w:numPr>
          <w:ilvl w:val="0"/>
          <w:numId w:val="5"/>
        </w:numPr>
        <w:shd w:val="clear" w:color="auto" w:fill="auto"/>
        <w:tabs>
          <w:tab w:val="left" w:pos="409"/>
        </w:tabs>
        <w:spacing w:before="0"/>
        <w:ind w:left="20"/>
        <w:rPr>
          <w:sz w:val="22"/>
          <w:szCs w:val="22"/>
        </w:rPr>
      </w:pPr>
      <w:r w:rsidRPr="00116EAB">
        <w:rPr>
          <w:sz w:val="22"/>
          <w:szCs w:val="22"/>
        </w:rPr>
        <w:lastRenderedPageBreak/>
        <w:t>Заказчик обязан:</w:t>
      </w:r>
    </w:p>
    <w:p w:rsidR="000A77FD" w:rsidRPr="00116EAB" w:rsidRDefault="0008450A">
      <w:pPr>
        <w:pStyle w:val="13"/>
        <w:numPr>
          <w:ilvl w:val="0"/>
          <w:numId w:val="7"/>
        </w:numPr>
        <w:shd w:val="clear" w:color="auto" w:fill="auto"/>
        <w:tabs>
          <w:tab w:val="left" w:pos="678"/>
        </w:tabs>
        <w:spacing w:before="0" w:after="0" w:line="298" w:lineRule="exact"/>
        <w:ind w:left="20" w:firstLine="0"/>
        <w:rPr>
          <w:sz w:val="22"/>
          <w:szCs w:val="22"/>
        </w:rPr>
      </w:pPr>
      <w:r w:rsidRPr="00116EAB">
        <w:rPr>
          <w:sz w:val="22"/>
          <w:szCs w:val="22"/>
        </w:rPr>
        <w:t xml:space="preserve">Производить оплату, выполненных Подрядчиком работ в порядке, предусмотренном в разделе </w:t>
      </w:r>
      <w:r w:rsidR="00F97AA8" w:rsidRPr="00116EAB">
        <w:rPr>
          <w:sz w:val="22"/>
          <w:szCs w:val="22"/>
        </w:rPr>
        <w:t>2</w:t>
      </w:r>
      <w:r w:rsidRPr="00116EAB">
        <w:rPr>
          <w:sz w:val="22"/>
          <w:szCs w:val="22"/>
        </w:rPr>
        <w:t>.</w:t>
      </w:r>
    </w:p>
    <w:p w:rsidR="000A77FD" w:rsidRPr="00116EAB" w:rsidRDefault="0008450A">
      <w:pPr>
        <w:pStyle w:val="13"/>
        <w:numPr>
          <w:ilvl w:val="0"/>
          <w:numId w:val="7"/>
        </w:numPr>
        <w:shd w:val="clear" w:color="auto" w:fill="auto"/>
        <w:tabs>
          <w:tab w:val="left" w:pos="682"/>
        </w:tabs>
        <w:spacing w:before="0" w:after="250" w:line="298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Выполнить в полном объеме все свои обязательства, предусмотренные в настоящем договоре и приложениях к нему.</w:t>
      </w:r>
    </w:p>
    <w:p w:rsidR="000A77FD" w:rsidRPr="00116EAB" w:rsidRDefault="0008450A">
      <w:pPr>
        <w:pStyle w:val="13"/>
        <w:shd w:val="clear" w:color="auto" w:fill="auto"/>
        <w:spacing w:before="0" w:after="298" w:line="210" w:lineRule="exact"/>
        <w:ind w:left="300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5. ОТВЕТСТВЕННОСТЬ СТОРОН</w:t>
      </w:r>
    </w:p>
    <w:p w:rsidR="000A77FD" w:rsidRPr="00116EAB" w:rsidRDefault="0008450A">
      <w:pPr>
        <w:pStyle w:val="13"/>
        <w:numPr>
          <w:ilvl w:val="0"/>
          <w:numId w:val="8"/>
        </w:numPr>
        <w:shd w:val="clear" w:color="auto" w:fill="auto"/>
        <w:tabs>
          <w:tab w:val="left" w:pos="409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неисполнения или ненадлежащего исполнения обязательств по настоящему договору Стороны несут полную имущественную ответственность в соответствии с действующим законодательством.</w:t>
      </w:r>
    </w:p>
    <w:p w:rsidR="000A77FD" w:rsidRPr="00116EAB" w:rsidRDefault="0008450A">
      <w:pPr>
        <w:pStyle w:val="13"/>
        <w:numPr>
          <w:ilvl w:val="0"/>
          <w:numId w:val="8"/>
        </w:numPr>
        <w:shd w:val="clear" w:color="auto" w:fill="auto"/>
        <w:tabs>
          <w:tab w:val="left" w:pos="471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нарушения Подрядчиком сроков выполнения и сдачи работ, предусмотренных договором, Заказчик имеет право выставить Подрядчику штрафные санкции в соответствии с действующим законодательством РФ.</w:t>
      </w:r>
    </w:p>
    <w:p w:rsidR="000A77FD" w:rsidRPr="00116EAB" w:rsidRDefault="0008450A">
      <w:pPr>
        <w:pStyle w:val="13"/>
        <w:numPr>
          <w:ilvl w:val="0"/>
          <w:numId w:val="8"/>
        </w:numPr>
        <w:shd w:val="clear" w:color="auto" w:fill="auto"/>
        <w:tabs>
          <w:tab w:val="left" w:pos="457"/>
        </w:tabs>
        <w:spacing w:before="0" w:after="246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При несвоевременной оплате выполненных работ (свыше 15-ти банковских дней с даты подписания Сторонами акта сдачи-приемки и предъявления счета на оплату), Подрядчик имеет право выставить Заказчику штрафные санкции в соответствии с действующим законодательством РФ.</w:t>
      </w:r>
    </w:p>
    <w:p w:rsidR="000A77FD" w:rsidRPr="00116EAB" w:rsidRDefault="0008450A">
      <w:pPr>
        <w:pStyle w:val="13"/>
        <w:shd w:val="clear" w:color="auto" w:fill="auto"/>
        <w:spacing w:before="0" w:after="293" w:line="210" w:lineRule="exact"/>
        <w:ind w:left="350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6. ОСОБЫЕ УСЛОВИЯ</w:t>
      </w:r>
    </w:p>
    <w:p w:rsidR="000A77FD" w:rsidRPr="00116EAB" w:rsidRDefault="0008450A">
      <w:pPr>
        <w:pStyle w:val="13"/>
        <w:shd w:val="clear" w:color="auto" w:fill="auto"/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6.1. После подписания настоящего договора все предыдущие письменные и устные соглашения, переписка, переговоры между Сторонами, относящиеся к настоящему договору, теряют силу, если они противоречат настоящему договору.</w:t>
      </w:r>
    </w:p>
    <w:p w:rsidR="000A77FD" w:rsidRPr="00116EAB" w:rsidRDefault="0008450A">
      <w:pPr>
        <w:pStyle w:val="13"/>
        <w:numPr>
          <w:ilvl w:val="0"/>
          <w:numId w:val="9"/>
        </w:numPr>
        <w:shd w:val="clear" w:color="auto" w:fill="auto"/>
        <w:tabs>
          <w:tab w:val="left" w:pos="740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Все изменения и дополнения к настоящему договору считаются действительными, если они оформлены в письменном виде и подписаны Сторонами в виде Дополнительного со</w:t>
      </w:r>
      <w:r w:rsidR="00397237">
        <w:rPr>
          <w:sz w:val="22"/>
          <w:szCs w:val="22"/>
        </w:rPr>
        <w:t>глашения к настоящему договору.</w:t>
      </w:r>
    </w:p>
    <w:p w:rsidR="000A77FD" w:rsidRPr="00116EAB" w:rsidRDefault="0008450A">
      <w:pPr>
        <w:pStyle w:val="13"/>
        <w:numPr>
          <w:ilvl w:val="0"/>
          <w:numId w:val="9"/>
        </w:numPr>
        <w:shd w:val="clear" w:color="auto" w:fill="auto"/>
        <w:tabs>
          <w:tab w:val="left" w:pos="481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Стороны обязуются обеспечить конфиденциальность информации, связанной с договором, к которой могут быть отнесены любые данные, предоставляемые Сторонами друг другу и о которых установлено, что они имеют конфиденциальный характер.</w:t>
      </w:r>
    </w:p>
    <w:p w:rsidR="000A77FD" w:rsidRPr="00116EAB" w:rsidRDefault="0008450A">
      <w:pPr>
        <w:pStyle w:val="13"/>
        <w:numPr>
          <w:ilvl w:val="0"/>
          <w:numId w:val="9"/>
        </w:numPr>
        <w:shd w:val="clear" w:color="auto" w:fill="auto"/>
        <w:tabs>
          <w:tab w:val="left" w:pos="471"/>
        </w:tabs>
        <w:spacing w:before="0" w:after="0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0A77FD" w:rsidRPr="00116EAB" w:rsidRDefault="0008450A">
      <w:pPr>
        <w:pStyle w:val="13"/>
        <w:numPr>
          <w:ilvl w:val="0"/>
          <w:numId w:val="9"/>
        </w:numPr>
        <w:shd w:val="clear" w:color="auto" w:fill="auto"/>
        <w:tabs>
          <w:tab w:val="left" w:pos="476"/>
        </w:tabs>
        <w:spacing w:before="0" w:after="246" w:line="293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Все положения настоящего договора обязательны для правопреемников и законных представителей Заказчика и Подрядчика.</w:t>
      </w:r>
    </w:p>
    <w:p w:rsidR="000A77FD" w:rsidRPr="00116EAB" w:rsidRDefault="0008450A" w:rsidP="00116EAB">
      <w:pPr>
        <w:pStyle w:val="13"/>
        <w:shd w:val="clear" w:color="auto" w:fill="auto"/>
        <w:spacing w:before="0" w:after="291" w:line="210" w:lineRule="exact"/>
        <w:ind w:left="1380" w:firstLine="0"/>
        <w:jc w:val="center"/>
        <w:rPr>
          <w:sz w:val="22"/>
          <w:szCs w:val="22"/>
        </w:rPr>
      </w:pPr>
      <w:r w:rsidRPr="00116EAB">
        <w:rPr>
          <w:sz w:val="22"/>
          <w:szCs w:val="22"/>
        </w:rPr>
        <w:t>7. ОБСТОЯТЕЛЬСТВА НЕПРЕОДОЛИМОЙ СИЛЫ (форс-мажор)</w:t>
      </w:r>
    </w:p>
    <w:p w:rsidR="000A77FD" w:rsidRPr="00116EAB" w:rsidRDefault="0008450A">
      <w:pPr>
        <w:pStyle w:val="13"/>
        <w:shd w:val="clear" w:color="auto" w:fill="auto"/>
        <w:spacing w:before="0" w:after="0" w:line="312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7.1. Стороны освобождаются от ответственности за частичное или полное неисполнение обстоятельств по настоящему договору, если оно явилось следствием природных явлений, действия объективных внешних факторов и иных обстоятельств непреодолимой силы и если эти обстоятельства непосредственно повлияли на исполнение настоящего договора.</w:t>
      </w:r>
    </w:p>
    <w:p w:rsidR="000A77FD" w:rsidRPr="00116EAB" w:rsidRDefault="0008450A">
      <w:pPr>
        <w:pStyle w:val="13"/>
        <w:shd w:val="clear" w:color="auto" w:fill="auto"/>
        <w:spacing w:before="0" w:after="0" w:line="312" w:lineRule="exact"/>
        <w:ind w:left="20" w:right="40" w:firstLine="0"/>
        <w:rPr>
          <w:sz w:val="22"/>
          <w:szCs w:val="22"/>
        </w:rPr>
      </w:pPr>
      <w:r w:rsidRPr="00116EAB">
        <w:rPr>
          <w:sz w:val="22"/>
          <w:szCs w:val="22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силы.</w:t>
      </w:r>
    </w:p>
    <w:p w:rsidR="000A77FD" w:rsidRPr="00116EAB" w:rsidRDefault="0008450A">
      <w:pPr>
        <w:pStyle w:val="13"/>
        <w:numPr>
          <w:ilvl w:val="0"/>
          <w:numId w:val="10"/>
        </w:numPr>
        <w:shd w:val="clear" w:color="auto" w:fill="auto"/>
        <w:tabs>
          <w:tab w:val="left" w:pos="730"/>
        </w:tabs>
        <w:spacing w:before="0" w:after="0" w:line="312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Если обстоятельства непреодолимой силы или их последствия будут длиться более трех месяцев, то Исполнитель и Заказчик обсудят, какие меры следует принять для продолжения проектирования.</w:t>
      </w:r>
    </w:p>
    <w:p w:rsidR="000A77FD" w:rsidRPr="00116EAB" w:rsidRDefault="0008450A">
      <w:pPr>
        <w:pStyle w:val="13"/>
        <w:numPr>
          <w:ilvl w:val="0"/>
          <w:numId w:val="10"/>
        </w:numPr>
        <w:shd w:val="clear" w:color="auto" w:fill="auto"/>
        <w:tabs>
          <w:tab w:val="left" w:pos="870"/>
        </w:tabs>
        <w:spacing w:before="0" w:after="262" w:line="312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Если Стороны не смогут договориться в течение двух месяцев, тогда каждая из Сторон вправе потребовать расторжения договора.</w:t>
      </w:r>
    </w:p>
    <w:p w:rsidR="000A77FD" w:rsidRPr="00116EAB" w:rsidRDefault="0008450A">
      <w:pPr>
        <w:pStyle w:val="13"/>
        <w:shd w:val="clear" w:color="auto" w:fill="auto"/>
        <w:spacing w:before="0" w:after="288" w:line="210" w:lineRule="exact"/>
        <w:ind w:left="306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8. РАСТОРЖЕНИЕ ДОГОВОРА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390"/>
        </w:tabs>
        <w:spacing w:before="0" w:after="0" w:line="293" w:lineRule="exact"/>
        <w:ind w:left="20" w:firstLine="0"/>
        <w:rPr>
          <w:sz w:val="22"/>
          <w:szCs w:val="22"/>
        </w:rPr>
      </w:pPr>
      <w:r w:rsidRPr="00116EAB">
        <w:rPr>
          <w:sz w:val="22"/>
          <w:szCs w:val="22"/>
        </w:rPr>
        <w:t>Заказчик вправе расторгнуть договор в следующих случаях:</w:t>
      </w:r>
    </w:p>
    <w:p w:rsidR="000A77FD" w:rsidRPr="00116EAB" w:rsidRDefault="0008450A">
      <w:pPr>
        <w:pStyle w:val="13"/>
        <w:numPr>
          <w:ilvl w:val="0"/>
          <w:numId w:val="12"/>
        </w:numPr>
        <w:shd w:val="clear" w:color="auto" w:fill="auto"/>
        <w:tabs>
          <w:tab w:val="left" w:pos="726"/>
        </w:tabs>
        <w:spacing w:before="0" w:after="0" w:line="293" w:lineRule="exact"/>
        <w:ind w:left="20" w:right="20" w:firstLine="680"/>
        <w:rPr>
          <w:sz w:val="22"/>
          <w:szCs w:val="22"/>
        </w:rPr>
      </w:pPr>
      <w:r w:rsidRPr="00116EAB">
        <w:rPr>
          <w:sz w:val="22"/>
          <w:szCs w:val="22"/>
        </w:rPr>
        <w:t>задержки Подрядчиком начала проектирования более чем на месяц по причинам, не зависящим от Заказчика;</w:t>
      </w:r>
    </w:p>
    <w:p w:rsidR="000A77FD" w:rsidRPr="00116EAB" w:rsidRDefault="0008450A">
      <w:pPr>
        <w:pStyle w:val="13"/>
        <w:numPr>
          <w:ilvl w:val="0"/>
          <w:numId w:val="12"/>
        </w:numPr>
        <w:shd w:val="clear" w:color="auto" w:fill="auto"/>
        <w:tabs>
          <w:tab w:val="left" w:pos="874"/>
        </w:tabs>
        <w:spacing w:before="0" w:after="0" w:line="293" w:lineRule="exact"/>
        <w:ind w:left="720" w:right="2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lastRenderedPageBreak/>
        <w:t>изменения законодательства, лишающих Подрядчика права на производство работ; изменения финансового положения Заказчика.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486"/>
        </w:tabs>
        <w:spacing w:before="0" w:after="0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При расторжении договора по совместному решению Заказчика и Подрядчика, незавершенные работы передаются Заказчику, который оплачивает Подрядчику стоимость фактически выполненных работ в объеме, согласованном Сторонами.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486"/>
        </w:tabs>
        <w:spacing w:before="0" w:after="0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Сторона, решившая расторгнуть договор, согласно положениям настоящей статьи, направляет письменное уведомление другой Стороне за 15 дней до момента расторжения.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486"/>
        </w:tabs>
        <w:spacing w:before="0" w:after="0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При расторжении договора виновная Сторона возмещает другой Стороне понесенные убытки на основании расчета, подписанного Сторонами. В случае несогласия одной из сторон с этими расчетами, заинтересованная Сторона вправе обратиться в Арбитражный суд.</w:t>
      </w:r>
    </w:p>
    <w:p w:rsidR="000A77FD" w:rsidRPr="00116EAB" w:rsidRDefault="0008450A">
      <w:pPr>
        <w:pStyle w:val="13"/>
        <w:numPr>
          <w:ilvl w:val="0"/>
          <w:numId w:val="11"/>
        </w:numPr>
        <w:shd w:val="clear" w:color="auto" w:fill="auto"/>
        <w:tabs>
          <w:tab w:val="left" w:pos="495"/>
        </w:tabs>
        <w:spacing w:before="0" w:after="546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года.</w:t>
      </w:r>
    </w:p>
    <w:p w:rsidR="000A77FD" w:rsidRPr="00116EAB" w:rsidRDefault="0008450A">
      <w:pPr>
        <w:pStyle w:val="13"/>
        <w:shd w:val="clear" w:color="auto" w:fill="auto"/>
        <w:spacing w:before="0" w:after="298" w:line="210" w:lineRule="exact"/>
        <w:ind w:left="2740" w:firstLine="0"/>
        <w:jc w:val="left"/>
        <w:rPr>
          <w:sz w:val="22"/>
          <w:szCs w:val="22"/>
        </w:rPr>
      </w:pPr>
      <w:r w:rsidRPr="00116EAB">
        <w:rPr>
          <w:sz w:val="22"/>
          <w:szCs w:val="22"/>
        </w:rPr>
        <w:t>9. ПОРЯДОК РАЗРЕШЕНИЯ СПОРОВ</w:t>
      </w:r>
    </w:p>
    <w:p w:rsidR="000A77FD" w:rsidRPr="00116EAB" w:rsidRDefault="0008450A">
      <w:pPr>
        <w:pStyle w:val="13"/>
        <w:numPr>
          <w:ilvl w:val="0"/>
          <w:numId w:val="13"/>
        </w:numPr>
        <w:shd w:val="clear" w:color="auto" w:fill="auto"/>
        <w:tabs>
          <w:tab w:val="left" w:pos="471"/>
        </w:tabs>
        <w:spacing w:before="0" w:after="0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0A77FD" w:rsidRPr="00116EAB" w:rsidRDefault="0008450A">
      <w:pPr>
        <w:pStyle w:val="13"/>
        <w:numPr>
          <w:ilvl w:val="0"/>
          <w:numId w:val="13"/>
        </w:numPr>
        <w:shd w:val="clear" w:color="auto" w:fill="auto"/>
        <w:tabs>
          <w:tab w:val="left" w:pos="476"/>
        </w:tabs>
        <w:spacing w:before="0" w:after="546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невозможности разрешения разногласий путем переговоров они подлежат рассмотрению в Арбитражном суде г. Москвы в установленном законодательством Российской Федерации порядке.</w:t>
      </w:r>
    </w:p>
    <w:p w:rsidR="000A77FD" w:rsidRPr="00116EAB" w:rsidRDefault="0008450A" w:rsidP="00116EAB">
      <w:pPr>
        <w:pStyle w:val="13"/>
        <w:shd w:val="clear" w:color="auto" w:fill="auto"/>
        <w:spacing w:before="0" w:after="658" w:line="210" w:lineRule="exact"/>
        <w:ind w:left="940" w:firstLine="0"/>
        <w:jc w:val="center"/>
        <w:rPr>
          <w:sz w:val="22"/>
          <w:szCs w:val="22"/>
        </w:rPr>
      </w:pPr>
      <w:r w:rsidRPr="00116EAB">
        <w:rPr>
          <w:sz w:val="22"/>
          <w:szCs w:val="22"/>
        </w:rPr>
        <w:t>10. СРОК ДЕЙСТВИЯ ДОГОВОРА И ЮРИДИЧЕСКИЕ АДРЕСА СТОРОН</w:t>
      </w:r>
    </w:p>
    <w:p w:rsidR="000A77FD" w:rsidRPr="00116EAB" w:rsidRDefault="0008450A">
      <w:pPr>
        <w:pStyle w:val="13"/>
        <w:numPr>
          <w:ilvl w:val="0"/>
          <w:numId w:val="14"/>
        </w:numPr>
        <w:shd w:val="clear" w:color="auto" w:fill="auto"/>
        <w:tabs>
          <w:tab w:val="left" w:pos="735"/>
        </w:tabs>
        <w:spacing w:before="0" w:after="188" w:line="29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Срок действия договора установлен с момента его подписания до полного исполнения Сторонами обязательств по договору. Началом действия Договора является дата его подписания Сторонами.</w:t>
      </w:r>
    </w:p>
    <w:p w:rsidR="000A77FD" w:rsidRPr="00116EAB" w:rsidRDefault="0008450A">
      <w:pPr>
        <w:pStyle w:val="13"/>
        <w:numPr>
          <w:ilvl w:val="0"/>
          <w:numId w:val="14"/>
        </w:numPr>
        <w:shd w:val="clear" w:color="auto" w:fill="auto"/>
        <w:tabs>
          <w:tab w:val="left" w:pos="702"/>
        </w:tabs>
        <w:spacing w:before="0" w:after="0" w:line="283" w:lineRule="exact"/>
        <w:ind w:left="20" w:firstLine="0"/>
        <w:rPr>
          <w:sz w:val="22"/>
          <w:szCs w:val="22"/>
        </w:rPr>
      </w:pPr>
      <w:r w:rsidRPr="00116EAB">
        <w:rPr>
          <w:sz w:val="22"/>
          <w:szCs w:val="22"/>
        </w:rPr>
        <w:t>Юридические адреса и банковские реквизиты сторон</w:t>
      </w:r>
    </w:p>
    <w:p w:rsidR="000A77FD" w:rsidRPr="00116EAB" w:rsidRDefault="0008450A">
      <w:pPr>
        <w:pStyle w:val="13"/>
        <w:shd w:val="clear" w:color="auto" w:fill="auto"/>
        <w:spacing w:before="0" w:after="188" w:line="283" w:lineRule="exact"/>
        <w:ind w:left="20" w:right="20" w:firstLine="0"/>
        <w:rPr>
          <w:sz w:val="22"/>
          <w:szCs w:val="22"/>
        </w:rPr>
      </w:pPr>
      <w:r w:rsidRPr="00116EAB">
        <w:rPr>
          <w:sz w:val="22"/>
          <w:szCs w:val="22"/>
        </w:rPr>
        <w:t>В случае изменения юридического адреса, почтового адреса или банковских реквизитов, Сторона, данные которой изменились, обязана в срок не более 5 (Пяти) рабочих дней с даты такого изменения уведомить об этом другую Сторону в письменном виде.</w:t>
      </w:r>
    </w:p>
    <w:p w:rsidR="00F97AA8" w:rsidRPr="00116EAB" w:rsidRDefault="00F97AA8">
      <w:pPr>
        <w:pStyle w:val="13"/>
        <w:shd w:val="clear" w:color="auto" w:fill="auto"/>
        <w:spacing w:before="0" w:after="188" w:line="283" w:lineRule="exact"/>
        <w:ind w:left="20" w:right="20" w:firstLine="0"/>
        <w:rPr>
          <w:sz w:val="22"/>
          <w:szCs w:val="22"/>
        </w:rPr>
      </w:pPr>
    </w:p>
    <w:p w:rsidR="00F97AA8" w:rsidRPr="00116EAB" w:rsidRDefault="000403D0" w:rsidP="00F97AA8">
      <w:pPr>
        <w:pStyle w:val="a7"/>
        <w:numPr>
          <w:ilvl w:val="0"/>
          <w:numId w:val="16"/>
        </w:numPr>
        <w:tabs>
          <w:tab w:val="left" w:pos="0"/>
        </w:tabs>
        <w:spacing w:after="200" w:line="276" w:lineRule="auto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z w:val="22"/>
          <w:szCs w:val="22"/>
        </w:rPr>
        <w:t>РАСКРЫТИЕ ИНФОРМАЦИИ</w:t>
      </w:r>
    </w:p>
    <w:p w:rsidR="00F97AA8" w:rsidRPr="00116EAB" w:rsidRDefault="00F97AA8" w:rsidP="00F97AA8">
      <w:pPr>
        <w:tabs>
          <w:tab w:val="left" w:pos="0"/>
        </w:tabs>
        <w:ind w:left="1440"/>
        <w:rPr>
          <w:rFonts w:ascii="Times New Roman" w:eastAsia="Times New Roman" w:hAnsi="Times New Roman" w:cs="Times New Roman"/>
          <w:sz w:val="22"/>
          <w:szCs w:val="22"/>
        </w:rPr>
      </w:pP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t>11.1. Исполнитель обязуется в срок не позднее двух рабочих дней до окончания календарного месяца, в котором заключен настоящий Договор, предоставить Заказчику в письменном виде в формате, указанном в Приложении, информацию об органах управления Исполнителя, структуре собственности Исполнителя с указанием конкретных собственников имущества (акций, долей), включая также бенефициаров (в том числе конечных) (далее – Сведения). При этом Сведения должны быть подтверждены Исполнителем приложенными правоустанавливающими документами.</w:t>
      </w: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t>11.2. Исполнитель гарантирует, что Сведения и документы в отношении всей цепочки собственников и руководителей, включая бенефициаров Исполнителя, являются полными, точными и достоверными.</w:t>
      </w: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t>11.3. В случае каких-либо изменений в Сведениях Исполнитель обязуется в срок не позднее 4 (четырех) рабочих дней с даты таких изменений предоставить Заказчику данные о таких изменениях с приложением копий подтверждающих документов, заверенных уполномоченным должностным лицом Исполнителя или нотариусом.</w:t>
      </w: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lastRenderedPageBreak/>
        <w:t>11.4. В случае отказа Исполнителя от предоставления Сведений либо несвоевременного предоставления Сведений Заказчик вправе в одностороннем порядке расторгнуть настоящий Договор с предварительным уведомлением Исполнителя о расторжении за 14 (четырнадцать) дней.</w:t>
      </w:r>
    </w:p>
    <w:p w:rsidR="00F97AA8" w:rsidRPr="00116EAB" w:rsidRDefault="00F97AA8" w:rsidP="000403D0">
      <w:pPr>
        <w:tabs>
          <w:tab w:val="left" w:pos="1133"/>
        </w:tabs>
        <w:spacing w:after="200"/>
        <w:ind w:left="11"/>
        <w:jc w:val="both"/>
        <w:rPr>
          <w:rFonts w:ascii="Times New Roman" w:eastAsia="Times New Roman" w:hAnsi="Times New Roman" w:cs="Times New Roman"/>
          <w:spacing w:val="3"/>
          <w:sz w:val="22"/>
          <w:szCs w:val="22"/>
        </w:rPr>
      </w:pPr>
      <w:r w:rsidRPr="00116EAB">
        <w:rPr>
          <w:rFonts w:ascii="Times New Roman" w:eastAsia="Times New Roman" w:hAnsi="Times New Roman" w:cs="Times New Roman"/>
          <w:spacing w:val="3"/>
          <w:sz w:val="22"/>
          <w:szCs w:val="22"/>
        </w:rPr>
        <w:t xml:space="preserve">11.5. Исполнитель настоящим выдает свое согласие и подтверждает получение им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 </w:t>
      </w:r>
    </w:p>
    <w:p w:rsidR="00F97AA8" w:rsidRDefault="00F97AA8" w:rsidP="00F97AA8">
      <w:pPr>
        <w:pStyle w:val="13"/>
        <w:shd w:val="clear" w:color="auto" w:fill="auto"/>
        <w:spacing w:before="0" w:after="188" w:line="283" w:lineRule="exact"/>
        <w:ind w:left="20" w:right="20" w:firstLine="0"/>
        <w:rPr>
          <w:spacing w:val="3"/>
          <w:sz w:val="22"/>
          <w:szCs w:val="22"/>
        </w:rPr>
      </w:pPr>
      <w:r w:rsidRPr="00116EAB">
        <w:rPr>
          <w:spacing w:val="3"/>
          <w:sz w:val="22"/>
          <w:szCs w:val="22"/>
        </w:rPr>
        <w:t>11.6. Исполнитель освобождает Заказчика от любой ответственности в связи с раскрытием Сведений, в том числе возместит Заказчику убытки, понесенные последней в связи с предъявлением Заказчику претензий, исков и требований любыми третьими лицами, чьи права были или могли быть нарушены таким раскрытием Сведений.</w:t>
      </w:r>
    </w:p>
    <w:p w:rsidR="00664CFB" w:rsidRDefault="00664CFB" w:rsidP="00664CFB">
      <w:pPr>
        <w:pStyle w:val="13"/>
        <w:shd w:val="clear" w:color="auto" w:fill="auto"/>
        <w:spacing w:before="0" w:after="188" w:line="283" w:lineRule="exact"/>
        <w:ind w:left="20" w:right="20" w:firstLine="0"/>
        <w:jc w:val="center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>12. ПРИЛОЖЕНИЯ, ЯВЛЯЮЩИЕСЯ НЕОТЪЕМЛЕМОЙ ЧАСТЬЮ ДОГОВОРА</w:t>
      </w:r>
    </w:p>
    <w:p w:rsidR="0076489B" w:rsidRDefault="00664CFB" w:rsidP="00664CFB">
      <w:pPr>
        <w:pStyle w:val="13"/>
        <w:shd w:val="clear" w:color="auto" w:fill="auto"/>
        <w:spacing w:before="0" w:after="188" w:line="283" w:lineRule="exact"/>
        <w:ind w:left="20" w:right="20" w:firstLine="0"/>
        <w:jc w:val="left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 xml:space="preserve">12.1.  </w:t>
      </w:r>
      <w:r w:rsidR="0076489B">
        <w:rPr>
          <w:spacing w:val="3"/>
          <w:sz w:val="22"/>
          <w:szCs w:val="22"/>
        </w:rPr>
        <w:t xml:space="preserve">Приложение №1 – </w:t>
      </w:r>
      <w:r w:rsidR="00110AF8">
        <w:rPr>
          <w:spacing w:val="3"/>
          <w:sz w:val="22"/>
          <w:szCs w:val="22"/>
        </w:rPr>
        <w:t>техническое задание</w:t>
      </w:r>
    </w:p>
    <w:p w:rsidR="00F64EC6" w:rsidRDefault="00F64EC6" w:rsidP="00664CFB">
      <w:pPr>
        <w:pStyle w:val="13"/>
        <w:shd w:val="clear" w:color="auto" w:fill="auto"/>
        <w:spacing w:before="0" w:after="188" w:line="283" w:lineRule="exact"/>
        <w:ind w:left="20" w:right="20" w:firstLine="0"/>
        <w:jc w:val="left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 xml:space="preserve">12.2. Приложение №2 – </w:t>
      </w:r>
      <w:r w:rsidR="00110AF8">
        <w:rPr>
          <w:spacing w:val="3"/>
          <w:sz w:val="22"/>
          <w:szCs w:val="22"/>
        </w:rPr>
        <w:t>протокол о договорной цене</w:t>
      </w:r>
    </w:p>
    <w:p w:rsidR="00664CFB" w:rsidRDefault="0076489B" w:rsidP="00664CFB">
      <w:pPr>
        <w:pStyle w:val="13"/>
        <w:shd w:val="clear" w:color="auto" w:fill="auto"/>
        <w:spacing w:before="0" w:after="188" w:line="283" w:lineRule="exact"/>
        <w:ind w:left="20" w:right="20" w:firstLine="0"/>
        <w:jc w:val="left"/>
        <w:rPr>
          <w:spacing w:val="3"/>
          <w:sz w:val="22"/>
          <w:szCs w:val="22"/>
        </w:rPr>
      </w:pPr>
      <w:r>
        <w:rPr>
          <w:spacing w:val="3"/>
          <w:sz w:val="22"/>
          <w:szCs w:val="22"/>
        </w:rPr>
        <w:t xml:space="preserve">12.2. </w:t>
      </w:r>
      <w:r w:rsidR="00664CFB">
        <w:rPr>
          <w:spacing w:val="3"/>
          <w:sz w:val="22"/>
          <w:szCs w:val="22"/>
        </w:rPr>
        <w:t>Приложение №</w:t>
      </w:r>
      <w:r w:rsidR="00F64EC6">
        <w:rPr>
          <w:spacing w:val="3"/>
          <w:sz w:val="22"/>
          <w:szCs w:val="22"/>
        </w:rPr>
        <w:t>3</w:t>
      </w:r>
      <w:r w:rsidR="00664CFB">
        <w:rPr>
          <w:spacing w:val="3"/>
          <w:sz w:val="22"/>
          <w:szCs w:val="22"/>
        </w:rPr>
        <w:t xml:space="preserve"> – </w:t>
      </w:r>
      <w:r w:rsidR="00110AF8">
        <w:rPr>
          <w:spacing w:val="3"/>
          <w:sz w:val="22"/>
          <w:szCs w:val="22"/>
        </w:rPr>
        <w:t>календарный план</w:t>
      </w:r>
    </w:p>
    <w:p w:rsidR="00116EAB" w:rsidRPr="00116EAB" w:rsidRDefault="00664CFB" w:rsidP="00110AF8">
      <w:pPr>
        <w:pStyle w:val="13"/>
        <w:shd w:val="clear" w:color="auto" w:fill="auto"/>
        <w:spacing w:before="0" w:after="188" w:line="283" w:lineRule="exact"/>
        <w:ind w:left="20" w:right="20" w:firstLine="0"/>
        <w:jc w:val="left"/>
        <w:rPr>
          <w:sz w:val="22"/>
          <w:szCs w:val="22"/>
        </w:rPr>
      </w:pPr>
      <w:r>
        <w:rPr>
          <w:spacing w:val="3"/>
          <w:sz w:val="22"/>
          <w:szCs w:val="22"/>
        </w:rPr>
        <w:t>12.</w:t>
      </w:r>
      <w:r w:rsidR="0076489B">
        <w:rPr>
          <w:spacing w:val="3"/>
          <w:sz w:val="22"/>
          <w:szCs w:val="22"/>
        </w:rPr>
        <w:t>3</w:t>
      </w:r>
      <w:r w:rsidR="00F64EC6">
        <w:rPr>
          <w:spacing w:val="3"/>
          <w:sz w:val="22"/>
          <w:szCs w:val="22"/>
        </w:rPr>
        <w:t>. Приложение №4</w:t>
      </w:r>
      <w:r>
        <w:rPr>
          <w:spacing w:val="3"/>
          <w:sz w:val="22"/>
          <w:szCs w:val="22"/>
        </w:rPr>
        <w:t xml:space="preserve"> – </w:t>
      </w:r>
      <w:r w:rsidR="00110AF8">
        <w:rPr>
          <w:spacing w:val="3"/>
          <w:sz w:val="22"/>
          <w:szCs w:val="22"/>
        </w:rPr>
        <w:t>форма раскрытия цепочки собственников</w:t>
      </w:r>
    </w:p>
    <w:p w:rsidR="000A77FD" w:rsidRDefault="0008450A">
      <w:pPr>
        <w:pStyle w:val="23"/>
        <w:keepNext/>
        <w:keepLines/>
        <w:shd w:val="clear" w:color="auto" w:fill="auto"/>
        <w:tabs>
          <w:tab w:val="left" w:pos="5155"/>
        </w:tabs>
        <w:spacing w:before="0"/>
        <w:ind w:left="720"/>
        <w:rPr>
          <w:sz w:val="22"/>
          <w:szCs w:val="22"/>
        </w:rPr>
      </w:pPr>
      <w:bookmarkStart w:id="2" w:name="bookmark1"/>
      <w:r w:rsidRPr="00116EAB">
        <w:rPr>
          <w:sz w:val="22"/>
          <w:szCs w:val="22"/>
        </w:rPr>
        <w:t>ЗАКАЗЧИК:</w:t>
      </w:r>
      <w:r w:rsidRPr="00116EAB">
        <w:rPr>
          <w:sz w:val="22"/>
          <w:szCs w:val="22"/>
        </w:rPr>
        <w:tab/>
      </w:r>
      <w:bookmarkEnd w:id="2"/>
    </w:p>
    <w:p w:rsidR="00116EAB" w:rsidRDefault="00116EAB">
      <w:pPr>
        <w:pStyle w:val="23"/>
        <w:keepNext/>
        <w:keepLines/>
        <w:shd w:val="clear" w:color="auto" w:fill="auto"/>
        <w:tabs>
          <w:tab w:val="left" w:pos="5155"/>
        </w:tabs>
        <w:spacing w:before="0"/>
        <w:ind w:left="720"/>
        <w:rPr>
          <w:sz w:val="22"/>
          <w:szCs w:val="22"/>
        </w:rPr>
      </w:pPr>
    </w:p>
    <w:p w:rsidR="00116EAB" w:rsidRDefault="00116EAB" w:rsidP="00116EAB">
      <w:pPr>
        <w:jc w:val="both"/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ОАО «ВНИПИпромтехнологии»</w:t>
      </w:r>
    </w:p>
    <w:p w:rsidR="00116EAB" w:rsidRPr="00116EAB" w:rsidRDefault="00116EAB" w:rsidP="00116EAB">
      <w:pPr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pacing w:val="-3"/>
          <w:sz w:val="22"/>
          <w:szCs w:val="22"/>
        </w:rPr>
        <w:t xml:space="preserve">Юридический адрес: </w:t>
      </w:r>
      <w:r w:rsidRPr="00116EAB">
        <w:rPr>
          <w:rFonts w:ascii="Times New Roman" w:hAnsi="Times New Roman" w:cs="Times New Roman"/>
          <w:sz w:val="22"/>
          <w:szCs w:val="22"/>
        </w:rPr>
        <w:t>115409, г. Москва Каширское ш., д.33</w:t>
      </w:r>
      <w:r w:rsidRPr="00116EAB">
        <w:rPr>
          <w:rFonts w:ascii="Times New Roman" w:hAnsi="Times New Roman" w:cs="Times New Roman"/>
          <w:spacing w:val="-3"/>
          <w:sz w:val="22"/>
          <w:szCs w:val="22"/>
        </w:rPr>
        <w:t xml:space="preserve">  </w:t>
      </w:r>
      <w:r w:rsidRPr="00116EAB">
        <w:rPr>
          <w:rFonts w:ascii="Times New Roman" w:hAnsi="Times New Roman" w:cs="Times New Roman"/>
          <w:sz w:val="22"/>
          <w:szCs w:val="22"/>
        </w:rPr>
        <w:tab/>
      </w:r>
    </w:p>
    <w:p w:rsidR="00116EAB" w:rsidRPr="00116EAB" w:rsidRDefault="00116EAB" w:rsidP="00116EAB">
      <w:pPr>
        <w:shd w:val="clear" w:color="auto" w:fill="FFFFFF"/>
        <w:tabs>
          <w:tab w:val="left" w:pos="2885"/>
        </w:tabs>
        <w:spacing w:line="274" w:lineRule="exact"/>
        <w:ind w:left="14"/>
        <w:rPr>
          <w:rFonts w:ascii="Times New Roman" w:hAnsi="Times New Roman" w:cs="Times New Roman"/>
          <w:bCs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Фактический адрес:  115409, г. Москва Каширское ш., д.33</w:t>
      </w:r>
      <w:r w:rsidRPr="00116EAB">
        <w:rPr>
          <w:rFonts w:ascii="Times New Roman" w:hAnsi="Times New Roman" w:cs="Times New Roman"/>
          <w:spacing w:val="-3"/>
          <w:sz w:val="22"/>
          <w:szCs w:val="22"/>
        </w:rPr>
        <w:t xml:space="preserve">  </w:t>
      </w:r>
      <w:r w:rsidRPr="00116EAB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116EAB" w:rsidRPr="00116EAB" w:rsidRDefault="00116EAB" w:rsidP="00116EAB">
      <w:pPr>
        <w:shd w:val="clear" w:color="auto" w:fill="FFFFFF"/>
        <w:tabs>
          <w:tab w:val="left" w:pos="2885"/>
        </w:tabs>
        <w:spacing w:line="274" w:lineRule="exact"/>
        <w:ind w:left="14"/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Тел./факс: (499) 324-82-65/(495)324-86-08</w:t>
      </w:r>
    </w:p>
    <w:p w:rsidR="00116EAB" w:rsidRPr="00116EAB" w:rsidRDefault="00116EAB" w:rsidP="00116EAB">
      <w:pPr>
        <w:shd w:val="clear" w:color="auto" w:fill="FFFFFF"/>
        <w:spacing w:line="274" w:lineRule="exact"/>
        <w:ind w:left="2124" w:hanging="2110"/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Р/с:  40702810238060052812</w:t>
      </w:r>
    </w:p>
    <w:p w:rsidR="00116EAB" w:rsidRPr="00116EAB" w:rsidRDefault="00116EAB" w:rsidP="00116EAB">
      <w:pPr>
        <w:shd w:val="clear" w:color="auto" w:fill="FFFFFF"/>
        <w:spacing w:line="274" w:lineRule="exact"/>
        <w:ind w:left="2124" w:hanging="2110"/>
        <w:rPr>
          <w:rFonts w:ascii="Times New Roman" w:hAnsi="Times New Roman" w:cs="Times New Roman"/>
          <w:bCs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 xml:space="preserve">Банк:  Московский банк Сбербанка России ОАО г.Москва  </w:t>
      </w:r>
    </w:p>
    <w:p w:rsidR="00116EAB" w:rsidRPr="00116EAB" w:rsidRDefault="00116EAB" w:rsidP="00116EAB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К/с:  30101810400000000225</w:t>
      </w:r>
    </w:p>
    <w:p w:rsidR="00116EAB" w:rsidRPr="00116EAB" w:rsidRDefault="00116EAB" w:rsidP="00116EAB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16EAB">
        <w:rPr>
          <w:rFonts w:ascii="Times New Roman" w:hAnsi="Times New Roman" w:cs="Times New Roman"/>
          <w:bCs/>
          <w:sz w:val="22"/>
          <w:szCs w:val="22"/>
        </w:rPr>
        <w:t xml:space="preserve">БИК: </w:t>
      </w:r>
      <w:r w:rsidRPr="00116EAB">
        <w:rPr>
          <w:rFonts w:ascii="Times New Roman" w:hAnsi="Times New Roman" w:cs="Times New Roman"/>
          <w:sz w:val="22"/>
          <w:szCs w:val="22"/>
        </w:rPr>
        <w:t>044525225</w:t>
      </w:r>
    </w:p>
    <w:p w:rsidR="00116EAB" w:rsidRPr="00116EAB" w:rsidRDefault="00116EAB" w:rsidP="00116EAB">
      <w:pPr>
        <w:pStyle w:val="aa"/>
        <w:rPr>
          <w:sz w:val="22"/>
          <w:szCs w:val="22"/>
        </w:rPr>
      </w:pPr>
      <w:r w:rsidRPr="00116EAB">
        <w:rPr>
          <w:bCs/>
          <w:sz w:val="22"/>
          <w:szCs w:val="22"/>
        </w:rPr>
        <w:t xml:space="preserve">ИНН: </w:t>
      </w:r>
      <w:r w:rsidRPr="00116EAB">
        <w:rPr>
          <w:sz w:val="22"/>
          <w:szCs w:val="22"/>
        </w:rPr>
        <w:t>7724683379</w:t>
      </w:r>
      <w:r w:rsidRPr="00116EAB">
        <w:rPr>
          <w:bCs/>
          <w:sz w:val="22"/>
          <w:szCs w:val="22"/>
        </w:rPr>
        <w:t xml:space="preserve">     КПП: </w:t>
      </w:r>
      <w:r w:rsidRPr="00116EAB">
        <w:rPr>
          <w:sz w:val="22"/>
          <w:szCs w:val="22"/>
        </w:rPr>
        <w:t>772401001</w:t>
      </w:r>
    </w:p>
    <w:p w:rsidR="00116EAB" w:rsidRDefault="00116EAB" w:rsidP="00116EAB">
      <w:pPr>
        <w:pStyle w:val="aa"/>
        <w:rPr>
          <w:sz w:val="22"/>
          <w:szCs w:val="22"/>
        </w:rPr>
      </w:pPr>
      <w:r w:rsidRPr="00116EAB">
        <w:rPr>
          <w:bCs/>
          <w:sz w:val="22"/>
          <w:szCs w:val="22"/>
        </w:rPr>
        <w:t xml:space="preserve">ОКПО: </w:t>
      </w:r>
      <w:r w:rsidRPr="00116EAB">
        <w:rPr>
          <w:sz w:val="22"/>
          <w:szCs w:val="22"/>
        </w:rPr>
        <w:t>07626197     ОГРН: 5087746493600</w:t>
      </w:r>
    </w:p>
    <w:p w:rsidR="00116EAB" w:rsidRPr="00116EAB" w:rsidRDefault="00116EAB" w:rsidP="00116EAB">
      <w:pPr>
        <w:jc w:val="both"/>
        <w:rPr>
          <w:rFonts w:ascii="Times New Roman" w:hAnsi="Times New Roman" w:cs="Times New Roman"/>
          <w:sz w:val="22"/>
          <w:szCs w:val="22"/>
        </w:rPr>
      </w:pPr>
      <w:r w:rsidRPr="00116EAB">
        <w:rPr>
          <w:rFonts w:ascii="Times New Roman" w:hAnsi="Times New Roman" w:cs="Times New Roman"/>
          <w:sz w:val="22"/>
          <w:szCs w:val="22"/>
        </w:rPr>
        <w:t>М.П.</w:t>
      </w:r>
    </w:p>
    <w:p w:rsidR="00116EAB" w:rsidRDefault="00116EAB" w:rsidP="00116EAB">
      <w:pPr>
        <w:jc w:val="both"/>
      </w:pPr>
    </w:p>
    <w:p w:rsidR="00116EAB" w:rsidRDefault="00116EAB" w:rsidP="00116EAB">
      <w:pPr>
        <w:jc w:val="both"/>
      </w:pPr>
    </w:p>
    <w:p w:rsidR="00116EAB" w:rsidRDefault="00116EAB" w:rsidP="00116EAB">
      <w:pPr>
        <w:pStyle w:val="aa"/>
        <w:rPr>
          <w:sz w:val="24"/>
        </w:rPr>
      </w:pPr>
      <w:r>
        <w:rPr>
          <w:sz w:val="24"/>
        </w:rPr>
        <w:t xml:space="preserve">___________________/                           /  </w:t>
      </w:r>
    </w:p>
    <w:p w:rsidR="00116EAB" w:rsidRDefault="00116EAB" w:rsidP="00116EAB">
      <w:pPr>
        <w:pStyle w:val="aa"/>
        <w:rPr>
          <w:sz w:val="24"/>
        </w:rPr>
      </w:pPr>
    </w:p>
    <w:p w:rsidR="00116EAB" w:rsidRDefault="00116EAB" w:rsidP="00116EAB">
      <w:pPr>
        <w:pStyle w:val="aa"/>
        <w:rPr>
          <w:sz w:val="24"/>
        </w:rPr>
      </w:pPr>
    </w:p>
    <w:p w:rsidR="00116EAB" w:rsidRPr="00116EAB" w:rsidRDefault="00116EAB" w:rsidP="00116EAB">
      <w:pPr>
        <w:pStyle w:val="aa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  <w:r w:rsidRPr="00116EAB">
        <w:rPr>
          <w:b/>
          <w:sz w:val="22"/>
          <w:szCs w:val="22"/>
        </w:rPr>
        <w:t>ПОДРЯДЧИК:</w:t>
      </w:r>
    </w:p>
    <w:p w:rsidR="00116EAB" w:rsidRPr="00116EAB" w:rsidRDefault="00116EAB" w:rsidP="00116EA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C620C1" w:rsidRDefault="00C620C1" w:rsidP="00F64EC6">
      <w:pPr>
        <w:rPr>
          <w:rFonts w:ascii="Times New Roman" w:hAnsi="Times New Roman" w:cs="Times New Roman"/>
          <w:sz w:val="22"/>
          <w:szCs w:val="22"/>
        </w:rPr>
      </w:pPr>
    </w:p>
    <w:p w:rsidR="00C620C1" w:rsidRDefault="00C620C1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P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  <w:r w:rsidRPr="00F64EC6">
        <w:rPr>
          <w:rFonts w:ascii="Times New Roman" w:hAnsi="Times New Roman" w:cs="Times New Roman"/>
          <w:sz w:val="22"/>
          <w:szCs w:val="22"/>
        </w:rPr>
        <w:lastRenderedPageBreak/>
        <w:t>П</w:t>
      </w:r>
      <w:r>
        <w:rPr>
          <w:rFonts w:ascii="Times New Roman" w:hAnsi="Times New Roman" w:cs="Times New Roman"/>
          <w:sz w:val="22"/>
          <w:szCs w:val="22"/>
        </w:rPr>
        <w:t>РИЛОЖЕНИЕ</w:t>
      </w:r>
      <w:r w:rsidR="00076666">
        <w:rPr>
          <w:rFonts w:ascii="Times New Roman" w:hAnsi="Times New Roman" w:cs="Times New Roman"/>
          <w:sz w:val="22"/>
          <w:szCs w:val="22"/>
        </w:rPr>
        <w:t xml:space="preserve"> №1</w:t>
      </w:r>
    </w:p>
    <w:p w:rsidR="00F64EC6" w:rsidRPr="00D5393A" w:rsidRDefault="00F64EC6" w:rsidP="00F64EC6"/>
    <w:p w:rsidR="00F64EC6" w:rsidRPr="00D5393A" w:rsidRDefault="00F64EC6" w:rsidP="00F64EC6"/>
    <w:p w:rsidR="00F64EC6" w:rsidRDefault="00F64EC6" w:rsidP="00F64EC6">
      <w:pPr>
        <w:jc w:val="center"/>
        <w:rPr>
          <w:rFonts w:ascii="Times New Roman" w:hAnsi="Times New Roman" w:cs="Times New Roman"/>
          <w:sz w:val="22"/>
          <w:szCs w:val="22"/>
        </w:rPr>
      </w:pPr>
      <w:r w:rsidRPr="00F64EC6">
        <w:rPr>
          <w:rFonts w:ascii="Times New Roman" w:hAnsi="Times New Roman" w:cs="Times New Roman"/>
          <w:sz w:val="22"/>
          <w:szCs w:val="22"/>
        </w:rPr>
        <w:t>Техническое задание</w:t>
      </w:r>
    </w:p>
    <w:p w:rsidR="00A31A51" w:rsidRPr="00F64EC6" w:rsidRDefault="00A31A51" w:rsidP="00F64EC6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Жилая застройка в Московской области Одинцовского муниципального района, вблизи Мякининской поймы</w:t>
      </w:r>
    </w:p>
    <w:p w:rsidR="00F64EC6" w:rsidRPr="00A15FA5" w:rsidRDefault="00A15FA5" w:rsidP="00F64EC6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Инженерно-экологические изыскания (санитарно-химическое обследование)</w:t>
      </w:r>
    </w:p>
    <w:p w:rsidR="00F64EC6" w:rsidRPr="00A31A51" w:rsidRDefault="00F64EC6" w:rsidP="00F64EC6">
      <w:pPr>
        <w:pStyle w:val="ac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6"/>
        <w:gridCol w:w="3098"/>
        <w:gridCol w:w="1276"/>
        <w:gridCol w:w="1275"/>
        <w:gridCol w:w="2127"/>
      </w:tblGrid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№№</w:t>
            </w:r>
          </w:p>
          <w:p w:rsidR="00F64EC6" w:rsidRPr="00F64EC6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п.п.</w:t>
            </w:r>
          </w:p>
        </w:tc>
        <w:tc>
          <w:tcPr>
            <w:tcW w:w="3098" w:type="dxa"/>
            <w:vAlign w:val="center"/>
          </w:tcPr>
          <w:p w:rsidR="00F64EC6" w:rsidRPr="00F64EC6" w:rsidRDefault="00F64EC6" w:rsidP="00F64EC6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F64EC6" w:rsidRPr="00F64EC6" w:rsidRDefault="00F64EC6" w:rsidP="00F64EC6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Ед.изм.</w:t>
            </w:r>
          </w:p>
        </w:tc>
        <w:tc>
          <w:tcPr>
            <w:tcW w:w="1275" w:type="dxa"/>
            <w:vAlign w:val="center"/>
          </w:tcPr>
          <w:p w:rsidR="00F64EC6" w:rsidRPr="00F64EC6" w:rsidRDefault="00F64EC6" w:rsidP="00F64EC6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Кол-во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F64EC6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Стоимость, руб. (с НДС)</w:t>
            </w:r>
          </w:p>
        </w:tc>
      </w:tr>
      <w:tr w:rsidR="00DB277D" w:rsidRPr="00D5393A" w:rsidTr="00DB277D">
        <w:tc>
          <w:tcPr>
            <w:tcW w:w="696" w:type="dxa"/>
            <w:vAlign w:val="center"/>
          </w:tcPr>
          <w:p w:rsidR="00DB277D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8" w:type="dxa"/>
          </w:tcPr>
          <w:p w:rsidR="00DB277D" w:rsidRPr="00A31A51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b/>
                <w:sz w:val="22"/>
                <w:szCs w:val="22"/>
              </w:rPr>
            </w:pPr>
            <w:r w:rsidRPr="00A31A51">
              <w:rPr>
                <w:b/>
              </w:rPr>
              <w:t>Анализ твердых проб</w:t>
            </w:r>
          </w:p>
        </w:tc>
        <w:tc>
          <w:tcPr>
            <w:tcW w:w="1276" w:type="dxa"/>
            <w:vAlign w:val="center"/>
          </w:tcPr>
          <w:p w:rsidR="00DB277D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DB277D" w:rsidRPr="00F64EC6" w:rsidRDefault="00DB277D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DB277D" w:rsidRPr="00F64EC6" w:rsidRDefault="00DB277D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1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мышьяк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F64EC6">
              <w:rPr>
                <w:rFonts w:ascii="Times New Roman" w:hAnsi="Times New Roman"/>
              </w:rPr>
              <w:t>2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ртуть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медь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никель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свинец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кадмий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цинк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кобальт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водородный показатель, рН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фенол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098" w:type="dxa"/>
          </w:tcPr>
          <w:p w:rsidR="00F64EC6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нефтепродукты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098" w:type="dxa"/>
          </w:tcPr>
          <w:p w:rsidR="00F64EC6" w:rsidRPr="00A15FA5" w:rsidRDefault="00A15FA5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U-238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F64EC6" w:rsidRPr="00D5393A" w:rsidTr="00DB277D">
        <w:tc>
          <w:tcPr>
            <w:tcW w:w="69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098" w:type="dxa"/>
          </w:tcPr>
          <w:p w:rsidR="00F64EC6" w:rsidRPr="00A15FA5" w:rsidRDefault="00A15FA5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Th-232</w:t>
            </w:r>
          </w:p>
        </w:tc>
        <w:tc>
          <w:tcPr>
            <w:tcW w:w="1276" w:type="dxa"/>
            <w:vAlign w:val="center"/>
          </w:tcPr>
          <w:p w:rsidR="00F64EC6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F64EC6" w:rsidRPr="00F64EC6" w:rsidRDefault="00076666" w:rsidP="0007666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2127" w:type="dxa"/>
            <w:vAlign w:val="center"/>
          </w:tcPr>
          <w:p w:rsidR="00F64EC6" w:rsidRPr="00F64EC6" w:rsidRDefault="00F64EC6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31A51" w:rsidRPr="00D5393A" w:rsidTr="00DB277D">
        <w:tc>
          <w:tcPr>
            <w:tcW w:w="696" w:type="dxa"/>
            <w:vAlign w:val="center"/>
          </w:tcPr>
          <w:p w:rsidR="00A31A51" w:rsidRPr="00F64EC6" w:rsidRDefault="00A31A51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8" w:type="dxa"/>
          </w:tcPr>
          <w:p w:rsidR="00A31A51" w:rsidRPr="00A15FA5" w:rsidRDefault="00A31A51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b/>
                <w:sz w:val="22"/>
                <w:szCs w:val="22"/>
              </w:rPr>
            </w:pPr>
            <w:r w:rsidRPr="00A15FA5">
              <w:rPr>
                <w:b/>
                <w:sz w:val="22"/>
                <w:szCs w:val="22"/>
              </w:rPr>
              <w:t xml:space="preserve">Анализ проб </w:t>
            </w:r>
            <w:r w:rsidR="00A15FA5" w:rsidRPr="00A15FA5">
              <w:rPr>
                <w:b/>
                <w:sz w:val="22"/>
                <w:szCs w:val="22"/>
              </w:rPr>
              <w:t>воды</w:t>
            </w:r>
          </w:p>
        </w:tc>
        <w:tc>
          <w:tcPr>
            <w:tcW w:w="1276" w:type="dxa"/>
            <w:vAlign w:val="center"/>
          </w:tcPr>
          <w:p w:rsidR="00A31A51" w:rsidRPr="00F64EC6" w:rsidRDefault="00A31A51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A31A51" w:rsidRPr="00F64EC6" w:rsidRDefault="00A31A51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A31A51" w:rsidRPr="00F64EC6" w:rsidRDefault="00A31A51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15FA5" w:rsidRPr="00D5393A" w:rsidTr="00DB277D">
        <w:tc>
          <w:tcPr>
            <w:tcW w:w="696" w:type="dxa"/>
            <w:vAlign w:val="center"/>
          </w:tcPr>
          <w:p w:rsidR="00A15FA5" w:rsidRPr="00F64EC6" w:rsidRDefault="00A15FA5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098" w:type="dxa"/>
          </w:tcPr>
          <w:p w:rsidR="00A15FA5" w:rsidRPr="00F64EC6" w:rsidRDefault="00A15FA5" w:rsidP="000E246F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мышьяк</w:t>
            </w:r>
          </w:p>
        </w:tc>
        <w:tc>
          <w:tcPr>
            <w:tcW w:w="1276" w:type="dxa"/>
            <w:vAlign w:val="center"/>
          </w:tcPr>
          <w:p w:rsidR="00A15FA5" w:rsidRPr="00F64EC6" w:rsidRDefault="00A15FA5" w:rsidP="000E246F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A15FA5" w:rsidRPr="00A15FA5" w:rsidRDefault="00A15FA5" w:rsidP="00A15FA5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vAlign w:val="center"/>
          </w:tcPr>
          <w:p w:rsidR="00A15FA5" w:rsidRPr="00F64EC6" w:rsidRDefault="00A15FA5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15FA5" w:rsidRPr="00D5393A" w:rsidTr="00DB277D">
        <w:tc>
          <w:tcPr>
            <w:tcW w:w="696" w:type="dxa"/>
            <w:vAlign w:val="center"/>
          </w:tcPr>
          <w:p w:rsidR="00A15FA5" w:rsidRPr="00F64EC6" w:rsidRDefault="00A15FA5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098" w:type="dxa"/>
          </w:tcPr>
          <w:p w:rsidR="00A15FA5" w:rsidRPr="00F64EC6" w:rsidRDefault="00A15FA5" w:rsidP="000E246F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ртуть</w:t>
            </w:r>
          </w:p>
        </w:tc>
        <w:tc>
          <w:tcPr>
            <w:tcW w:w="1276" w:type="dxa"/>
            <w:vAlign w:val="center"/>
          </w:tcPr>
          <w:p w:rsidR="00A15FA5" w:rsidRPr="00F64EC6" w:rsidRDefault="00A15FA5" w:rsidP="000E246F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A15FA5" w:rsidRDefault="00A15FA5" w:rsidP="00A15FA5">
            <w:pPr>
              <w:jc w:val="center"/>
            </w:pPr>
            <w:r w:rsidRPr="00D1597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vAlign w:val="center"/>
          </w:tcPr>
          <w:p w:rsidR="00A15FA5" w:rsidRPr="00F64EC6" w:rsidRDefault="00A15FA5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15FA5" w:rsidRPr="00D5393A" w:rsidTr="00DB277D">
        <w:tc>
          <w:tcPr>
            <w:tcW w:w="696" w:type="dxa"/>
            <w:vAlign w:val="center"/>
          </w:tcPr>
          <w:p w:rsidR="00A15FA5" w:rsidRPr="00F64EC6" w:rsidRDefault="00A15FA5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098" w:type="dxa"/>
          </w:tcPr>
          <w:p w:rsidR="00A15FA5" w:rsidRPr="00F64EC6" w:rsidRDefault="00A15FA5" w:rsidP="000E246F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медь</w:t>
            </w:r>
          </w:p>
        </w:tc>
        <w:tc>
          <w:tcPr>
            <w:tcW w:w="1276" w:type="dxa"/>
            <w:vAlign w:val="center"/>
          </w:tcPr>
          <w:p w:rsidR="00A15FA5" w:rsidRPr="00F64EC6" w:rsidRDefault="00A15FA5" w:rsidP="000E246F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A15FA5" w:rsidRDefault="00A15FA5" w:rsidP="00A15FA5">
            <w:pPr>
              <w:jc w:val="center"/>
            </w:pPr>
            <w:r w:rsidRPr="00D1597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vAlign w:val="center"/>
          </w:tcPr>
          <w:p w:rsidR="00A15FA5" w:rsidRPr="00F64EC6" w:rsidRDefault="00A15FA5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15FA5" w:rsidRPr="00D5393A" w:rsidTr="00DB277D">
        <w:tc>
          <w:tcPr>
            <w:tcW w:w="696" w:type="dxa"/>
            <w:vAlign w:val="center"/>
          </w:tcPr>
          <w:p w:rsidR="00A15FA5" w:rsidRPr="00F64EC6" w:rsidRDefault="00A15FA5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98" w:type="dxa"/>
          </w:tcPr>
          <w:p w:rsidR="00A15FA5" w:rsidRPr="00F64EC6" w:rsidRDefault="00A15FA5" w:rsidP="000E246F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никель</w:t>
            </w:r>
          </w:p>
        </w:tc>
        <w:tc>
          <w:tcPr>
            <w:tcW w:w="1276" w:type="dxa"/>
            <w:vAlign w:val="center"/>
          </w:tcPr>
          <w:p w:rsidR="00A15FA5" w:rsidRPr="00F64EC6" w:rsidRDefault="00A15FA5" w:rsidP="000E246F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A15FA5" w:rsidRDefault="00A15FA5" w:rsidP="00A15FA5">
            <w:pPr>
              <w:jc w:val="center"/>
            </w:pPr>
            <w:r w:rsidRPr="00D1597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vAlign w:val="center"/>
          </w:tcPr>
          <w:p w:rsidR="00A15FA5" w:rsidRPr="00F64EC6" w:rsidRDefault="00A15FA5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15FA5" w:rsidRPr="00D5393A" w:rsidTr="00DB277D">
        <w:tc>
          <w:tcPr>
            <w:tcW w:w="696" w:type="dxa"/>
            <w:vAlign w:val="center"/>
          </w:tcPr>
          <w:p w:rsidR="00A15FA5" w:rsidRPr="00F64EC6" w:rsidRDefault="00A15FA5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098" w:type="dxa"/>
          </w:tcPr>
          <w:p w:rsidR="00A15FA5" w:rsidRPr="00F64EC6" w:rsidRDefault="00A15FA5" w:rsidP="000E246F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свинец</w:t>
            </w:r>
          </w:p>
        </w:tc>
        <w:tc>
          <w:tcPr>
            <w:tcW w:w="1276" w:type="dxa"/>
            <w:vAlign w:val="center"/>
          </w:tcPr>
          <w:p w:rsidR="00A15FA5" w:rsidRPr="00F64EC6" w:rsidRDefault="00A15FA5" w:rsidP="000E246F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A15FA5" w:rsidRDefault="00A15FA5" w:rsidP="00A15FA5">
            <w:pPr>
              <w:jc w:val="center"/>
            </w:pPr>
            <w:r w:rsidRPr="00D1597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vAlign w:val="center"/>
          </w:tcPr>
          <w:p w:rsidR="00A15FA5" w:rsidRPr="00F64EC6" w:rsidRDefault="00A15FA5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15FA5" w:rsidRPr="00D5393A" w:rsidTr="00DB277D">
        <w:tc>
          <w:tcPr>
            <w:tcW w:w="696" w:type="dxa"/>
            <w:vAlign w:val="center"/>
          </w:tcPr>
          <w:p w:rsidR="00A15FA5" w:rsidRPr="00F64EC6" w:rsidRDefault="00A15FA5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098" w:type="dxa"/>
          </w:tcPr>
          <w:p w:rsidR="00A15FA5" w:rsidRPr="00F64EC6" w:rsidRDefault="00A15FA5" w:rsidP="000E246F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кадмий</w:t>
            </w:r>
          </w:p>
        </w:tc>
        <w:tc>
          <w:tcPr>
            <w:tcW w:w="1276" w:type="dxa"/>
            <w:vAlign w:val="center"/>
          </w:tcPr>
          <w:p w:rsidR="00A15FA5" w:rsidRPr="00F64EC6" w:rsidRDefault="00A15FA5" w:rsidP="000E246F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A15FA5" w:rsidRDefault="00A15FA5" w:rsidP="00A15FA5">
            <w:pPr>
              <w:jc w:val="center"/>
            </w:pPr>
            <w:r w:rsidRPr="00D1597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vAlign w:val="center"/>
          </w:tcPr>
          <w:p w:rsidR="00A15FA5" w:rsidRPr="00F64EC6" w:rsidRDefault="00A15FA5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15FA5" w:rsidRPr="00D5393A" w:rsidTr="00DB277D">
        <w:tc>
          <w:tcPr>
            <w:tcW w:w="696" w:type="dxa"/>
            <w:vAlign w:val="center"/>
          </w:tcPr>
          <w:p w:rsidR="00A15FA5" w:rsidRPr="00F64EC6" w:rsidRDefault="00A15FA5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098" w:type="dxa"/>
          </w:tcPr>
          <w:p w:rsidR="00A15FA5" w:rsidRPr="00F64EC6" w:rsidRDefault="00A15FA5" w:rsidP="000E246F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цинк</w:t>
            </w:r>
          </w:p>
        </w:tc>
        <w:tc>
          <w:tcPr>
            <w:tcW w:w="1276" w:type="dxa"/>
            <w:vAlign w:val="center"/>
          </w:tcPr>
          <w:p w:rsidR="00A15FA5" w:rsidRPr="00F64EC6" w:rsidRDefault="00A15FA5" w:rsidP="000E246F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A15FA5" w:rsidRDefault="00A15FA5" w:rsidP="00A15FA5">
            <w:pPr>
              <w:jc w:val="center"/>
            </w:pPr>
            <w:r w:rsidRPr="00D1597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vAlign w:val="center"/>
          </w:tcPr>
          <w:p w:rsidR="00A15FA5" w:rsidRPr="00F64EC6" w:rsidRDefault="00A15FA5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15FA5" w:rsidRPr="00D5393A" w:rsidTr="00DB277D">
        <w:tc>
          <w:tcPr>
            <w:tcW w:w="696" w:type="dxa"/>
            <w:vAlign w:val="center"/>
          </w:tcPr>
          <w:p w:rsidR="00A15FA5" w:rsidRPr="00F64EC6" w:rsidRDefault="00A15FA5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098" w:type="dxa"/>
          </w:tcPr>
          <w:p w:rsidR="00A15FA5" w:rsidRPr="00F64EC6" w:rsidRDefault="00A15FA5" w:rsidP="000E246F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кобальт</w:t>
            </w:r>
          </w:p>
        </w:tc>
        <w:tc>
          <w:tcPr>
            <w:tcW w:w="1276" w:type="dxa"/>
            <w:vAlign w:val="center"/>
          </w:tcPr>
          <w:p w:rsidR="00A15FA5" w:rsidRPr="00F64EC6" w:rsidRDefault="00A15FA5" w:rsidP="000E246F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A15FA5" w:rsidRDefault="00A15FA5" w:rsidP="00A15FA5">
            <w:pPr>
              <w:jc w:val="center"/>
            </w:pPr>
            <w:r w:rsidRPr="00D1597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vAlign w:val="center"/>
          </w:tcPr>
          <w:p w:rsidR="00A15FA5" w:rsidRPr="00F64EC6" w:rsidRDefault="00A15FA5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15FA5" w:rsidRPr="00D5393A" w:rsidTr="00DB277D">
        <w:tc>
          <w:tcPr>
            <w:tcW w:w="696" w:type="dxa"/>
            <w:vAlign w:val="center"/>
          </w:tcPr>
          <w:p w:rsidR="00A15FA5" w:rsidRPr="00F64EC6" w:rsidRDefault="00A15FA5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098" w:type="dxa"/>
          </w:tcPr>
          <w:p w:rsidR="00A15FA5" w:rsidRPr="00F64EC6" w:rsidRDefault="00A15FA5" w:rsidP="000E246F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водородный показатель, рН</w:t>
            </w:r>
          </w:p>
        </w:tc>
        <w:tc>
          <w:tcPr>
            <w:tcW w:w="1276" w:type="dxa"/>
            <w:vAlign w:val="center"/>
          </w:tcPr>
          <w:p w:rsidR="00A15FA5" w:rsidRPr="00F64EC6" w:rsidRDefault="00A15FA5" w:rsidP="000E246F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A15FA5" w:rsidRDefault="00A15FA5" w:rsidP="00A15FA5">
            <w:pPr>
              <w:jc w:val="center"/>
            </w:pPr>
            <w:r w:rsidRPr="00D1597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vAlign w:val="center"/>
          </w:tcPr>
          <w:p w:rsidR="00A15FA5" w:rsidRPr="00F64EC6" w:rsidRDefault="00A15FA5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15FA5" w:rsidRPr="00D5393A" w:rsidTr="00DB277D">
        <w:tc>
          <w:tcPr>
            <w:tcW w:w="696" w:type="dxa"/>
            <w:vAlign w:val="center"/>
          </w:tcPr>
          <w:p w:rsidR="00A15FA5" w:rsidRPr="00F64EC6" w:rsidRDefault="00A15FA5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098" w:type="dxa"/>
          </w:tcPr>
          <w:p w:rsidR="00A15FA5" w:rsidRPr="00F64EC6" w:rsidRDefault="00A15FA5" w:rsidP="000E246F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фенол</w:t>
            </w:r>
          </w:p>
        </w:tc>
        <w:tc>
          <w:tcPr>
            <w:tcW w:w="1276" w:type="dxa"/>
            <w:vAlign w:val="center"/>
          </w:tcPr>
          <w:p w:rsidR="00A15FA5" w:rsidRPr="00F64EC6" w:rsidRDefault="00A15FA5" w:rsidP="000E246F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A15FA5" w:rsidRDefault="00A15FA5" w:rsidP="00A15FA5">
            <w:pPr>
              <w:jc w:val="center"/>
            </w:pPr>
            <w:r w:rsidRPr="00D1597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vAlign w:val="center"/>
          </w:tcPr>
          <w:p w:rsidR="00A15FA5" w:rsidRPr="00F64EC6" w:rsidRDefault="00A15FA5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15FA5" w:rsidRPr="00D5393A" w:rsidTr="00DB277D">
        <w:tc>
          <w:tcPr>
            <w:tcW w:w="696" w:type="dxa"/>
            <w:vAlign w:val="center"/>
          </w:tcPr>
          <w:p w:rsidR="00A15FA5" w:rsidRPr="00F64EC6" w:rsidRDefault="00A15FA5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098" w:type="dxa"/>
          </w:tcPr>
          <w:p w:rsidR="00A15FA5" w:rsidRPr="00F64EC6" w:rsidRDefault="00A15FA5" w:rsidP="000E246F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t>нефтепродукты</w:t>
            </w:r>
          </w:p>
        </w:tc>
        <w:tc>
          <w:tcPr>
            <w:tcW w:w="1276" w:type="dxa"/>
            <w:vAlign w:val="center"/>
          </w:tcPr>
          <w:p w:rsidR="00A15FA5" w:rsidRPr="00F64EC6" w:rsidRDefault="00A15FA5" w:rsidP="000E246F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A15FA5" w:rsidRDefault="00A15FA5" w:rsidP="00A15FA5">
            <w:pPr>
              <w:jc w:val="center"/>
            </w:pPr>
            <w:r w:rsidRPr="00D1597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vAlign w:val="center"/>
          </w:tcPr>
          <w:p w:rsidR="00A15FA5" w:rsidRPr="00F64EC6" w:rsidRDefault="00A15FA5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15FA5" w:rsidRPr="00D5393A" w:rsidTr="00DB277D">
        <w:tc>
          <w:tcPr>
            <w:tcW w:w="696" w:type="dxa"/>
            <w:vAlign w:val="center"/>
          </w:tcPr>
          <w:p w:rsidR="00A15FA5" w:rsidRPr="00F64EC6" w:rsidRDefault="00A15FA5" w:rsidP="00EE78F5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098" w:type="dxa"/>
          </w:tcPr>
          <w:p w:rsidR="00A15FA5" w:rsidRPr="00A15FA5" w:rsidRDefault="00A15FA5" w:rsidP="000E246F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U-238</w:t>
            </w:r>
          </w:p>
        </w:tc>
        <w:tc>
          <w:tcPr>
            <w:tcW w:w="1276" w:type="dxa"/>
            <w:vAlign w:val="center"/>
          </w:tcPr>
          <w:p w:rsidR="00A15FA5" w:rsidRPr="00F64EC6" w:rsidRDefault="00A15FA5" w:rsidP="000E246F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A15FA5" w:rsidRDefault="00A15FA5" w:rsidP="00A15FA5">
            <w:pPr>
              <w:jc w:val="center"/>
            </w:pPr>
            <w:r w:rsidRPr="00D1597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vAlign w:val="center"/>
          </w:tcPr>
          <w:p w:rsidR="00A15FA5" w:rsidRPr="00F64EC6" w:rsidRDefault="00A15FA5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A15FA5" w:rsidRPr="00D5393A" w:rsidTr="00DB277D">
        <w:tc>
          <w:tcPr>
            <w:tcW w:w="696" w:type="dxa"/>
            <w:vAlign w:val="center"/>
          </w:tcPr>
          <w:p w:rsidR="00A15FA5" w:rsidRPr="00A15FA5" w:rsidRDefault="00A15FA5" w:rsidP="00EE78F5">
            <w:pPr>
              <w:pStyle w:val="ac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3098" w:type="dxa"/>
          </w:tcPr>
          <w:p w:rsidR="00A15FA5" w:rsidRDefault="00A15FA5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rPr>
                <w:lang w:val="en-US"/>
              </w:rPr>
              <w:t>Th-232</w:t>
            </w:r>
          </w:p>
        </w:tc>
        <w:tc>
          <w:tcPr>
            <w:tcW w:w="1276" w:type="dxa"/>
            <w:vAlign w:val="center"/>
          </w:tcPr>
          <w:p w:rsidR="00A15FA5" w:rsidRPr="00F64EC6" w:rsidRDefault="00A15FA5" w:rsidP="000E246F">
            <w:pPr>
              <w:pStyle w:val="ac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э.о.</w:t>
            </w:r>
          </w:p>
        </w:tc>
        <w:tc>
          <w:tcPr>
            <w:tcW w:w="1275" w:type="dxa"/>
          </w:tcPr>
          <w:p w:rsidR="00A15FA5" w:rsidRDefault="00A15FA5" w:rsidP="00A15FA5">
            <w:pPr>
              <w:jc w:val="center"/>
            </w:pPr>
            <w:r w:rsidRPr="00D1597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vAlign w:val="center"/>
          </w:tcPr>
          <w:p w:rsidR="00A15FA5" w:rsidRPr="00F64EC6" w:rsidRDefault="00A15FA5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  <w:tr w:rsidR="00DB277D" w:rsidRPr="00D5393A" w:rsidTr="00DB277D">
        <w:tc>
          <w:tcPr>
            <w:tcW w:w="696" w:type="dxa"/>
            <w:vAlign w:val="center"/>
          </w:tcPr>
          <w:p w:rsidR="00DB277D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3098" w:type="dxa"/>
          </w:tcPr>
          <w:p w:rsidR="00DB277D" w:rsidRPr="00F64EC6" w:rsidRDefault="00DB277D" w:rsidP="00EE78F5">
            <w:pPr>
              <w:pStyle w:val="110"/>
              <w:shd w:val="clear" w:color="auto" w:fill="auto"/>
              <w:spacing w:before="0" w:line="240" w:lineRule="auto"/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vAlign w:val="center"/>
          </w:tcPr>
          <w:p w:rsidR="00DB277D" w:rsidRPr="00F64EC6" w:rsidRDefault="00DB277D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DB277D" w:rsidRPr="00F64EC6" w:rsidRDefault="00DB277D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DB277D" w:rsidRPr="00F64EC6" w:rsidRDefault="00DB277D" w:rsidP="00EE78F5">
            <w:pPr>
              <w:pStyle w:val="ac"/>
              <w:ind w:left="360"/>
              <w:jc w:val="center"/>
              <w:rPr>
                <w:rFonts w:ascii="Times New Roman" w:hAnsi="Times New Roman"/>
              </w:rPr>
            </w:pPr>
          </w:p>
        </w:tc>
      </w:tr>
    </w:tbl>
    <w:p w:rsidR="00F64EC6" w:rsidRPr="00D5393A" w:rsidRDefault="00F64EC6" w:rsidP="00F64EC6"/>
    <w:p w:rsidR="00F64EC6" w:rsidRPr="00D5393A" w:rsidRDefault="00F64EC6" w:rsidP="00F64EC6">
      <w:pPr>
        <w:jc w:val="both"/>
      </w:pPr>
      <w:r w:rsidRPr="00D5393A">
        <w:t xml:space="preserve">                                     </w:t>
      </w:r>
    </w:p>
    <w:p w:rsidR="00F64EC6" w:rsidRPr="00D5393A" w:rsidRDefault="00F64EC6" w:rsidP="00F64EC6">
      <w:pPr>
        <w:jc w:val="center"/>
      </w:pPr>
    </w:p>
    <w:p w:rsidR="00F64EC6" w:rsidRPr="00D5393A" w:rsidRDefault="00F64EC6" w:rsidP="00F64EC6">
      <w:pPr>
        <w:jc w:val="center"/>
      </w:pPr>
    </w:p>
    <w:tbl>
      <w:tblPr>
        <w:tblW w:w="0" w:type="auto"/>
        <w:tblLayout w:type="fixed"/>
        <w:tblLook w:val="0000"/>
      </w:tblPr>
      <w:tblGrid>
        <w:gridCol w:w="5038"/>
        <w:gridCol w:w="5038"/>
      </w:tblGrid>
      <w:tr w:rsidR="00F64EC6" w:rsidRPr="00D5393A" w:rsidTr="00EE78F5">
        <w:tc>
          <w:tcPr>
            <w:tcW w:w="5038" w:type="dxa"/>
          </w:tcPr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ab/>
              <w:t>М.П.</w:t>
            </w: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___________________/ /                         </w:t>
            </w:r>
          </w:p>
        </w:tc>
        <w:tc>
          <w:tcPr>
            <w:tcW w:w="5038" w:type="dxa"/>
          </w:tcPr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ПОДРЯДЧИК:</w:t>
            </w: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М.П.</w:t>
            </w: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F64EC6" w:rsidRDefault="00F64EC6" w:rsidP="00EE78F5">
            <w:pPr>
              <w:ind w:left="-538" w:firstLine="538"/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>_____________________/ /</w:t>
            </w:r>
          </w:p>
        </w:tc>
      </w:tr>
    </w:tbl>
    <w:p w:rsidR="00F64EC6" w:rsidRDefault="00F64EC6" w:rsidP="00F64EC6"/>
    <w:p w:rsidR="00F64EC6" w:rsidRDefault="00F64EC6" w:rsidP="00F64EC6"/>
    <w:p w:rsidR="00F64EC6" w:rsidRDefault="00F64EC6" w:rsidP="00F64EC6">
      <w:pPr>
        <w:pStyle w:val="1"/>
        <w:pageBreakBefore/>
        <w:jc w:val="left"/>
        <w:rPr>
          <w:sz w:val="22"/>
          <w:szCs w:val="22"/>
        </w:rPr>
      </w:pPr>
      <w:r w:rsidRPr="0076489B">
        <w:rPr>
          <w:sz w:val="22"/>
          <w:szCs w:val="22"/>
        </w:rPr>
        <w:lastRenderedPageBreak/>
        <w:t>ПРИЛОЖЕНИЕ №2: Протокол о договорной цене</w:t>
      </w:r>
    </w:p>
    <w:p w:rsidR="00F64EC6" w:rsidRDefault="00F64EC6" w:rsidP="00F64EC6"/>
    <w:p w:rsidR="00F64EC6" w:rsidRDefault="00F64EC6" w:rsidP="00F64EC6"/>
    <w:p w:rsidR="00F64EC6" w:rsidRPr="0076489B" w:rsidRDefault="00F64EC6" w:rsidP="00F64EC6"/>
    <w:p w:rsidR="00F64EC6" w:rsidRPr="00F64EC6" w:rsidRDefault="00F64EC6" w:rsidP="00F64EC6">
      <w:pPr>
        <w:rPr>
          <w:rFonts w:ascii="Times New Roman" w:hAnsi="Times New Roman" w:cs="Times New Roman"/>
          <w:sz w:val="22"/>
          <w:szCs w:val="22"/>
        </w:rPr>
      </w:pPr>
      <w:r w:rsidRPr="00F64EC6">
        <w:rPr>
          <w:rFonts w:ascii="Times New Roman" w:hAnsi="Times New Roman" w:cs="Times New Roman"/>
          <w:sz w:val="22"/>
          <w:szCs w:val="22"/>
        </w:rPr>
        <w:t>к Договору №____________ от «___»______________ 20</w:t>
      </w:r>
      <w:r w:rsidRPr="00F64EC6">
        <w:rPr>
          <w:rFonts w:ascii="Times New Roman" w:hAnsi="Times New Roman" w:cs="Times New Roman"/>
          <w:sz w:val="22"/>
          <w:szCs w:val="22"/>
          <w:u w:val="single"/>
        </w:rPr>
        <w:t xml:space="preserve">   </w:t>
      </w:r>
      <w:r w:rsidRPr="00F64EC6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F64EC6" w:rsidRPr="0076489B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Стоимость Работ по настоящему Договору, составляет:</w:t>
      </w: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29"/>
      </w:tblGrid>
      <w:tr w:rsidR="00F64EC6" w:rsidRPr="0076489B" w:rsidTr="00EE78F5">
        <w:trPr>
          <w:trHeight w:val="402"/>
        </w:trPr>
        <w:tc>
          <w:tcPr>
            <w:tcW w:w="9129" w:type="dxa"/>
            <w:vAlign w:val="center"/>
          </w:tcPr>
          <w:p w:rsidR="00F64EC6" w:rsidRPr="0076489B" w:rsidRDefault="00F64EC6" w:rsidP="00EE78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В том числе НДС (18%):</w:t>
      </w: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29"/>
      </w:tblGrid>
      <w:tr w:rsidR="00F64EC6" w:rsidRPr="0076489B" w:rsidTr="00EE78F5">
        <w:trPr>
          <w:trHeight w:val="402"/>
        </w:trPr>
        <w:tc>
          <w:tcPr>
            <w:tcW w:w="9129" w:type="dxa"/>
            <w:vAlign w:val="center"/>
          </w:tcPr>
          <w:p w:rsidR="00F64EC6" w:rsidRPr="0076489B" w:rsidRDefault="00F64EC6" w:rsidP="00EE78F5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:rsidR="00F64EC6" w:rsidRPr="0076489B" w:rsidRDefault="00F64EC6" w:rsidP="00F64EC6">
      <w:pPr>
        <w:ind w:left="900"/>
        <w:rPr>
          <w:rFonts w:ascii="Times New Roman" w:hAnsi="Times New Roman" w:cs="Times New Roman"/>
          <w:b/>
          <w:bCs/>
          <w:sz w:val="22"/>
          <w:szCs w:val="22"/>
        </w:rPr>
      </w:pPr>
    </w:p>
    <w:p w:rsidR="00C620C1" w:rsidRPr="00C620C1" w:rsidRDefault="00C620C1" w:rsidP="00C620C1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C620C1">
        <w:rPr>
          <w:rFonts w:ascii="Times New Roman" w:hAnsi="Times New Roman" w:cs="Times New Roman"/>
          <w:sz w:val="22"/>
          <w:szCs w:val="22"/>
        </w:rPr>
        <w:t>Настоящий протокол является основанием для проведения взаимных расчетов и платежей между Заказчиком</w:t>
      </w:r>
      <w:r>
        <w:rPr>
          <w:rFonts w:ascii="Times New Roman" w:hAnsi="Times New Roman" w:cs="Times New Roman"/>
          <w:sz w:val="22"/>
          <w:szCs w:val="22"/>
        </w:rPr>
        <w:t xml:space="preserve"> и Подрядчиком</w:t>
      </w:r>
      <w:r w:rsidRPr="00C620C1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C620C1" w:rsidRPr="00AF4966" w:rsidRDefault="00C620C1" w:rsidP="00C620C1">
      <w:r w:rsidRPr="00AF4966">
        <w:t xml:space="preserve"> </w:t>
      </w: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.</w:t>
      </w:r>
    </w:p>
    <w:p w:rsidR="00F64EC6" w:rsidRPr="0076489B" w:rsidRDefault="00F64EC6" w:rsidP="00F64EC6">
      <w:pPr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Подписи Сторон:</w:t>
      </w: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ind w:left="900"/>
        <w:rPr>
          <w:rFonts w:ascii="Times New Roman" w:hAnsi="Times New Roman" w:cs="Times New Roman"/>
          <w:sz w:val="22"/>
          <w:szCs w:val="22"/>
        </w:rPr>
      </w:pPr>
    </w:p>
    <w:p w:rsidR="00F64EC6" w:rsidRPr="0076489B" w:rsidRDefault="00F64EC6" w:rsidP="00F64EC6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jc w:val="center"/>
        <w:tblLook w:val="01E0"/>
      </w:tblPr>
      <w:tblGrid>
        <w:gridCol w:w="5068"/>
        <w:gridCol w:w="5069"/>
      </w:tblGrid>
      <w:tr w:rsidR="00F64EC6" w:rsidRPr="0076489B" w:rsidTr="00EE78F5">
        <w:trPr>
          <w:jc w:val="center"/>
        </w:trPr>
        <w:tc>
          <w:tcPr>
            <w:tcW w:w="5068" w:type="dxa"/>
          </w:tcPr>
          <w:p w:rsidR="00F64EC6" w:rsidRPr="00F64EC6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>ЗАКАЗЧИК: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Должность: ______________________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____________________ (</w:t>
            </w:r>
            <w:r w:rsidRPr="00F64EC6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ФИО</w:t>
            </w: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(подпись)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[М.П.]</w:t>
            </w:r>
          </w:p>
        </w:tc>
        <w:tc>
          <w:tcPr>
            <w:tcW w:w="5069" w:type="dxa"/>
          </w:tcPr>
          <w:p w:rsidR="00F64EC6" w:rsidRPr="00F64EC6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>ПОДРЯДЧИК: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Должность: ____________________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____________________ (</w:t>
            </w:r>
            <w:r w:rsidRPr="00F64EC6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ФИО</w:t>
            </w:r>
            <w:r w:rsidRPr="00F64EC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(подпись)</w:t>
            </w: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64EC6" w:rsidRPr="0076489B" w:rsidRDefault="00F64EC6" w:rsidP="00EE7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6489B">
              <w:rPr>
                <w:rFonts w:ascii="Times New Roman" w:hAnsi="Times New Roman" w:cs="Times New Roman"/>
                <w:sz w:val="22"/>
                <w:szCs w:val="22"/>
              </w:rPr>
              <w:t>[М.П.]</w:t>
            </w:r>
          </w:p>
        </w:tc>
      </w:tr>
    </w:tbl>
    <w:p w:rsidR="00F64EC6" w:rsidRPr="0076489B" w:rsidRDefault="00110AF8" w:rsidP="00F64EC6">
      <w:pPr>
        <w:pStyle w:val="1"/>
        <w:pageBreakBefore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F64EC6" w:rsidRPr="0076489B">
        <w:rPr>
          <w:sz w:val="22"/>
          <w:szCs w:val="22"/>
        </w:rPr>
        <w:t>РИЛОЖЕНИЕ №3: Календарный план</w:t>
      </w:r>
    </w:p>
    <w:p w:rsidR="00F64EC6" w:rsidRPr="0076489B" w:rsidRDefault="00F64EC6" w:rsidP="00F64EC6">
      <w:pPr>
        <w:rPr>
          <w:rFonts w:ascii="Times New Roman" w:hAnsi="Times New Roman" w:cs="Times New Roman"/>
          <w:sz w:val="22"/>
          <w:szCs w:val="22"/>
        </w:rPr>
      </w:pPr>
      <w:r w:rsidRPr="0076489B">
        <w:rPr>
          <w:rFonts w:ascii="Times New Roman" w:hAnsi="Times New Roman" w:cs="Times New Roman"/>
          <w:sz w:val="22"/>
          <w:szCs w:val="22"/>
        </w:rPr>
        <w:t>к Договору №____________ от «___»______________ 20__г.</w:t>
      </w:r>
    </w:p>
    <w:p w:rsidR="00F64EC6" w:rsidRPr="0076489B" w:rsidRDefault="00F64EC6" w:rsidP="00F64EC6">
      <w:pPr>
        <w:pStyle w:val="ac"/>
        <w:rPr>
          <w:rFonts w:ascii="Times New Roman" w:hAnsi="Times New Roman"/>
        </w:rPr>
      </w:pPr>
    </w:p>
    <w:p w:rsidR="00F64EC6" w:rsidRPr="0076489B" w:rsidRDefault="00F64EC6" w:rsidP="00F64EC6">
      <w:pPr>
        <w:pStyle w:val="ac"/>
        <w:jc w:val="center"/>
        <w:rPr>
          <w:rFonts w:ascii="Times New Roman" w:hAnsi="Times New Roman"/>
        </w:rPr>
      </w:pPr>
      <w:r w:rsidRPr="0076489B">
        <w:rPr>
          <w:rFonts w:ascii="Times New Roman" w:hAnsi="Times New Roman"/>
        </w:rPr>
        <w:t>КАЛЕНДАРНЫЙ ПЛАН</w:t>
      </w:r>
    </w:p>
    <w:p w:rsidR="00F64EC6" w:rsidRPr="0076489B" w:rsidRDefault="00F64EC6" w:rsidP="00F64EC6">
      <w:pPr>
        <w:pStyle w:val="ac"/>
        <w:jc w:val="center"/>
        <w:rPr>
          <w:rFonts w:ascii="Times New Roman" w:hAnsi="Times New Roman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536"/>
        <w:gridCol w:w="329"/>
        <w:gridCol w:w="806"/>
        <w:gridCol w:w="1275"/>
        <w:gridCol w:w="2059"/>
      </w:tblGrid>
      <w:tr w:rsidR="00F64EC6" w:rsidRPr="0076489B" w:rsidTr="00EE78F5">
        <w:tc>
          <w:tcPr>
            <w:tcW w:w="675" w:type="dxa"/>
            <w:vMerge w:val="restart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№№</w:t>
            </w:r>
          </w:p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этапов</w:t>
            </w:r>
          </w:p>
        </w:tc>
        <w:tc>
          <w:tcPr>
            <w:tcW w:w="4536" w:type="dxa"/>
            <w:vMerge w:val="restart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Наименование этапа работ</w:t>
            </w:r>
          </w:p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и его содержание</w:t>
            </w:r>
          </w:p>
        </w:tc>
        <w:tc>
          <w:tcPr>
            <w:tcW w:w="2410" w:type="dxa"/>
            <w:gridSpan w:val="3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 xml:space="preserve">Сроки выполнения </w:t>
            </w:r>
          </w:p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работы</w:t>
            </w:r>
          </w:p>
        </w:tc>
        <w:tc>
          <w:tcPr>
            <w:tcW w:w="2059" w:type="dxa"/>
            <w:vMerge w:val="restart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Результаты</w:t>
            </w:r>
          </w:p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работы</w:t>
            </w:r>
          </w:p>
        </w:tc>
      </w:tr>
      <w:tr w:rsidR="00F64EC6" w:rsidRPr="0076489B" w:rsidTr="00EE78F5">
        <w:trPr>
          <w:trHeight w:val="295"/>
        </w:trPr>
        <w:tc>
          <w:tcPr>
            <w:tcW w:w="675" w:type="dxa"/>
            <w:vMerge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vMerge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начало</w:t>
            </w:r>
          </w:p>
        </w:tc>
        <w:tc>
          <w:tcPr>
            <w:tcW w:w="1275" w:type="dxa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окончание</w:t>
            </w:r>
          </w:p>
        </w:tc>
        <w:tc>
          <w:tcPr>
            <w:tcW w:w="2059" w:type="dxa"/>
            <w:vMerge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</w:p>
        </w:tc>
      </w:tr>
      <w:tr w:rsidR="00F64EC6" w:rsidRPr="0076489B" w:rsidTr="00EE78F5">
        <w:trPr>
          <w:trHeight w:val="398"/>
        </w:trPr>
        <w:tc>
          <w:tcPr>
            <w:tcW w:w="675" w:type="dxa"/>
            <w:vAlign w:val="center"/>
          </w:tcPr>
          <w:p w:rsidR="00F64EC6" w:rsidRPr="0076489B" w:rsidRDefault="00F64EC6" w:rsidP="00EE78F5">
            <w:pPr>
              <w:pStyle w:val="ac"/>
              <w:jc w:val="center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1135" w:type="dxa"/>
            <w:gridSpan w:val="2"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1275" w:type="dxa"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  <w:tc>
          <w:tcPr>
            <w:tcW w:w="2059" w:type="dxa"/>
            <w:vAlign w:val="center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</w:tc>
      </w:tr>
      <w:tr w:rsidR="00F64EC6" w:rsidRPr="0076489B" w:rsidTr="00F64EC6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/>
        </w:tblPrEx>
        <w:trPr>
          <w:gridAfter w:val="3"/>
          <w:wAfter w:w="4140" w:type="dxa"/>
          <w:jc w:val="center"/>
        </w:trPr>
        <w:tc>
          <w:tcPr>
            <w:tcW w:w="5540" w:type="dxa"/>
            <w:gridSpan w:val="3"/>
          </w:tcPr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C620C1" w:rsidP="00EE78F5">
            <w:pPr>
              <w:pStyle w:val="ac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ПОДРЯДЧИК</w:t>
            </w:r>
            <w:r w:rsidR="00F64EC6" w:rsidRPr="0076489B">
              <w:rPr>
                <w:rFonts w:ascii="Times New Roman" w:hAnsi="Times New Roman"/>
              </w:rPr>
              <w:t>:</w:t>
            </w: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Должность: ______________________</w:t>
            </w: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____________________ (</w:t>
            </w:r>
            <w:r w:rsidRPr="0076489B">
              <w:rPr>
                <w:rFonts w:ascii="Times New Roman" w:hAnsi="Times New Roman"/>
                <w:bCs/>
                <w:u w:val="single"/>
              </w:rPr>
              <w:t>ФИО</w:t>
            </w:r>
            <w:r w:rsidRPr="0076489B">
              <w:rPr>
                <w:rFonts w:ascii="Times New Roman" w:hAnsi="Times New Roman"/>
              </w:rPr>
              <w:t>)</w:t>
            </w: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ab/>
              <w:t xml:space="preserve">    (подпись)</w:t>
            </w: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</w:p>
          <w:p w:rsidR="00F64EC6" w:rsidRPr="0076489B" w:rsidRDefault="00F64EC6" w:rsidP="00EE78F5">
            <w:pPr>
              <w:pStyle w:val="ac"/>
              <w:rPr>
                <w:rFonts w:ascii="Times New Roman" w:hAnsi="Times New Roman"/>
              </w:rPr>
            </w:pPr>
            <w:r w:rsidRPr="0076489B">
              <w:rPr>
                <w:rFonts w:ascii="Times New Roman" w:hAnsi="Times New Roman"/>
              </w:rPr>
              <w:t>[М.П.]</w:t>
            </w:r>
          </w:p>
        </w:tc>
      </w:tr>
    </w:tbl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110AF8" w:rsidRDefault="00110AF8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  <w:sectPr w:rsidR="00110AF8" w:rsidSect="00052406">
          <w:type w:val="continuous"/>
          <w:pgSz w:w="11905" w:h="16837"/>
          <w:pgMar w:top="1117" w:right="622" w:bottom="982" w:left="1059" w:header="0" w:footer="3" w:gutter="0"/>
          <w:cols w:space="720"/>
          <w:noEndnote/>
          <w:docGrid w:linePitch="360"/>
        </w:sectPr>
      </w:pPr>
    </w:p>
    <w:p w:rsidR="00076666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bCs/>
        </w:rPr>
      </w:pPr>
    </w:p>
    <w:p w:rsidR="00076666" w:rsidRPr="00110AF8" w:rsidRDefault="00076666" w:rsidP="00076666">
      <w:pPr>
        <w:overflowPunct w:val="0"/>
        <w:autoSpaceDE w:val="0"/>
        <w:autoSpaceDN w:val="0"/>
        <w:adjustRightInd w:val="0"/>
        <w:jc w:val="right"/>
        <w:rPr>
          <w:rFonts w:ascii="Times New Roman" w:hAnsi="Times New Roman"/>
          <w:sz w:val="22"/>
          <w:szCs w:val="22"/>
        </w:rPr>
      </w:pPr>
      <w:r w:rsidRPr="00110AF8">
        <w:rPr>
          <w:rFonts w:ascii="Times New Roman" w:hAnsi="Times New Roman"/>
          <w:bCs/>
          <w:sz w:val="22"/>
          <w:szCs w:val="22"/>
        </w:rPr>
        <w:t>П</w:t>
      </w:r>
      <w:r w:rsidR="00110AF8">
        <w:rPr>
          <w:rFonts w:ascii="Times New Roman" w:hAnsi="Times New Roman"/>
          <w:bCs/>
          <w:sz w:val="22"/>
          <w:szCs w:val="22"/>
        </w:rPr>
        <w:t>РИЛОЖЕНИЕ №4</w:t>
      </w:r>
    </w:p>
    <w:p w:rsidR="00076666" w:rsidRPr="00BB75E6" w:rsidRDefault="00076666" w:rsidP="00076666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</w:p>
    <w:p w:rsidR="00076666" w:rsidRPr="00110AF8" w:rsidRDefault="00076666" w:rsidP="00110AF8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  <w:r w:rsidRPr="00110AF8">
        <w:rPr>
          <w:rFonts w:ascii="Times New Roman" w:hAnsi="Times New Roman"/>
          <w:bCs/>
          <w:sz w:val="22"/>
          <w:szCs w:val="22"/>
        </w:rPr>
        <w:t>Сведения о цепочке собственников, включая бене</w:t>
      </w:r>
      <w:r w:rsidR="00110AF8">
        <w:rPr>
          <w:rFonts w:ascii="Times New Roman" w:hAnsi="Times New Roman"/>
          <w:bCs/>
          <w:sz w:val="22"/>
          <w:szCs w:val="22"/>
        </w:rPr>
        <w:t>фициаров (в том числе конечных)</w:t>
      </w:r>
    </w:p>
    <w:p w:rsidR="00076666" w:rsidRPr="00BB75E6" w:rsidRDefault="00076666" w:rsidP="0007666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 w:rsidRPr="00BB75E6">
        <w:rPr>
          <w:rFonts w:ascii="Times New Roman" w:hAnsi="Times New Roman"/>
          <w:bCs/>
          <w:sz w:val="28"/>
          <w:szCs w:val="28"/>
        </w:rPr>
        <w:t xml:space="preserve">                                          ________________________________________________________ </w:t>
      </w:r>
    </w:p>
    <w:p w:rsidR="00076666" w:rsidRPr="00BB75E6" w:rsidRDefault="00076666" w:rsidP="00076666">
      <w:pPr>
        <w:rPr>
          <w:rFonts w:ascii="Times New Roman" w:hAnsi="Times New Roman"/>
          <w:sz w:val="20"/>
          <w:szCs w:val="20"/>
        </w:rPr>
      </w:pPr>
      <w:r w:rsidRPr="00BB75E6">
        <w:rPr>
          <w:rFonts w:ascii="Times New Roman" w:hAnsi="Times New Roman"/>
        </w:rPr>
        <w:t xml:space="preserve">                                                                                </w:t>
      </w:r>
      <w:r w:rsidRPr="00BB75E6">
        <w:rPr>
          <w:rFonts w:ascii="Times New Roman" w:hAnsi="Times New Roman"/>
          <w:sz w:val="20"/>
          <w:szCs w:val="20"/>
        </w:rPr>
        <w:t>наименование организации участника запроса предложений</w:t>
      </w:r>
    </w:p>
    <w:p w:rsidR="00076666" w:rsidRPr="00BB75E6" w:rsidRDefault="00076666" w:rsidP="00076666">
      <w:pPr>
        <w:overflowPunct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76666" w:rsidRPr="00110AF8" w:rsidTr="00BA618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076666" w:rsidRPr="00110AF8" w:rsidTr="00BA6189">
        <w:trPr>
          <w:trHeight w:val="1590"/>
        </w:trPr>
        <w:tc>
          <w:tcPr>
            <w:tcW w:w="567" w:type="dxa"/>
            <w:vMerge/>
            <w:vAlign w:val="center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ИНН</w:t>
            </w:r>
          </w:p>
        </w:tc>
        <w:tc>
          <w:tcPr>
            <w:tcW w:w="708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ОГРН</w:t>
            </w:r>
          </w:p>
        </w:tc>
        <w:tc>
          <w:tcPr>
            <w:tcW w:w="1276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6666" w:rsidRPr="00110AF8" w:rsidRDefault="00076666" w:rsidP="00BA6189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76666" w:rsidRPr="00110AF8" w:rsidRDefault="00076666" w:rsidP="00BA6189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15</w:t>
            </w:r>
          </w:p>
        </w:tc>
      </w:tr>
      <w:tr w:rsidR="00076666" w:rsidRPr="00110AF8" w:rsidTr="00BA6189">
        <w:trPr>
          <w:trHeight w:val="630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jc w:val="righ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jc w:val="right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110AF8">
              <w:rPr>
                <w:rFonts w:ascii="Times New Roman" w:hAnsi="Times New Roman" w:cs="Times New Roman"/>
                <w:iCs/>
                <w:sz w:val="22"/>
                <w:szCs w:val="22"/>
              </w:rPr>
              <w:t> </w:t>
            </w: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76666" w:rsidRPr="00110AF8" w:rsidTr="00BA6189">
        <w:trPr>
          <w:trHeight w:val="315"/>
        </w:trPr>
        <w:tc>
          <w:tcPr>
            <w:tcW w:w="567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76666" w:rsidRPr="00110AF8" w:rsidRDefault="00076666" w:rsidP="00BA618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076666" w:rsidRPr="00110AF8" w:rsidRDefault="00076666" w:rsidP="00076666">
      <w:pPr>
        <w:autoSpaceDE w:val="0"/>
        <w:autoSpaceDN w:val="0"/>
        <w:jc w:val="both"/>
        <w:rPr>
          <w:rFonts w:ascii="Times New Roman" w:hAnsi="Times New Roman" w:cs="Times New Roman"/>
          <w:bCs/>
          <w:snapToGrid w:val="0"/>
          <w:sz w:val="22"/>
          <w:szCs w:val="22"/>
        </w:rPr>
      </w:pPr>
    </w:p>
    <w:p w:rsidR="00076666" w:rsidRPr="00110AF8" w:rsidRDefault="00076666" w:rsidP="00076666">
      <w:pPr>
        <w:autoSpaceDE w:val="0"/>
        <w:autoSpaceDN w:val="0"/>
        <w:jc w:val="both"/>
        <w:rPr>
          <w:rFonts w:ascii="Times New Roman" w:hAnsi="Times New Roman" w:cs="Times New Roman"/>
          <w:bCs/>
          <w:snapToGrid w:val="0"/>
          <w:sz w:val="22"/>
          <w:szCs w:val="22"/>
        </w:rPr>
      </w:pP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>_________________________________</w:t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  <w:t>___</w:t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  <w:t>___________________________</w:t>
      </w:r>
    </w:p>
    <w:p w:rsidR="00076666" w:rsidRPr="00110AF8" w:rsidRDefault="00076666" w:rsidP="00076666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  <w:sz w:val="22"/>
          <w:szCs w:val="22"/>
          <w:vertAlign w:val="superscript"/>
        </w:rPr>
      </w:pPr>
      <w:r w:rsidRPr="00110AF8">
        <w:rPr>
          <w:rFonts w:ascii="Times New Roman" w:hAnsi="Times New Roman" w:cs="Times New Roman"/>
          <w:b/>
          <w:i/>
          <w:sz w:val="22"/>
          <w:szCs w:val="22"/>
          <w:vertAlign w:val="superscript"/>
        </w:rPr>
        <w:t>(Подпись уполномоченного представителя)</w:t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</w:r>
      <w:r w:rsidRPr="00110AF8">
        <w:rPr>
          <w:rFonts w:ascii="Times New Roman" w:hAnsi="Times New Roman" w:cs="Times New Roman"/>
          <w:bCs/>
          <w:snapToGrid w:val="0"/>
          <w:sz w:val="22"/>
          <w:szCs w:val="22"/>
        </w:rPr>
        <w:tab/>
      </w:r>
      <w:r w:rsidRPr="00110AF8">
        <w:rPr>
          <w:rFonts w:ascii="Times New Roman" w:hAnsi="Times New Roman" w:cs="Times New Roman"/>
          <w:b/>
          <w:i/>
          <w:sz w:val="22"/>
          <w:szCs w:val="22"/>
          <w:vertAlign w:val="superscript"/>
        </w:rPr>
        <w:t>(Имя и должность подписавшего)</w:t>
      </w:r>
    </w:p>
    <w:p w:rsidR="00076666" w:rsidRPr="00BB75E6" w:rsidRDefault="00076666" w:rsidP="00076666">
      <w:pPr>
        <w:overflowPunct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</w:rPr>
      </w:pPr>
      <w:r w:rsidRPr="00BB75E6">
        <w:rPr>
          <w:rFonts w:ascii="Times New Roman" w:hAnsi="Times New Roman"/>
          <w:sz w:val="28"/>
        </w:rPr>
        <w:t>М.П.</w:t>
      </w:r>
    </w:p>
    <w:p w:rsidR="00C620C1" w:rsidRPr="00C620C1" w:rsidRDefault="00C620C1" w:rsidP="00C620C1"/>
    <w:sectPr w:rsidR="00C620C1" w:rsidRPr="00C620C1" w:rsidSect="00C620C1">
      <w:pgSz w:w="16837" w:h="11905" w:orient="landscape"/>
      <w:pgMar w:top="1059" w:right="1117" w:bottom="622" w:left="98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5D5" w:rsidRDefault="00A615D5">
      <w:r>
        <w:separator/>
      </w:r>
    </w:p>
  </w:endnote>
  <w:endnote w:type="continuationSeparator" w:id="0">
    <w:p w:rsidR="00A615D5" w:rsidRDefault="00A615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5D5" w:rsidRDefault="00A615D5"/>
  </w:footnote>
  <w:footnote w:type="continuationSeparator" w:id="0">
    <w:p w:rsidR="00A615D5" w:rsidRDefault="00A615D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42A50"/>
    <w:multiLevelType w:val="multilevel"/>
    <w:tmpl w:val="FE18824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613D40"/>
    <w:multiLevelType w:val="hybridMultilevel"/>
    <w:tmpl w:val="8A86A324"/>
    <w:lvl w:ilvl="0" w:tplc="33BC3B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D7F1E"/>
    <w:multiLevelType w:val="multilevel"/>
    <w:tmpl w:val="F56490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E45D1C"/>
    <w:multiLevelType w:val="multilevel"/>
    <w:tmpl w:val="88C0BEF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4005E7"/>
    <w:multiLevelType w:val="multilevel"/>
    <w:tmpl w:val="291C84F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216028C"/>
    <w:multiLevelType w:val="multilevel"/>
    <w:tmpl w:val="EC541522"/>
    <w:lvl w:ilvl="0">
      <w:start w:val="1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ADF2524"/>
    <w:multiLevelType w:val="multilevel"/>
    <w:tmpl w:val="134A78F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CA34B31"/>
    <w:multiLevelType w:val="multilevel"/>
    <w:tmpl w:val="97C2594C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F391101"/>
    <w:multiLevelType w:val="multilevel"/>
    <w:tmpl w:val="66BE0ABA"/>
    <w:lvl w:ilvl="0">
      <w:start w:val="1"/>
      <w:numFmt w:val="decimal"/>
      <w:lvlText w:val="10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11257DA"/>
    <w:multiLevelType w:val="multilevel"/>
    <w:tmpl w:val="0FD810AC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4AF15C3"/>
    <w:multiLevelType w:val="multilevel"/>
    <w:tmpl w:val="1E2498E4"/>
    <w:lvl w:ilvl="0">
      <w:start w:val="1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7E12291"/>
    <w:multiLevelType w:val="hybridMultilevel"/>
    <w:tmpl w:val="7494E16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B0ECA"/>
    <w:multiLevelType w:val="multilevel"/>
    <w:tmpl w:val="F796F0D2"/>
    <w:lvl w:ilvl="0">
      <w:start w:val="2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D461B5A"/>
    <w:multiLevelType w:val="multilevel"/>
    <w:tmpl w:val="28D0FC0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C7F601B"/>
    <w:multiLevelType w:val="multilevel"/>
    <w:tmpl w:val="600E7D0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55416B96"/>
    <w:multiLevelType w:val="multilevel"/>
    <w:tmpl w:val="39E21BAE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721D7E"/>
    <w:multiLevelType w:val="multilevel"/>
    <w:tmpl w:val="49AA5B4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3"/>
  </w:num>
  <w:num w:numId="5">
    <w:abstractNumId w:val="3"/>
  </w:num>
  <w:num w:numId="6">
    <w:abstractNumId w:val="15"/>
  </w:num>
  <w:num w:numId="7">
    <w:abstractNumId w:val="10"/>
  </w:num>
  <w:num w:numId="8">
    <w:abstractNumId w:val="16"/>
  </w:num>
  <w:num w:numId="9">
    <w:abstractNumId w:val="7"/>
  </w:num>
  <w:num w:numId="10">
    <w:abstractNumId w:val="12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4"/>
  </w:num>
  <w:num w:numId="16">
    <w:abstractNumId w:val="11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A77FD"/>
    <w:rsid w:val="000403D0"/>
    <w:rsid w:val="00052406"/>
    <w:rsid w:val="00076666"/>
    <w:rsid w:val="0008450A"/>
    <w:rsid w:val="000A77FD"/>
    <w:rsid w:val="00110AF8"/>
    <w:rsid w:val="00116EAB"/>
    <w:rsid w:val="001D3653"/>
    <w:rsid w:val="00210FF8"/>
    <w:rsid w:val="00270EC5"/>
    <w:rsid w:val="002D613C"/>
    <w:rsid w:val="00397237"/>
    <w:rsid w:val="00497C0B"/>
    <w:rsid w:val="004C1574"/>
    <w:rsid w:val="004E0D63"/>
    <w:rsid w:val="00664CFB"/>
    <w:rsid w:val="00683D79"/>
    <w:rsid w:val="00692CC1"/>
    <w:rsid w:val="006D60F3"/>
    <w:rsid w:val="0076489B"/>
    <w:rsid w:val="00771E7B"/>
    <w:rsid w:val="00A15FA5"/>
    <w:rsid w:val="00A31A51"/>
    <w:rsid w:val="00A615D5"/>
    <w:rsid w:val="00B24476"/>
    <w:rsid w:val="00B322BF"/>
    <w:rsid w:val="00B66128"/>
    <w:rsid w:val="00C620C1"/>
    <w:rsid w:val="00CF1844"/>
    <w:rsid w:val="00D10C7A"/>
    <w:rsid w:val="00DB277D"/>
    <w:rsid w:val="00DC4FD9"/>
    <w:rsid w:val="00E643B3"/>
    <w:rsid w:val="00EF6418"/>
    <w:rsid w:val="00F1291B"/>
    <w:rsid w:val="00F568B1"/>
    <w:rsid w:val="00F64EC6"/>
    <w:rsid w:val="00F80F98"/>
    <w:rsid w:val="00F97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52406"/>
    <w:rPr>
      <w:color w:val="000000"/>
    </w:rPr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1"/>
    <w:qFormat/>
    <w:rsid w:val="0076489B"/>
    <w:pPr>
      <w:keepNext/>
      <w:spacing w:before="240" w:after="60"/>
      <w:jc w:val="center"/>
      <w:outlineLvl w:val="0"/>
    </w:pPr>
    <w:rPr>
      <w:rFonts w:ascii="Times New Roman" w:eastAsia="Times New Roman" w:hAnsi="Times New Roman" w:cs="Times New Roman"/>
      <w:color w:val="auto"/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52406"/>
    <w:rPr>
      <w:color w:val="000080"/>
      <w:u w:val="single"/>
    </w:rPr>
  </w:style>
  <w:style w:type="character" w:customStyle="1" w:styleId="10">
    <w:name w:val="Заголовок №1_"/>
    <w:basedOn w:val="a0"/>
    <w:link w:val="12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1"/>
      <w:szCs w:val="31"/>
    </w:rPr>
  </w:style>
  <w:style w:type="character" w:customStyle="1" w:styleId="a4">
    <w:name w:val="Основной текст_"/>
    <w:basedOn w:val="a0"/>
    <w:link w:val="13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5">
    <w:name w:val="Основной текст + Полужирный"/>
    <w:basedOn w:val="a4"/>
    <w:rsid w:val="000524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">
    <w:name w:val="Основной текст (2)_"/>
    <w:basedOn w:val="a0"/>
    <w:link w:val="20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1">
    <w:name w:val="Основной текст (2) + Не полужирный"/>
    <w:basedOn w:val="2"/>
    <w:rsid w:val="000524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6">
    <w:name w:val="Основной текст + Полужирный"/>
    <w:basedOn w:val="a4"/>
    <w:rsid w:val="0005240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2">
    <w:name w:val="Заголовок №2_"/>
    <w:basedOn w:val="a0"/>
    <w:link w:val="23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Заголовок №3_"/>
    <w:basedOn w:val="a0"/>
    <w:link w:val="30"/>
    <w:rsid w:val="0005240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2">
    <w:name w:val="Заголовок №1"/>
    <w:basedOn w:val="a"/>
    <w:link w:val="10"/>
    <w:rsid w:val="00052406"/>
    <w:pPr>
      <w:shd w:val="clear" w:color="auto" w:fill="FFFFFF"/>
      <w:spacing w:after="540" w:line="0" w:lineRule="atLeast"/>
      <w:outlineLvl w:val="0"/>
    </w:pPr>
    <w:rPr>
      <w:rFonts w:ascii="Times New Roman" w:eastAsia="Times New Roman" w:hAnsi="Times New Roman" w:cs="Times New Roman"/>
      <w:spacing w:val="-10"/>
      <w:sz w:val="31"/>
      <w:szCs w:val="31"/>
    </w:rPr>
  </w:style>
  <w:style w:type="paragraph" w:customStyle="1" w:styleId="13">
    <w:name w:val="Основной текст1"/>
    <w:basedOn w:val="a"/>
    <w:link w:val="a4"/>
    <w:rsid w:val="00052406"/>
    <w:pPr>
      <w:shd w:val="clear" w:color="auto" w:fill="FFFFFF"/>
      <w:spacing w:before="540" w:after="660" w:line="0" w:lineRule="atLeast"/>
      <w:ind w:hanging="62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0">
    <w:name w:val="Основной текст (2)"/>
    <w:basedOn w:val="a"/>
    <w:link w:val="2"/>
    <w:rsid w:val="00052406"/>
    <w:pPr>
      <w:shd w:val="clear" w:color="auto" w:fill="FFFFFF"/>
      <w:spacing w:before="180" w:line="298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3">
    <w:name w:val="Заголовок №2"/>
    <w:basedOn w:val="a"/>
    <w:link w:val="22"/>
    <w:rsid w:val="00052406"/>
    <w:pPr>
      <w:shd w:val="clear" w:color="auto" w:fill="FFFFFF"/>
      <w:spacing w:before="180" w:line="274" w:lineRule="exact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Заголовок №3"/>
    <w:basedOn w:val="a"/>
    <w:link w:val="3"/>
    <w:rsid w:val="00052406"/>
    <w:pPr>
      <w:shd w:val="clear" w:color="auto" w:fill="FFFFFF"/>
      <w:spacing w:line="274" w:lineRule="exact"/>
      <w:outlineLvl w:val="2"/>
    </w:pPr>
    <w:rPr>
      <w:rFonts w:ascii="Times New Roman" w:eastAsia="Times New Roman" w:hAnsi="Times New Roman" w:cs="Times New Roman"/>
    </w:rPr>
  </w:style>
  <w:style w:type="paragraph" w:styleId="31">
    <w:name w:val="Body Text Indent 3"/>
    <w:basedOn w:val="a"/>
    <w:link w:val="32"/>
    <w:uiPriority w:val="99"/>
    <w:semiHidden/>
    <w:unhideWhenUsed/>
    <w:rsid w:val="00F97AA8"/>
    <w:pPr>
      <w:spacing w:after="120" w:line="276" w:lineRule="auto"/>
      <w:ind w:left="283"/>
    </w:pPr>
    <w:rPr>
      <w:rFonts w:ascii="Calibri" w:eastAsia="Times New Roman" w:hAnsi="Calibri" w:cs="Times New Roman"/>
      <w:color w:val="auto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97AA8"/>
    <w:rPr>
      <w:rFonts w:ascii="Calibri" w:eastAsia="Times New Roman" w:hAnsi="Calibri" w:cs="Times New Roman"/>
      <w:sz w:val="16"/>
      <w:szCs w:val="16"/>
      <w:lang w:val="ru-RU"/>
    </w:rPr>
  </w:style>
  <w:style w:type="paragraph" w:styleId="a7">
    <w:name w:val="List Paragraph"/>
    <w:basedOn w:val="a"/>
    <w:uiPriority w:val="34"/>
    <w:qFormat/>
    <w:rsid w:val="00F97AA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403D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03D0"/>
    <w:rPr>
      <w:rFonts w:ascii="Tahoma" w:hAnsi="Tahoma" w:cs="Tahoma"/>
      <w:color w:val="000000"/>
      <w:sz w:val="16"/>
      <w:szCs w:val="16"/>
    </w:rPr>
  </w:style>
  <w:style w:type="paragraph" w:styleId="aa">
    <w:name w:val="header"/>
    <w:basedOn w:val="a"/>
    <w:link w:val="ab"/>
    <w:rsid w:val="00116EAB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116EAB"/>
    <w:rPr>
      <w:rFonts w:ascii="Times New Roman" w:eastAsia="Times New Roman" w:hAnsi="Times New Roman" w:cs="Times New Roman"/>
      <w:sz w:val="20"/>
      <w:szCs w:val="20"/>
    </w:rPr>
  </w:style>
  <w:style w:type="character" w:customStyle="1" w:styleId="14">
    <w:name w:val="Заголовок 1 Знак"/>
    <w:basedOn w:val="a0"/>
    <w:link w:val="1"/>
    <w:uiPriority w:val="9"/>
    <w:rsid w:val="007648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basedOn w:val="a0"/>
    <w:link w:val="1"/>
    <w:locked/>
    <w:rsid w:val="0076489B"/>
    <w:rPr>
      <w:rFonts w:ascii="Times New Roman" w:eastAsia="Times New Roman" w:hAnsi="Times New Roman" w:cs="Times New Roman"/>
      <w:kern w:val="28"/>
      <w:sz w:val="36"/>
      <w:szCs w:val="20"/>
    </w:rPr>
  </w:style>
  <w:style w:type="paragraph" w:styleId="ac">
    <w:name w:val="No Spacing"/>
    <w:uiPriority w:val="1"/>
    <w:qFormat/>
    <w:rsid w:val="0076489B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110">
    <w:name w:val="Основной текст11"/>
    <w:basedOn w:val="a"/>
    <w:rsid w:val="00F64EC6"/>
    <w:pPr>
      <w:shd w:val="clear" w:color="auto" w:fill="FFFFFF"/>
      <w:spacing w:before="660" w:line="542" w:lineRule="exact"/>
    </w:pPr>
    <w:rPr>
      <w:rFonts w:ascii="Times New Roman" w:eastAsia="Times New Roman" w:hAnsi="Times New Roman" w:cs="Times New Roman"/>
      <w:color w:val="auto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1"/>
      <w:szCs w:val="31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1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">
    <w:name w:val="Заголовок №3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540" w:line="0" w:lineRule="atLeast"/>
      <w:outlineLvl w:val="0"/>
    </w:pPr>
    <w:rPr>
      <w:rFonts w:ascii="Times New Roman" w:eastAsia="Times New Roman" w:hAnsi="Times New Roman" w:cs="Times New Roman"/>
      <w:spacing w:val="-10"/>
      <w:sz w:val="31"/>
      <w:szCs w:val="31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540" w:after="660" w:line="0" w:lineRule="atLeast"/>
      <w:ind w:hanging="62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line="298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180" w:line="274" w:lineRule="exact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line="274" w:lineRule="exact"/>
      <w:outlineLvl w:val="2"/>
    </w:pPr>
    <w:rPr>
      <w:rFonts w:ascii="Times New Roman" w:eastAsia="Times New Roman" w:hAnsi="Times New Roman" w:cs="Times New Roman"/>
    </w:rPr>
  </w:style>
  <w:style w:type="paragraph" w:styleId="31">
    <w:name w:val="Body Text Indent 3"/>
    <w:basedOn w:val="a"/>
    <w:link w:val="32"/>
    <w:uiPriority w:val="99"/>
    <w:semiHidden/>
    <w:unhideWhenUsed/>
    <w:rsid w:val="00F97AA8"/>
    <w:pPr>
      <w:spacing w:after="120" w:line="276" w:lineRule="auto"/>
      <w:ind w:left="283"/>
    </w:pPr>
    <w:rPr>
      <w:rFonts w:ascii="Calibri" w:eastAsia="Times New Roman" w:hAnsi="Calibri" w:cs="Times New Roman"/>
      <w:color w:val="auto"/>
      <w:sz w:val="16"/>
      <w:szCs w:val="16"/>
      <w:lang w:val="ru-RU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97AA8"/>
    <w:rPr>
      <w:rFonts w:ascii="Calibri" w:eastAsia="Times New Roman" w:hAnsi="Calibri" w:cs="Times New Roman"/>
      <w:sz w:val="16"/>
      <w:szCs w:val="16"/>
      <w:lang w:val="ru-RU"/>
    </w:rPr>
  </w:style>
  <w:style w:type="paragraph" w:styleId="a7">
    <w:name w:val="List Paragraph"/>
    <w:basedOn w:val="a"/>
    <w:uiPriority w:val="34"/>
    <w:qFormat/>
    <w:rsid w:val="00F97AA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403D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403D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1950</Words>
  <Characters>11116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</cp:revision>
  <cp:lastPrinted>2012-06-19T11:20:00Z</cp:lastPrinted>
  <dcterms:created xsi:type="dcterms:W3CDTF">2012-07-12T10:04:00Z</dcterms:created>
  <dcterms:modified xsi:type="dcterms:W3CDTF">2012-07-20T13:23:00Z</dcterms:modified>
</cp:coreProperties>
</file>