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E8B" w:rsidRPr="006A660E" w:rsidRDefault="00573E8B" w:rsidP="003F6D1C">
      <w:pPr>
        <w:spacing w:after="0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sz w:val="26"/>
          <w:szCs w:val="26"/>
        </w:rPr>
        <w:t>647</w:t>
      </w:r>
      <w:r w:rsidRPr="006A660E">
        <w:rPr>
          <w:rFonts w:ascii="Times New Roman" w:hAnsi="Times New Roman"/>
          <w:b/>
          <w:sz w:val="26"/>
          <w:szCs w:val="26"/>
        </w:rPr>
        <w:t xml:space="preserve">  Блр</w:t>
      </w:r>
      <w:r>
        <w:rPr>
          <w:rFonts w:ascii="Times New Roman" w:hAnsi="Times New Roman"/>
          <w:b/>
          <w:sz w:val="26"/>
          <w:szCs w:val="26"/>
        </w:rPr>
        <w:t>1,</w:t>
      </w:r>
      <w:r w:rsidRPr="006A660E">
        <w:rPr>
          <w:rFonts w:ascii="Times New Roman" w:hAnsi="Times New Roman"/>
          <w:b/>
          <w:sz w:val="26"/>
          <w:szCs w:val="26"/>
        </w:rPr>
        <w:t>2-13-2</w:t>
      </w:r>
    </w:p>
    <w:p w:rsidR="00573E8B" w:rsidRPr="006A660E" w:rsidRDefault="00573E8B" w:rsidP="0012522D">
      <w:pPr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6A660E">
        <w:rPr>
          <w:rFonts w:ascii="Times New Roman" w:hAnsi="Times New Roman"/>
          <w:b/>
          <w:sz w:val="26"/>
          <w:szCs w:val="26"/>
        </w:rPr>
  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b/>
          <w:sz w:val="26"/>
          <w:szCs w:val="26"/>
        </w:rPr>
        <w:t>647</w:t>
      </w:r>
      <w:r w:rsidRPr="006A660E">
        <w:rPr>
          <w:rFonts w:ascii="Times New Roman" w:hAnsi="Times New Roman"/>
          <w:b/>
          <w:sz w:val="26"/>
          <w:szCs w:val="26"/>
        </w:rPr>
        <w:t> Блр1</w:t>
      </w:r>
      <w:r>
        <w:rPr>
          <w:rFonts w:ascii="Times New Roman" w:hAnsi="Times New Roman"/>
          <w:b/>
          <w:sz w:val="26"/>
          <w:szCs w:val="26"/>
        </w:rPr>
        <w:t>,2</w:t>
      </w:r>
      <w:r w:rsidRPr="006A660E">
        <w:rPr>
          <w:rFonts w:ascii="Times New Roman" w:hAnsi="Times New Roman"/>
          <w:b/>
          <w:sz w:val="26"/>
          <w:szCs w:val="26"/>
        </w:rPr>
        <w:t>-13 «</w:t>
      </w:r>
      <w:r w:rsidRPr="00790088">
        <w:rPr>
          <w:rFonts w:ascii="Times New Roman" w:hAnsi="Times New Roman"/>
          <w:b/>
          <w:sz w:val="26"/>
          <w:szCs w:val="26"/>
        </w:rPr>
        <w:t>Поставка пластинчатых теплообменников 3 класса безопасности для сооружения энергоблоков №1 и №2 Белорусской АЭС</w:t>
      </w:r>
      <w:r w:rsidRPr="006A660E">
        <w:rPr>
          <w:rFonts w:ascii="Times New Roman" w:hAnsi="Times New Roman"/>
          <w:b/>
          <w:sz w:val="26"/>
          <w:szCs w:val="26"/>
        </w:rPr>
        <w:t>»</w:t>
      </w:r>
    </w:p>
    <w:p w:rsidR="00573E8B" w:rsidRPr="006A660E" w:rsidRDefault="00573E8B" w:rsidP="004E627F">
      <w:pPr>
        <w:jc w:val="center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sz w:val="26"/>
          <w:szCs w:val="26"/>
        </w:rPr>
        <w:t xml:space="preserve">г. Островец                                                                                    08 октября 2013 г.  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603006, г.Н.Новгород,  пл, Свободы, д. 3</w:t>
      </w:r>
    </w:p>
    <w:p w:rsidR="00573E8B" w:rsidRPr="006A660E" w:rsidRDefault="00573E8B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Заказчик: Закрытое акционерное общество « Атомстройэкспорт»</w:t>
      </w:r>
    </w:p>
    <w:p w:rsidR="00573E8B" w:rsidRPr="006A660E" w:rsidRDefault="00573E8B" w:rsidP="006D338B">
      <w:pPr>
        <w:spacing w:after="0"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127434, Москва, Дмитровское шоссе, д.2, стр,  1</w:t>
      </w:r>
    </w:p>
    <w:p w:rsidR="00573E8B" w:rsidRPr="006A660E" w:rsidRDefault="00573E8B" w:rsidP="006D338B">
      <w:pPr>
        <w:autoSpaceDE w:val="0"/>
        <w:autoSpaceDN w:val="0"/>
        <w:adjustRightInd w:val="0"/>
        <w:spacing w:after="0" w:line="240" w:lineRule="auto"/>
        <w:ind w:right="306" w:firstLine="539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6A660E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10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28"/>
        <w:gridCol w:w="2552"/>
      </w:tblGrid>
      <w:tr w:rsidR="00573E8B" w:rsidRPr="006A660E" w:rsidTr="00790088">
        <w:trPr>
          <w:trHeight w:val="20"/>
        </w:trPr>
        <w:tc>
          <w:tcPr>
            <w:tcW w:w="10580" w:type="dxa"/>
            <w:gridSpan w:val="2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Ю.А. Пустовой </w:t>
            </w:r>
          </w:p>
        </w:tc>
      </w:tr>
      <w:tr w:rsidR="00573E8B" w:rsidRPr="006A660E" w:rsidTr="00790088">
        <w:trPr>
          <w:trHeight w:val="20"/>
        </w:trPr>
        <w:tc>
          <w:tcPr>
            <w:tcW w:w="10580" w:type="dxa"/>
            <w:gridSpan w:val="2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С.Ф. Галанчук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А.А. Поздняков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</w:t>
            </w:r>
          </w:p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начальник отдела комплектации оборудования ГУ «ДСАЭ»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</w:t>
            </w:r>
          </w:p>
          <w:p w:rsidR="00573E8B" w:rsidRPr="006A660E" w:rsidRDefault="00573E8B" w:rsidP="006A660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ГУ «ДСАЭ»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Е.И. Червяков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Начальник отдела страхования финансового управления ЗАО АСЭ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А.А. Суслова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Главный инженер ОАО «НИАЭП»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Д.В. Шкитилев</w:t>
            </w:r>
          </w:p>
        </w:tc>
      </w:tr>
      <w:tr w:rsidR="00573E8B" w:rsidRPr="006A660E" w:rsidTr="00790088">
        <w:trPr>
          <w:trHeight w:val="705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комплектации</w:t>
            </w:r>
          </w:p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ОАО «НИАЭП»  </w:t>
            </w:r>
            <w:r w:rsidRPr="006A660E">
              <w:rPr>
                <w:rFonts w:ascii="Times New Roman" w:hAnsi="Times New Roman"/>
                <w:sz w:val="26"/>
                <w:szCs w:val="26"/>
              </w:rPr>
              <w:tab/>
              <w:t xml:space="preserve">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Начальник группы отдела методологии и организации закупочных процедур ОАО «НИАЭП»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Д.В. Филиппов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А.А. Кочедыков 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Д.Л. Дыба </w:t>
            </w:r>
          </w:p>
        </w:tc>
      </w:tr>
      <w:tr w:rsidR="00573E8B" w:rsidRPr="006A660E" w:rsidTr="00790088">
        <w:trPr>
          <w:trHeight w:val="393"/>
        </w:trPr>
        <w:tc>
          <w:tcPr>
            <w:tcW w:w="10580" w:type="dxa"/>
            <w:gridSpan w:val="2"/>
            <w:vAlign w:val="center"/>
          </w:tcPr>
          <w:p w:rsidR="00573E8B" w:rsidRPr="006A660E" w:rsidRDefault="00573E8B" w:rsidP="006A660E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573E8B" w:rsidRPr="006A660E" w:rsidTr="00790088">
        <w:trPr>
          <w:trHeight w:val="20"/>
        </w:trPr>
        <w:tc>
          <w:tcPr>
            <w:tcW w:w="8028" w:type="dxa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Специалист 1 категории отдела методологии и </w:t>
            </w:r>
          </w:p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573E8B" w:rsidRPr="006A660E" w:rsidRDefault="00573E8B" w:rsidP="006A660E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О.А. Белоусова  </w:t>
            </w:r>
          </w:p>
        </w:tc>
      </w:tr>
    </w:tbl>
    <w:p w:rsidR="00573E8B" w:rsidRPr="006A660E" w:rsidRDefault="00573E8B" w:rsidP="006A660E">
      <w:pPr>
        <w:spacing w:after="0" w:line="240" w:lineRule="auto"/>
        <w:ind w:firstLine="550"/>
        <w:contextualSpacing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Всего на заседании присутствует 11 членов Конкурсной комиссии, что составляет 91% от общего количества членов Конкурсной комиссии. Кворум имеется. Заседание правомочно. Заседание проходит в режиме видеоконференции.</w:t>
      </w:r>
    </w:p>
    <w:p w:rsidR="00573E8B" w:rsidRPr="006A660E" w:rsidRDefault="00573E8B" w:rsidP="006A660E">
      <w:pPr>
        <w:spacing w:after="0" w:line="240" w:lineRule="auto"/>
        <w:contextualSpacing/>
        <w:rPr>
          <w:rFonts w:ascii="Times New Roman" w:hAnsi="Times New Roman"/>
          <w:b/>
          <w:sz w:val="26"/>
          <w:szCs w:val="26"/>
        </w:rPr>
      </w:pPr>
    </w:p>
    <w:p w:rsidR="00573E8B" w:rsidRPr="006A660E" w:rsidRDefault="00573E8B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Повестка дня:</w:t>
      </w:r>
    </w:p>
    <w:p w:rsidR="00573E8B" w:rsidRPr="006A660E" w:rsidRDefault="00573E8B" w:rsidP="006A660E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noProof/>
          <w:sz w:val="26"/>
          <w:szCs w:val="26"/>
        </w:rPr>
        <w:t>647</w:t>
      </w:r>
      <w:r w:rsidRPr="006A660E">
        <w:rPr>
          <w:rFonts w:ascii="Times New Roman" w:hAnsi="Times New Roman"/>
          <w:noProof/>
          <w:sz w:val="26"/>
          <w:szCs w:val="26"/>
        </w:rPr>
        <w:t xml:space="preserve"> Блр1</w:t>
      </w:r>
      <w:r>
        <w:rPr>
          <w:rFonts w:ascii="Times New Roman" w:hAnsi="Times New Roman"/>
          <w:noProof/>
          <w:sz w:val="26"/>
          <w:szCs w:val="26"/>
        </w:rPr>
        <w:t>,2</w:t>
      </w:r>
      <w:r w:rsidRPr="006A660E">
        <w:rPr>
          <w:rFonts w:ascii="Times New Roman" w:hAnsi="Times New Roman"/>
          <w:noProof/>
          <w:sz w:val="26"/>
          <w:szCs w:val="26"/>
        </w:rPr>
        <w:t>-13 «</w:t>
      </w:r>
      <w:r w:rsidRPr="00790088">
        <w:rPr>
          <w:rFonts w:ascii="Times New Roman" w:hAnsi="Times New Roman"/>
          <w:sz w:val="26"/>
          <w:szCs w:val="26"/>
        </w:rPr>
        <w:t>Поставка пластинчатых теплообменников 3 класса безопасности для сооружения энергоблоков №1 и №2 Белорусской АЭС</w:t>
      </w:r>
      <w:r w:rsidRPr="006A660E">
        <w:rPr>
          <w:rFonts w:ascii="Times New Roman" w:hAnsi="Times New Roman"/>
          <w:noProof/>
          <w:sz w:val="26"/>
          <w:szCs w:val="26"/>
        </w:rPr>
        <w:t>».</w:t>
      </w:r>
    </w:p>
    <w:p w:rsidR="00573E8B" w:rsidRPr="006A660E" w:rsidRDefault="00573E8B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573E8B" w:rsidRPr="006A660E" w:rsidRDefault="00573E8B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Решение:</w:t>
      </w:r>
    </w:p>
    <w:p w:rsidR="00573E8B" w:rsidRPr="006A660E" w:rsidRDefault="00573E8B" w:rsidP="006A660E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573E8B" w:rsidRPr="006A660E" w:rsidRDefault="00573E8B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участие в конкурсе: не позднее «2</w:t>
      </w:r>
      <w:r>
        <w:rPr>
          <w:rFonts w:ascii="Times New Roman" w:hAnsi="Times New Roman"/>
          <w:noProof/>
          <w:sz w:val="26"/>
          <w:szCs w:val="26"/>
        </w:rPr>
        <w:t>5</w:t>
      </w:r>
      <w:r w:rsidRPr="006A660E">
        <w:rPr>
          <w:rFonts w:ascii="Times New Roman" w:hAnsi="Times New Roman"/>
          <w:noProof/>
          <w:sz w:val="26"/>
          <w:szCs w:val="26"/>
        </w:rPr>
        <w:t>» октября 2013 г.</w:t>
      </w:r>
    </w:p>
    <w:p w:rsidR="00573E8B" w:rsidRPr="006A660E" w:rsidRDefault="00573E8B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>
        <w:rPr>
          <w:rFonts w:ascii="Times New Roman" w:hAnsi="Times New Roman"/>
          <w:noProof/>
          <w:sz w:val="26"/>
          <w:szCs w:val="26"/>
        </w:rPr>
        <w:t>01</w:t>
      </w:r>
      <w:r w:rsidRPr="006A660E">
        <w:rPr>
          <w:rFonts w:ascii="Times New Roman" w:hAnsi="Times New Roman"/>
          <w:noProof/>
          <w:sz w:val="26"/>
          <w:szCs w:val="26"/>
        </w:rPr>
        <w:t xml:space="preserve">» </w:t>
      </w:r>
      <w:r>
        <w:rPr>
          <w:rFonts w:ascii="Times New Roman" w:hAnsi="Times New Roman"/>
          <w:noProof/>
          <w:sz w:val="26"/>
          <w:szCs w:val="26"/>
        </w:rPr>
        <w:t>но</w:t>
      </w:r>
      <w:r w:rsidRPr="006A660E">
        <w:rPr>
          <w:rFonts w:ascii="Times New Roman" w:hAnsi="Times New Roman"/>
          <w:noProof/>
          <w:sz w:val="26"/>
          <w:szCs w:val="26"/>
        </w:rPr>
        <w:t>ября 2013 года.</w:t>
      </w:r>
    </w:p>
    <w:p w:rsidR="00573E8B" w:rsidRDefault="00573E8B" w:rsidP="007900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573E8B" w:rsidRPr="006A660E" w:rsidRDefault="00573E8B" w:rsidP="006D338B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573E8B" w:rsidRPr="006A660E" w:rsidTr="00EC39EA">
        <w:trPr>
          <w:trHeight w:val="243"/>
        </w:trPr>
        <w:tc>
          <w:tcPr>
            <w:tcW w:w="2518" w:type="dxa"/>
          </w:tcPr>
          <w:p w:rsidR="00573E8B" w:rsidRPr="006A660E" w:rsidRDefault="00573E8B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3969" w:type="dxa"/>
          </w:tcPr>
          <w:p w:rsidR="00573E8B" w:rsidRPr="006A660E" w:rsidRDefault="00573E8B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Резолюция</w:t>
            </w:r>
          </w:p>
          <w:p w:rsidR="00573E8B" w:rsidRPr="006A660E" w:rsidRDefault="00573E8B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За/против/ воздержался</w:t>
            </w:r>
          </w:p>
        </w:tc>
        <w:tc>
          <w:tcPr>
            <w:tcW w:w="3653" w:type="dxa"/>
          </w:tcPr>
          <w:p w:rsidR="00573E8B" w:rsidRPr="006A660E" w:rsidRDefault="00573E8B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573E8B" w:rsidRPr="006A660E" w:rsidTr="00EC39EA">
        <w:trPr>
          <w:trHeight w:val="305"/>
        </w:trPr>
        <w:tc>
          <w:tcPr>
            <w:tcW w:w="10140" w:type="dxa"/>
            <w:gridSpan w:val="3"/>
          </w:tcPr>
          <w:p w:rsidR="00573E8B" w:rsidRPr="006A660E" w:rsidRDefault="00573E8B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С.Ф. Галанчук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E8B" w:rsidRPr="006A660E" w:rsidRDefault="00573E8B" w:rsidP="006A660E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А.А. Суслова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E8B" w:rsidRPr="006A660E" w:rsidRDefault="00573E8B" w:rsidP="006A660E">
            <w:pPr>
              <w:pStyle w:val="BodyTextIndent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Д.В. Шкитилев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573E8B" w:rsidRPr="006A660E" w:rsidRDefault="00573E8B" w:rsidP="006A660E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Д.В. Филиппов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573E8B" w:rsidRPr="006A660E" w:rsidRDefault="00573E8B" w:rsidP="006A660E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А.А. Кочедыков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573E8B" w:rsidRPr="006A660E" w:rsidRDefault="00573E8B" w:rsidP="006A66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573E8B" w:rsidRPr="006A660E" w:rsidTr="00EC39E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85"/>
        </w:trPr>
        <w:tc>
          <w:tcPr>
            <w:tcW w:w="2518" w:type="dxa"/>
            <w:vAlign w:val="center"/>
          </w:tcPr>
          <w:p w:rsidR="00573E8B" w:rsidRPr="006A660E" w:rsidRDefault="00573E8B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573E8B" w:rsidRPr="006A660E" w:rsidRDefault="00573E8B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73E8B" w:rsidRPr="006A660E" w:rsidRDefault="00573E8B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Медведева Л.М., 22-98</w:t>
      </w:r>
    </w:p>
    <w:sectPr w:rsidR="00573E8B" w:rsidRPr="006A660E" w:rsidSect="00790088">
      <w:footerReference w:type="default" r:id="rId7"/>
      <w:pgSz w:w="11906" w:h="16838"/>
      <w:pgMar w:top="851" w:right="567" w:bottom="851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E8B" w:rsidRDefault="00573E8B" w:rsidP="00BD0047">
      <w:pPr>
        <w:spacing w:after="0" w:line="240" w:lineRule="auto"/>
      </w:pPr>
      <w:r>
        <w:separator/>
      </w:r>
    </w:p>
  </w:endnote>
  <w:endnote w:type="continuationSeparator" w:id="0">
    <w:p w:rsidR="00573E8B" w:rsidRDefault="00573E8B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8B" w:rsidRPr="00790088" w:rsidRDefault="00573E8B" w:rsidP="00790088">
    <w:pPr>
      <w:spacing w:after="0"/>
      <w:contextualSpacing/>
      <w:jc w:val="center"/>
      <w:rPr>
        <w:rFonts w:ascii="Times New Roman" w:hAnsi="Times New Roman"/>
        <w:i/>
        <w:color w:val="FF0000"/>
        <w:sz w:val="18"/>
        <w:szCs w:val="18"/>
      </w:rPr>
    </w:pPr>
    <w:r w:rsidRPr="00790088">
      <w:rPr>
        <w:rFonts w:ascii="Times New Roman" w:hAnsi="Times New Roman"/>
        <w:i/>
        <w:sz w:val="18"/>
        <w:szCs w:val="18"/>
      </w:rPr>
      <w:t>Протокол № 647  Блр1,2-13-2</w:t>
    </w:r>
    <w:r>
      <w:rPr>
        <w:rFonts w:ascii="Times New Roman" w:hAnsi="Times New Roman"/>
        <w:i/>
        <w:sz w:val="18"/>
        <w:szCs w:val="18"/>
      </w:rPr>
      <w:t xml:space="preserve"> </w:t>
    </w:r>
    <w:r w:rsidRPr="00790088">
      <w:rPr>
        <w:rFonts w:ascii="Times New Roman" w:hAnsi="Times New Roman"/>
        <w:i/>
        <w:sz w:val="18"/>
        <w:szCs w:val="18"/>
      </w:rPr>
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647 Блр1,2-13 «Поставка пластинчатых теплообменников 3 класса безопасности для сооружения энергоблоков №1 и №2 Белорусской АЭС»</w:t>
    </w:r>
  </w:p>
  <w:p w:rsidR="00573E8B" w:rsidRPr="002C12A8" w:rsidRDefault="00573E8B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573E8B" w:rsidRPr="00D66E43" w:rsidRDefault="00573E8B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E8B" w:rsidRDefault="00573E8B" w:rsidP="00BD0047">
      <w:pPr>
        <w:spacing w:after="0" w:line="240" w:lineRule="auto"/>
      </w:pPr>
      <w:r>
        <w:separator/>
      </w:r>
    </w:p>
  </w:footnote>
  <w:footnote w:type="continuationSeparator" w:id="0">
    <w:p w:rsidR="00573E8B" w:rsidRDefault="00573E8B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5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7975"/>
    <w:rsid w:val="00087004"/>
    <w:rsid w:val="000919B6"/>
    <w:rsid w:val="000B2E6B"/>
    <w:rsid w:val="000B584A"/>
    <w:rsid w:val="000C5916"/>
    <w:rsid w:val="000D7C63"/>
    <w:rsid w:val="000E1602"/>
    <w:rsid w:val="0010022C"/>
    <w:rsid w:val="00105CF5"/>
    <w:rsid w:val="00111569"/>
    <w:rsid w:val="0012522D"/>
    <w:rsid w:val="00141E76"/>
    <w:rsid w:val="001427EC"/>
    <w:rsid w:val="0014281D"/>
    <w:rsid w:val="00144F36"/>
    <w:rsid w:val="0014729B"/>
    <w:rsid w:val="00155231"/>
    <w:rsid w:val="00170F63"/>
    <w:rsid w:val="0017240D"/>
    <w:rsid w:val="00172E51"/>
    <w:rsid w:val="001818E9"/>
    <w:rsid w:val="00193632"/>
    <w:rsid w:val="001A1ADD"/>
    <w:rsid w:val="001C049C"/>
    <w:rsid w:val="001C049D"/>
    <w:rsid w:val="001D120F"/>
    <w:rsid w:val="001E123C"/>
    <w:rsid w:val="0020741C"/>
    <w:rsid w:val="0021113F"/>
    <w:rsid w:val="00223C7C"/>
    <w:rsid w:val="00226E86"/>
    <w:rsid w:val="0023718F"/>
    <w:rsid w:val="00246520"/>
    <w:rsid w:val="00246CBC"/>
    <w:rsid w:val="00250E32"/>
    <w:rsid w:val="00270E91"/>
    <w:rsid w:val="00272EFD"/>
    <w:rsid w:val="002803F4"/>
    <w:rsid w:val="002815DC"/>
    <w:rsid w:val="00282E00"/>
    <w:rsid w:val="00293854"/>
    <w:rsid w:val="002964E7"/>
    <w:rsid w:val="002B09FA"/>
    <w:rsid w:val="002B3B1E"/>
    <w:rsid w:val="002B5F90"/>
    <w:rsid w:val="002B6E88"/>
    <w:rsid w:val="002C0CDB"/>
    <w:rsid w:val="002C12A8"/>
    <w:rsid w:val="002C600A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5508"/>
    <w:rsid w:val="00317FB2"/>
    <w:rsid w:val="003205E5"/>
    <w:rsid w:val="00330E1D"/>
    <w:rsid w:val="00340C49"/>
    <w:rsid w:val="003423A9"/>
    <w:rsid w:val="0035296E"/>
    <w:rsid w:val="00357DE5"/>
    <w:rsid w:val="00370DBC"/>
    <w:rsid w:val="00371AA1"/>
    <w:rsid w:val="003904C2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40A21"/>
    <w:rsid w:val="004536E7"/>
    <w:rsid w:val="004542A8"/>
    <w:rsid w:val="00471100"/>
    <w:rsid w:val="00477B13"/>
    <w:rsid w:val="00477B63"/>
    <w:rsid w:val="00480C6B"/>
    <w:rsid w:val="004840CE"/>
    <w:rsid w:val="004911D1"/>
    <w:rsid w:val="0049307C"/>
    <w:rsid w:val="004B5142"/>
    <w:rsid w:val="004C0312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5988"/>
    <w:rsid w:val="005A60E0"/>
    <w:rsid w:val="005C59ED"/>
    <w:rsid w:val="005D076E"/>
    <w:rsid w:val="005D45CB"/>
    <w:rsid w:val="005E00FD"/>
    <w:rsid w:val="005E0239"/>
    <w:rsid w:val="005E34B4"/>
    <w:rsid w:val="005E3D94"/>
    <w:rsid w:val="005F3BB0"/>
    <w:rsid w:val="00607B37"/>
    <w:rsid w:val="00615597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660E"/>
    <w:rsid w:val="006A780D"/>
    <w:rsid w:val="006B3AC8"/>
    <w:rsid w:val="006C3373"/>
    <w:rsid w:val="006D1275"/>
    <w:rsid w:val="006D338B"/>
    <w:rsid w:val="006D486C"/>
    <w:rsid w:val="006E130B"/>
    <w:rsid w:val="006E5C30"/>
    <w:rsid w:val="006E70B2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A08DD"/>
    <w:rsid w:val="007A2165"/>
    <w:rsid w:val="007A3203"/>
    <w:rsid w:val="007B30AF"/>
    <w:rsid w:val="007C344E"/>
    <w:rsid w:val="007C361A"/>
    <w:rsid w:val="007C4332"/>
    <w:rsid w:val="007E27D5"/>
    <w:rsid w:val="007F13A7"/>
    <w:rsid w:val="007F1773"/>
    <w:rsid w:val="007F2BC4"/>
    <w:rsid w:val="007F345D"/>
    <w:rsid w:val="007F501A"/>
    <w:rsid w:val="00810436"/>
    <w:rsid w:val="00813379"/>
    <w:rsid w:val="008229CD"/>
    <w:rsid w:val="00825430"/>
    <w:rsid w:val="00831C85"/>
    <w:rsid w:val="008406BE"/>
    <w:rsid w:val="00845D41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6066"/>
    <w:rsid w:val="008F033D"/>
    <w:rsid w:val="008F527E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5E2F"/>
    <w:rsid w:val="009A1418"/>
    <w:rsid w:val="009A4637"/>
    <w:rsid w:val="009A7376"/>
    <w:rsid w:val="009B07E9"/>
    <w:rsid w:val="009B56B3"/>
    <w:rsid w:val="009B5B0E"/>
    <w:rsid w:val="009C44F4"/>
    <w:rsid w:val="009C5033"/>
    <w:rsid w:val="009C6CDC"/>
    <w:rsid w:val="009D0100"/>
    <w:rsid w:val="009D34BF"/>
    <w:rsid w:val="009D3D76"/>
    <w:rsid w:val="009E3EF4"/>
    <w:rsid w:val="009F1F70"/>
    <w:rsid w:val="009F42B5"/>
    <w:rsid w:val="00A04B64"/>
    <w:rsid w:val="00A1025E"/>
    <w:rsid w:val="00A10D90"/>
    <w:rsid w:val="00A122B8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961A4"/>
    <w:rsid w:val="00AA0017"/>
    <w:rsid w:val="00AB4D99"/>
    <w:rsid w:val="00AC3CD9"/>
    <w:rsid w:val="00AD0E03"/>
    <w:rsid w:val="00AD796E"/>
    <w:rsid w:val="00AE25F5"/>
    <w:rsid w:val="00AE68B4"/>
    <w:rsid w:val="00AF29A9"/>
    <w:rsid w:val="00B00BB8"/>
    <w:rsid w:val="00B01846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5BF3"/>
    <w:rsid w:val="00BF2BFB"/>
    <w:rsid w:val="00BF3B64"/>
    <w:rsid w:val="00BF482E"/>
    <w:rsid w:val="00C07495"/>
    <w:rsid w:val="00C164A4"/>
    <w:rsid w:val="00C24DE6"/>
    <w:rsid w:val="00C2602D"/>
    <w:rsid w:val="00C5100B"/>
    <w:rsid w:val="00C67CF2"/>
    <w:rsid w:val="00C72B55"/>
    <w:rsid w:val="00C77897"/>
    <w:rsid w:val="00C93E27"/>
    <w:rsid w:val="00CA3BC1"/>
    <w:rsid w:val="00CB1974"/>
    <w:rsid w:val="00CB2CA5"/>
    <w:rsid w:val="00CE43AE"/>
    <w:rsid w:val="00CE600A"/>
    <w:rsid w:val="00CE7A27"/>
    <w:rsid w:val="00CF0E34"/>
    <w:rsid w:val="00D07456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B2837"/>
    <w:rsid w:val="00DB4947"/>
    <w:rsid w:val="00DB53E0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46C3C"/>
    <w:rsid w:val="00E46DB6"/>
    <w:rsid w:val="00E51A10"/>
    <w:rsid w:val="00E63ABA"/>
    <w:rsid w:val="00E67F48"/>
    <w:rsid w:val="00E701DA"/>
    <w:rsid w:val="00E76D45"/>
    <w:rsid w:val="00E82614"/>
    <w:rsid w:val="00E87004"/>
    <w:rsid w:val="00E950EF"/>
    <w:rsid w:val="00EA3D7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62DAF"/>
    <w:rsid w:val="00F709AF"/>
    <w:rsid w:val="00F91E01"/>
    <w:rsid w:val="00FA0EA4"/>
    <w:rsid w:val="00FB1BA3"/>
    <w:rsid w:val="00FB79C7"/>
    <w:rsid w:val="00FC7494"/>
    <w:rsid w:val="00FD65C6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73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00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Normal"/>
    <w:uiPriority w:val="99"/>
    <w:rsid w:val="007642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363C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775B4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D65C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3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D338B"/>
    <w:rPr>
      <w:rFonts w:eastAsia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71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570</TotalTime>
  <Pages>2</Pages>
  <Words>563</Words>
  <Characters>3211</Characters>
  <Application>Microsoft Office Outlook</Application>
  <DocSecurity>0</DocSecurity>
  <Lines>0</Lines>
  <Paragraphs>0</Paragraphs>
  <ScaleCrop>false</ScaleCrop>
  <Company>Speed_XP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6637</cp:lastModifiedBy>
  <cp:revision>39</cp:revision>
  <cp:lastPrinted>2013-10-02T05:39:00Z</cp:lastPrinted>
  <dcterms:created xsi:type="dcterms:W3CDTF">2013-05-17T10:39:00Z</dcterms:created>
  <dcterms:modified xsi:type="dcterms:W3CDTF">2013-10-10T14:38:00Z</dcterms:modified>
</cp:coreProperties>
</file>