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bookmarkStart w:id="1" w:name="_GoBack"/>
      <w:bookmarkEnd w:id="1"/>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w:t>
      </w:r>
      <w:proofErr w:type="gramStart"/>
      <w:r w:rsidRPr="003413B5">
        <w:rPr>
          <w:rFonts w:ascii="Times New Roman" w:eastAsia="Times New Roman" w:hAnsi="Times New Roman" w:cs="Times New Roman"/>
          <w:sz w:val="24"/>
          <w:szCs w:val="24"/>
          <w:lang w:eastAsia="ru-RU"/>
        </w:rPr>
        <w:t>действующего</w:t>
      </w:r>
      <w:proofErr w:type="gramEnd"/>
      <w:r w:rsidRPr="003413B5">
        <w:rPr>
          <w:rFonts w:ascii="Times New Roman" w:eastAsia="Times New Roman" w:hAnsi="Times New Roman" w:cs="Times New Roman"/>
          <w:sz w:val="24"/>
          <w:szCs w:val="24"/>
          <w:lang w:eastAsia="ru-RU"/>
        </w:rPr>
        <w:t xml:space="preserve">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w:t>
      </w:r>
      <w:proofErr w:type="gramStart"/>
      <w:r w:rsidRPr="003413B5">
        <w:rPr>
          <w:rFonts w:ascii="Times New Roman" w:eastAsia="Times New Roman" w:hAnsi="Times New Roman" w:cs="Times New Roman"/>
          <w:sz w:val="24"/>
          <w:szCs w:val="24"/>
          <w:lang w:eastAsia="ru-RU"/>
        </w:rPr>
        <w:t xml:space="preserve">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 от 10.12.2012 г., (при необходимости указываются все доверенности), при совместном упоминании именуемые «Стороны», заключили настоящий договор о следующем.</w:t>
      </w:r>
      <w:proofErr w:type="gramEnd"/>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Pr="003413B5">
        <w:rPr>
          <w:rFonts w:ascii="Times New Roman" w:eastAsia="Times New Roman" w:hAnsi="Times New Roman" w:cs="Times New Roman"/>
          <w:b/>
          <w:i/>
          <w:sz w:val="24"/>
          <w:szCs w:val="24"/>
          <w:lang w:eastAsia="ru-RU"/>
        </w:rPr>
        <w:t>«Разработка документации и обоснований для внесения изменений в Водный кодекс в части введения прямоточного водоснабжения»</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банковских дней после подписания Сторонами акта сдачи-приемки выполненных работ.</w:t>
      </w:r>
    </w:p>
    <w:p w:rsidR="003413B5" w:rsidRPr="003413B5" w:rsidRDefault="003413B5" w:rsidP="003413B5">
      <w:pPr>
        <w:tabs>
          <w:tab w:val="left" w:pos="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ab/>
        <w:t>2.4   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обязуется выставить </w:t>
      </w:r>
      <w:r w:rsidRPr="003413B5">
        <w:rPr>
          <w:rFonts w:ascii="Times New Roman" w:eastAsia="Times New Roman" w:hAnsi="Times New Roman" w:cs="Times New Roman"/>
          <w:b/>
          <w:noProof/>
          <w:sz w:val="24"/>
          <w:szCs w:val="24"/>
          <w:lang w:eastAsia="ru-RU"/>
        </w:rPr>
        <w:t xml:space="preserve">Заказчику </w:t>
      </w:r>
      <w:r w:rsidRPr="003413B5">
        <w:rPr>
          <w:rFonts w:ascii="Times New Roman" w:eastAsia="Times New Roman" w:hAnsi="Times New Roman" w:cs="Times New Roman"/>
          <w:noProof/>
          <w:sz w:val="24"/>
          <w:szCs w:val="24"/>
          <w:lang w:eastAsia="ru-RU"/>
        </w:rPr>
        <w:t>счет-фактуру не позднее 5 (пяти) календарных дней, считая со дня получения сумм оплаты в соответствии с порядком, установленным пунктом 5.1 статьи 169 Налогового кодекса Российской Федерации.</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2.5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P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2.6.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6.4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исполнения сторонами обязательств.</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A43BEA">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A43BEA">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917" w:type="dxa"/>
        <w:tblLook w:val="0000" w:firstRow="0" w:lastRow="0" w:firstColumn="0" w:lastColumn="0" w:noHBand="0" w:noVBand="0"/>
      </w:tblPr>
      <w:tblGrid>
        <w:gridCol w:w="180"/>
        <w:gridCol w:w="4867"/>
        <w:gridCol w:w="568"/>
        <w:gridCol w:w="5284"/>
        <w:gridCol w:w="278"/>
      </w:tblGrid>
      <w:tr w:rsidR="003413B5" w:rsidRPr="003413B5" w:rsidTr="00A43BEA">
        <w:trPr>
          <w:gridAfter w:val="1"/>
          <w:wAfter w:w="448" w:type="dxa"/>
        </w:trPr>
        <w:tc>
          <w:tcPr>
            <w:tcW w:w="4856" w:type="dxa"/>
            <w:gridSpan w:val="2"/>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70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A43BEA">
        <w:trPr>
          <w:gridAfter w:val="1"/>
          <w:wAfter w:w="448" w:type="dxa"/>
        </w:trPr>
        <w:tc>
          <w:tcPr>
            <w:tcW w:w="4856" w:type="dxa"/>
            <w:gridSpan w:val="2"/>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703"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A43BEA">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tbl>
            <w:tblPr>
              <w:tblW w:w="10781" w:type="dxa"/>
              <w:jc w:val="center"/>
              <w:tblLook w:val="0000" w:firstRow="0" w:lastRow="0" w:firstColumn="0" w:lastColumn="0" w:noHBand="0" w:noVBand="0"/>
            </w:tblPr>
            <w:tblGrid>
              <w:gridCol w:w="4334"/>
              <w:gridCol w:w="1244"/>
              <w:gridCol w:w="5203"/>
            </w:tblGrid>
            <w:tr w:rsidR="003413B5" w:rsidRPr="003413B5" w:rsidTr="00A43BEA">
              <w:trPr>
                <w:jc w:val="center"/>
              </w:trPr>
              <w:tc>
                <w:tcPr>
                  <w:tcW w:w="10781" w:type="dxa"/>
                  <w:gridSpan w:val="3"/>
                </w:tcPr>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2014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A43BEA">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2" w:name="_Toc341773044"/>
                  <w:bookmarkStart w:id="3" w:name="_Toc343855480"/>
                  <w:r w:rsidRPr="003413B5">
                    <w:rPr>
                      <w:rFonts w:ascii="Times New Roman" w:eastAsia="Times New Roman" w:hAnsi="Times New Roman" w:cs="Times New Roman"/>
                      <w:b/>
                      <w:bCs/>
                      <w:sz w:val="24"/>
                      <w:szCs w:val="24"/>
                      <w:lang w:eastAsia="ru-RU"/>
                    </w:rPr>
                    <w:t>Заказчик</w:t>
                  </w:r>
                  <w:bookmarkEnd w:id="2"/>
                  <w:bookmarkEnd w:id="3"/>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3413B5">
              <w:rPr>
                <w:rFonts w:ascii="Times New Roman" w:eastAsia="Times New Roman" w:hAnsi="Times New Roman" w:cs="Times New Roman"/>
                <w:kern w:val="32"/>
                <w:sz w:val="24"/>
                <w:szCs w:val="24"/>
                <w:lang w:eastAsia="x-none"/>
              </w:rPr>
              <w:t>«Разработка документации и обоснований для внесения изменений в Водный кодекс в части введения прямоточного водоснабжения».</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2014 год,  п. 70.</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Pr>
                <w:rFonts w:ascii="Times New Roman" w:eastAsia="Times New Roman" w:hAnsi="Times New Roman" w:cs="Times New Roman"/>
                <w:sz w:val="24"/>
                <w:szCs w:val="24"/>
                <w:lang w:eastAsia="ru-RU"/>
              </w:rPr>
              <w:t>15</w:t>
            </w:r>
            <w:r w:rsidRPr="003413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3413B5">
              <w:rPr>
                <w:rFonts w:ascii="Times New Roman" w:eastAsia="Times New Roman" w:hAnsi="Times New Roman" w:cs="Times New Roman"/>
                <w:sz w:val="24"/>
                <w:szCs w:val="24"/>
                <w:lang w:eastAsia="ru-RU"/>
              </w:rPr>
              <w:t xml:space="preserve"> 2014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Целью работы является подготовка документации и обоснований для внесения изменений в Водный кодекс в части введения прямоточного водоснабжения, для снижения затрат и улучшения производственно-экономических показателей при проектировании, сооружении и эксплуатац</w:t>
            </w:r>
            <w:proofErr w:type="gramStart"/>
            <w:r w:rsidRPr="003413B5">
              <w:rPr>
                <w:rFonts w:ascii="Times New Roman" w:eastAsia="Times New Roman" w:hAnsi="Times New Roman" w:cs="Times New Roman"/>
                <w:sz w:val="24"/>
                <w:szCs w:val="24"/>
                <w:lang w:eastAsia="ru-RU"/>
              </w:rPr>
              <w:t>ии АЭ</w:t>
            </w:r>
            <w:proofErr w:type="gramEnd"/>
            <w:r w:rsidRPr="003413B5">
              <w:rPr>
                <w:rFonts w:ascii="Times New Roman" w:eastAsia="Times New Roman" w:hAnsi="Times New Roman" w:cs="Times New Roman"/>
                <w:sz w:val="24"/>
                <w:szCs w:val="24"/>
                <w:lang w:eastAsia="ru-RU"/>
              </w:rPr>
              <w:t>С.</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5.1. Исходные данные для выполнения работы содержатся в следующих документах:</w:t>
            </w:r>
          </w:p>
          <w:p w:rsidR="003413B5" w:rsidRPr="003413B5" w:rsidRDefault="003413B5" w:rsidP="003413B5">
            <w:pPr>
              <w:tabs>
                <w:tab w:val="left" w:pos="1543"/>
              </w:tabs>
              <w:spacing w:before="120" w:after="0" w:line="240" w:lineRule="auto"/>
              <w:ind w:left="268" w:right="448"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ab/>
            </w:r>
            <w:proofErr w:type="gramStart"/>
            <w:r w:rsidRPr="003413B5">
              <w:rPr>
                <w:rFonts w:ascii="Times New Roman" w:eastAsia="Times New Roman" w:hAnsi="Times New Roman" w:cs="Times New Roman"/>
                <w:sz w:val="24"/>
                <w:szCs w:val="24"/>
                <w:lang w:eastAsia="ru-RU"/>
              </w:rPr>
              <w:t>законодательстве</w:t>
            </w:r>
            <w:proofErr w:type="gramEnd"/>
            <w:r w:rsidRPr="003413B5">
              <w:rPr>
                <w:rFonts w:ascii="Times New Roman" w:eastAsia="Times New Roman" w:hAnsi="Times New Roman" w:cs="Times New Roman"/>
                <w:sz w:val="24"/>
                <w:szCs w:val="24"/>
                <w:lang w:eastAsia="ru-RU"/>
              </w:rPr>
              <w:t xml:space="preserve"> Российской Федерации;</w:t>
            </w:r>
          </w:p>
          <w:p w:rsidR="003413B5" w:rsidRPr="003413B5" w:rsidRDefault="003413B5" w:rsidP="003413B5">
            <w:pPr>
              <w:tabs>
                <w:tab w:val="left" w:pos="1543"/>
              </w:tabs>
              <w:spacing w:before="120" w:after="0" w:line="240" w:lineRule="auto"/>
              <w:ind w:left="268" w:right="448"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ab/>
            </w:r>
            <w:proofErr w:type="gramStart"/>
            <w:r w:rsidRPr="003413B5">
              <w:rPr>
                <w:rFonts w:ascii="Times New Roman" w:eastAsia="Times New Roman" w:hAnsi="Times New Roman" w:cs="Times New Roman"/>
                <w:sz w:val="24"/>
                <w:szCs w:val="24"/>
                <w:lang w:eastAsia="ru-RU"/>
              </w:rPr>
              <w:t>стандартах</w:t>
            </w:r>
            <w:proofErr w:type="gramEnd"/>
            <w:r w:rsidRPr="003413B5">
              <w:rPr>
                <w:rFonts w:ascii="Times New Roman" w:eastAsia="Times New Roman" w:hAnsi="Times New Roman" w:cs="Times New Roman"/>
                <w:sz w:val="24"/>
                <w:szCs w:val="24"/>
                <w:lang w:eastAsia="ru-RU"/>
              </w:rPr>
              <w:t>, нормах и правилах (в области проектирования и строительства АЭС;</w:t>
            </w:r>
          </w:p>
          <w:p w:rsidR="003413B5" w:rsidRPr="003413B5" w:rsidRDefault="003413B5" w:rsidP="003413B5">
            <w:pPr>
              <w:tabs>
                <w:tab w:val="left" w:pos="1543"/>
              </w:tabs>
              <w:spacing w:before="120" w:after="0" w:line="240" w:lineRule="auto"/>
              <w:ind w:left="268" w:right="448"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ab/>
              <w:t>данных мониторинга состояния водных объектов,  используемых для технического водоснабжения АЭС;</w:t>
            </w:r>
          </w:p>
          <w:p w:rsidR="003413B5" w:rsidRPr="003413B5" w:rsidRDefault="003413B5" w:rsidP="003413B5">
            <w:pPr>
              <w:tabs>
                <w:tab w:val="left" w:pos="1543"/>
              </w:tabs>
              <w:spacing w:before="120" w:after="120" w:line="240" w:lineRule="auto"/>
              <w:ind w:left="268" w:right="448"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ab/>
              <w:t xml:space="preserve">результатов исследований водных экосистем водоемов, используемых для </w:t>
            </w:r>
            <w:r w:rsidRPr="003413B5">
              <w:rPr>
                <w:rFonts w:ascii="Times New Roman" w:eastAsia="Times New Roman" w:hAnsi="Times New Roman" w:cs="Times New Roman"/>
                <w:sz w:val="24"/>
                <w:szCs w:val="24"/>
                <w:lang w:eastAsia="ru-RU"/>
              </w:rPr>
              <w:lastRenderedPageBreak/>
              <w:t>технического водоснабжения АЭС.</w:t>
            </w:r>
          </w:p>
          <w:p w:rsidR="003413B5" w:rsidRPr="003413B5" w:rsidRDefault="003413B5" w:rsidP="003413B5">
            <w:pPr>
              <w:spacing w:before="120" w:after="12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6. Основные требования к выполнению работ:</w:t>
            </w:r>
          </w:p>
          <w:p w:rsidR="003413B5" w:rsidRPr="003413B5" w:rsidRDefault="003413B5" w:rsidP="003413B5">
            <w:pPr>
              <w:tabs>
                <w:tab w:val="left" w:pos="113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6.1.1 Состав и содержание подготавливаемых документов должны соответствовать требованиям по подготовке законодательных инициатив Государственной Думы Федерального собрания РФ, нормативно-правовых документов Правительства РФ, ГК «</w:t>
            </w:r>
            <w:proofErr w:type="spellStart"/>
            <w:r w:rsidRPr="003413B5">
              <w:rPr>
                <w:rFonts w:ascii="Times New Roman" w:eastAsia="SimSun" w:hAnsi="Times New Roman" w:cs="Times New Roman"/>
                <w:sz w:val="24"/>
                <w:szCs w:val="28"/>
                <w:lang w:eastAsia="zh-CN"/>
              </w:rPr>
              <w:t>Росатом</w:t>
            </w:r>
            <w:proofErr w:type="spellEnd"/>
            <w:r w:rsidRPr="003413B5">
              <w:rPr>
                <w:rFonts w:ascii="Times New Roman" w:eastAsia="SimSun" w:hAnsi="Times New Roman" w:cs="Times New Roman"/>
                <w:sz w:val="24"/>
                <w:szCs w:val="28"/>
                <w:lang w:eastAsia="zh-CN"/>
              </w:rPr>
              <w:t>» и ОАО «Концерн Росэнергоатом».</w:t>
            </w:r>
          </w:p>
          <w:p w:rsidR="003413B5" w:rsidRPr="003413B5" w:rsidRDefault="003413B5" w:rsidP="003413B5">
            <w:pPr>
              <w:tabs>
                <w:tab w:val="left" w:pos="113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6.1.2. Разработка  документации и обоснований для внесения изменений в Водный кодекс в части введения прямоточного водоснабжения состоит из следующих этапов:</w:t>
            </w:r>
          </w:p>
          <w:p w:rsidR="003413B5" w:rsidRPr="003413B5" w:rsidRDefault="003413B5" w:rsidP="003413B5">
            <w:pPr>
              <w:tabs>
                <w:tab w:val="left" w:pos="1134"/>
                <w:tab w:val="left" w:pos="154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анализ требований законодательства Российской Федерации, нормативных документов Российской Федерации, устанавливающих требования к водоснабжению АЭС;</w:t>
            </w:r>
          </w:p>
          <w:p w:rsidR="003413B5" w:rsidRPr="003413B5" w:rsidRDefault="003413B5" w:rsidP="003413B5">
            <w:pPr>
              <w:tabs>
                <w:tab w:val="left" w:pos="1134"/>
                <w:tab w:val="left" w:pos="154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сбор и анализ исходных данных по мониторингу состояния водных объектов и результатов исследований водных экосистем водоемов, используемых для технического водоснабжения АЭС.</w:t>
            </w:r>
          </w:p>
          <w:p w:rsidR="003413B5" w:rsidRPr="003413B5" w:rsidRDefault="003413B5" w:rsidP="003413B5">
            <w:pPr>
              <w:tabs>
                <w:tab w:val="left" w:pos="1134"/>
                <w:tab w:val="left" w:pos="154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подготовка обосновывающих документов для внесения изменений в Водный кодекс;</w:t>
            </w:r>
          </w:p>
          <w:p w:rsidR="003413B5" w:rsidRPr="003413B5" w:rsidRDefault="003413B5" w:rsidP="003413B5">
            <w:pPr>
              <w:tabs>
                <w:tab w:val="left" w:pos="1134"/>
                <w:tab w:val="left" w:pos="154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подготовка проекта федерального закона для внесения изменений в Водный кодекс РФ;</w:t>
            </w:r>
          </w:p>
          <w:p w:rsidR="003413B5" w:rsidRPr="003413B5" w:rsidRDefault="003413B5" w:rsidP="003413B5">
            <w:pPr>
              <w:tabs>
                <w:tab w:val="left" w:pos="1134"/>
                <w:tab w:val="left" w:pos="154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w:t>
            </w:r>
          </w:p>
          <w:p w:rsidR="003413B5" w:rsidRPr="003413B5" w:rsidRDefault="003413B5" w:rsidP="003413B5">
            <w:pPr>
              <w:tabs>
                <w:tab w:val="left" w:pos="1134"/>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6.1.3 Основные положения разрабатываемой документации и обоснований для внесения изменений в Водный кодекс в части введения прямоточного водоснабжения  должны содержать:</w:t>
            </w:r>
          </w:p>
          <w:p w:rsidR="003413B5" w:rsidRPr="003413B5" w:rsidRDefault="003413B5" w:rsidP="003413B5">
            <w:pPr>
              <w:tabs>
                <w:tab w:val="left" w:pos="1134"/>
                <w:tab w:val="left" w:pos="1402"/>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  анализ требований законодательства Российской Федерации, нормативных документов Российской Федерации, устанавливающих требования к водоснабжению АЭС, в том числе справку по истории вопроса;</w:t>
            </w:r>
          </w:p>
          <w:p w:rsidR="003413B5" w:rsidRPr="003413B5" w:rsidRDefault="003413B5" w:rsidP="003413B5">
            <w:pPr>
              <w:tabs>
                <w:tab w:val="left" w:pos="1134"/>
                <w:tab w:val="left" w:pos="1261"/>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 xml:space="preserve">- анализ данных по мониторингу состояния окружающей среды и результатов экологических исследований водоемов, используемых для забора воды для АЭС; </w:t>
            </w:r>
          </w:p>
          <w:p w:rsidR="003413B5" w:rsidRPr="003413B5" w:rsidRDefault="003413B5" w:rsidP="003413B5">
            <w:pPr>
              <w:tabs>
                <w:tab w:val="left" w:pos="1134"/>
                <w:tab w:val="left" w:pos="1402"/>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обосновывающие документы для внесения изменений в Водный кодекс РФ, в том числе экономического обоснования в части экономического эффекта от снижения затрат при проектировании, сооружении и эксплуатац</w:t>
            </w:r>
            <w:proofErr w:type="gramStart"/>
            <w:r w:rsidRPr="003413B5">
              <w:rPr>
                <w:rFonts w:ascii="Times New Roman" w:eastAsia="SimSun" w:hAnsi="Times New Roman" w:cs="Times New Roman"/>
                <w:sz w:val="24"/>
                <w:szCs w:val="28"/>
                <w:lang w:eastAsia="zh-CN"/>
              </w:rPr>
              <w:t>ии АЭ</w:t>
            </w:r>
            <w:proofErr w:type="gramEnd"/>
            <w:r w:rsidRPr="003413B5">
              <w:rPr>
                <w:rFonts w:ascii="Times New Roman" w:eastAsia="SimSun" w:hAnsi="Times New Roman" w:cs="Times New Roman"/>
                <w:sz w:val="24"/>
                <w:szCs w:val="28"/>
                <w:lang w:eastAsia="zh-CN"/>
              </w:rPr>
              <w:t>С (за счет повышения вакуума в конденсаторах  турбин) и анализ экологической нагрузки на окружающую среду при различных вариантах водоснабжения АЭС;</w:t>
            </w:r>
          </w:p>
          <w:p w:rsidR="003413B5" w:rsidRPr="003413B5" w:rsidRDefault="003413B5" w:rsidP="003413B5">
            <w:pPr>
              <w:tabs>
                <w:tab w:val="left" w:pos="1134"/>
                <w:tab w:val="left" w:pos="1402"/>
              </w:tabs>
              <w:spacing w:after="0" w:line="240" w:lineRule="auto"/>
              <w:ind w:left="268" w:right="448" w:firstLine="709"/>
              <w:jc w:val="both"/>
              <w:rPr>
                <w:rFonts w:ascii="Times New Roman" w:eastAsia="SimSun" w:hAnsi="Times New Roman" w:cs="Times New Roman"/>
                <w:sz w:val="24"/>
                <w:szCs w:val="28"/>
                <w:lang w:eastAsia="zh-CN"/>
              </w:rPr>
            </w:pPr>
            <w:r w:rsidRPr="003413B5">
              <w:rPr>
                <w:rFonts w:ascii="Times New Roman" w:eastAsia="SimSun" w:hAnsi="Times New Roman" w:cs="Times New Roman"/>
                <w:sz w:val="24"/>
                <w:szCs w:val="28"/>
                <w:lang w:eastAsia="zh-CN"/>
              </w:rPr>
              <w:t>-</w:t>
            </w:r>
            <w:r w:rsidRPr="003413B5">
              <w:rPr>
                <w:rFonts w:ascii="Times New Roman" w:eastAsia="SimSun" w:hAnsi="Times New Roman" w:cs="Times New Roman"/>
                <w:sz w:val="24"/>
                <w:szCs w:val="28"/>
                <w:lang w:eastAsia="zh-CN"/>
              </w:rPr>
              <w:tab/>
              <w:t>проект федерального закона и обоснования по внесению изменений в Водный кодекс РФ;</w:t>
            </w:r>
          </w:p>
          <w:p w:rsidR="003413B5" w:rsidRPr="003413B5" w:rsidRDefault="003413B5" w:rsidP="003413B5">
            <w:pPr>
              <w:tabs>
                <w:tab w:val="left" w:pos="1134"/>
              </w:tabs>
              <w:spacing w:after="0" w:line="240" w:lineRule="auto"/>
              <w:ind w:left="268" w:right="448" w:firstLine="709"/>
              <w:jc w:val="both"/>
              <w:rPr>
                <w:rFonts w:ascii="Times New Roman" w:eastAsia="SimSun" w:hAnsi="Times New Roman" w:cs="Times New Roman"/>
                <w:sz w:val="24"/>
                <w:szCs w:val="28"/>
                <w:lang w:eastAsia="zh-CN"/>
              </w:rPr>
            </w:pPr>
          </w:p>
          <w:p w:rsidR="003413B5" w:rsidRPr="003413B5" w:rsidRDefault="003413B5" w:rsidP="003413B5">
            <w:pPr>
              <w:tabs>
                <w:tab w:val="left" w:pos="-2142"/>
              </w:tabs>
              <w:spacing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7. Место внедрения и способ применения выполненных работ:</w:t>
            </w:r>
          </w:p>
          <w:p w:rsidR="003413B5" w:rsidRPr="003413B5" w:rsidRDefault="003413B5" w:rsidP="003413B5">
            <w:pPr>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ОАО «Концерн Росэнергоатом»;</w:t>
            </w:r>
          </w:p>
          <w:p w:rsidR="003413B5" w:rsidRPr="003413B5" w:rsidRDefault="003413B5" w:rsidP="003413B5">
            <w:pPr>
              <w:widowControl w:val="0"/>
              <w:spacing w:after="0" w:line="240" w:lineRule="auto"/>
              <w:ind w:left="268" w:right="448" w:firstLine="709"/>
              <w:rPr>
                <w:rFonts w:ascii="Times New Roman" w:eastAsia="Times New Roman" w:hAnsi="Times New Roman" w:cs="Times New Roman"/>
                <w:b/>
                <w:bCs/>
                <w:sz w:val="24"/>
                <w:szCs w:val="24"/>
                <w:lang w:eastAsia="ru-RU"/>
              </w:rPr>
            </w:pP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8. Перечень документации, представляемой по окончании работы:</w:t>
            </w:r>
          </w:p>
          <w:p w:rsidR="003413B5" w:rsidRPr="003413B5" w:rsidRDefault="003413B5" w:rsidP="003413B5">
            <w:pPr>
              <w:widowControl w:val="0"/>
              <w:spacing w:before="120" w:after="0" w:line="240" w:lineRule="auto"/>
              <w:ind w:left="268" w:right="448"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 xml:space="preserve">8.1. По окончании выполнения работ Исполнитель передаёт Заказчику указанные в п. 6.1.2 и 6.1.3 на бумажных носителях информации </w:t>
            </w:r>
            <w:r w:rsidRPr="003413B5">
              <w:rPr>
                <w:rFonts w:ascii="Times New Roman" w:eastAsia="Times New Roman" w:hAnsi="Times New Roman" w:cs="Times New Roman"/>
                <w:bCs/>
                <w:i/>
                <w:sz w:val="24"/>
                <w:szCs w:val="24"/>
                <w:lang w:eastAsia="ru-RU"/>
              </w:rPr>
              <w:t>в пяти экземплярах</w:t>
            </w:r>
            <w:r w:rsidRPr="003413B5">
              <w:rPr>
                <w:rFonts w:ascii="Times New Roman" w:eastAsia="Times New Roman" w:hAnsi="Times New Roman" w:cs="Times New Roman"/>
                <w:bCs/>
                <w:sz w:val="24"/>
                <w:szCs w:val="24"/>
                <w:lang w:eastAsia="ru-RU"/>
              </w:rPr>
              <w:t>; и на электронных носителях информации (оптических дисках) в форматах программ, применявшихся при подготовке этого документа (</w:t>
            </w:r>
            <w:proofErr w:type="spellStart"/>
            <w:r w:rsidRPr="003413B5">
              <w:rPr>
                <w:rFonts w:ascii="Times New Roman" w:eastAsia="Times New Roman" w:hAnsi="Times New Roman" w:cs="Times New Roman"/>
                <w:bCs/>
                <w:sz w:val="24"/>
                <w:szCs w:val="24"/>
                <w:lang w:eastAsia="ru-RU"/>
              </w:rPr>
              <w:t>Microsoft</w:t>
            </w:r>
            <w:proofErr w:type="spellEnd"/>
            <w:r w:rsidRPr="003413B5">
              <w:rPr>
                <w:rFonts w:ascii="Times New Roman" w:eastAsia="Times New Roman" w:hAnsi="Times New Roman" w:cs="Times New Roman"/>
                <w:bCs/>
                <w:sz w:val="24"/>
                <w:szCs w:val="24"/>
                <w:lang w:eastAsia="ru-RU"/>
              </w:rPr>
              <w:t xml:space="preserve"> </w:t>
            </w:r>
            <w:proofErr w:type="spellStart"/>
            <w:r w:rsidRPr="003413B5">
              <w:rPr>
                <w:rFonts w:ascii="Times New Roman" w:eastAsia="Times New Roman" w:hAnsi="Times New Roman" w:cs="Times New Roman"/>
                <w:bCs/>
                <w:sz w:val="24"/>
                <w:szCs w:val="24"/>
                <w:lang w:eastAsia="ru-RU"/>
              </w:rPr>
              <w:t>Word</w:t>
            </w:r>
            <w:proofErr w:type="spellEnd"/>
            <w:r w:rsidRPr="003413B5">
              <w:rPr>
                <w:rFonts w:ascii="Times New Roman" w:eastAsia="Times New Roman" w:hAnsi="Times New Roman" w:cs="Times New Roman"/>
                <w:bCs/>
                <w:sz w:val="24"/>
                <w:szCs w:val="24"/>
                <w:lang w:eastAsia="ru-RU"/>
              </w:rPr>
              <w:t xml:space="preserve">, </w:t>
            </w:r>
            <w:proofErr w:type="spellStart"/>
            <w:r w:rsidRPr="003413B5">
              <w:rPr>
                <w:rFonts w:ascii="Times New Roman" w:eastAsia="Times New Roman" w:hAnsi="Times New Roman" w:cs="Times New Roman"/>
                <w:bCs/>
                <w:sz w:val="24"/>
                <w:szCs w:val="24"/>
                <w:lang w:eastAsia="ru-RU"/>
              </w:rPr>
              <w:t>Microsoft</w:t>
            </w:r>
            <w:proofErr w:type="spellEnd"/>
            <w:r w:rsidRPr="003413B5">
              <w:rPr>
                <w:rFonts w:ascii="Times New Roman" w:eastAsia="Times New Roman" w:hAnsi="Times New Roman" w:cs="Times New Roman"/>
                <w:bCs/>
                <w:sz w:val="24"/>
                <w:szCs w:val="24"/>
                <w:lang w:eastAsia="ru-RU"/>
              </w:rPr>
              <w:t xml:space="preserve"> </w:t>
            </w:r>
            <w:proofErr w:type="spellStart"/>
            <w:r w:rsidRPr="003413B5">
              <w:rPr>
                <w:rFonts w:ascii="Times New Roman" w:eastAsia="Times New Roman" w:hAnsi="Times New Roman" w:cs="Times New Roman"/>
                <w:bCs/>
                <w:sz w:val="24"/>
                <w:szCs w:val="24"/>
                <w:lang w:eastAsia="ru-RU"/>
              </w:rPr>
              <w:t>Excel</w:t>
            </w:r>
            <w:proofErr w:type="spellEnd"/>
            <w:r w:rsidRPr="003413B5">
              <w:rPr>
                <w:rFonts w:ascii="Times New Roman" w:eastAsia="Times New Roman" w:hAnsi="Times New Roman" w:cs="Times New Roman"/>
                <w:bCs/>
                <w:sz w:val="24"/>
                <w:szCs w:val="24"/>
                <w:lang w:eastAsia="ru-RU"/>
              </w:rPr>
              <w:t xml:space="preserve"> и др.) - в двух экземплярах; в отсканированном виде в формате TIFF или PDF - в пяти экземплярах, в соответствии с требованиями ПКФ и ОАО «Концерн Росэнергоатом».</w:t>
            </w:r>
          </w:p>
          <w:p w:rsidR="003413B5" w:rsidRPr="003413B5" w:rsidRDefault="003413B5" w:rsidP="003413B5">
            <w:pPr>
              <w:keepNext/>
              <w:widowControl w:val="0"/>
              <w:tabs>
                <w:tab w:val="left" w:pos="1276"/>
              </w:tabs>
              <w:spacing w:before="120" w:after="0" w:line="240" w:lineRule="auto"/>
              <w:ind w:left="268" w:right="448"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8.2. Перечень передаваемой документации определяется Календарным планом (Приложение №1).</w:t>
            </w:r>
          </w:p>
          <w:p w:rsidR="003413B5" w:rsidRPr="003413B5" w:rsidRDefault="003413B5" w:rsidP="003413B5">
            <w:pPr>
              <w:widowControl w:val="0"/>
              <w:spacing w:after="0" w:line="240" w:lineRule="auto"/>
              <w:ind w:left="268" w:right="448" w:firstLine="709"/>
              <w:rPr>
                <w:rFonts w:ascii="Times New Roman" w:eastAsia="Times New Roman" w:hAnsi="Times New Roman" w:cs="Times New Roman"/>
                <w:b/>
                <w:bCs/>
                <w:sz w:val="24"/>
                <w:szCs w:val="24"/>
                <w:lang w:eastAsia="ru-RU"/>
              </w:rPr>
            </w:pPr>
          </w:p>
          <w:p w:rsidR="003413B5" w:rsidRPr="003413B5" w:rsidRDefault="003413B5" w:rsidP="003413B5">
            <w:pPr>
              <w:widowControl w:val="0"/>
              <w:spacing w:after="0" w:line="240" w:lineRule="auto"/>
              <w:ind w:left="268" w:right="448" w:firstLine="709"/>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9. Порядок приема и передачи работ:</w:t>
            </w:r>
          </w:p>
          <w:p w:rsidR="003413B5" w:rsidRPr="003413B5" w:rsidRDefault="003413B5" w:rsidP="003413B5">
            <w:pPr>
              <w:keepNext/>
              <w:widowControl w:val="0"/>
              <w:tabs>
                <w:tab w:val="left" w:pos="0"/>
              </w:tabs>
              <w:spacing w:before="120" w:after="0" w:line="240" w:lineRule="auto"/>
              <w:ind w:left="268" w:right="448" w:firstLine="709"/>
              <w:jc w:val="both"/>
              <w:rPr>
                <w:rFonts w:ascii="Times New Roman" w:eastAsia="Times New Roman" w:hAnsi="Times New Roman" w:cs="Times New Roman"/>
                <w:bCs/>
                <w:i/>
                <w:sz w:val="24"/>
                <w:szCs w:val="24"/>
                <w:lang w:eastAsia="ru-RU"/>
              </w:rPr>
            </w:pPr>
            <w:r w:rsidRPr="003413B5">
              <w:rPr>
                <w:rFonts w:ascii="Times New Roman" w:eastAsia="Times New Roman" w:hAnsi="Times New Roman" w:cs="Times New Roman"/>
                <w:bCs/>
                <w:sz w:val="24"/>
                <w:szCs w:val="24"/>
                <w:lang w:eastAsia="ru-RU"/>
              </w:rPr>
              <w:t xml:space="preserve">9.1. После выполнения каждого этапа работ Исполнитель представляет Заказчику комплект документации в объеме, предусмотренном Календарным планом (Приложение №1) для этого этапа работ. </w:t>
            </w:r>
            <w:proofErr w:type="gramStart"/>
            <w:r w:rsidRPr="003413B5">
              <w:rPr>
                <w:rFonts w:ascii="Times New Roman" w:eastAsia="Times New Roman" w:hAnsi="Times New Roman" w:cs="Times New Roman"/>
                <w:bCs/>
                <w:sz w:val="24"/>
                <w:szCs w:val="24"/>
                <w:lang w:eastAsia="ru-RU"/>
              </w:rPr>
              <w:t>Приемка выполненных работ производится на основании актов сдачи-приемки выполненных работ, аннотационных отчетов и отчетных документов, представленных на бумажных носителях информации (</w:t>
            </w:r>
            <w:r w:rsidRPr="003413B5">
              <w:rPr>
                <w:rFonts w:ascii="Times New Roman" w:eastAsia="Times New Roman" w:hAnsi="Times New Roman" w:cs="Times New Roman"/>
                <w:bCs/>
                <w:i/>
                <w:sz w:val="24"/>
                <w:szCs w:val="24"/>
                <w:lang w:eastAsia="ru-RU"/>
              </w:rPr>
              <w:t>в трех экземплярах</w:t>
            </w:r>
            <w:r w:rsidRPr="003413B5">
              <w:rPr>
                <w:rFonts w:ascii="Times New Roman" w:eastAsia="Times New Roman" w:hAnsi="Times New Roman" w:cs="Times New Roman"/>
                <w:bCs/>
                <w:sz w:val="24"/>
                <w:szCs w:val="24"/>
                <w:lang w:eastAsia="ru-RU"/>
              </w:rPr>
              <w:t xml:space="preserve">) и на электронных носителях </w:t>
            </w:r>
            <w:r w:rsidRPr="003413B5">
              <w:rPr>
                <w:rFonts w:ascii="Times New Roman" w:eastAsia="Times New Roman" w:hAnsi="Times New Roman" w:cs="Times New Roman"/>
                <w:bCs/>
                <w:sz w:val="24"/>
                <w:szCs w:val="24"/>
                <w:lang w:eastAsia="ru-RU"/>
              </w:rPr>
              <w:lastRenderedPageBreak/>
              <w:t xml:space="preserve">информации (оптических дисках) в форматах программ, применявшихся при подготовке этого документа </w:t>
            </w:r>
            <w:r w:rsidRPr="003413B5">
              <w:rPr>
                <w:rFonts w:ascii="Times New Roman" w:eastAsia="Times New Roman" w:hAnsi="Times New Roman" w:cs="Times New Roman"/>
                <w:bCs/>
                <w:i/>
                <w:sz w:val="24"/>
                <w:szCs w:val="24"/>
                <w:lang w:eastAsia="ru-RU"/>
              </w:rPr>
              <w:t>(</w:t>
            </w:r>
            <w:proofErr w:type="spellStart"/>
            <w:r w:rsidRPr="003413B5">
              <w:rPr>
                <w:rFonts w:ascii="Times New Roman" w:eastAsia="Times New Roman" w:hAnsi="Times New Roman" w:cs="Times New Roman"/>
                <w:bCs/>
                <w:i/>
                <w:sz w:val="24"/>
                <w:szCs w:val="24"/>
                <w:lang w:eastAsia="ru-RU"/>
              </w:rPr>
              <w:t>Microsoft</w:t>
            </w:r>
            <w:proofErr w:type="spellEnd"/>
            <w:r w:rsidRPr="003413B5">
              <w:rPr>
                <w:rFonts w:ascii="Times New Roman" w:eastAsia="Times New Roman" w:hAnsi="Times New Roman" w:cs="Times New Roman"/>
                <w:bCs/>
                <w:i/>
                <w:sz w:val="24"/>
                <w:szCs w:val="24"/>
                <w:lang w:eastAsia="ru-RU"/>
              </w:rPr>
              <w:t xml:space="preserve"> </w:t>
            </w:r>
            <w:proofErr w:type="spellStart"/>
            <w:r w:rsidRPr="003413B5">
              <w:rPr>
                <w:rFonts w:ascii="Times New Roman" w:eastAsia="Times New Roman" w:hAnsi="Times New Roman" w:cs="Times New Roman"/>
                <w:bCs/>
                <w:i/>
                <w:sz w:val="24"/>
                <w:szCs w:val="24"/>
                <w:lang w:eastAsia="ru-RU"/>
              </w:rPr>
              <w:t>Word</w:t>
            </w:r>
            <w:proofErr w:type="spellEnd"/>
            <w:r w:rsidRPr="003413B5">
              <w:rPr>
                <w:rFonts w:ascii="Times New Roman" w:eastAsia="Times New Roman" w:hAnsi="Times New Roman" w:cs="Times New Roman"/>
                <w:bCs/>
                <w:i/>
                <w:sz w:val="24"/>
                <w:szCs w:val="24"/>
                <w:lang w:eastAsia="ru-RU"/>
              </w:rPr>
              <w:t xml:space="preserve">, </w:t>
            </w:r>
            <w:proofErr w:type="spellStart"/>
            <w:r w:rsidRPr="003413B5">
              <w:rPr>
                <w:rFonts w:ascii="Times New Roman" w:eastAsia="Times New Roman" w:hAnsi="Times New Roman" w:cs="Times New Roman"/>
                <w:bCs/>
                <w:i/>
                <w:sz w:val="24"/>
                <w:szCs w:val="24"/>
                <w:lang w:eastAsia="ru-RU"/>
              </w:rPr>
              <w:t>Microsoft</w:t>
            </w:r>
            <w:proofErr w:type="spellEnd"/>
            <w:r w:rsidRPr="003413B5">
              <w:rPr>
                <w:rFonts w:ascii="Times New Roman" w:eastAsia="Times New Roman" w:hAnsi="Times New Roman" w:cs="Times New Roman"/>
                <w:bCs/>
                <w:i/>
                <w:sz w:val="24"/>
                <w:szCs w:val="24"/>
                <w:lang w:eastAsia="ru-RU"/>
              </w:rPr>
              <w:t xml:space="preserve"> </w:t>
            </w:r>
            <w:proofErr w:type="spellStart"/>
            <w:r w:rsidRPr="003413B5">
              <w:rPr>
                <w:rFonts w:ascii="Times New Roman" w:eastAsia="Times New Roman" w:hAnsi="Times New Roman" w:cs="Times New Roman"/>
                <w:bCs/>
                <w:i/>
                <w:sz w:val="24"/>
                <w:szCs w:val="24"/>
                <w:lang w:eastAsia="ru-RU"/>
              </w:rPr>
              <w:t>Excel</w:t>
            </w:r>
            <w:proofErr w:type="spellEnd"/>
            <w:r w:rsidRPr="003413B5">
              <w:rPr>
                <w:rFonts w:ascii="Times New Roman" w:eastAsia="Times New Roman" w:hAnsi="Times New Roman" w:cs="Times New Roman"/>
                <w:bCs/>
                <w:i/>
                <w:sz w:val="24"/>
                <w:szCs w:val="24"/>
                <w:lang w:eastAsia="ru-RU"/>
              </w:rPr>
              <w:t xml:space="preserve"> и др.)</w:t>
            </w:r>
            <w:r w:rsidRPr="003413B5">
              <w:rPr>
                <w:rFonts w:ascii="Times New Roman" w:eastAsia="Times New Roman" w:hAnsi="Times New Roman" w:cs="Times New Roman"/>
                <w:bCs/>
                <w:sz w:val="24"/>
                <w:szCs w:val="24"/>
                <w:lang w:eastAsia="ru-RU"/>
              </w:rPr>
              <w:t xml:space="preserve"> - </w:t>
            </w:r>
            <w:r w:rsidRPr="003413B5">
              <w:rPr>
                <w:rFonts w:ascii="Times New Roman" w:eastAsia="Times New Roman" w:hAnsi="Times New Roman" w:cs="Times New Roman"/>
                <w:bCs/>
                <w:i/>
                <w:sz w:val="24"/>
                <w:szCs w:val="24"/>
                <w:lang w:eastAsia="ru-RU"/>
              </w:rPr>
              <w:t>в двух экземплярах</w:t>
            </w:r>
            <w:r w:rsidRPr="003413B5">
              <w:rPr>
                <w:rFonts w:ascii="Times New Roman" w:eastAsia="Times New Roman" w:hAnsi="Times New Roman" w:cs="Times New Roman"/>
                <w:bCs/>
                <w:sz w:val="24"/>
                <w:szCs w:val="24"/>
                <w:lang w:eastAsia="ru-RU"/>
              </w:rPr>
              <w:t xml:space="preserve">; в отсканированном виде </w:t>
            </w:r>
            <w:r w:rsidRPr="003413B5">
              <w:rPr>
                <w:rFonts w:ascii="Times New Roman" w:eastAsia="Times New Roman" w:hAnsi="Times New Roman" w:cs="Times New Roman"/>
                <w:bCs/>
                <w:i/>
                <w:sz w:val="24"/>
                <w:szCs w:val="24"/>
                <w:lang w:eastAsia="ru-RU"/>
              </w:rPr>
              <w:t>в формате TIFF или PDF - в пяти экземплярах.</w:t>
            </w:r>
            <w:proofErr w:type="gramEnd"/>
          </w:p>
          <w:p w:rsidR="003413B5" w:rsidRPr="003413B5" w:rsidRDefault="003413B5" w:rsidP="003413B5">
            <w:pPr>
              <w:keepNext/>
              <w:widowControl w:val="0"/>
              <w:tabs>
                <w:tab w:val="left" w:pos="0"/>
              </w:tabs>
              <w:spacing w:before="120" w:after="0" w:line="240" w:lineRule="auto"/>
              <w:ind w:left="268" w:right="448" w:firstLine="709"/>
              <w:jc w:val="both"/>
              <w:rPr>
                <w:rFonts w:ascii="Times New Roman" w:eastAsia="Times New Roman" w:hAnsi="Times New Roman" w:cs="Times New Roman"/>
                <w:bCs/>
                <w:sz w:val="24"/>
                <w:szCs w:val="24"/>
                <w:highlight w:val="yellow"/>
                <w:lang w:eastAsia="ru-RU"/>
              </w:rPr>
            </w:pPr>
          </w:p>
          <w:p w:rsidR="003413B5" w:rsidRPr="003413B5" w:rsidRDefault="003413B5" w:rsidP="003413B5">
            <w:pPr>
              <w:widowControl w:val="0"/>
              <w:spacing w:after="0" w:line="240" w:lineRule="auto"/>
              <w:ind w:left="268" w:right="448" w:firstLine="709"/>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Ожидаемый экономический эффект от внедрения выполненных работ:</w:t>
            </w:r>
          </w:p>
          <w:p w:rsidR="003413B5" w:rsidRPr="003413B5" w:rsidRDefault="003413B5" w:rsidP="003413B5">
            <w:pPr>
              <w:widowControl w:val="0"/>
              <w:tabs>
                <w:tab w:val="left" w:pos="1080"/>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3413B5">
              <w:rPr>
                <w:rFonts w:ascii="Times New Roman" w:eastAsia="Times New Roman" w:hAnsi="Times New Roman" w:cs="Times New Roman"/>
                <w:sz w:val="24"/>
                <w:szCs w:val="24"/>
                <w:lang w:eastAsia="ru-RU"/>
              </w:rPr>
              <w:t>10.1. Обосновывающие документы для внесения изменений в Водный кодекс РФ в части введения прямоточного водоснабжения позволит обеспечить снижение затрат и улучшение производственно-экономических показателей при проектировании, сооружении и эксплуатац</w:t>
            </w:r>
            <w:proofErr w:type="gramStart"/>
            <w:r w:rsidRPr="003413B5">
              <w:rPr>
                <w:rFonts w:ascii="Times New Roman" w:eastAsia="Times New Roman" w:hAnsi="Times New Roman" w:cs="Times New Roman"/>
                <w:sz w:val="24"/>
                <w:szCs w:val="24"/>
                <w:lang w:eastAsia="ru-RU"/>
              </w:rPr>
              <w:t>ии АЭ</w:t>
            </w:r>
            <w:proofErr w:type="gramEnd"/>
            <w:r w:rsidRPr="003413B5">
              <w:rPr>
                <w:rFonts w:ascii="Times New Roman" w:eastAsia="Times New Roman" w:hAnsi="Times New Roman" w:cs="Times New Roman"/>
                <w:sz w:val="24"/>
                <w:szCs w:val="24"/>
                <w:lang w:eastAsia="ru-RU"/>
              </w:rPr>
              <w:t>С.</w:t>
            </w:r>
          </w:p>
          <w:tbl>
            <w:tblPr>
              <w:tblW w:w="0" w:type="auto"/>
              <w:tblLook w:val="0000" w:firstRow="0" w:lastRow="0" w:firstColumn="0" w:lastColumn="0" w:noHBand="0" w:noVBand="0"/>
            </w:tblPr>
            <w:tblGrid>
              <w:gridCol w:w="4785"/>
              <w:gridCol w:w="4786"/>
            </w:tblGrid>
            <w:tr w:rsidR="003413B5" w:rsidRPr="003413B5" w:rsidTr="00A43BEA">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3413B5">
                  <w:pPr>
                    <w:autoSpaceDE w:val="0"/>
                    <w:autoSpaceDN w:val="0"/>
                    <w:spacing w:after="0" w:line="240" w:lineRule="auto"/>
                    <w:ind w:right="448"/>
                    <w:jc w:val="center"/>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tabs>
                <w:tab w:val="left" w:pos="426"/>
              </w:tabs>
              <w:spacing w:before="120"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ab/>
            </w: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ind w:right="448"/>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Приложение №2</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«____»____________2014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A43BEA">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3413B5" w:rsidP="003413B5">
            <w:pPr>
              <w:tabs>
                <w:tab w:val="left" w:pos="993"/>
              </w:tabs>
              <w:spacing w:before="60" w:after="0" w:line="240" w:lineRule="auto"/>
              <w:jc w:val="center"/>
              <w:rPr>
                <w:rFonts w:ascii="Times New Roman" w:eastAsia="Times New Roman" w:hAnsi="Times New Roman" w:cs="Times New Roman"/>
                <w:bCs/>
                <w:kern w:val="32"/>
                <w:lang w:val="x-none" w:eastAsia="x-none"/>
              </w:rPr>
            </w:pPr>
            <w:r w:rsidRPr="003413B5">
              <w:rPr>
                <w:rFonts w:ascii="Times New Roman" w:eastAsia="Times New Roman" w:hAnsi="Times New Roman" w:cs="Times New Roman"/>
                <w:bCs/>
                <w:sz w:val="24"/>
                <w:szCs w:val="24"/>
                <w:lang w:val="x-none" w:eastAsia="x-none"/>
              </w:rPr>
              <w:lastRenderedPageBreak/>
              <w:t>«Разработка документации и обоснований для внесения изменений в Водный кодекс в части введения прямоточного водоснабжения».</w:t>
            </w:r>
          </w:p>
        </w:tc>
      </w:tr>
    </w:tbl>
    <w:p w:rsidR="003413B5" w:rsidRPr="003413B5" w:rsidRDefault="003413B5" w:rsidP="003413B5">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A43BEA">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A43BEA">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r>
      <w:tr w:rsidR="003413B5" w:rsidRPr="003413B5" w:rsidTr="00A43BEA">
        <w:trPr>
          <w:cantSplit/>
          <w:jc w:val="center"/>
        </w:trPr>
        <w:tc>
          <w:tcPr>
            <w:tcW w:w="704" w:type="dxa"/>
            <w:tcBorders>
              <w:top w:val="nil"/>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z w:val="24"/>
                <w:szCs w:val="24"/>
                <w:lang w:eastAsia="ru-RU"/>
              </w:rPr>
              <w:br w:type="page"/>
            </w:r>
            <w:r w:rsidRPr="003413B5">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2.1. Анализ требований законодательства РФ, нормативных документов РФ, устанавливающих требования к водоснабжению АЭС.</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2.2. Сбор и анализ исходных данных по мониторингу состояния водных объектов и результатов исследований водных экосистем водоемов.</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2.3. Разработка первой редакции документации и обоснований.</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2.4. Согласование с Заказчиком первой редакции документации и обоснований, устранение замечаний и учет предложений.</w:t>
            </w:r>
          </w:p>
        </w:tc>
        <w:tc>
          <w:tcPr>
            <w:tcW w:w="1559"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20.08.2014</w:t>
            </w:r>
          </w:p>
        </w:tc>
        <w:tc>
          <w:tcPr>
            <w:tcW w:w="1616" w:type="dxa"/>
            <w:tcBorders>
              <w:top w:val="nil"/>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Материалы по анализу требований действующего законодательства и нормативных документов, а также по анализу исходных данных по мониторингу окружающей среды.</w:t>
            </w:r>
          </w:p>
          <w:p w:rsidR="003413B5" w:rsidRPr="003413B5" w:rsidRDefault="003413B5" w:rsidP="003413B5">
            <w:pPr>
              <w:spacing w:after="0" w:line="240" w:lineRule="auto"/>
              <w:ind w:right="-77"/>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sz w:val="20"/>
                <w:szCs w:val="20"/>
                <w:lang w:eastAsia="ru-RU"/>
              </w:rPr>
              <w:t>Первая редакция методических указаний,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40 % от стоимости договора</w:t>
            </w:r>
          </w:p>
        </w:tc>
      </w:tr>
      <w:tr w:rsidR="003413B5" w:rsidRPr="003413B5" w:rsidTr="00A43BEA">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2.1. Подготовка экологических обоснований и согласование с Заказчиком.</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2.2. Подготовка экономических обоснований и согласование с Заказчиком.</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2.3. Разработка второй редакции документации и обоснований.</w:t>
            </w:r>
          </w:p>
          <w:p w:rsidR="003413B5" w:rsidRPr="003413B5" w:rsidRDefault="003413B5" w:rsidP="003413B5">
            <w:pPr>
              <w:spacing w:after="0" w:line="240" w:lineRule="auto"/>
              <w:ind w:right="-94"/>
              <w:rPr>
                <w:rFonts w:ascii="Times New Roman" w:eastAsia="Times New Roman" w:hAnsi="Times New Roman" w:cs="Times New Roman"/>
                <w:kern w:val="32"/>
                <w:lang w:eastAsia="ru-RU"/>
              </w:rPr>
            </w:pPr>
            <w:r w:rsidRPr="003413B5">
              <w:rPr>
                <w:rFonts w:ascii="Times New Roman" w:eastAsia="Times New Roman" w:hAnsi="Times New Roman" w:cs="Times New Roman"/>
                <w:kern w:val="32"/>
                <w:lang w:eastAsia="ru-RU"/>
              </w:rPr>
              <w:t>2.4. Согласование с Заказчиком второй редакции документации и обоснований, устранение замечаний.</w:t>
            </w:r>
          </w:p>
          <w:p w:rsidR="003413B5" w:rsidRPr="003413B5" w:rsidRDefault="003413B5" w:rsidP="003413B5">
            <w:pPr>
              <w:spacing w:after="0" w:line="240" w:lineRule="auto"/>
              <w:ind w:right="-94"/>
              <w:rPr>
                <w:rFonts w:ascii="Times New Roman" w:eastAsia="Times New Roman" w:hAnsi="Times New Roman" w:cs="Times New Roman"/>
                <w:lang w:eastAsia="ru-RU"/>
              </w:rPr>
            </w:pPr>
            <w:r w:rsidRPr="003413B5">
              <w:rPr>
                <w:rFonts w:ascii="Times New Roman" w:eastAsia="Times New Roman" w:hAnsi="Times New Roman" w:cs="Times New Roman"/>
                <w:kern w:val="32"/>
                <w:lang w:eastAsia="ru-RU"/>
              </w:rPr>
              <w:t xml:space="preserve">2.5. Подготовка обоснований  для работы с заинтересованными органами исполнительной власти. </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21.08.2014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20.10.2014</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Вторая редакция методических указаний, аннотационный отчет,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highlight w:val="yellow"/>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40 % от стоимости договора</w:t>
            </w:r>
          </w:p>
        </w:tc>
      </w:tr>
    </w:tbl>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A43BEA">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A43BEA">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1</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2</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3</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5</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6</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SimSun" w:hAnsi="Times New Roman" w:cs="Times New Roman"/>
                <w:i/>
                <w:spacing w:val="-8"/>
                <w:sz w:val="16"/>
                <w:szCs w:val="16"/>
                <w:lang w:eastAsia="zh-CN"/>
              </w:rPr>
            </w:pPr>
            <w:r w:rsidRPr="003413B5">
              <w:rPr>
                <w:rFonts w:ascii="Times New Roman" w:eastAsia="SimSun" w:hAnsi="Times New Roman" w:cs="Times New Roman"/>
                <w:i/>
                <w:spacing w:val="-8"/>
                <w:sz w:val="16"/>
                <w:szCs w:val="16"/>
                <w:lang w:eastAsia="zh-CN"/>
              </w:rPr>
              <w:t>7</w:t>
            </w:r>
          </w:p>
        </w:tc>
      </w:tr>
      <w:tr w:rsidR="003413B5" w:rsidRPr="003413B5" w:rsidTr="00A43BEA">
        <w:trPr>
          <w:tblHeader/>
          <w:jc w:val="center"/>
        </w:trPr>
        <w:tc>
          <w:tcPr>
            <w:tcW w:w="704" w:type="dxa"/>
            <w:tcBorders>
              <w:top w:val="nil"/>
              <w:left w:val="single" w:sz="8" w:space="0" w:color="auto"/>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3.</w:t>
            </w:r>
          </w:p>
        </w:tc>
        <w:tc>
          <w:tcPr>
            <w:tcW w:w="2878" w:type="dxa"/>
            <w:tcBorders>
              <w:top w:val="nil"/>
              <w:left w:val="nil"/>
              <w:bottom w:val="single" w:sz="4" w:space="0" w:color="auto"/>
              <w:right w:val="single" w:sz="4" w:space="0" w:color="auto"/>
            </w:tcBorders>
            <w:hideMark/>
          </w:tcPr>
          <w:p w:rsidR="003413B5" w:rsidRPr="003413B5" w:rsidRDefault="003413B5" w:rsidP="003413B5">
            <w:pPr>
              <w:spacing w:after="0" w:line="240" w:lineRule="auto"/>
              <w:ind w:right="-9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3.1. Подготовка проекта федерального закона для внесения изменений в Водный кодекс РФ.</w:t>
            </w:r>
          </w:p>
          <w:p w:rsidR="003413B5" w:rsidRPr="003413B5" w:rsidRDefault="003413B5" w:rsidP="003413B5">
            <w:pPr>
              <w:spacing w:after="0" w:line="240" w:lineRule="auto"/>
              <w:ind w:right="-9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3.2. 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w:t>
            </w:r>
          </w:p>
        </w:tc>
        <w:tc>
          <w:tcPr>
            <w:tcW w:w="1559"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ind w:left="-122" w:right="-149"/>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21.10.2014</w:t>
            </w: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ind w:left="-209" w:right="-204"/>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15.12.2014</w:t>
            </w:r>
          </w:p>
        </w:tc>
        <w:tc>
          <w:tcPr>
            <w:tcW w:w="1616" w:type="dxa"/>
            <w:tcBorders>
              <w:top w:val="nil"/>
              <w:left w:val="nil"/>
              <w:bottom w:val="single" w:sz="4" w:space="0" w:color="auto"/>
              <w:right w:val="single" w:sz="4" w:space="0" w:color="auto"/>
            </w:tcBorders>
            <w:hideMark/>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Согласованные методические указания,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20 % от стоимости договора</w:t>
            </w:r>
          </w:p>
        </w:tc>
      </w:tr>
      <w:tr w:rsidR="003413B5" w:rsidRPr="003413B5" w:rsidTr="00A43BEA">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3413B5" w:rsidRPr="003413B5" w:rsidRDefault="003413B5" w:rsidP="003413B5">
            <w:pPr>
              <w:spacing w:after="0" w:line="240" w:lineRule="auto"/>
              <w:jc w:val="right"/>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b/>
                <w:spacing w:val="-8"/>
                <w:kern w:val="32"/>
                <w:sz w:val="24"/>
                <w:szCs w:val="24"/>
                <w:lang w:eastAsia="ru-RU"/>
              </w:rPr>
              <w:t>ИТОГО</w:t>
            </w:r>
            <w:r w:rsidRPr="003413B5">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3413B5" w:rsidRPr="003413B5" w:rsidRDefault="003413B5" w:rsidP="003413B5">
            <w:pPr>
              <w:spacing w:after="0" w:line="240" w:lineRule="auto"/>
              <w:jc w:val="right"/>
              <w:rPr>
                <w:rFonts w:ascii="Times New Roman" w:eastAsia="Times New Roman" w:hAnsi="Times New Roman" w:cs="Times New Roman"/>
                <w:b/>
                <w:spacing w:val="-8"/>
                <w:kern w:val="32"/>
                <w:sz w:val="24"/>
                <w:szCs w:val="24"/>
                <w:lang w:eastAsia="ru-RU"/>
              </w:rPr>
            </w:pPr>
          </w:p>
        </w:tc>
      </w:tr>
    </w:tbl>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A43BEA">
        <w:trPr>
          <w:jc w:val="center"/>
        </w:trPr>
        <w:tc>
          <w:tcPr>
            <w:tcW w:w="4690" w:type="dxa"/>
            <w:gridSpan w:val="2"/>
            <w:hideMark/>
          </w:tcPr>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 xml:space="preserve">От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3413B5">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p>
        </w:tc>
      </w:tr>
      <w:tr w:rsidR="003413B5" w:rsidRPr="003413B5" w:rsidTr="00A43BEA">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r w:rsidRPr="003413B5">
        <w:rPr>
          <w:rFonts w:ascii="Times New Roman" w:eastAsia="Times New Roman" w:hAnsi="Times New Roman" w:cs="Times New Roman"/>
          <w:b/>
          <w:bCs/>
          <w:iCs/>
          <w:noProof/>
          <w:kern w:val="32"/>
          <w:sz w:val="24"/>
          <w:szCs w:val="24"/>
          <w:lang w:eastAsia="ru-RU"/>
        </w:rPr>
        <w:lastRenderedPageBreak/>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A43BEA">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A43BEA">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A43BEA">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A43BEA">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A43BEA">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A43BEA">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lastRenderedPageBreak/>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A43BEA">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A43BEA">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A43BEA">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A43BEA">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A43BEA">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A43BEA">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A43BEA">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A43BEA">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A43BEA">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A43BEA">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A43BEA">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A43BEA">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A43BEA">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A43BEA">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A43BEA">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_________________________          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A43BEA">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EC0A27">
          <w:footerReference w:type="even" r:id="rId8"/>
          <w:footerReference w:type="default" r:id="rId9"/>
          <w:footerReference w:type="first" r:id="rId10"/>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A43BEA">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A43BEA">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A43BEA">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A43BEA">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A43BEA">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A43BE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A43BE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A43BEA">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A43BEA">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A43BEA">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EC0A2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A43BEA">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A43BEA">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A43BE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A43BEA">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A43BE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A43BEA">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A43BEA">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A43BEA">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A43BEA">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A43BEA">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A43BEA">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A43BEA">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A43BEA">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A43BEA">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A43BEA">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A43BEA">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A43BEA">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A43BEA">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3413B5" w:rsidRPr="003413B5" w:rsidTr="00A43BEA">
        <w:trPr>
          <w:trHeight w:val="390"/>
        </w:trPr>
        <w:tc>
          <w:tcPr>
            <w:tcW w:w="2015"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ab/>
            </w:r>
          </w:p>
        </w:tc>
        <w:tc>
          <w:tcPr>
            <w:tcW w:w="1618"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3966" w:type="dxa"/>
            <w:gridSpan w:val="4"/>
            <w:tcBorders>
              <w:top w:val="nil"/>
              <w:left w:val="nil"/>
              <w:bottom w:val="nil"/>
              <w:right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3413B5" w:rsidRPr="003413B5" w:rsidTr="00A43BEA">
        <w:trPr>
          <w:trHeight w:val="495"/>
        </w:trPr>
        <w:tc>
          <w:tcPr>
            <w:tcW w:w="10632" w:type="dxa"/>
            <w:gridSpan w:val="12"/>
            <w:tcBorders>
              <w:top w:val="nil"/>
              <w:left w:val="nil"/>
              <w:bottom w:val="nil"/>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3413B5" w:rsidRPr="003413B5" w:rsidTr="00A43BEA">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3413B5" w:rsidRPr="003413B5" w:rsidTr="00A43BEA">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3413B5" w:rsidRPr="003413B5" w:rsidTr="00A43BEA">
        <w:trPr>
          <w:trHeight w:val="1110"/>
        </w:trPr>
        <w:tc>
          <w:tcPr>
            <w:tcW w:w="1419" w:type="dxa"/>
            <w:vMerge/>
            <w:tcBorders>
              <w:top w:val="nil"/>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3413B5" w:rsidRPr="003413B5" w:rsidTr="00A43BEA">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3413B5" w:rsidRPr="003413B5" w:rsidTr="00A43BEA">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A43BEA">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3413B5">
      <w:pPr>
        <w:suppressAutoHyphen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по  акту  от  «___»_________ 2012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A43BEA">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A43BEA">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809" w:rsidRDefault="00F04809">
      <w:pPr>
        <w:spacing w:after="0" w:line="240" w:lineRule="auto"/>
      </w:pPr>
      <w:r>
        <w:separator/>
      </w:r>
    </w:p>
  </w:endnote>
  <w:endnote w:type="continuationSeparator" w:id="0">
    <w:p w:rsidR="00F04809" w:rsidRDefault="00F04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FC" w:rsidRDefault="003413B5"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CC40FC" w:rsidRDefault="00F04809">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FC" w:rsidRDefault="00F04809">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FC" w:rsidRDefault="00F04809">
    <w:pPr>
      <w:pStyle w:val="af1"/>
      <w:jc w:val="center"/>
    </w:pPr>
  </w:p>
  <w:p w:rsidR="00CC40FC" w:rsidRDefault="00F0480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809" w:rsidRDefault="00F04809">
      <w:pPr>
        <w:spacing w:after="0" w:line="240" w:lineRule="auto"/>
      </w:pPr>
      <w:r>
        <w:separator/>
      </w:r>
    </w:p>
  </w:footnote>
  <w:footnote w:type="continuationSeparator" w:id="0">
    <w:p w:rsidR="00F04809" w:rsidRDefault="00F04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7"/>
  </w:num>
  <w:num w:numId="13">
    <w:abstractNumId w:val="6"/>
  </w:num>
  <w:num w:numId="14">
    <w:abstractNumId w:val="4"/>
  </w:num>
  <w:num w:numId="15">
    <w:abstractNumId w:val="10"/>
  </w:num>
  <w:num w:numId="16">
    <w:abstractNumId w:val="12"/>
  </w:num>
  <w:num w:numId="17">
    <w:abstractNumId w:val="5"/>
  </w:num>
  <w:num w:numId="18">
    <w:abstractNumId w:val="7"/>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65BAD"/>
    <w:rsid w:val="00066437"/>
    <w:rsid w:val="000736FB"/>
    <w:rsid w:val="000823E1"/>
    <w:rsid w:val="0009180A"/>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725A"/>
    <w:rsid w:val="002977E9"/>
    <w:rsid w:val="002A7821"/>
    <w:rsid w:val="002A792E"/>
    <w:rsid w:val="002A7BD4"/>
    <w:rsid w:val="002B1809"/>
    <w:rsid w:val="002B1F5C"/>
    <w:rsid w:val="002B45A5"/>
    <w:rsid w:val="002B5949"/>
    <w:rsid w:val="002C45C5"/>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4294"/>
    <w:rsid w:val="00347E10"/>
    <w:rsid w:val="00350C0C"/>
    <w:rsid w:val="00352CE1"/>
    <w:rsid w:val="003549E0"/>
    <w:rsid w:val="00356ED6"/>
    <w:rsid w:val="003570AD"/>
    <w:rsid w:val="00360373"/>
    <w:rsid w:val="0036166C"/>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2E8F"/>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35C9"/>
    <w:rsid w:val="004F432F"/>
    <w:rsid w:val="004F767D"/>
    <w:rsid w:val="00501B3A"/>
    <w:rsid w:val="0050241B"/>
    <w:rsid w:val="005043DF"/>
    <w:rsid w:val="0050509E"/>
    <w:rsid w:val="00505EDA"/>
    <w:rsid w:val="00507B10"/>
    <w:rsid w:val="00510EA1"/>
    <w:rsid w:val="00511499"/>
    <w:rsid w:val="005132BB"/>
    <w:rsid w:val="005135BE"/>
    <w:rsid w:val="005159B1"/>
    <w:rsid w:val="005173E7"/>
    <w:rsid w:val="00521B21"/>
    <w:rsid w:val="00523A3E"/>
    <w:rsid w:val="005244E4"/>
    <w:rsid w:val="00525D5B"/>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320A"/>
    <w:rsid w:val="00743C2B"/>
    <w:rsid w:val="00747F2E"/>
    <w:rsid w:val="00750195"/>
    <w:rsid w:val="00751A31"/>
    <w:rsid w:val="00754B1A"/>
    <w:rsid w:val="007558AC"/>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3D57"/>
    <w:rsid w:val="009600A7"/>
    <w:rsid w:val="009636AF"/>
    <w:rsid w:val="00965DCD"/>
    <w:rsid w:val="0096647C"/>
    <w:rsid w:val="009703E2"/>
    <w:rsid w:val="009710CB"/>
    <w:rsid w:val="00971EB6"/>
    <w:rsid w:val="00972E28"/>
    <w:rsid w:val="009733B4"/>
    <w:rsid w:val="0097781F"/>
    <w:rsid w:val="00981AA9"/>
    <w:rsid w:val="00991F07"/>
    <w:rsid w:val="00992695"/>
    <w:rsid w:val="009941A2"/>
    <w:rsid w:val="009A4976"/>
    <w:rsid w:val="009A4CF1"/>
    <w:rsid w:val="009A7822"/>
    <w:rsid w:val="009B39CD"/>
    <w:rsid w:val="009B4E70"/>
    <w:rsid w:val="009B7382"/>
    <w:rsid w:val="009C0EFD"/>
    <w:rsid w:val="009C188F"/>
    <w:rsid w:val="009C190D"/>
    <w:rsid w:val="009C7840"/>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917"/>
    <w:rsid w:val="00A24E6B"/>
    <w:rsid w:val="00A25572"/>
    <w:rsid w:val="00A27B4E"/>
    <w:rsid w:val="00A30F04"/>
    <w:rsid w:val="00A33EA2"/>
    <w:rsid w:val="00A35561"/>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D084C"/>
    <w:rsid w:val="00BD4708"/>
    <w:rsid w:val="00BD7C88"/>
    <w:rsid w:val="00BE0AB8"/>
    <w:rsid w:val="00BE0D4E"/>
    <w:rsid w:val="00BE21CA"/>
    <w:rsid w:val="00BE5ED5"/>
    <w:rsid w:val="00BF147B"/>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81541"/>
    <w:rsid w:val="00C82EC3"/>
    <w:rsid w:val="00C85775"/>
    <w:rsid w:val="00C879FA"/>
    <w:rsid w:val="00C90146"/>
    <w:rsid w:val="00C92A1A"/>
    <w:rsid w:val="00C93383"/>
    <w:rsid w:val="00C9474C"/>
    <w:rsid w:val="00C95D22"/>
    <w:rsid w:val="00C97A1D"/>
    <w:rsid w:val="00CA2941"/>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441D"/>
    <w:rsid w:val="00EF7C0C"/>
    <w:rsid w:val="00F034E9"/>
    <w:rsid w:val="00F0480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6728</Words>
  <Characters>38354</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Попкова Татьяна Александровна</cp:lastModifiedBy>
  <cp:revision>2</cp:revision>
  <dcterms:created xsi:type="dcterms:W3CDTF">2014-05-27T06:58:00Z</dcterms:created>
  <dcterms:modified xsi:type="dcterms:W3CDTF">2014-05-27T06:58:00Z</dcterms:modified>
</cp:coreProperties>
</file>