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653EE" w:rsidRDefault="00D653EE">
      <w:pPr>
        <w:pStyle w:val="1"/>
        <w:jc w:val="center"/>
        <w:rPr>
          <w:rFonts w:eastAsia="Times New Roman"/>
          <w:sz w:val="28"/>
          <w:szCs w:val="28"/>
        </w:rPr>
      </w:pPr>
      <w:r w:rsidRPr="00D653EE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D653EE">
        <w:rPr>
          <w:rFonts w:eastAsia="Times New Roman"/>
          <w:sz w:val="28"/>
          <w:szCs w:val="28"/>
        </w:rPr>
        <w:br/>
        <w:t>№R020726</w:t>
      </w:r>
      <w:r w:rsidRPr="00D653EE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</w:t>
      </w:r>
      <w:r w:rsidRPr="00D653EE">
        <w:rPr>
          <w:rFonts w:eastAsia="Times New Roman"/>
          <w:sz w:val="28"/>
          <w:szCs w:val="28"/>
        </w:rPr>
        <w:t xml:space="preserve">роводов пара и горячей воды III категории </w:t>
      </w:r>
      <w:proofErr w:type="spellStart"/>
      <w:r w:rsidRPr="00D653EE">
        <w:rPr>
          <w:rFonts w:eastAsia="Times New Roman"/>
          <w:sz w:val="28"/>
          <w:szCs w:val="28"/>
        </w:rPr>
        <w:t>рег</w:t>
      </w:r>
      <w:proofErr w:type="spellEnd"/>
      <w:r w:rsidRPr="00D653EE">
        <w:rPr>
          <w:rFonts w:eastAsia="Times New Roman"/>
          <w:sz w:val="28"/>
          <w:szCs w:val="28"/>
        </w:rPr>
        <w:t>. № С-9, 20 завода «</w:t>
      </w:r>
      <w:proofErr w:type="spellStart"/>
      <w:r w:rsidRPr="00D653EE">
        <w:rPr>
          <w:rFonts w:eastAsia="Times New Roman"/>
          <w:sz w:val="28"/>
          <w:szCs w:val="28"/>
        </w:rPr>
        <w:t>Гидроэнергоснаб</w:t>
      </w:r>
      <w:proofErr w:type="spellEnd"/>
      <w:r w:rsidRPr="00D653EE">
        <w:rPr>
          <w:rFonts w:eastAsia="Times New Roman"/>
          <w:sz w:val="28"/>
          <w:szCs w:val="28"/>
        </w:rPr>
        <w:t xml:space="preserve">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D653E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D653EE" w:rsidRDefault="00D653EE" w:rsidP="00D653EE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R020726.</w:t>
      </w:r>
      <w:r>
        <w:rPr>
          <w:rFonts w:eastAsia="Times New Roman"/>
        </w:rPr>
        <w:br/>
        <w:t>Номер протокола: R020726.</w:t>
      </w:r>
      <w:r>
        <w:rPr>
          <w:rFonts w:eastAsia="Times New Roman"/>
        </w:rPr>
        <w:br/>
        <w:t>Дата протокола: 03.06.2013 г.</w:t>
      </w:r>
    </w:p>
    <w:p w:rsidR="00D653EE" w:rsidRPr="00EF46E1" w:rsidRDefault="00D653EE" w:rsidP="00D653EE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3130028</w:t>
      </w:r>
      <w:r>
        <w:rPr>
          <w:color w:val="000000"/>
        </w:rPr>
        <w:t>2998</w:t>
      </w:r>
    </w:p>
    <w:p w:rsidR="00D653EE" w:rsidRPr="00EF46E1" w:rsidRDefault="00D653EE" w:rsidP="00D653EE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</w:t>
      </w:r>
      <w:r>
        <w:rPr>
          <w:color w:val="000000"/>
        </w:rPr>
        <w:t>26</w:t>
      </w:r>
      <w:r w:rsidRPr="00EF46E1">
        <w:rPr>
          <w:color w:val="000000"/>
        </w:rPr>
        <w:t>/0506/32</w:t>
      </w:r>
      <w:r>
        <w:rPr>
          <w:color w:val="000000"/>
        </w:rPr>
        <w:t>2</w:t>
      </w:r>
    </w:p>
    <w:p w:rsidR="00000000" w:rsidRPr="00D653EE" w:rsidRDefault="00D653EE" w:rsidP="00D653EE">
      <w:pPr>
        <w:ind w:left="720"/>
      </w:pPr>
      <w:r w:rsidRPr="00EF46E1">
        <w:rPr>
          <w:color w:val="000000"/>
        </w:rPr>
        <w:t>Номер извещения 98/32</w:t>
      </w:r>
      <w:r>
        <w:rPr>
          <w:color w:val="000000"/>
        </w:rPr>
        <w:t>67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507</w:t>
      </w:r>
      <w:r w:rsidRPr="00EF46E1">
        <w:rPr>
          <w:color w:val="000000"/>
        </w:rPr>
        <w:t>).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,, ул. Курч</w:t>
      </w:r>
      <w:r>
        <w:rPr>
          <w:rFonts w:eastAsia="Times New Roman"/>
        </w:rPr>
        <w:t xml:space="preserve">атова, дом 1). 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>
        <w:rPr>
          <w:rFonts w:eastAsia="Times New Roman"/>
        </w:rPr>
        <w:t>рег</w:t>
      </w:r>
      <w:proofErr w:type="spellEnd"/>
      <w:r>
        <w:rPr>
          <w:rFonts w:eastAsia="Times New Roman"/>
        </w:rPr>
        <w:t>. № С</w:t>
      </w:r>
      <w:r>
        <w:rPr>
          <w:rFonts w:eastAsia="Times New Roman"/>
        </w:rPr>
        <w:t>-9, 20 завода «</w:t>
      </w:r>
      <w:proofErr w:type="spellStart"/>
      <w:r>
        <w:rPr>
          <w:rFonts w:eastAsia="Times New Roman"/>
        </w:rPr>
        <w:t>Гидроэнергоснаб</w:t>
      </w:r>
      <w:proofErr w:type="spellEnd"/>
      <w:r>
        <w:rPr>
          <w:rFonts w:eastAsia="Times New Roman"/>
        </w:rPr>
        <w:t xml:space="preserve">»». 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198 620.87 российский рубль (сто девяносто восемь тысяч шестьсот двадцать рублей 87 копеек) с учетом НДС 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Начало - с момента подписания дого</w:t>
      </w:r>
      <w:r>
        <w:rPr>
          <w:rFonts w:eastAsia="Times New Roman"/>
        </w:rPr>
        <w:t xml:space="preserve">вора Окончание - до 31 декабрь 2013г. 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26.04.2013 </w:t>
      </w:r>
    </w:p>
    <w:p w:rsidR="00000000" w:rsidRDefault="00D653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</w:t>
      </w:r>
      <w:r>
        <w:rPr>
          <w:rFonts w:eastAsia="Times New Roman"/>
        </w:rPr>
        <w:t xml:space="preserve">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ОГЭ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D653E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D653E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7. Кворум состоялся.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Процедура оценки и сопоставления заявок производится в соответствии с Едины</w:t>
      </w:r>
      <w:r>
        <w:rPr>
          <w:rFonts w:eastAsia="Times New Roman"/>
        </w:rPr>
        <w:t xml:space="preserve">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000000" w:rsidRDefault="00D653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</w:t>
      </w:r>
      <w:r>
        <w:rPr>
          <w:rStyle w:val="a5"/>
          <w:rFonts w:eastAsia="Times New Roman"/>
        </w:rPr>
        <w:t>говора или цена единицы продукции</w:t>
      </w:r>
      <w:r>
        <w:rPr>
          <w:rFonts w:eastAsia="Times New Roman"/>
        </w:rPr>
        <w:t>»: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Сибирская экспертная компания: </w:t>
      </w:r>
      <w:r>
        <w:rPr>
          <w:rStyle w:val="a5"/>
          <w:rFonts w:eastAsia="Times New Roman"/>
        </w:rPr>
        <w:t>13,96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Центр Экспертиз "</w:t>
      </w:r>
      <w:proofErr w:type="spellStart"/>
      <w:r>
        <w:rPr>
          <w:rFonts w:eastAsia="Times New Roman"/>
        </w:rPr>
        <w:t>Техносервис</w:t>
      </w:r>
      <w:proofErr w:type="spellEnd"/>
      <w:r>
        <w:rPr>
          <w:rFonts w:eastAsia="Times New Roman"/>
        </w:rPr>
        <w:t xml:space="preserve"> и контроль": </w:t>
      </w:r>
      <w:r>
        <w:rPr>
          <w:rStyle w:val="a5"/>
          <w:rFonts w:eastAsia="Times New Roman"/>
        </w:rPr>
        <w:t>80,00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"Томский Инженерно-технический Центр": </w:t>
      </w:r>
      <w:r>
        <w:rPr>
          <w:rStyle w:val="a5"/>
          <w:rFonts w:eastAsia="Times New Roman"/>
        </w:rPr>
        <w:t>13,90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"Инженерный центр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32,76 баллов</w:t>
      </w:r>
    </w:p>
    <w:p w:rsidR="00000000" w:rsidRDefault="00D653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Сибирская экспертная компания: </w:t>
      </w:r>
      <w:r>
        <w:rPr>
          <w:rStyle w:val="a5"/>
          <w:rFonts w:eastAsia="Times New Roman"/>
        </w:rPr>
        <w:t>0,00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Центр Экспертиз "</w:t>
      </w:r>
      <w:proofErr w:type="spellStart"/>
      <w:r>
        <w:rPr>
          <w:rFonts w:eastAsia="Times New Roman"/>
        </w:rPr>
        <w:t>Техносервис</w:t>
      </w:r>
      <w:proofErr w:type="spellEnd"/>
      <w:r>
        <w:rPr>
          <w:rFonts w:eastAsia="Times New Roman"/>
        </w:rPr>
        <w:t xml:space="preserve"> и контроль": </w:t>
      </w:r>
      <w:r>
        <w:rPr>
          <w:rStyle w:val="a5"/>
          <w:rFonts w:eastAsia="Times New Roman"/>
        </w:rPr>
        <w:t>20,</w:t>
      </w:r>
      <w:r>
        <w:rPr>
          <w:rStyle w:val="a5"/>
          <w:rFonts w:eastAsia="Times New Roman"/>
        </w:rPr>
        <w:t>00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"Томский Инженерно-технический Центр": </w:t>
      </w:r>
      <w:r>
        <w:rPr>
          <w:rStyle w:val="a5"/>
          <w:rFonts w:eastAsia="Times New Roman"/>
        </w:rPr>
        <w:t>0,00 баллов</w:t>
      </w:r>
    </w:p>
    <w:p w:rsidR="00000000" w:rsidRDefault="00D653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"Инженерный центр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20,00 баллов</w:t>
      </w:r>
    </w:p>
    <w:p w:rsidR="00000000" w:rsidRDefault="00D653EE" w:rsidP="00D653EE">
      <w:pPr>
        <w:spacing w:beforeAutospacing="1" w:after="240"/>
        <w:rPr>
          <w:rFonts w:eastAsia="Times New Roman"/>
        </w:rPr>
      </w:pPr>
    </w:p>
    <w:p w:rsidR="00000000" w:rsidRDefault="00D653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3"/>
        <w:gridCol w:w="3302"/>
        <w:gridCol w:w="1496"/>
        <w:gridCol w:w="346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</w:t>
            </w:r>
            <w:r>
              <w:rPr>
                <w:rFonts w:eastAsia="Times New Roman"/>
                <w:b/>
                <w:bCs/>
              </w:rPr>
              <w:t>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Экспертиз "</w:t>
            </w:r>
            <w:proofErr w:type="spellStart"/>
            <w:r>
              <w:rPr>
                <w:rFonts w:eastAsia="Times New Roman"/>
              </w:rPr>
              <w:t>Техносервис</w:t>
            </w:r>
            <w:proofErr w:type="spellEnd"/>
            <w:r>
              <w:rPr>
                <w:rFonts w:eastAsia="Times New Roman"/>
              </w:rPr>
              <w:t xml:space="preserve"> и контроль"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33 825.60 </w:t>
            </w:r>
            <w:r>
              <w:rPr>
                <w:rFonts w:eastAsia="Times New Roman"/>
              </w:rPr>
              <w:t>(тридцать три тысячи восемьсот двадцать пять рублей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52,76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82 600.00 (восемьдесят две тысячи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</w:t>
            </w:r>
            <w:r>
              <w:rPr>
                <w:rFonts w:eastAsia="Times New Roman"/>
              </w:rPr>
              <w:t>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Сибирская экспертная компания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13,96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193 776.46 (сто девяносто три тысячи семьсот семьдесят шесть рублей 46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"Томский Инженерно-технический Центр"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13,90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194 709.75 (сто девяносто четыре тысячи семьсот девять рублей 75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D653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Наименования, место нахождения (для юридических лиц), фамилия, имя, отчество, место жительства (для физических лиц) </w:t>
      </w:r>
      <w:r>
        <w:rPr>
          <w:rFonts w:eastAsia="Times New Roman"/>
        </w:rPr>
        <w:t>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3"/>
        <w:gridCol w:w="3127"/>
        <w:gridCol w:w="287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000000" w:rsidTr="00D653EE">
        <w:trPr>
          <w:trHeight w:val="819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Экспертиз "</w:t>
            </w:r>
            <w:proofErr w:type="spellStart"/>
            <w:r>
              <w:rPr>
                <w:rFonts w:eastAsia="Times New Roman"/>
              </w:rPr>
              <w:t>Техносервис</w:t>
            </w:r>
            <w:proofErr w:type="spellEnd"/>
            <w:r>
              <w:rPr>
                <w:rFonts w:eastAsia="Times New Roman"/>
              </w:rPr>
              <w:t xml:space="preserve"> и контроль"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660028, Россия, Красноярс</w:t>
            </w:r>
            <w:r>
              <w:rPr>
                <w:rFonts w:eastAsia="Times New Roman"/>
              </w:rPr>
              <w:t>кий край, Красноярск, Мечникова, 49,ком.1-05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634061,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Тверская, 14</w:t>
            </w:r>
          </w:p>
        </w:tc>
      </w:tr>
    </w:tbl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</w:t>
      </w:r>
      <w:r>
        <w:rPr>
          <w:rFonts w:eastAsia="Times New Roman"/>
        </w:rPr>
        <w:t xml:space="preserve">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</w:t>
      </w:r>
      <w:r>
        <w:rPr>
          <w:rFonts w:eastAsia="Times New Roman"/>
        </w:rPr>
        <w:t>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</w:t>
      </w:r>
      <w:r>
        <w:rPr>
          <w:rFonts w:eastAsia="Times New Roman"/>
        </w:rPr>
        <w:t>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000000" w:rsidRDefault="00D653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>
        <w:rPr>
          <w:rFonts w:eastAsia="Times New Roman"/>
        </w:rPr>
        <w:t xml:space="preserve">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000000" w:rsidRDefault="00D653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D653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653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D653E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E3BDD"/>
    <w:multiLevelType w:val="multilevel"/>
    <w:tmpl w:val="1C6CB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D653EE"/>
    <w:rsid w:val="00D65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5406</Characters>
  <Application>Microsoft Office Word</Application>
  <DocSecurity>0</DocSecurity>
  <Lines>45</Lines>
  <Paragraphs>12</Paragraphs>
  <ScaleCrop>false</ScaleCrop>
  <Company>shk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2013-06-03T04:41:00Z</dcterms:created>
  <dcterms:modified xsi:type="dcterms:W3CDTF">2013-06-03T04:41:00Z</dcterms:modified>
</cp:coreProperties>
</file>