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0A5702" w:rsidRDefault="00F466BA" w:rsidP="008F5033">
      <w:pPr>
        <w:jc w:val="center"/>
        <w:rPr>
          <w:color w:val="000000"/>
        </w:rPr>
      </w:pPr>
      <w:r w:rsidRPr="00AC0BCE">
        <w:t xml:space="preserve">на </w:t>
      </w:r>
      <w:r w:rsidR="008F5033" w:rsidRPr="008F5033">
        <w:t xml:space="preserve">поставку </w:t>
      </w:r>
      <w:r w:rsidR="00244132">
        <w:t xml:space="preserve">материалов и </w:t>
      </w:r>
      <w:r w:rsidR="00244132">
        <w:rPr>
          <w:spacing w:val="-6"/>
        </w:rPr>
        <w:t>инструментов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244132" w:rsidRDefault="00244132" w:rsidP="009208D2">
      <w:pPr>
        <w:jc w:val="center"/>
      </w:pPr>
    </w:p>
    <w:p w:rsidR="00244132" w:rsidRDefault="00244132" w:rsidP="009208D2">
      <w:pPr>
        <w:jc w:val="center"/>
      </w:pPr>
    </w:p>
    <w:p w:rsidR="00244132" w:rsidRDefault="00244132" w:rsidP="009208D2">
      <w:pPr>
        <w:jc w:val="center"/>
      </w:pPr>
    </w:p>
    <w:p w:rsidR="00244132" w:rsidRDefault="00244132" w:rsidP="009208D2">
      <w:pPr>
        <w:jc w:val="center"/>
      </w:pP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8F5033">
      <w:pPr>
        <w:ind w:firstLine="284"/>
        <w:jc w:val="both"/>
      </w:pPr>
      <w:r w:rsidRPr="00F466BA">
        <w:t xml:space="preserve">Заключение договора </w:t>
      </w:r>
      <w:r w:rsidR="008F5033" w:rsidRPr="00AC0BCE">
        <w:t xml:space="preserve">на </w:t>
      </w:r>
      <w:r w:rsidR="008F5033" w:rsidRPr="008F5033">
        <w:t xml:space="preserve">поставку </w:t>
      </w:r>
      <w:r w:rsidR="00244132" w:rsidRPr="00244132">
        <w:rPr>
          <w:spacing w:val="-6"/>
        </w:rPr>
        <w:t>материалов и инструментов</w:t>
      </w:r>
      <w:r w:rsidR="00F33159">
        <w:rPr>
          <w:spacing w:val="-6"/>
        </w:rPr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244132" w:rsidRPr="00244132">
        <w:rPr>
          <w:bCs/>
          <w:color w:val="000000"/>
        </w:rPr>
        <w:t>в течение 30 (тридцати) рабочих дней с момента подписания договора поставки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244132" w:rsidRPr="00244132">
        <w:rPr>
          <w:bCs/>
        </w:rPr>
        <w:t xml:space="preserve">ЗАТО г. Александровск, Мурманской области, </w:t>
      </w:r>
      <w:proofErr w:type="spellStart"/>
      <w:r w:rsidR="00244132" w:rsidRPr="00244132">
        <w:rPr>
          <w:bCs/>
        </w:rPr>
        <w:t>н.п</w:t>
      </w:r>
      <w:proofErr w:type="spellEnd"/>
      <w:r w:rsidR="00244132" w:rsidRPr="00244132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244132" w:rsidRPr="00244132">
        <w:rPr>
          <w:bCs/>
        </w:rPr>
        <w:t>СевРАО</w:t>
      </w:r>
      <w:proofErr w:type="spellEnd"/>
      <w:r w:rsidR="00244132" w:rsidRPr="00244132">
        <w:rPr>
          <w:bCs/>
        </w:rPr>
        <w:t>» - филиала ФГУП «</w:t>
      </w:r>
      <w:proofErr w:type="spellStart"/>
      <w:r w:rsidR="00244132" w:rsidRPr="00244132">
        <w:rPr>
          <w:bCs/>
        </w:rPr>
        <w:t>РосРАО</w:t>
      </w:r>
      <w:proofErr w:type="spellEnd"/>
      <w:r w:rsidR="00244132" w:rsidRPr="00244132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</w:t>
      </w:r>
      <w:r w:rsidR="00244132" w:rsidRPr="00244132">
        <w:rPr>
          <w:color w:val="000000"/>
        </w:rPr>
        <w:t>Приемка товара производится на территории Покупателя, в присутствии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8F5033" w:rsidRPr="008F5033" w:rsidRDefault="008F5033" w:rsidP="008F5033">
      <w:pPr>
        <w:rPr>
          <w:b/>
        </w:rPr>
      </w:pPr>
      <w:r w:rsidRPr="008F5033">
        <w:rPr>
          <w:b/>
        </w:rPr>
        <w:t>Дополнительные условия:</w:t>
      </w:r>
    </w:p>
    <w:p w:rsidR="00124583" w:rsidRPr="008F5033" w:rsidRDefault="00244132" w:rsidP="008F5033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4132">
        <w:rPr>
          <w:rFonts w:ascii="Times New Roman" w:hAnsi="Times New Roman"/>
          <w:sz w:val="24"/>
          <w:szCs w:val="24"/>
        </w:rPr>
        <w:t xml:space="preserve">Въезд </w:t>
      </w:r>
      <w:proofErr w:type="gramStart"/>
      <w:r w:rsidRPr="00244132">
        <w:rPr>
          <w:rFonts w:ascii="Times New Roman" w:hAnsi="Times New Roman"/>
          <w:sz w:val="24"/>
          <w:szCs w:val="24"/>
        </w:rPr>
        <w:t>в</w:t>
      </w:r>
      <w:proofErr w:type="gramEnd"/>
      <w:r w:rsidRPr="00244132">
        <w:rPr>
          <w:rFonts w:ascii="Times New Roman" w:hAnsi="Times New Roman"/>
          <w:sz w:val="24"/>
          <w:szCs w:val="24"/>
        </w:rPr>
        <w:t xml:space="preserve"> ЗАТО Мурманской области возможен только при наличии пропуска, оформленного в соответствии с установленными правилами</w:t>
      </w:r>
      <w:r w:rsidR="008F5033" w:rsidRPr="008F5033">
        <w:rPr>
          <w:rFonts w:ascii="Times New Roman" w:hAnsi="Times New Roman"/>
          <w:sz w:val="24"/>
          <w:szCs w:val="24"/>
        </w:rPr>
        <w:t>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244132" w:rsidP="007D18B3">
      <w:pPr>
        <w:jc w:val="both"/>
      </w:pPr>
      <w:r w:rsidRPr="00244132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244132">
        <w:rPr>
          <w:color w:val="000000"/>
        </w:rPr>
        <w:t>т.ч</w:t>
      </w:r>
      <w:proofErr w:type="spellEnd"/>
      <w:r w:rsidRPr="00244132">
        <w:rPr>
          <w:color w:val="000000"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Pr="00244132">
        <w:rPr>
          <w:color w:val="000000"/>
        </w:rPr>
        <w:t>в</w:t>
      </w:r>
      <w:proofErr w:type="gramEnd"/>
      <w:r w:rsidRPr="00244132">
        <w:rPr>
          <w:color w:val="000000"/>
        </w:rPr>
        <w:t xml:space="preserve"> </w:t>
      </w:r>
      <w:r w:rsidRPr="00244132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Pr="00244132">
        <w:rPr>
          <w:bCs/>
          <w:color w:val="000000"/>
        </w:rPr>
        <w:t>н.п</w:t>
      </w:r>
      <w:proofErr w:type="spellEnd"/>
      <w:r w:rsidRPr="00244132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Pr="00244132">
        <w:rPr>
          <w:bCs/>
          <w:color w:val="000000"/>
        </w:rPr>
        <w:t>СевРАО</w:t>
      </w:r>
      <w:proofErr w:type="spellEnd"/>
      <w:r w:rsidRPr="00244132">
        <w:rPr>
          <w:bCs/>
          <w:color w:val="000000"/>
        </w:rPr>
        <w:t>» - филиала ФГУП «</w:t>
      </w:r>
      <w:proofErr w:type="spellStart"/>
      <w:r w:rsidRPr="00244132">
        <w:rPr>
          <w:bCs/>
          <w:color w:val="000000"/>
        </w:rPr>
        <w:t>РосРАО</w:t>
      </w:r>
      <w:proofErr w:type="spellEnd"/>
      <w:r w:rsidRPr="00244132">
        <w:rPr>
          <w:bCs/>
          <w:color w:val="000000"/>
        </w:rPr>
        <w:t>»)</w:t>
      </w:r>
      <w:r w:rsidRPr="00244132">
        <w:rPr>
          <w:color w:val="000000"/>
        </w:rPr>
        <w:t>, хранение на складе и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8F5033" w:rsidRPr="008F5033" w:rsidRDefault="00244132" w:rsidP="008F5033">
      <w:pPr>
        <w:pStyle w:val="afff1"/>
        <w:numPr>
          <w:ilvl w:val="0"/>
          <w:numId w:val="29"/>
        </w:numPr>
        <w:spacing w:after="0" w:line="240" w:lineRule="auto"/>
        <w:ind w:left="284" w:firstLine="0"/>
        <w:jc w:val="both"/>
        <w:rPr>
          <w:rFonts w:ascii="Times New Roman" w:eastAsiaTheme="minorEastAsia" w:hAnsi="Times New Roman"/>
          <w:b/>
          <w:bCs/>
          <w:sz w:val="24"/>
          <w:szCs w:val="24"/>
        </w:rPr>
      </w:pPr>
      <w:r w:rsidRPr="00244132">
        <w:rPr>
          <w:rFonts w:ascii="Times New Roman" w:hAnsi="Times New Roman"/>
          <w:b/>
          <w:color w:val="000000" w:themeColor="text1"/>
          <w:sz w:val="24"/>
          <w:szCs w:val="24"/>
        </w:rPr>
        <w:t>Перечень Товара</w:t>
      </w:r>
      <w:r w:rsidR="008F5033">
        <w:rPr>
          <w:rFonts w:ascii="Times New Roman" w:eastAsiaTheme="minorEastAsia" w:hAnsi="Times New Roman"/>
          <w:b/>
          <w:bCs/>
          <w:sz w:val="24"/>
          <w:szCs w:val="24"/>
        </w:rPr>
        <w:t>:</w:t>
      </w: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601"/>
        <w:gridCol w:w="6105"/>
        <w:gridCol w:w="1418"/>
        <w:gridCol w:w="1276"/>
      </w:tblGrid>
      <w:tr w:rsidR="00244132" w:rsidRPr="00244132" w:rsidTr="00244132">
        <w:trPr>
          <w:trHeight w:val="60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b/>
                <w:lang w:eastAsia="en-US"/>
              </w:rPr>
            </w:pPr>
            <w:r w:rsidRPr="00244132"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b/>
                <w:lang w:eastAsia="en-US"/>
              </w:rPr>
            </w:pPr>
            <w:r w:rsidRPr="00244132">
              <w:rPr>
                <w:rFonts w:eastAsia="Calibri"/>
                <w:b/>
                <w:lang w:eastAsia="en-US"/>
              </w:rPr>
              <w:t>Наименование</w:t>
            </w:r>
            <w:r w:rsidRPr="00244132">
              <w:rPr>
                <w:rFonts w:eastAsia="Calibri"/>
                <w:b/>
                <w:lang w:eastAsia="en-US"/>
              </w:rPr>
              <w:t xml:space="preserve"> </w:t>
            </w:r>
            <w:r w:rsidRPr="00244132">
              <w:rPr>
                <w:rFonts w:eastAsia="Calibri"/>
                <w:b/>
                <w:lang w:eastAsia="en-US"/>
              </w:rPr>
              <w:t>товара</w:t>
            </w:r>
            <w:r w:rsidRPr="00244132">
              <w:rPr>
                <w:rFonts w:eastAsia="Calibri"/>
                <w:b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b/>
                <w:lang w:eastAsia="en-US"/>
              </w:rPr>
            </w:pPr>
            <w:r w:rsidRPr="00244132">
              <w:rPr>
                <w:rFonts w:eastAsia="Calibri"/>
                <w:b/>
                <w:lang w:eastAsia="en-US"/>
              </w:rPr>
              <w:t>Ед</w:t>
            </w:r>
            <w:r w:rsidRPr="00244132">
              <w:rPr>
                <w:rFonts w:eastAsia="Calibri"/>
                <w:b/>
                <w:lang w:eastAsia="en-US"/>
              </w:rPr>
              <w:t>.</w:t>
            </w:r>
            <w:r w:rsidRPr="00244132">
              <w:rPr>
                <w:rFonts w:eastAsia="Calibri"/>
                <w:b/>
                <w:lang w:eastAsia="en-US"/>
              </w:rPr>
              <w:br/>
              <w:t>изм</w:t>
            </w:r>
            <w:r w:rsidRPr="00244132">
              <w:rPr>
                <w:rFonts w:eastAsia="Calibri"/>
                <w:b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b/>
                <w:lang w:eastAsia="en-US"/>
              </w:rPr>
            </w:pPr>
            <w:r w:rsidRPr="00244132">
              <w:rPr>
                <w:rFonts w:eastAsia="Calibri"/>
                <w:b/>
                <w:lang w:eastAsia="en-US"/>
              </w:rPr>
              <w:t>Кол-</w:t>
            </w:r>
            <w:r w:rsidRPr="00244132">
              <w:rPr>
                <w:rFonts w:eastAsia="Calibri"/>
                <w:b/>
                <w:lang w:eastAsia="en-US"/>
              </w:rPr>
              <w:t>в</w:t>
            </w:r>
            <w:r w:rsidRPr="00244132">
              <w:rPr>
                <w:rFonts w:eastAsia="Calibri"/>
                <w:b/>
                <w:lang w:eastAsia="en-US"/>
              </w:rPr>
              <w:t>о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Электродержатели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ЭД-31 "Корд" (клещи) (315А)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Строгач сварочный К4000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7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Угольные электроды ESAB CARBON ROD Ф8мм (200шт)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80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Угольные электроды ESAB CARBON ROD Ф6мм (200шт)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80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Маска сварщика со стеклом 121х69х3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8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6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Светофильтр ТС-3 121х69х3мм темное стекло (электросварка) С-5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100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7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Стекло защитное прозрачное 121х69х3мм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500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8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Маска сварщика "Хамелеон" BLITZ </w:t>
            </w:r>
            <w:proofErr w:type="gramStart"/>
            <w:r w:rsidRPr="00244132">
              <w:rPr>
                <w:rFonts w:eastAsia="Calibri"/>
                <w:lang w:eastAsia="en-US"/>
              </w:rPr>
              <w:t xml:space="preserve">9.13  </w:t>
            </w:r>
            <w:proofErr w:type="spellStart"/>
            <w:r w:rsidRPr="00244132">
              <w:rPr>
                <w:rFonts w:eastAsia="Calibri"/>
                <w:lang w:eastAsia="en-US"/>
              </w:rPr>
              <w:t>Fubag</w:t>
            </w:r>
            <w:proofErr w:type="spellEnd"/>
            <w:proofErr w:type="gramEnd"/>
            <w:r w:rsidRPr="00244132">
              <w:rPr>
                <w:rFonts w:eastAsia="Calibri"/>
                <w:lang w:eastAsia="en-US"/>
              </w:rPr>
              <w:t xml:space="preserve"> 992010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9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Хомут винтовой "ЭКСПЕРТ" из нерж. стали 16-32мм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100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Рулетка 3х16мм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15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Ранец противопожарный "РП-18 Ермак"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Гидропульт </w:t>
            </w:r>
            <w:proofErr w:type="gramStart"/>
            <w:r w:rsidRPr="00244132">
              <w:rPr>
                <w:rFonts w:eastAsia="Calibri"/>
                <w:lang w:eastAsia="en-US"/>
              </w:rPr>
              <w:t>для  "</w:t>
            </w:r>
            <w:proofErr w:type="gramEnd"/>
            <w:r w:rsidRPr="00244132">
              <w:rPr>
                <w:rFonts w:eastAsia="Calibri"/>
                <w:lang w:eastAsia="en-US"/>
              </w:rPr>
              <w:t>РП-18 Ермак"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15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13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Ножницы секторные НС-3М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val="en-US" w:eastAsia="en-US"/>
              </w:rPr>
            </w:pPr>
            <w:r w:rsidRPr="00244132">
              <w:rPr>
                <w:rFonts w:eastAsia="Calibri"/>
                <w:lang w:eastAsia="en-US"/>
              </w:rPr>
              <w:t>Фреза</w:t>
            </w:r>
            <w:r w:rsidRPr="00244132">
              <w:rPr>
                <w:rFonts w:eastAsia="Calibri"/>
                <w:lang w:val="en-US" w:eastAsia="en-US"/>
              </w:rPr>
              <w:t xml:space="preserve"> BDS </w:t>
            </w:r>
            <w:proofErr w:type="spellStart"/>
            <w:r w:rsidRPr="00244132">
              <w:rPr>
                <w:rFonts w:eastAsia="Calibri"/>
                <w:lang w:val="en-US" w:eastAsia="en-US"/>
              </w:rPr>
              <w:t>Maschinen</w:t>
            </w:r>
            <w:proofErr w:type="spellEnd"/>
            <w:r w:rsidRPr="00244132">
              <w:rPr>
                <w:rFonts w:eastAsia="Calibri"/>
                <w:lang w:val="en-US" w:eastAsia="en-US"/>
              </w:rPr>
              <w:t xml:space="preserve"> GmbH KBL 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15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val="en-US" w:eastAsia="en-US"/>
              </w:rPr>
            </w:pPr>
            <w:r w:rsidRPr="00244132">
              <w:rPr>
                <w:rFonts w:eastAsia="Calibri"/>
                <w:lang w:eastAsia="en-US"/>
              </w:rPr>
              <w:t>Фреза</w:t>
            </w:r>
            <w:r w:rsidRPr="00244132">
              <w:rPr>
                <w:rFonts w:eastAsia="Calibri"/>
                <w:lang w:val="en-US" w:eastAsia="en-US"/>
              </w:rPr>
              <w:t xml:space="preserve"> BDS </w:t>
            </w:r>
            <w:proofErr w:type="spellStart"/>
            <w:r w:rsidRPr="00244132">
              <w:rPr>
                <w:rFonts w:eastAsia="Calibri"/>
                <w:lang w:val="en-US" w:eastAsia="en-US"/>
              </w:rPr>
              <w:t>Maschinen</w:t>
            </w:r>
            <w:proofErr w:type="spellEnd"/>
            <w:r w:rsidRPr="00244132">
              <w:rPr>
                <w:rFonts w:eastAsia="Calibri"/>
                <w:lang w:val="en-US" w:eastAsia="en-US"/>
              </w:rPr>
              <w:t xml:space="preserve"> GmbH KBL 042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СОЖ BDS 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17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Болт М8х30 с гайкой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Болт М10х30 с гайкой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19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Набор головок 6-ти </w:t>
            </w:r>
            <w:proofErr w:type="spellStart"/>
            <w:r w:rsidRPr="00244132">
              <w:rPr>
                <w:rFonts w:eastAsia="Calibri"/>
                <w:lang w:eastAsia="en-US"/>
              </w:rPr>
              <w:t>гранных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1/2" 9 предметов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Набор головок 10 предметов AIST 401110 (1/2", 6-гр.: 10-22мм) на метал. рельсе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21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Отвес строительный 100гр.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22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Кабель КГ 1*25 -0,66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480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23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Кабель КГ 4*16 -0,66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90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lastRenderedPageBreak/>
              <w:t>24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Кабель КГ 1*95 -0,66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90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25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25-8-8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26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25-10-8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27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35-12-9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28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16-8-6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50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29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120-16-17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 xml:space="preserve">Наконечник под </w:t>
            </w:r>
            <w:proofErr w:type="spellStart"/>
            <w:r w:rsidRPr="00244132">
              <w:rPr>
                <w:rFonts w:eastAsia="Calibri"/>
                <w:lang w:eastAsia="en-US"/>
              </w:rPr>
              <w:t>опрессовку</w:t>
            </w:r>
            <w:proofErr w:type="spellEnd"/>
            <w:r w:rsidRPr="00244132">
              <w:rPr>
                <w:rFonts w:eastAsia="Calibri"/>
                <w:lang w:eastAsia="en-US"/>
              </w:rPr>
              <w:t xml:space="preserve"> ТМЛ 120-12-18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31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Изделие по чертежу ЛТПИ.741114.012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40</w:t>
            </w:r>
          </w:p>
        </w:tc>
      </w:tr>
      <w:tr w:rsidR="00244132" w:rsidRPr="00244132" w:rsidTr="00244132">
        <w:trPr>
          <w:trHeight w:val="2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32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4132" w:rsidRPr="00244132" w:rsidRDefault="00244132" w:rsidP="00244132">
            <w:pPr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Изделие по чертежу ЛТПИ.741121.693 лист 3 (данные для заполнения-переменные)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244132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132" w:rsidRPr="00244132" w:rsidRDefault="00244132" w:rsidP="00244132">
            <w:pPr>
              <w:jc w:val="right"/>
              <w:rPr>
                <w:rFonts w:eastAsia="Calibri"/>
                <w:lang w:eastAsia="en-US"/>
              </w:rPr>
            </w:pPr>
            <w:r w:rsidRPr="00244132">
              <w:rPr>
                <w:rFonts w:eastAsia="Calibri"/>
                <w:lang w:eastAsia="en-US"/>
              </w:rPr>
              <w:t>10</w:t>
            </w:r>
          </w:p>
        </w:tc>
      </w:tr>
    </w:tbl>
    <w:p w:rsidR="008F5033" w:rsidRDefault="00244132" w:rsidP="00244132">
      <w:r w:rsidRPr="00244132">
        <w:t>* Все указания на товарные знаки, места происхождения товара по тексту сопровождаются словами «или эквивалент»</w:t>
      </w:r>
    </w:p>
    <w:p w:rsidR="00244132" w:rsidRDefault="00244132" w:rsidP="008F5033">
      <w:pPr>
        <w:spacing w:line="276" w:lineRule="auto"/>
      </w:pPr>
      <w:bookmarkStart w:id="1" w:name="_GoBack"/>
      <w:bookmarkEnd w:id="1"/>
    </w:p>
    <w:p w:rsidR="00244132" w:rsidRPr="00244132" w:rsidRDefault="00244132" w:rsidP="00244132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244132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244132" w:rsidRDefault="00244132" w:rsidP="00244132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244132" w:rsidRPr="00F466BA" w:rsidRDefault="00244132" w:rsidP="00244132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44132" w:rsidRPr="00244132" w:rsidRDefault="00244132" w:rsidP="00244132">
      <w:pPr>
        <w:pStyle w:val="afff1"/>
        <w:numPr>
          <w:ilvl w:val="0"/>
          <w:numId w:val="49"/>
        </w:numPr>
        <w:rPr>
          <w:rFonts w:ascii="Times New Roman" w:hAnsi="Times New Roman"/>
          <w:b/>
          <w:sz w:val="24"/>
          <w:szCs w:val="24"/>
        </w:rPr>
      </w:pPr>
      <w:r w:rsidRPr="00244132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244132" w:rsidRDefault="00244132" w:rsidP="00244132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244132" w:rsidRDefault="00244132" w:rsidP="00244132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44132" w:rsidRPr="00244132" w:rsidRDefault="00244132" w:rsidP="00244132">
      <w:pPr>
        <w:ind w:left="284"/>
      </w:pPr>
      <w:r>
        <w:rPr>
          <w:b/>
        </w:rPr>
        <w:t xml:space="preserve">7. </w:t>
      </w:r>
      <w:r w:rsidRPr="00244132">
        <w:rPr>
          <w:b/>
        </w:rPr>
        <w:t>Прочие условия:</w:t>
      </w:r>
    </w:p>
    <w:p w:rsidR="00244132" w:rsidRDefault="00244132" w:rsidP="00244132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244132" w:rsidRDefault="00244132" w:rsidP="00244132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44132" w:rsidRDefault="00244132" w:rsidP="00244132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44132" w:rsidRDefault="00244132" w:rsidP="00244132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44132" w:rsidRDefault="00244132" w:rsidP="00244132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p w:rsidR="00D20A33" w:rsidRDefault="00D20A33" w:rsidP="00244132">
      <w:pPr>
        <w:spacing w:line="276" w:lineRule="auto"/>
      </w:pPr>
    </w:p>
    <w:sectPr w:rsidR="00D20A33" w:rsidSect="008F5033">
      <w:footerReference w:type="even" r:id="rId12"/>
      <w:footerReference w:type="default" r:id="rId13"/>
      <w:pgSz w:w="11907" w:h="16840" w:code="9"/>
      <w:pgMar w:top="567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EF2" w:rsidRDefault="00AA0EF2">
      <w:r>
        <w:separator/>
      </w:r>
    </w:p>
  </w:endnote>
  <w:endnote w:type="continuationSeparator" w:id="0">
    <w:p w:rsidR="00AA0EF2" w:rsidRDefault="00AA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4413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EF2" w:rsidRDefault="00AA0EF2">
      <w:r>
        <w:separator/>
      </w:r>
    </w:p>
  </w:footnote>
  <w:footnote w:type="continuationSeparator" w:id="0">
    <w:p w:rsidR="00AA0EF2" w:rsidRDefault="00AA0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0E2672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9">
    <w:nsid w:val="7F680484"/>
    <w:multiLevelType w:val="hybridMultilevel"/>
    <w:tmpl w:val="A3D817BE"/>
    <w:lvl w:ilvl="0" w:tplc="A6C67D6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8"/>
  </w:num>
  <w:num w:numId="2">
    <w:abstractNumId w:val="13"/>
  </w:num>
  <w:num w:numId="3">
    <w:abstractNumId w:val="45"/>
  </w:num>
  <w:num w:numId="4">
    <w:abstractNumId w:val="32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2"/>
  </w:num>
  <w:num w:numId="13">
    <w:abstractNumId w:val="10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8"/>
  </w:num>
  <w:num w:numId="19">
    <w:abstractNumId w:val="41"/>
  </w:num>
  <w:num w:numId="20">
    <w:abstractNumId w:val="6"/>
  </w:num>
  <w:num w:numId="21">
    <w:abstractNumId w:val="11"/>
  </w:num>
  <w:num w:numId="22">
    <w:abstractNumId w:val="31"/>
  </w:num>
  <w:num w:numId="23">
    <w:abstractNumId w:val="15"/>
  </w:num>
  <w:num w:numId="24">
    <w:abstractNumId w:val="12"/>
  </w:num>
  <w:num w:numId="25">
    <w:abstractNumId w:val="36"/>
  </w:num>
  <w:num w:numId="26">
    <w:abstractNumId w:val="16"/>
  </w:num>
  <w:num w:numId="27">
    <w:abstractNumId w:val="28"/>
  </w:num>
  <w:num w:numId="28">
    <w:abstractNumId w:val="40"/>
  </w:num>
  <w:num w:numId="29">
    <w:abstractNumId w:val="26"/>
  </w:num>
  <w:num w:numId="30">
    <w:abstractNumId w:val="43"/>
  </w:num>
  <w:num w:numId="31">
    <w:abstractNumId w:val="24"/>
  </w:num>
  <w:num w:numId="32">
    <w:abstractNumId w:val="18"/>
  </w:num>
  <w:num w:numId="33">
    <w:abstractNumId w:val="39"/>
  </w:num>
  <w:num w:numId="34">
    <w:abstractNumId w:val="37"/>
  </w:num>
  <w:num w:numId="35">
    <w:abstractNumId w:val="47"/>
  </w:num>
  <w:num w:numId="36">
    <w:abstractNumId w:val="23"/>
  </w:num>
  <w:num w:numId="37">
    <w:abstractNumId w:val="8"/>
  </w:num>
  <w:num w:numId="38">
    <w:abstractNumId w:val="35"/>
  </w:num>
  <w:num w:numId="39">
    <w:abstractNumId w:val="5"/>
  </w:num>
  <w:num w:numId="40">
    <w:abstractNumId w:val="9"/>
  </w:num>
  <w:num w:numId="41">
    <w:abstractNumId w:val="17"/>
  </w:num>
  <w:num w:numId="42">
    <w:abstractNumId w:val="19"/>
  </w:num>
  <w:num w:numId="43">
    <w:abstractNumId w:val="44"/>
  </w:num>
  <w:num w:numId="44">
    <w:abstractNumId w:val="20"/>
  </w:num>
  <w:num w:numId="45">
    <w:abstractNumId w:val="46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  <w:num w:numId="49">
    <w:abstractNumId w:val="4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5EDA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702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132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5FDB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DD6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433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033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176E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0EF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5E0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9FA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65AB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67D27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table" w:customStyle="1" w:styleId="2f2">
    <w:name w:val="Сетка таблицы2"/>
    <w:basedOn w:val="a5"/>
    <w:uiPriority w:val="59"/>
    <w:rsid w:val="008F5033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8E14B-695F-477D-A8C8-1B44D02FDA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10206C-2C99-4AF9-95E0-2C1874D51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6</cp:revision>
  <cp:lastPrinted>2015-09-25T10:17:00Z</cp:lastPrinted>
  <dcterms:created xsi:type="dcterms:W3CDTF">2015-12-29T13:40:00Z</dcterms:created>
  <dcterms:modified xsi:type="dcterms:W3CDTF">2016-01-21T13:24:00Z</dcterms:modified>
</cp:coreProperties>
</file>