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B87" w:rsidRDefault="00AE2EB3" w:rsidP="00283B87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</w:t>
      </w:r>
      <w:r w:rsidR="00283B87">
        <w:rPr>
          <w:rFonts w:ascii="Times New Roman" w:hAnsi="Times New Roman"/>
          <w:b/>
          <w:sz w:val="32"/>
          <w:szCs w:val="32"/>
        </w:rPr>
        <w:t xml:space="preserve">азъяснения </w:t>
      </w:r>
      <w:r w:rsidR="00283B87" w:rsidRPr="006127F7">
        <w:rPr>
          <w:rFonts w:ascii="Times New Roman" w:hAnsi="Times New Roman"/>
          <w:b/>
          <w:sz w:val="32"/>
          <w:szCs w:val="32"/>
        </w:rPr>
        <w:t xml:space="preserve">документации </w:t>
      </w:r>
      <w:r w:rsidR="00283B87" w:rsidRPr="006127F7"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r w:rsidR="00283B87" w:rsidRPr="00B3273A">
        <w:rPr>
          <w:rFonts w:ascii="Times New Roman" w:hAnsi="Times New Roman"/>
          <w:b/>
          <w:bCs/>
          <w:sz w:val="32"/>
          <w:szCs w:val="32"/>
        </w:rPr>
        <w:t xml:space="preserve">открытого одноэтапного </w:t>
      </w:r>
      <w:r w:rsidR="00283B87">
        <w:rPr>
          <w:rFonts w:ascii="Times New Roman" w:hAnsi="Times New Roman"/>
          <w:b/>
          <w:bCs/>
          <w:sz w:val="32"/>
          <w:szCs w:val="32"/>
        </w:rPr>
        <w:t>ау</w:t>
      </w:r>
      <w:r w:rsidR="00283B87" w:rsidRPr="00164E80">
        <w:rPr>
          <w:rFonts w:ascii="Times New Roman" w:hAnsi="Times New Roman"/>
          <w:b/>
          <w:bCs/>
          <w:sz w:val="32"/>
          <w:szCs w:val="32"/>
        </w:rPr>
        <w:t>кциона в электронной форме</w:t>
      </w:r>
      <w:r w:rsidR="00283B87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283B87" w:rsidRPr="00164E80">
        <w:rPr>
          <w:rFonts w:ascii="Times New Roman" w:hAnsi="Times New Roman"/>
          <w:b/>
          <w:bCs/>
          <w:sz w:val="32"/>
          <w:szCs w:val="32"/>
        </w:rPr>
        <w:t xml:space="preserve">на </w:t>
      </w:r>
      <w:r w:rsidR="0024394A" w:rsidRPr="0024394A">
        <w:rPr>
          <w:rFonts w:ascii="Times New Roman" w:hAnsi="Times New Roman"/>
          <w:b/>
          <w:bCs/>
          <w:sz w:val="32"/>
          <w:szCs w:val="32"/>
        </w:rPr>
        <w:t>право заключения договора на поставку химической добавки</w:t>
      </w:r>
    </w:p>
    <w:p w:rsidR="00283B87" w:rsidRPr="00F630A2" w:rsidRDefault="00283B87" w:rsidP="00283B87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  <w:r w:rsidRPr="00F630A2">
        <w:rPr>
          <w:rFonts w:ascii="Times New Roman" w:hAnsi="Times New Roman"/>
          <w:b/>
          <w:sz w:val="32"/>
          <w:szCs w:val="32"/>
          <w:lang w:val="en-US"/>
        </w:rPr>
        <w:t>(</w:t>
      </w:r>
      <w:r w:rsidRPr="00F8102B">
        <w:rPr>
          <w:rFonts w:ascii="Times New Roman" w:hAnsi="Times New Roman"/>
          <w:b/>
          <w:sz w:val="32"/>
          <w:szCs w:val="32"/>
          <w:lang w:val="en-US"/>
        </w:rPr>
        <w:t xml:space="preserve">www.zakupki.gov.ru </w:t>
      </w:r>
      <w:r w:rsidR="0024394A" w:rsidRPr="0024394A">
        <w:rPr>
          <w:rFonts w:ascii="Times New Roman" w:hAnsi="Times New Roman"/>
          <w:b/>
          <w:sz w:val="32"/>
          <w:szCs w:val="32"/>
          <w:lang w:val="en-US"/>
        </w:rPr>
        <w:t>31401760254</w:t>
      </w:r>
      <w:r w:rsidRPr="00F8102B">
        <w:rPr>
          <w:rFonts w:ascii="Times New Roman" w:hAnsi="Times New Roman"/>
          <w:b/>
          <w:sz w:val="32"/>
          <w:szCs w:val="32"/>
          <w:lang w:val="en-US"/>
        </w:rPr>
        <w:t>,</w:t>
      </w:r>
      <w:r w:rsidRPr="00F54D45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hyperlink r:id="rId5" w:history="1">
        <w:r w:rsidRPr="00F630A2">
          <w:rPr>
            <w:rFonts w:ascii="Times New Roman" w:hAnsi="Times New Roman"/>
            <w:b/>
            <w:sz w:val="32"/>
            <w:szCs w:val="32"/>
            <w:lang w:val="en-US"/>
          </w:rPr>
          <w:t>www.zakupki.rosatom.ru</w:t>
        </w:r>
      </w:hyperlink>
      <w:r w:rsidRPr="00F630A2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r w:rsidR="0024394A" w:rsidRPr="0024394A">
        <w:rPr>
          <w:rFonts w:ascii="Times New Roman" w:hAnsi="Times New Roman"/>
          <w:b/>
          <w:sz w:val="32"/>
          <w:szCs w:val="32"/>
          <w:lang w:val="en-US"/>
        </w:rPr>
        <w:t>141202/4645/394</w:t>
      </w:r>
      <w:r w:rsidRPr="00F630A2">
        <w:rPr>
          <w:rFonts w:ascii="Times New Roman" w:hAnsi="Times New Roman"/>
          <w:b/>
          <w:sz w:val="32"/>
          <w:szCs w:val="32"/>
          <w:lang w:val="en-US"/>
        </w:rPr>
        <w:t>, </w:t>
      </w:r>
      <w:hyperlink r:id="rId6" w:history="1">
        <w:r w:rsidRPr="008A5D97">
          <w:rPr>
            <w:rFonts w:ascii="Times New Roman" w:hAnsi="Times New Roman"/>
            <w:b/>
            <w:sz w:val="32"/>
            <w:szCs w:val="32"/>
            <w:lang w:val="en-US"/>
          </w:rPr>
          <w:t>www</w:t>
        </w:r>
        <w:r w:rsidRPr="00F630A2">
          <w:rPr>
            <w:rFonts w:ascii="Times New Roman" w:hAnsi="Times New Roman"/>
            <w:b/>
            <w:sz w:val="32"/>
            <w:szCs w:val="32"/>
            <w:lang w:val="en-US"/>
          </w:rPr>
          <w:t>.</w:t>
        </w:r>
        <w:r w:rsidRPr="00F630A2">
          <w:rPr>
            <w:lang w:val="en-US"/>
          </w:rPr>
          <w:t xml:space="preserve"> </w:t>
        </w:r>
        <w:r w:rsidRPr="00F630A2">
          <w:rPr>
            <w:rFonts w:ascii="Times New Roman" w:hAnsi="Times New Roman"/>
            <w:b/>
            <w:sz w:val="32"/>
            <w:szCs w:val="32"/>
            <w:lang w:val="en-US"/>
          </w:rPr>
          <w:t>a-k-d.ru</w:t>
        </w:r>
      </w:hyperlink>
      <w:r w:rsidRPr="00164E80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r w:rsidR="0024394A" w:rsidRPr="0024394A">
        <w:rPr>
          <w:rFonts w:ascii="Times New Roman" w:hAnsi="Times New Roman"/>
          <w:b/>
          <w:sz w:val="32"/>
          <w:szCs w:val="32"/>
          <w:lang w:val="en-US"/>
        </w:rPr>
        <w:t>AC20514</w:t>
      </w:r>
      <w:r w:rsidRPr="00F630A2">
        <w:rPr>
          <w:rFonts w:ascii="Times New Roman" w:hAnsi="Times New Roman"/>
          <w:b/>
          <w:sz w:val="32"/>
          <w:szCs w:val="32"/>
          <w:lang w:val="en-US"/>
        </w:rPr>
        <w:t>)</w:t>
      </w:r>
    </w:p>
    <w:p w:rsidR="005026A0" w:rsidRPr="00283B87" w:rsidRDefault="005026A0" w:rsidP="005026A0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</w:p>
    <w:p w:rsidR="005026A0" w:rsidRDefault="005026A0" w:rsidP="005026A0">
      <w:pPr>
        <w:jc w:val="right"/>
        <w:rPr>
          <w:rFonts w:ascii="Times New Roman" w:hAnsi="Times New Roman"/>
          <w:sz w:val="32"/>
          <w:szCs w:val="32"/>
        </w:rPr>
      </w:pPr>
      <w:r w:rsidRPr="008A5D97">
        <w:rPr>
          <w:rFonts w:ascii="Times New Roman" w:hAnsi="Times New Roman"/>
          <w:sz w:val="32"/>
          <w:szCs w:val="32"/>
        </w:rPr>
        <w:t>«</w:t>
      </w:r>
      <w:r w:rsidR="0024394A">
        <w:rPr>
          <w:rFonts w:ascii="Times New Roman" w:hAnsi="Times New Roman"/>
          <w:sz w:val="32"/>
          <w:szCs w:val="32"/>
        </w:rPr>
        <w:t>16</w:t>
      </w:r>
      <w:r w:rsidRPr="008A5D97">
        <w:rPr>
          <w:rFonts w:ascii="Times New Roman" w:hAnsi="Times New Roman"/>
          <w:sz w:val="32"/>
          <w:szCs w:val="32"/>
        </w:rPr>
        <w:t xml:space="preserve">» </w:t>
      </w:r>
      <w:r w:rsidR="0024394A">
        <w:rPr>
          <w:rFonts w:ascii="Times New Roman" w:hAnsi="Times New Roman"/>
          <w:sz w:val="32"/>
          <w:szCs w:val="32"/>
        </w:rPr>
        <w:t>декабря</w:t>
      </w:r>
      <w:r w:rsidRPr="008A5D97">
        <w:rPr>
          <w:rFonts w:ascii="Times New Roman" w:hAnsi="Times New Roman"/>
          <w:sz w:val="32"/>
          <w:szCs w:val="32"/>
        </w:rPr>
        <w:t xml:space="preserve"> 201</w:t>
      </w:r>
      <w:r w:rsidR="00283B87">
        <w:rPr>
          <w:rFonts w:ascii="Times New Roman" w:hAnsi="Times New Roman"/>
          <w:sz w:val="32"/>
          <w:szCs w:val="32"/>
        </w:rPr>
        <w:t>4</w:t>
      </w:r>
      <w:r w:rsidRPr="008A5D97">
        <w:rPr>
          <w:rFonts w:ascii="Times New Roman" w:hAnsi="Times New Roman"/>
          <w:sz w:val="32"/>
          <w:szCs w:val="32"/>
        </w:rPr>
        <w:t xml:space="preserve"> года</w:t>
      </w:r>
    </w:p>
    <w:p w:rsidR="005026A0" w:rsidRPr="008A5D97" w:rsidRDefault="005026A0" w:rsidP="005026A0">
      <w:pPr>
        <w:jc w:val="right"/>
        <w:rPr>
          <w:rFonts w:ascii="Times New Roman" w:hAnsi="Times New Roman"/>
          <w:sz w:val="32"/>
          <w:szCs w:val="32"/>
        </w:rPr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4"/>
        <w:gridCol w:w="5386"/>
        <w:gridCol w:w="2977"/>
      </w:tblGrid>
      <w:tr w:rsidR="00DC7222" w:rsidRPr="00876A83" w:rsidTr="00DC7222">
        <w:trPr>
          <w:trHeight w:val="900"/>
        </w:trPr>
        <w:tc>
          <w:tcPr>
            <w:tcW w:w="1844" w:type="dxa"/>
            <w:shd w:val="clear" w:color="auto" w:fill="auto"/>
            <w:hideMark/>
          </w:tcPr>
          <w:p w:rsidR="00DC7222" w:rsidRPr="00CE0179" w:rsidRDefault="00DC7222" w:rsidP="00283B8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E01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Раздел документации</w:t>
            </w:r>
          </w:p>
          <w:p w:rsidR="00DC7222" w:rsidRPr="00876A83" w:rsidRDefault="00DC7222" w:rsidP="00283B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01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5386" w:type="dxa"/>
            <w:shd w:val="clear" w:color="auto" w:fill="auto"/>
            <w:hideMark/>
          </w:tcPr>
          <w:p w:rsidR="00DC7222" w:rsidRPr="00FD740E" w:rsidRDefault="00DC7222" w:rsidP="00283B8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D740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Вопрос</w:t>
            </w:r>
          </w:p>
        </w:tc>
        <w:tc>
          <w:tcPr>
            <w:tcW w:w="2977" w:type="dxa"/>
            <w:shd w:val="clear" w:color="auto" w:fill="auto"/>
            <w:hideMark/>
          </w:tcPr>
          <w:p w:rsidR="00DC7222" w:rsidRPr="00876A83" w:rsidRDefault="00DC7222" w:rsidP="00283B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6A83">
              <w:rPr>
                <w:rFonts w:ascii="Times New Roman" w:hAnsi="Times New Roman"/>
                <w:b/>
                <w:sz w:val="24"/>
                <w:szCs w:val="24"/>
              </w:rPr>
              <w:t>Ответ</w:t>
            </w:r>
          </w:p>
        </w:tc>
      </w:tr>
      <w:tr w:rsidR="00DC7222" w:rsidRPr="000E78EA" w:rsidTr="00DC7222">
        <w:trPr>
          <w:trHeight w:val="900"/>
        </w:trPr>
        <w:tc>
          <w:tcPr>
            <w:tcW w:w="1844" w:type="dxa"/>
            <w:shd w:val="clear" w:color="auto" w:fill="auto"/>
            <w:hideMark/>
          </w:tcPr>
          <w:p w:rsidR="00DC7222" w:rsidRPr="000E78EA" w:rsidRDefault="0024394A" w:rsidP="00283B8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Документация</w:t>
            </w:r>
          </w:p>
        </w:tc>
        <w:tc>
          <w:tcPr>
            <w:tcW w:w="5386" w:type="dxa"/>
            <w:shd w:val="clear" w:color="auto" w:fill="auto"/>
            <w:hideMark/>
          </w:tcPr>
          <w:p w:rsidR="0024394A" w:rsidRDefault="0024394A" w:rsidP="0024394A">
            <w:pPr>
              <w:pStyle w:val="a3"/>
              <w:numPr>
                <w:ilvl w:val="0"/>
                <w:numId w:val="9"/>
              </w:numPr>
              <w:ind w:left="33" w:firstLine="0"/>
              <w:jc w:val="both"/>
            </w:pPr>
            <w:r>
              <w:t>В форме №1.1 Предложение о функциональных характеристиках Продукции указывается, что «…</w:t>
            </w:r>
            <w:r>
              <w:rPr>
                <w:b/>
                <w:bCs/>
                <w:i/>
                <w:iCs/>
              </w:rPr>
              <w:t>Продукция должна иметь сертификат соответствия, разрешение на применение на территории РФ, требуемые технические характеристики и документацию (инструкцию по эксплуатации, паспорт) на русском языке</w:t>
            </w:r>
            <w:proofErr w:type="gramStart"/>
            <w:r>
              <w:rPr>
                <w:b/>
                <w:bCs/>
                <w:i/>
                <w:iCs/>
              </w:rPr>
              <w:t>.»</w:t>
            </w:r>
            <w:proofErr w:type="gramEnd"/>
          </w:p>
          <w:p w:rsidR="0024394A" w:rsidRPr="0024394A" w:rsidRDefault="0024394A" w:rsidP="0024394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В то же время, в соответствии с Постановлением Правительства РФ №982 от 01 декабря 2009 года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</w:t>
            </w:r>
            <w:r w:rsidRPr="0024394A">
              <w:rPr>
                <w:rFonts w:ascii="Times New Roman" w:eastAsia="Times New Roman" w:hAnsi="Times New Roman"/>
                <w:sz w:val="24"/>
                <w:szCs w:val="24"/>
              </w:rPr>
              <w:t>сертификация подобной добавки не требуется.</w:t>
            </w:r>
          </w:p>
          <w:p w:rsidR="0024394A" w:rsidRPr="0024394A" w:rsidRDefault="0024394A" w:rsidP="0024394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4394A">
              <w:rPr>
                <w:rFonts w:ascii="Times New Roman" w:eastAsia="Times New Roman" w:hAnsi="Times New Roman"/>
                <w:sz w:val="24"/>
                <w:szCs w:val="24"/>
              </w:rPr>
              <w:t>Достаточно ли для участия в тендере Паспорта качества, выданного нашей лабораторией за подписью директора?</w:t>
            </w:r>
          </w:p>
          <w:p w:rsidR="0024394A" w:rsidRDefault="0024394A" w:rsidP="0024394A">
            <w:pPr>
              <w:pStyle w:val="a3"/>
              <w:ind w:left="33"/>
              <w:jc w:val="both"/>
            </w:pPr>
            <w:r>
              <w:rPr>
                <w:bCs/>
                <w:color w:val="000000"/>
              </w:rPr>
              <w:t>2)</w:t>
            </w:r>
            <w:r>
              <w:t xml:space="preserve"> На странице сайта «Аукционного конкурсного дома» с информацией об этом аукционе (</w:t>
            </w:r>
            <w:hyperlink r:id="rId7" w:history="1">
              <w:r>
                <w:rPr>
                  <w:rStyle w:val="a8"/>
                </w:rPr>
                <w:t>http://www.a-k-d.ru/tender/5</w:t>
              </w:r>
              <w:r>
                <w:rPr>
                  <w:rStyle w:val="a8"/>
                </w:rPr>
                <w:t>9</w:t>
              </w:r>
              <w:r>
                <w:rPr>
                  <w:rStyle w:val="a8"/>
                </w:rPr>
                <w:t>082</w:t>
              </w:r>
            </w:hyperlink>
            <w:r>
              <w:t xml:space="preserve">) приведено требование к участникам </w:t>
            </w:r>
            <w:proofErr w:type="gramStart"/>
            <w:r>
              <w:t>пройти</w:t>
            </w:r>
            <w:proofErr w:type="gramEnd"/>
            <w:r>
              <w:t xml:space="preserve"> процедуру «Аккредитации на участие в процедурах </w:t>
            </w:r>
            <w:proofErr w:type="spellStart"/>
            <w:r>
              <w:t>Росатома</w:t>
            </w:r>
            <w:proofErr w:type="spellEnd"/>
            <w:r>
              <w:t xml:space="preserve">». </w:t>
            </w:r>
          </w:p>
          <w:p w:rsidR="0024394A" w:rsidRPr="0024394A" w:rsidRDefault="0024394A" w:rsidP="0024394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4394A">
              <w:rPr>
                <w:rFonts w:ascii="Times New Roman" w:eastAsia="Times New Roman" w:hAnsi="Times New Roman"/>
                <w:sz w:val="24"/>
                <w:szCs w:val="24"/>
              </w:rPr>
              <w:t>Каким образом необходимо пройти эту процедуру?</w:t>
            </w:r>
          </w:p>
          <w:p w:rsidR="00381659" w:rsidRPr="00DC7222" w:rsidRDefault="00381659" w:rsidP="00423224">
            <w:pPr>
              <w:pStyle w:val="a4"/>
              <w:jc w:val="both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  <w:hideMark/>
          </w:tcPr>
          <w:p w:rsidR="00EC1D2F" w:rsidRPr="0024394A" w:rsidRDefault="0024394A" w:rsidP="0024394A">
            <w:pPr>
              <w:pStyle w:val="a3"/>
              <w:numPr>
                <w:ilvl w:val="0"/>
                <w:numId w:val="10"/>
              </w:numPr>
              <w:ind w:left="34" w:hanging="61"/>
              <w:jc w:val="both"/>
              <w:rPr>
                <w:i/>
                <w:iCs/>
                <w:color w:val="000000"/>
              </w:rPr>
            </w:pPr>
            <w:r w:rsidRPr="0024394A">
              <w:rPr>
                <w:i/>
                <w:iCs/>
                <w:color w:val="000000"/>
              </w:rPr>
              <w:t>«Да, достаточно  Паспорта качества, выданного  лабораторией, имеющей компетенцию производить подобные исследования»</w:t>
            </w:r>
            <w:r w:rsidR="00441FF2">
              <w:rPr>
                <w:i/>
                <w:iCs/>
                <w:color w:val="000000"/>
              </w:rPr>
              <w:t>.</w:t>
            </w:r>
          </w:p>
          <w:p w:rsidR="0024394A" w:rsidRDefault="0024394A" w:rsidP="0024394A">
            <w:pPr>
              <w:jc w:val="both"/>
            </w:pPr>
          </w:p>
          <w:p w:rsidR="0024394A" w:rsidRDefault="0024394A" w:rsidP="0024394A">
            <w:pPr>
              <w:jc w:val="both"/>
            </w:pPr>
          </w:p>
          <w:p w:rsidR="0024394A" w:rsidRDefault="0024394A" w:rsidP="0024394A">
            <w:pPr>
              <w:jc w:val="both"/>
            </w:pPr>
          </w:p>
          <w:p w:rsidR="0024394A" w:rsidRDefault="0024394A" w:rsidP="0024394A">
            <w:pPr>
              <w:jc w:val="both"/>
            </w:pPr>
          </w:p>
          <w:p w:rsidR="0024394A" w:rsidRDefault="0024394A" w:rsidP="0024394A">
            <w:pPr>
              <w:jc w:val="both"/>
            </w:pPr>
          </w:p>
          <w:p w:rsidR="0024394A" w:rsidRDefault="0024394A" w:rsidP="0024394A">
            <w:pPr>
              <w:jc w:val="both"/>
            </w:pPr>
          </w:p>
          <w:p w:rsidR="0024394A" w:rsidRDefault="0024394A" w:rsidP="0024394A">
            <w:pPr>
              <w:jc w:val="both"/>
            </w:pPr>
          </w:p>
          <w:p w:rsidR="0024394A" w:rsidRDefault="0024394A" w:rsidP="0024394A">
            <w:pPr>
              <w:jc w:val="both"/>
            </w:pPr>
          </w:p>
          <w:p w:rsidR="0024394A" w:rsidRDefault="0024394A" w:rsidP="0024394A">
            <w:pPr>
              <w:jc w:val="both"/>
            </w:pPr>
          </w:p>
          <w:p w:rsidR="0024394A" w:rsidRDefault="0024394A" w:rsidP="0024394A">
            <w:pPr>
              <w:jc w:val="both"/>
            </w:pPr>
          </w:p>
          <w:p w:rsidR="0024394A" w:rsidRDefault="0024394A" w:rsidP="0024394A">
            <w:pPr>
              <w:jc w:val="both"/>
            </w:pPr>
          </w:p>
          <w:p w:rsidR="0024394A" w:rsidRDefault="0024394A" w:rsidP="0024394A">
            <w:pPr>
              <w:jc w:val="both"/>
            </w:pPr>
          </w:p>
          <w:p w:rsidR="0024394A" w:rsidRDefault="0024394A" w:rsidP="0024394A">
            <w:pPr>
              <w:jc w:val="both"/>
            </w:pPr>
          </w:p>
          <w:p w:rsidR="0024394A" w:rsidRPr="00DC7222" w:rsidRDefault="0024394A" w:rsidP="0024394A">
            <w:pPr>
              <w:pStyle w:val="a3"/>
              <w:numPr>
                <w:ilvl w:val="0"/>
                <w:numId w:val="10"/>
              </w:numPr>
              <w:ind w:left="34" w:firstLine="0"/>
              <w:jc w:val="both"/>
            </w:pPr>
            <w:r>
              <w:rPr>
                <w:i/>
                <w:iCs/>
                <w:color w:val="000000"/>
              </w:rPr>
              <w:t>Условия п</w:t>
            </w:r>
            <w:r w:rsidRPr="0024394A">
              <w:rPr>
                <w:i/>
                <w:iCs/>
                <w:color w:val="000000"/>
              </w:rPr>
              <w:t>рохождени</w:t>
            </w:r>
            <w:r>
              <w:rPr>
                <w:i/>
                <w:iCs/>
                <w:color w:val="000000"/>
              </w:rPr>
              <w:t>я</w:t>
            </w:r>
            <w:r w:rsidRPr="0024394A">
              <w:rPr>
                <w:i/>
                <w:iCs/>
                <w:color w:val="000000"/>
              </w:rPr>
              <w:t xml:space="preserve"> аккредитации для участия в процедурах </w:t>
            </w:r>
            <w:proofErr w:type="spellStart"/>
            <w:r w:rsidRPr="0024394A">
              <w:rPr>
                <w:i/>
                <w:iCs/>
                <w:color w:val="000000"/>
              </w:rPr>
              <w:t>Росатома</w:t>
            </w:r>
            <w:proofErr w:type="spellEnd"/>
            <w:r w:rsidRPr="0024394A">
              <w:rPr>
                <w:i/>
                <w:iCs/>
                <w:color w:val="000000"/>
              </w:rPr>
              <w:t xml:space="preserve">  </w:t>
            </w:r>
            <w:r>
              <w:rPr>
                <w:i/>
                <w:iCs/>
                <w:color w:val="000000"/>
              </w:rPr>
              <w:t xml:space="preserve">Вы можете уточнить, обратившись в контактный цент электронной торговой площадки </w:t>
            </w:r>
            <w:r w:rsidRPr="0024394A">
              <w:rPr>
                <w:i/>
                <w:iCs/>
                <w:color w:val="000000"/>
              </w:rPr>
              <w:t>ООО «АКД».</w:t>
            </w:r>
            <w:r>
              <w:rPr>
                <w:i/>
                <w:iCs/>
                <w:color w:val="000000"/>
              </w:rPr>
              <w:t xml:space="preserve"> </w:t>
            </w:r>
          </w:p>
        </w:tc>
      </w:tr>
    </w:tbl>
    <w:p w:rsidR="0050003D" w:rsidRDefault="0050003D"/>
    <w:sectPr w:rsidR="0050003D" w:rsidSect="00E145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52274"/>
    <w:multiLevelType w:val="hybridMultilevel"/>
    <w:tmpl w:val="47BED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34E21"/>
    <w:multiLevelType w:val="hybridMultilevel"/>
    <w:tmpl w:val="D79ADF14"/>
    <w:lvl w:ilvl="0" w:tplc="C80C03FA">
      <w:start w:val="1"/>
      <w:numFmt w:val="decimal"/>
      <w:lvlText w:val="%1)"/>
      <w:lvlJc w:val="left"/>
      <w:pPr>
        <w:ind w:left="4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9" w:hanging="360"/>
      </w:pPr>
    </w:lvl>
    <w:lvl w:ilvl="2" w:tplc="0419001B" w:tentative="1">
      <w:start w:val="1"/>
      <w:numFmt w:val="lowerRoman"/>
      <w:lvlText w:val="%3."/>
      <w:lvlJc w:val="right"/>
      <w:pPr>
        <w:ind w:left="1859" w:hanging="180"/>
      </w:pPr>
    </w:lvl>
    <w:lvl w:ilvl="3" w:tplc="0419000F" w:tentative="1">
      <w:start w:val="1"/>
      <w:numFmt w:val="decimal"/>
      <w:lvlText w:val="%4."/>
      <w:lvlJc w:val="left"/>
      <w:pPr>
        <w:ind w:left="2579" w:hanging="360"/>
      </w:pPr>
    </w:lvl>
    <w:lvl w:ilvl="4" w:tplc="04190019" w:tentative="1">
      <w:start w:val="1"/>
      <w:numFmt w:val="lowerLetter"/>
      <w:lvlText w:val="%5."/>
      <w:lvlJc w:val="left"/>
      <w:pPr>
        <w:ind w:left="3299" w:hanging="360"/>
      </w:pPr>
    </w:lvl>
    <w:lvl w:ilvl="5" w:tplc="0419001B" w:tentative="1">
      <w:start w:val="1"/>
      <w:numFmt w:val="lowerRoman"/>
      <w:lvlText w:val="%6."/>
      <w:lvlJc w:val="right"/>
      <w:pPr>
        <w:ind w:left="4019" w:hanging="180"/>
      </w:pPr>
    </w:lvl>
    <w:lvl w:ilvl="6" w:tplc="0419000F" w:tentative="1">
      <w:start w:val="1"/>
      <w:numFmt w:val="decimal"/>
      <w:lvlText w:val="%7."/>
      <w:lvlJc w:val="left"/>
      <w:pPr>
        <w:ind w:left="4739" w:hanging="360"/>
      </w:pPr>
    </w:lvl>
    <w:lvl w:ilvl="7" w:tplc="04190019" w:tentative="1">
      <w:start w:val="1"/>
      <w:numFmt w:val="lowerLetter"/>
      <w:lvlText w:val="%8."/>
      <w:lvlJc w:val="left"/>
      <w:pPr>
        <w:ind w:left="5459" w:hanging="360"/>
      </w:pPr>
    </w:lvl>
    <w:lvl w:ilvl="8" w:tplc="0419001B" w:tentative="1">
      <w:start w:val="1"/>
      <w:numFmt w:val="lowerRoman"/>
      <w:lvlText w:val="%9."/>
      <w:lvlJc w:val="right"/>
      <w:pPr>
        <w:ind w:left="6179" w:hanging="180"/>
      </w:pPr>
    </w:lvl>
  </w:abstractNum>
  <w:abstractNum w:abstractNumId="2">
    <w:nsid w:val="10402C98"/>
    <w:multiLevelType w:val="hybridMultilevel"/>
    <w:tmpl w:val="62E8D306"/>
    <w:lvl w:ilvl="0" w:tplc="FCD29BD2">
      <w:start w:val="1"/>
      <w:numFmt w:val="decimal"/>
      <w:lvlText w:val="%1)"/>
      <w:lvlJc w:val="left"/>
      <w:pPr>
        <w:ind w:left="945" w:hanging="585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8B1EAB"/>
    <w:multiLevelType w:val="hybridMultilevel"/>
    <w:tmpl w:val="C96A6B6C"/>
    <w:lvl w:ilvl="0" w:tplc="987433C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0E77CA"/>
    <w:multiLevelType w:val="hybridMultilevel"/>
    <w:tmpl w:val="22EE8034"/>
    <w:lvl w:ilvl="0" w:tplc="7010B9BE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B11AE3"/>
    <w:multiLevelType w:val="hybridMultilevel"/>
    <w:tmpl w:val="98B49A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E44415"/>
    <w:multiLevelType w:val="hybridMultilevel"/>
    <w:tmpl w:val="D82EF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4143B4"/>
    <w:multiLevelType w:val="hybridMultilevel"/>
    <w:tmpl w:val="A92439EE"/>
    <w:lvl w:ilvl="0" w:tplc="3FBA34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624EDF"/>
    <w:multiLevelType w:val="hybridMultilevel"/>
    <w:tmpl w:val="602C0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CD488A"/>
    <w:multiLevelType w:val="hybridMultilevel"/>
    <w:tmpl w:val="38E4D98A"/>
    <w:lvl w:ilvl="0" w:tplc="ACC80A16">
      <w:start w:val="1"/>
      <w:numFmt w:val="decimal"/>
      <w:lvlText w:val="%1)"/>
      <w:lvlJc w:val="left"/>
      <w:pPr>
        <w:ind w:left="252" w:hanging="360"/>
      </w:pPr>
      <w:rPr>
        <w:rFonts w:ascii="Calibri" w:eastAsia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num w:numId="1">
    <w:abstractNumId w:val="9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7"/>
  </w:num>
  <w:num w:numId="6">
    <w:abstractNumId w:val="4"/>
  </w:num>
  <w:num w:numId="7">
    <w:abstractNumId w:val="8"/>
  </w:num>
  <w:num w:numId="8">
    <w:abstractNumId w:val="6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26A0"/>
    <w:rsid w:val="000B0387"/>
    <w:rsid w:val="000E78EA"/>
    <w:rsid w:val="001647B1"/>
    <w:rsid w:val="001B6F89"/>
    <w:rsid w:val="00223072"/>
    <w:rsid w:val="0023244B"/>
    <w:rsid w:val="0024394A"/>
    <w:rsid w:val="0028293F"/>
    <w:rsid w:val="00283B87"/>
    <w:rsid w:val="00381659"/>
    <w:rsid w:val="003B5C4D"/>
    <w:rsid w:val="00423224"/>
    <w:rsid w:val="00441FF2"/>
    <w:rsid w:val="004678BD"/>
    <w:rsid w:val="0050003D"/>
    <w:rsid w:val="005026A0"/>
    <w:rsid w:val="005F7EBC"/>
    <w:rsid w:val="00682B38"/>
    <w:rsid w:val="006833F6"/>
    <w:rsid w:val="00726A33"/>
    <w:rsid w:val="0078787E"/>
    <w:rsid w:val="008F6CD1"/>
    <w:rsid w:val="00AE297F"/>
    <w:rsid w:val="00AE2EB3"/>
    <w:rsid w:val="00AE7343"/>
    <w:rsid w:val="00B51D4A"/>
    <w:rsid w:val="00BE2417"/>
    <w:rsid w:val="00C83DA7"/>
    <w:rsid w:val="00DC7222"/>
    <w:rsid w:val="00DD2613"/>
    <w:rsid w:val="00E145D7"/>
    <w:rsid w:val="00EC1D2F"/>
    <w:rsid w:val="00EF5907"/>
    <w:rsid w:val="00EF7897"/>
    <w:rsid w:val="00FD7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6A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26A0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a4">
    <w:name w:val="Plain Text"/>
    <w:basedOn w:val="a"/>
    <w:link w:val="a5"/>
    <w:uiPriority w:val="99"/>
    <w:unhideWhenUsed/>
    <w:rsid w:val="0028293F"/>
    <w:rPr>
      <w:rFonts w:eastAsiaTheme="minorHAnsi"/>
      <w:lang w:eastAsia="en-US"/>
    </w:rPr>
  </w:style>
  <w:style w:type="character" w:customStyle="1" w:styleId="a5">
    <w:name w:val="Текст Знак"/>
    <w:basedOn w:val="a0"/>
    <w:link w:val="a4"/>
    <w:uiPriority w:val="99"/>
    <w:rsid w:val="0028293F"/>
    <w:rPr>
      <w:rFonts w:ascii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83B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3B87"/>
    <w:rPr>
      <w:rFonts w:ascii="Tahoma" w:eastAsia="Calibri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78787E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441FF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tender/5908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tp.roseltorg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Маркина Екатерина Алексеевна</dc:creator>
  <cp:lastModifiedBy>markina.e.a</cp:lastModifiedBy>
  <cp:revision>7</cp:revision>
  <cp:lastPrinted>2014-03-24T07:49:00Z</cp:lastPrinted>
  <dcterms:created xsi:type="dcterms:W3CDTF">2014-04-03T11:12:00Z</dcterms:created>
  <dcterms:modified xsi:type="dcterms:W3CDTF">2014-12-16T06:54:00Z</dcterms:modified>
</cp:coreProperties>
</file>