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E57" w:rsidRPr="00EC598D" w:rsidRDefault="00532E57" w:rsidP="00532E5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b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 xml:space="preserve">Предмет закупки: </w:t>
      </w:r>
      <w:r w:rsidRPr="00602099"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>поставка манометров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 xml:space="preserve"> 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 xml:space="preserve">Обнинск 2014г. </w:t>
      </w: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СОДЕРЖАНИЕ</w:t>
      </w: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1. ОБЩИЕ СВЕДЕНИЯ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1.1 Наименование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1.2 Сведения о новизне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1.3 Код ОКП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532E57" w:rsidRPr="00602099" w:rsidRDefault="00532E57" w:rsidP="00532E57">
      <w:pPr>
        <w:tabs>
          <w:tab w:val="left" w:pos="851"/>
        </w:tabs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br w:type="page"/>
      </w: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273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манометры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выпуска не ранее 2013 года, не являться выстав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очными образцами, свободным от </w:t>
            </w: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прав третьих лиц.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532E57">
            <w:pPr>
              <w:numPr>
                <w:ilvl w:val="0"/>
                <w:numId w:val="2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предназначены для измерения давления, вывода показаний в цифровом виде на табло, передачи показаний на внешнее записывающее устройство.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b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26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 для работы при температуре от минус 10 до плюс 70</w:t>
            </w: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˚С</w:t>
            </w:r>
            <w:proofErr w:type="gramEnd"/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p w:rsidR="00532E57" w:rsidRPr="00602099" w:rsidRDefault="00532E57" w:rsidP="00532E57">
      <w:pPr>
        <w:suppressAutoHyphens w:val="0"/>
        <w:rPr>
          <w:rFonts w:ascii="Times New Roman" w:eastAsia="Calibri" w:hAnsi="Times New Roman"/>
          <w:b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color w:val="000000"/>
                <w:szCs w:val="24"/>
                <w:lang w:eastAsia="ja-JP"/>
              </w:rPr>
            </w:pPr>
            <w:r w:rsidRPr="00602099">
              <w:rPr>
                <w:rFonts w:ascii="Times New Roman" w:eastAsia="Calibri" w:hAnsi="Times New Roman"/>
                <w:bCs/>
                <w:szCs w:val="24"/>
                <w:lang w:eastAsia="ja-JP"/>
              </w:rPr>
              <w:t>Диаметр корпуса 100-110мм.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•Диаметр корпуса – 100-110 мм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•класс точности для манометра 0-160кгс/см²-0,25%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•класс точности для манометра -1-24кгс/см²-0,1%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•Масса приборов - не более 1,2 кг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•Средний срок службы –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менее 8 лет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•Материал корпуса: алюминиевый сплав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•Приборы должны  выдерживать воздействие вибрации в диапазоне частот от 10 до 55 Гц с амплитудой 0,35 мм (группа N2 по ГОСТ 12997-84)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•По устойчивости к климатическим воздействиям приборы должны иметь исполнение УХЛ3.1 (для работы при температуре от минус 10 до плюс 70˚С), а также исполнение У2 (для работы при температуре от минус 40 плюс 70оС)</w:t>
            </w:r>
            <w:proofErr w:type="gramStart"/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,Т</w:t>
            </w:r>
            <w:proofErr w:type="gramEnd"/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3 (для работы при температуре от минус 10 плюс 70˚С)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•стандартный цифровой интерфейс-</w:t>
            </w:r>
            <w:r w:rsidRPr="00602099">
              <w:rPr>
                <w:rFonts w:ascii="Times New Roman" w:eastAsia="Calibri" w:hAnsi="Times New Roman"/>
                <w:szCs w:val="24"/>
                <w:lang w:val="en-US" w:eastAsia="ru-RU"/>
              </w:rPr>
              <w:t>RS</w:t>
            </w: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 xml:space="preserve">-232 или </w:t>
            </w:r>
            <w:r w:rsidRPr="00602099">
              <w:rPr>
                <w:rFonts w:ascii="Times New Roman" w:eastAsia="Calibri" w:hAnsi="Times New Roman"/>
                <w:szCs w:val="24"/>
                <w:lang w:val="en-US" w:eastAsia="ru-RU"/>
              </w:rPr>
              <w:t>RS</w:t>
            </w: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-485</w:t>
            </w:r>
          </w:p>
          <w:p w:rsidR="00532E57" w:rsidRPr="00602099" w:rsidRDefault="00532E57" w:rsidP="004C185B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•присоединительный размер-М20х1,5-8</w:t>
            </w:r>
            <w:r w:rsidRPr="00602099">
              <w:rPr>
                <w:rFonts w:ascii="Times New Roman" w:eastAsia="Calibri" w:hAnsi="Times New Roman"/>
                <w:szCs w:val="24"/>
                <w:lang w:val="en-US" w:eastAsia="ru-RU"/>
              </w:rPr>
              <w:t>g</w:t>
            </w: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.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532E57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Поставщик должен гарантировать работоспособность манометров на срок не менее 12 месяцев со дня поставки товара на склад Покупателя.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Манометры должны сохранять работоспособность при температурах от 10 до плюс 70</w:t>
            </w: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˚С</w:t>
            </w:r>
            <w:proofErr w:type="gramEnd"/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•Выходной сигнал – постоянный ток </w:t>
            </w:r>
          </w:p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◦05 - выходной сигнал – постоянный ток 0-5 мА</w:t>
            </w:r>
          </w:p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◦42 - выходной сигнал – постоянный ток: 4-20 мА</w:t>
            </w:r>
          </w:p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•Максимальное коммутируемое напряжение 220В</w:t>
            </w:r>
          </w:p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•Максимальный коммутируемый ток 1А</w:t>
            </w:r>
          </w:p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•Напряжение питания - 24</w:t>
            </w: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или 36 В</w:t>
            </w:r>
          </w:p>
          <w:p w:rsidR="00532E57" w:rsidRPr="00602099" w:rsidRDefault="00532E57" w:rsidP="004C185B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•Потребляемая мощность приборов - не более 4,2 ВА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532E57">
            <w:pPr>
              <w:keepNext/>
              <w:numPr>
                <w:ilvl w:val="0"/>
                <w:numId w:val="3"/>
              </w:numPr>
              <w:shd w:val="clear" w:color="auto" w:fill="FFFFFF"/>
              <w:suppressAutoHyphens w:val="0"/>
              <w:ind w:left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манометр ДМ5002М-Б 0-160кгс/см²-</w:t>
            </w:r>
            <w:r w:rsidRPr="0060209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10шт</w:t>
            </w:r>
          </w:p>
          <w:p w:rsidR="00532E57" w:rsidRPr="00602099" w:rsidRDefault="00532E57" w:rsidP="00532E57">
            <w:pPr>
              <w:numPr>
                <w:ilvl w:val="0"/>
                <w:numId w:val="3"/>
              </w:numPr>
              <w:suppressAutoHyphens w:val="0"/>
              <w:ind w:left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манометр ДМ5002М-Б -1-24кгс/см²-</w:t>
            </w:r>
            <w:r w:rsidRPr="0060209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5шт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Манометры должны иметь заводскую маркировку 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532E57" w:rsidRPr="00602099" w:rsidTr="004C185B">
        <w:trPr>
          <w:trHeight w:val="335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Манометры должны иметь заводскую упаковку, обеспечивающую сохранение работоспособности манометров в течение гарантийных сроков.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532E57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30 июня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532E57" w:rsidRPr="00602099" w:rsidRDefault="00532E57" w:rsidP="00532E57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532E57" w:rsidRPr="00602099" w:rsidRDefault="00532E57" w:rsidP="00532E57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При поставке оборудования комплект документации на русском языке должен включать в себя: техническое описание и инструкцию по эксплуатации, свидетельство о поверке на манометры,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измерений».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532E57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В сухом, отапливаемом помещении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532E57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Гарантийный срок эксплуатации – не менее 12 месяцев. 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10. ТРЕБОВАНИЯ К ОБСЛУЖИВАНИЮ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532E57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532E57" w:rsidRPr="00602099" w:rsidRDefault="00532E57" w:rsidP="004C185B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30 июня 2014 года.</w:t>
            </w:r>
          </w:p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1.</w:t>
            </w: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ab/>
              <w:t>манометр ДМ5002М-Б 0-160кгс/см²-10шт.</w:t>
            </w:r>
          </w:p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2.</w:t>
            </w: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ab/>
              <w:t>манометр ДМ5002М-Б -1-24кгс/см²-5шт.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532E57" w:rsidRPr="00602099" w:rsidTr="004C185B">
        <w:trPr>
          <w:trHeight w:val="399"/>
        </w:trPr>
        <w:tc>
          <w:tcPr>
            <w:tcW w:w="10348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532E57" w:rsidRPr="00602099" w:rsidTr="004C185B">
        <w:tc>
          <w:tcPr>
            <w:tcW w:w="10456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532E57" w:rsidRPr="00602099" w:rsidRDefault="00532E57" w:rsidP="00532E5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7229"/>
      </w:tblGrid>
      <w:tr w:rsidR="00532E57" w:rsidRPr="00602099" w:rsidTr="004C185B">
        <w:trPr>
          <w:trHeight w:val="399"/>
        </w:trPr>
        <w:tc>
          <w:tcPr>
            <w:tcW w:w="709" w:type="dxa"/>
            <w:vAlign w:val="center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532E57" w:rsidRPr="00602099" w:rsidRDefault="00532E57" w:rsidP="004C18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229" w:type="dxa"/>
            <w:vAlign w:val="center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532E57" w:rsidRPr="00602099" w:rsidTr="004C185B">
        <w:trPr>
          <w:trHeight w:val="399"/>
        </w:trPr>
        <w:tc>
          <w:tcPr>
            <w:tcW w:w="709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32E57" w:rsidRPr="00602099" w:rsidRDefault="00532E57" w:rsidP="004C185B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532E57" w:rsidRPr="00602099" w:rsidRDefault="00532E57" w:rsidP="00532E57">
      <w:pPr>
        <w:suppressAutoHyphens w:val="0"/>
        <w:ind w:firstLine="567"/>
        <w:jc w:val="both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532E57" w:rsidRPr="00602099" w:rsidRDefault="00532E57" w:rsidP="00532E5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796"/>
        <w:gridCol w:w="1843"/>
      </w:tblGrid>
      <w:tr w:rsidR="00532E57" w:rsidRPr="00602099" w:rsidTr="004C185B">
        <w:trPr>
          <w:trHeight w:val="399"/>
        </w:trPr>
        <w:tc>
          <w:tcPr>
            <w:tcW w:w="709" w:type="dxa"/>
            <w:vAlign w:val="center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796" w:type="dxa"/>
            <w:vAlign w:val="center"/>
          </w:tcPr>
          <w:p w:rsidR="00532E57" w:rsidRPr="00602099" w:rsidRDefault="00532E57" w:rsidP="004C185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32E57" w:rsidRPr="00602099" w:rsidRDefault="00532E57" w:rsidP="004C185B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09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532E57" w:rsidRPr="00602099" w:rsidTr="004C185B">
        <w:trPr>
          <w:trHeight w:val="399"/>
        </w:trPr>
        <w:tc>
          <w:tcPr>
            <w:tcW w:w="709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532E57" w:rsidRPr="00602099" w:rsidRDefault="00532E57" w:rsidP="004C185B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  <w:tr w:rsidR="00532E57" w:rsidRPr="00602099" w:rsidTr="004C185B">
        <w:trPr>
          <w:trHeight w:val="399"/>
        </w:trPr>
        <w:tc>
          <w:tcPr>
            <w:tcW w:w="709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532E57" w:rsidRPr="00602099" w:rsidRDefault="00532E57" w:rsidP="004C185B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32E57" w:rsidRPr="00602099" w:rsidRDefault="00532E57" w:rsidP="004C185B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532E57" w:rsidRPr="00C304CE" w:rsidRDefault="00532E57" w:rsidP="00532E57">
      <w:pPr>
        <w:jc w:val="both"/>
        <w:rPr>
          <w:rFonts w:ascii="Times New Roman" w:hAnsi="Times New Roman"/>
          <w:szCs w:val="24"/>
        </w:rPr>
      </w:pPr>
    </w:p>
    <w:p w:rsidR="00532E57" w:rsidRPr="00C304CE" w:rsidRDefault="00532E57" w:rsidP="00532E57">
      <w:pPr>
        <w:jc w:val="both"/>
        <w:rPr>
          <w:rFonts w:ascii="Times New Roman" w:hAnsi="Times New Roman"/>
          <w:szCs w:val="24"/>
        </w:rPr>
      </w:pPr>
      <w:r w:rsidRPr="00C304CE">
        <w:rPr>
          <w:rFonts w:ascii="Times New Roman" w:hAnsi="Times New Roman"/>
          <w:b/>
          <w:szCs w:val="24"/>
        </w:rPr>
        <w:t>Контактное лицо</w:t>
      </w:r>
      <w:r w:rsidRPr="00C304CE">
        <w:rPr>
          <w:rFonts w:ascii="Times New Roman" w:hAnsi="Times New Roman"/>
          <w:szCs w:val="24"/>
        </w:rPr>
        <w:t xml:space="preserve">: </w:t>
      </w:r>
      <w:r w:rsidRPr="00C304CE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C304CE">
        <w:rPr>
          <w:rFonts w:ascii="Times New Roman" w:hAnsi="Times New Roman"/>
          <w:szCs w:val="24"/>
        </w:rPr>
        <w:t xml:space="preserve"> (48439) 9-48-96.</w:t>
      </w:r>
    </w:p>
    <w:p w:rsidR="008E3C0C" w:rsidRDefault="008E3C0C">
      <w:bookmarkStart w:id="0" w:name="_GoBack"/>
      <w:bookmarkEnd w:id="0"/>
    </w:p>
    <w:sectPr w:rsidR="008E3C0C" w:rsidSect="00602099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825CF"/>
    <w:multiLevelType w:val="hybridMultilevel"/>
    <w:tmpl w:val="63226362"/>
    <w:lvl w:ilvl="0" w:tplc="E5822B96">
      <w:start w:val="3"/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96D0F54"/>
    <w:multiLevelType w:val="hybridMultilevel"/>
    <w:tmpl w:val="9EE8CEC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E38"/>
    <w:rsid w:val="00477E38"/>
    <w:rsid w:val="00532E5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E5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E5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1107</Words>
  <Characters>6315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2014-03-26T04:19:00Z</dcterms:created>
  <dcterms:modified xsi:type="dcterms:W3CDTF">2014-03-26T04:20:00Z</dcterms:modified>
</cp:coreProperties>
</file>