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2F196A" w:rsidRPr="002F196A">
        <w:rPr>
          <w:bCs/>
          <w:color w:val="000000"/>
        </w:rPr>
        <w:t>Продление срока службы хранилищ Х1 и Х2 в отделении Гремиха СЗЦ «СевРАО» - филиала ФГУП «РосРАО»</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2860EE">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2860EE">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2860EE">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2860EE">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2860EE">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2860EE">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2860EE">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2860EE">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4C20C2" w:rsidRPr="004C20C2">
              <w:rPr>
                <w:bCs/>
                <w:color w:val="000000"/>
              </w:rPr>
              <w:t>Продление срока службы хранилищ Х1 и Х2 в отделении Гремиха СЗЦ «СевРАО» - филиала ФГУП «РосРАО»</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4C20C2">
            <w:pPr>
              <w:ind w:right="153"/>
              <w:jc w:val="both"/>
              <w:rPr>
                <w:bCs/>
                <w:i/>
                <w:shd w:val="clear" w:color="auto" w:fill="FDE9D9"/>
              </w:rPr>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 xml:space="preserve">в редакции с изменениями, утвержденными решением наблюдательного совета Госкорпорации «Росатом» от </w:t>
            </w:r>
            <w:r w:rsidR="004C20C2">
              <w:t>31</w:t>
            </w:r>
            <w:r>
              <w:t xml:space="preserve"> </w:t>
            </w:r>
            <w:r w:rsidR="004C20C2">
              <w:t>марта</w:t>
            </w:r>
            <w:r>
              <w:t xml:space="preserve"> 201</w:t>
            </w:r>
            <w:r w:rsidR="004C20C2">
              <w:t>5</w:t>
            </w:r>
            <w:r>
              <w:t xml:space="preserve"> № </w:t>
            </w:r>
            <w:r w:rsidR="004C20C2">
              <w:t>70</w:t>
            </w:r>
            <w:r>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A1285F">
              <w:rPr>
                <w:sz w:val="26"/>
                <w:szCs w:val="26"/>
              </w:rPr>
              <w:t>30</w:t>
            </w:r>
            <w:r w:rsidRPr="00AE4283">
              <w:rPr>
                <w:sz w:val="26"/>
                <w:szCs w:val="26"/>
              </w:rPr>
              <w:t>.</w:t>
            </w:r>
            <w:r w:rsidR="00A1285F">
              <w:rPr>
                <w:sz w:val="26"/>
                <w:szCs w:val="26"/>
              </w:rPr>
              <w:t>05</w:t>
            </w:r>
            <w:r w:rsidRPr="00AE4283">
              <w:rPr>
                <w:sz w:val="26"/>
                <w:szCs w:val="26"/>
              </w:rPr>
              <w:t>.</w:t>
            </w:r>
            <w:r>
              <w:rPr>
                <w:sz w:val="26"/>
                <w:szCs w:val="26"/>
              </w:rPr>
              <w:t>201</w:t>
            </w:r>
            <w:r w:rsidR="00A1285F">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4C20C2" w:rsidP="006B0CFA">
            <w:pPr>
              <w:tabs>
                <w:tab w:val="left" w:pos="1418"/>
                <w:tab w:val="left" w:pos="1843"/>
              </w:tabs>
              <w:jc w:val="both"/>
              <w:rPr>
                <w:bCs/>
                <w:color w:val="000000"/>
              </w:rPr>
            </w:pPr>
            <w:r w:rsidRPr="004C20C2">
              <w:rPr>
                <w:bCs/>
                <w:color w:val="000000"/>
              </w:rPr>
              <w:t>ЗАТО г. Островной, Мурманской области (Техническая территория Центра по обращению с РАО - отделения Гремиха СЗЦ «СевРАО» - филиала ФГУП «РосРАО»)</w:t>
            </w:r>
            <w:r w:rsidR="006B0CFA">
              <w:rPr>
                <w:bCs/>
                <w:color w:val="000000"/>
              </w:rPr>
              <w:t xml:space="preserve">. </w:t>
            </w:r>
          </w:p>
          <w:p w:rsidR="00B646D1" w:rsidRDefault="00B646D1" w:rsidP="006B0CFA">
            <w:pPr>
              <w:tabs>
                <w:tab w:val="left" w:pos="1418"/>
                <w:tab w:val="left" w:pos="1843"/>
              </w:tabs>
              <w:jc w:val="both"/>
              <w:rPr>
                <w:bCs/>
                <w:color w:val="000000"/>
              </w:rPr>
            </w:pPr>
          </w:p>
          <w:p w:rsidR="00BA61F6" w:rsidRPr="007D0962" w:rsidRDefault="006A0385" w:rsidP="004C20C2">
            <w:pPr>
              <w:tabs>
                <w:tab w:val="left" w:pos="1418"/>
                <w:tab w:val="left" w:pos="1843"/>
              </w:tabs>
              <w:jc w:val="both"/>
              <w:rPr>
                <w:bCs/>
                <w:color w:val="000000"/>
              </w:rPr>
            </w:pPr>
            <w:r>
              <w:t xml:space="preserve">Въезд на территорию ЗАТО </w:t>
            </w:r>
            <w:r w:rsidR="004C20C2">
              <w:t>Островной</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4C20C2" w:rsidRPr="004C20C2" w:rsidRDefault="004C20C2" w:rsidP="004C20C2">
            <w:pPr>
              <w:tabs>
                <w:tab w:val="left" w:pos="1134"/>
              </w:tabs>
              <w:jc w:val="both"/>
              <w:rPr>
                <w:bCs/>
                <w:iCs/>
              </w:rPr>
            </w:pPr>
            <w:r w:rsidRPr="004C20C2">
              <w:rPr>
                <w:bCs/>
                <w:iCs/>
              </w:rPr>
              <w:t>Дубов Юрий Георгиевич</w:t>
            </w:r>
          </w:p>
          <w:p w:rsidR="004C20C2" w:rsidRPr="004C20C2" w:rsidRDefault="004C20C2" w:rsidP="004C20C2">
            <w:pPr>
              <w:tabs>
                <w:tab w:val="left" w:pos="1134"/>
              </w:tabs>
              <w:jc w:val="both"/>
              <w:rPr>
                <w:bCs/>
                <w:iCs/>
              </w:rPr>
            </w:pPr>
            <w:r w:rsidRPr="004C20C2">
              <w:rPr>
                <w:bCs/>
                <w:iCs/>
              </w:rPr>
              <w:t>Тел.: (8152) 48-84-65</w:t>
            </w:r>
          </w:p>
          <w:p w:rsidR="00500D60" w:rsidRPr="00500D60" w:rsidRDefault="004C20C2" w:rsidP="004C20C2">
            <w:pPr>
              <w:tabs>
                <w:tab w:val="left" w:pos="1134"/>
              </w:tabs>
              <w:jc w:val="both"/>
            </w:pPr>
            <w:r w:rsidRPr="004C20C2">
              <w:rPr>
                <w:bCs/>
                <w:iCs/>
              </w:rPr>
              <w:t xml:space="preserve">Адрес электронной почты: </w:t>
            </w:r>
            <w:hyperlink r:id="rId15" w:history="1">
              <w:r w:rsidRPr="004C20C2">
                <w:rPr>
                  <w:rStyle w:val="afc"/>
                  <w:bCs/>
                  <w:iCs/>
                  <w:lang w:val="en-US"/>
                </w:rPr>
                <w:t>dubov</w:t>
              </w:r>
              <w:r w:rsidRPr="004C20C2">
                <w:rPr>
                  <w:rStyle w:val="afc"/>
                  <w:bCs/>
                  <w:iCs/>
                </w:rPr>
                <w:t>_</w:t>
              </w:r>
              <w:r w:rsidRPr="004C20C2">
                <w:rPr>
                  <w:rStyle w:val="afc"/>
                  <w:bCs/>
                  <w:iCs/>
                  <w:lang w:val="en-US"/>
                </w:rPr>
                <w:t>u</w:t>
              </w:r>
              <w:r w:rsidRPr="004C20C2">
                <w:rPr>
                  <w:rStyle w:val="afc"/>
                  <w:bCs/>
                  <w:iCs/>
                </w:rPr>
                <w:t>@</w:t>
              </w:r>
              <w:r w:rsidRPr="004C20C2">
                <w:rPr>
                  <w:rStyle w:val="afc"/>
                  <w:bCs/>
                  <w:iCs/>
                  <w:lang w:val="en-US"/>
                </w:rPr>
                <w:t>szcsevrao</w:t>
              </w:r>
              <w:r w:rsidRPr="004C20C2">
                <w:rPr>
                  <w:rStyle w:val="afc"/>
                  <w:bCs/>
                  <w:iCs/>
                </w:rPr>
                <w:t>.</w:t>
              </w:r>
              <w:r w:rsidRPr="004C20C2">
                <w:rPr>
                  <w:rStyle w:val="afc"/>
                  <w:bCs/>
                  <w:iCs/>
                  <w:lang w:val="en-US"/>
                </w:rPr>
                <w:t>aspol</w:t>
              </w:r>
              <w:r w:rsidRPr="004C20C2">
                <w:rPr>
                  <w:rStyle w:val="afc"/>
                  <w:bCs/>
                  <w:iCs/>
                </w:rPr>
                <w:t>.</w:t>
              </w:r>
              <w:r w:rsidRPr="004C20C2">
                <w:rPr>
                  <w:rStyle w:val="afc"/>
                  <w:bCs/>
                  <w:iCs/>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4C20C2">
            <w:pPr>
              <w:ind w:right="153"/>
              <w:jc w:val="both"/>
              <w:rPr>
                <w:bCs/>
              </w:rPr>
            </w:pPr>
            <w:r w:rsidRPr="00E64886">
              <w:t>«</w:t>
            </w:r>
            <w:r w:rsidR="004C20C2">
              <w:t>30</w:t>
            </w:r>
            <w:r w:rsidR="00395A2E" w:rsidRPr="00E64886">
              <w:t xml:space="preserve">» </w:t>
            </w:r>
            <w:r w:rsidR="004C20C2">
              <w:t>апреля</w:t>
            </w:r>
            <w:r w:rsidR="00395A2E" w:rsidRPr="00E64886">
              <w:t xml:space="preserve"> 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BF4662" w:rsidP="00E64886">
            <w:pPr>
              <w:tabs>
                <w:tab w:val="left" w:pos="1418"/>
              </w:tabs>
              <w:jc w:val="both"/>
            </w:pPr>
            <w:r w:rsidRPr="00BF4662">
              <w:rPr>
                <w:bCs/>
                <w:iCs/>
                <w:color w:val="000000"/>
              </w:rPr>
              <w:t>6 624 231,44 (Шесть миллионов шестьсот двадцать четыре тысячи двести тридцать один рубль, 44 копейки) рубль</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A1285F" w:rsidRPr="00A1285F" w:rsidRDefault="00A1285F" w:rsidP="00A1285F">
            <w:pPr>
              <w:tabs>
                <w:tab w:val="left" w:pos="0"/>
                <w:tab w:val="left" w:pos="567"/>
              </w:tabs>
              <w:spacing w:before="60"/>
              <w:jc w:val="both"/>
              <w:outlineLvl w:val="1"/>
              <w:rPr>
                <w:bCs/>
                <w:iCs/>
                <w:lang w:val="x-none"/>
              </w:rPr>
            </w:pPr>
            <w:bookmarkStart w:id="210" w:name="_GoBack"/>
            <w:bookmarkEnd w:id="210"/>
            <w:r w:rsidRPr="00A1285F">
              <w:rPr>
                <w:bCs/>
                <w:iCs/>
              </w:rPr>
              <w:t>О</w:t>
            </w:r>
            <w:r w:rsidRPr="00A1285F">
              <w:rPr>
                <w:bCs/>
                <w:iCs/>
                <w:lang w:val="x-none"/>
              </w:rPr>
              <w:t xml:space="preserve">плата выполненных Подрядчиком и принятых Заказчиком </w:t>
            </w:r>
            <w:r w:rsidRPr="00A1285F">
              <w:rPr>
                <w:bCs/>
                <w:iCs/>
              </w:rPr>
              <w:t>р</w:t>
            </w:r>
            <w:r w:rsidRPr="00A1285F">
              <w:rPr>
                <w:bCs/>
                <w:iCs/>
                <w:lang w:val="x-none"/>
              </w:rPr>
              <w:t xml:space="preserve">абот осуществляется Заказчиком в течение </w:t>
            </w:r>
            <w:r w:rsidR="00BF4662">
              <w:rPr>
                <w:bCs/>
                <w:iCs/>
              </w:rPr>
              <w:t>3</w:t>
            </w:r>
            <w:r w:rsidRPr="00A1285F">
              <w:rPr>
                <w:bCs/>
                <w:iCs/>
                <w:lang w:val="x-none"/>
              </w:rPr>
              <w:t>0 (</w:t>
            </w:r>
            <w:r w:rsidR="00BF4662">
              <w:rPr>
                <w:bCs/>
                <w:iCs/>
              </w:rPr>
              <w:t>тридцати</w:t>
            </w:r>
            <w:r w:rsidRPr="00A1285F">
              <w:rPr>
                <w:bCs/>
                <w:iCs/>
                <w:lang w:val="x-none"/>
              </w:rPr>
              <w:t xml:space="preserve">) </w:t>
            </w:r>
            <w:r w:rsidR="00BF4662">
              <w:rPr>
                <w:bCs/>
                <w:iCs/>
              </w:rPr>
              <w:t>банковских</w:t>
            </w:r>
            <w:r w:rsidRPr="00A1285F">
              <w:rPr>
                <w:bCs/>
                <w:iCs/>
                <w:lang w:val="x-none"/>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364812" w:rsidRPr="00364812" w:rsidRDefault="00364812" w:rsidP="00364812">
            <w:pPr>
              <w:numPr>
                <w:ilvl w:val="0"/>
                <w:numId w:val="65"/>
              </w:numPr>
              <w:tabs>
                <w:tab w:val="left" w:pos="0"/>
                <w:tab w:val="left" w:pos="567"/>
              </w:tabs>
              <w:spacing w:before="60"/>
              <w:ind w:left="0" w:firstLine="0"/>
              <w:jc w:val="both"/>
              <w:outlineLvl w:val="1"/>
              <w:rPr>
                <w:bCs/>
                <w:iCs/>
              </w:rPr>
            </w:pPr>
            <w:r w:rsidRPr="00364812">
              <w:rPr>
                <w:bCs/>
                <w:iCs/>
              </w:rPr>
              <w:t>Акта сдачи- приемки выполненных работ;</w:t>
            </w:r>
          </w:p>
          <w:p w:rsidR="00364812" w:rsidRPr="00364812" w:rsidRDefault="00364812" w:rsidP="00364812">
            <w:pPr>
              <w:numPr>
                <w:ilvl w:val="0"/>
                <w:numId w:val="65"/>
              </w:numPr>
              <w:tabs>
                <w:tab w:val="left" w:pos="0"/>
                <w:tab w:val="left" w:pos="567"/>
              </w:tabs>
              <w:spacing w:before="60"/>
              <w:ind w:left="0" w:firstLine="0"/>
              <w:jc w:val="both"/>
              <w:outlineLvl w:val="1"/>
              <w:rPr>
                <w:bCs/>
                <w:iCs/>
              </w:rPr>
            </w:pPr>
            <w:r w:rsidRPr="00364812">
              <w:rPr>
                <w:bCs/>
                <w:iCs/>
              </w:rPr>
              <w:t>Технического Акта, подписанного производственным отделом Заказчика;</w:t>
            </w:r>
          </w:p>
          <w:p w:rsidR="00364812" w:rsidRPr="00364812" w:rsidRDefault="00364812" w:rsidP="00364812">
            <w:pPr>
              <w:numPr>
                <w:ilvl w:val="0"/>
                <w:numId w:val="65"/>
              </w:numPr>
              <w:tabs>
                <w:tab w:val="left" w:pos="0"/>
                <w:tab w:val="left" w:pos="567"/>
              </w:tabs>
              <w:spacing w:before="60"/>
              <w:ind w:left="0" w:firstLine="0"/>
              <w:jc w:val="both"/>
              <w:outlineLvl w:val="1"/>
              <w:rPr>
                <w:bCs/>
                <w:iCs/>
              </w:rPr>
            </w:pPr>
            <w:r w:rsidRPr="00364812">
              <w:rPr>
                <w:bCs/>
                <w:iCs/>
              </w:rPr>
              <w:t>Разработанной документации в письменном виде 02 экз.;</w:t>
            </w:r>
          </w:p>
          <w:p w:rsidR="00364812" w:rsidRDefault="00364812" w:rsidP="00364812">
            <w:pPr>
              <w:numPr>
                <w:ilvl w:val="0"/>
                <w:numId w:val="65"/>
              </w:numPr>
              <w:tabs>
                <w:tab w:val="left" w:pos="0"/>
                <w:tab w:val="left" w:pos="567"/>
              </w:tabs>
              <w:spacing w:before="60"/>
              <w:ind w:left="0" w:firstLine="0"/>
              <w:jc w:val="both"/>
              <w:outlineLvl w:val="1"/>
              <w:rPr>
                <w:bCs/>
                <w:iCs/>
              </w:rPr>
            </w:pPr>
            <w:r w:rsidRPr="00364812">
              <w:rPr>
                <w:bCs/>
                <w:iCs/>
              </w:rPr>
              <w:t>Разработанной документации (электронная копия) 01 экз.;</w:t>
            </w:r>
          </w:p>
          <w:p w:rsidR="003626F6" w:rsidRPr="003626F6" w:rsidRDefault="00364812" w:rsidP="00364812">
            <w:pPr>
              <w:numPr>
                <w:ilvl w:val="0"/>
                <w:numId w:val="65"/>
              </w:numPr>
              <w:tabs>
                <w:tab w:val="left" w:pos="0"/>
                <w:tab w:val="left" w:pos="567"/>
              </w:tabs>
              <w:spacing w:before="60"/>
              <w:ind w:left="0" w:firstLine="0"/>
              <w:jc w:val="both"/>
              <w:outlineLvl w:val="1"/>
              <w:rPr>
                <w:sz w:val="26"/>
                <w:szCs w:val="26"/>
              </w:rPr>
            </w:pPr>
            <w:r w:rsidRPr="00364812">
              <w:rPr>
                <w:bCs/>
                <w:iCs/>
              </w:rPr>
              <w:t>Оригинала счета-фактуры в 3-х экземплярах</w:t>
            </w:r>
            <w:r>
              <w:rPr>
                <w:bCs/>
                <w:i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E321D7" w:rsidRDefault="007F3211" w:rsidP="008A39FB">
            <w:pPr>
              <w:numPr>
                <w:ilvl w:val="0"/>
                <w:numId w:val="33"/>
              </w:numPr>
              <w:tabs>
                <w:tab w:val="left" w:pos="920"/>
              </w:tabs>
              <w:ind w:left="0" w:right="153" w:firstLine="353"/>
              <w:jc w:val="both"/>
              <w:rPr>
                <w:bCs/>
              </w:rPr>
            </w:pPr>
            <w:r w:rsidRPr="00BB739F">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00364812">
              <w:rPr>
                <w:bCs/>
              </w:rPr>
              <w:t>, в том числе:</w:t>
            </w:r>
          </w:p>
          <w:p w:rsidR="00364812" w:rsidRDefault="00364812" w:rsidP="00364812">
            <w:pPr>
              <w:tabs>
                <w:tab w:val="left" w:pos="920"/>
              </w:tabs>
              <w:ind w:left="353" w:right="153"/>
              <w:jc w:val="both"/>
              <w:rPr>
                <w:bCs/>
              </w:rPr>
            </w:pPr>
            <w:r>
              <w:rPr>
                <w:bCs/>
              </w:rPr>
              <w:t>- л</w:t>
            </w:r>
            <w:r w:rsidRPr="00364812">
              <w:rPr>
                <w:bCs/>
              </w:rPr>
              <w:t>ицензи</w:t>
            </w:r>
            <w:r>
              <w:rPr>
                <w:bCs/>
              </w:rPr>
              <w:t>и</w:t>
            </w:r>
            <w:r w:rsidRPr="00364812">
              <w:rPr>
                <w:bCs/>
              </w:rPr>
              <w:t xml:space="preserve"> Госкорпорации «Росатом» на выполнение работ по использованию атомной энергии в оборонных целях (согласно Постановления  Правительства РФ от 20.06.2000 г. № 471).п.30</w:t>
            </w:r>
            <w:r>
              <w:rPr>
                <w:bCs/>
              </w:rPr>
              <w:t>;</w:t>
            </w:r>
          </w:p>
          <w:p w:rsidR="00364812" w:rsidRDefault="00364812" w:rsidP="00364812">
            <w:pPr>
              <w:tabs>
                <w:tab w:val="left" w:pos="920"/>
              </w:tabs>
              <w:ind w:left="353" w:right="153"/>
              <w:jc w:val="both"/>
              <w:rPr>
                <w:bCs/>
              </w:rPr>
            </w:pPr>
            <w:r>
              <w:rPr>
                <w:bCs/>
              </w:rPr>
              <w:t>- л</w:t>
            </w:r>
            <w:r w:rsidRPr="00364812">
              <w:rPr>
                <w:bCs/>
              </w:rPr>
              <w:t>ицензи</w:t>
            </w:r>
            <w:r>
              <w:rPr>
                <w:bCs/>
              </w:rPr>
              <w:t>и</w:t>
            </w:r>
            <w:r w:rsidRPr="00364812">
              <w:rPr>
                <w:bCs/>
              </w:rPr>
              <w:t xml:space="preserve"> на осуществление работ с использованием сведений, составляющих государственную тайну (ФСБ России)</w:t>
            </w:r>
            <w:r>
              <w:rPr>
                <w:bCs/>
              </w:rPr>
              <w:t>;</w:t>
            </w:r>
          </w:p>
          <w:p w:rsidR="00364812" w:rsidRPr="00BB739F" w:rsidRDefault="00364812" w:rsidP="00364812">
            <w:pPr>
              <w:tabs>
                <w:tab w:val="left" w:pos="920"/>
              </w:tabs>
              <w:ind w:left="353" w:right="153"/>
              <w:jc w:val="both"/>
              <w:rPr>
                <w:bCs/>
              </w:rPr>
            </w:pPr>
            <w:r>
              <w:rPr>
                <w:bCs/>
              </w:rPr>
              <w:t xml:space="preserve">- </w:t>
            </w:r>
            <w:r w:rsidRPr="00364812">
              <w:rPr>
                <w:bCs/>
              </w:rPr>
              <w:t>Свидетельств</w:t>
            </w:r>
            <w:r>
              <w:rPr>
                <w:bCs/>
              </w:rPr>
              <w:t>а</w:t>
            </w:r>
            <w:r w:rsidRPr="00364812">
              <w:rPr>
                <w:bCs/>
              </w:rPr>
              <w:t xml:space="preserve"> СРО, выданного соответствующей саморегулируемой организацией (Постановление Правительства РФ от 24.03.2011 г. №207) на допуск к работам по перечню в редакции Приказа Минрегиона РФ от 23.06.2010 г. № 294, Раздел 2- Виды работ по подготовке проектной документации- п.12 Работы по обследованию строительных конструкций зданий и сооружений</w:t>
            </w:r>
            <w:r>
              <w:rPr>
                <w:bCs/>
              </w:rPr>
              <w:t>.</w:t>
            </w:r>
          </w:p>
          <w:p w:rsidR="00BA61F6" w:rsidRPr="00E64886" w:rsidRDefault="003626F6" w:rsidP="00364812">
            <w:pPr>
              <w:tabs>
                <w:tab w:val="left" w:pos="920"/>
              </w:tabs>
              <w:ind w:right="153" w:firstLine="353"/>
              <w:jc w:val="both"/>
            </w:pPr>
            <w:r>
              <w:rPr>
                <w:bCs/>
              </w:rPr>
              <w:t>13.5.</w:t>
            </w:r>
            <w:r w:rsidR="00946BA3">
              <w:rPr>
                <w:sz w:val="26"/>
                <w:szCs w:val="26"/>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r w:rsidR="00BE05BF">
              <w:rPr>
                <w:szCs w:val="24"/>
              </w:rPr>
              <w:t xml:space="preserve"> </w:t>
            </w:r>
            <w:r w:rsidR="00BE05BF" w:rsidRPr="00BE05BF">
              <w:rPr>
                <w:b/>
                <w:szCs w:val="24"/>
              </w:rPr>
              <w:t>(не применяется)</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r w:rsidR="00BE05BF" w:rsidRPr="00BE05BF">
              <w:rPr>
                <w:b/>
                <w:bCs w:val="0"/>
                <w:szCs w:val="24"/>
              </w:rPr>
              <w:t xml:space="preserve"> </w:t>
            </w:r>
            <w:r w:rsidR="00BE05BF" w:rsidRPr="00BE05BF">
              <w:rPr>
                <w:b/>
                <w:szCs w:val="24"/>
              </w:rPr>
              <w:t>(не применяется)</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r w:rsidR="00BE05BF" w:rsidRPr="00BE05BF">
              <w:rPr>
                <w:b/>
                <w:bCs w:val="0"/>
                <w:szCs w:val="24"/>
              </w:rPr>
              <w:t xml:space="preserve"> </w:t>
            </w:r>
            <w:r w:rsidR="00BE05BF" w:rsidRPr="00BE05BF">
              <w:rPr>
                <w:b/>
                <w:szCs w:val="24"/>
              </w:rPr>
              <w:t>(не применяется)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364812">
            <w:pPr>
              <w:tabs>
                <w:tab w:val="left" w:pos="1134"/>
              </w:tabs>
              <w:jc w:val="both"/>
            </w:pPr>
            <w:r w:rsidRPr="007A4003">
              <w:t>«</w:t>
            </w:r>
            <w:r w:rsidR="00364812">
              <w:t>14</w:t>
            </w:r>
            <w:r w:rsidRPr="007A4003">
              <w:t xml:space="preserve">» </w:t>
            </w:r>
            <w:r w:rsidR="007E5CD1">
              <w:t>ма</w:t>
            </w:r>
            <w:r w:rsidR="00364812">
              <w:t>я</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364812">
              <w:rPr>
                <w:szCs w:val="24"/>
              </w:rPr>
              <w:t>15</w:t>
            </w:r>
            <w:r w:rsidR="00CE06FA" w:rsidRPr="00CE06FA">
              <w:rPr>
                <w:szCs w:val="24"/>
              </w:rPr>
              <w:t xml:space="preserve">» </w:t>
            </w:r>
            <w:r w:rsidR="007E5CD1">
              <w:t>ма</w:t>
            </w:r>
            <w:r w:rsidR="00364812">
              <w:t>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364812">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364812">
              <w:rPr>
                <w:szCs w:val="24"/>
              </w:rPr>
              <w:t>18</w:t>
            </w:r>
            <w:r w:rsidR="00CE06FA" w:rsidRPr="00CE06FA">
              <w:rPr>
                <w:szCs w:val="24"/>
              </w:rPr>
              <w:t xml:space="preserve">» </w:t>
            </w:r>
            <w:r w:rsidR="007E5CD1">
              <w:t>ма</w:t>
            </w:r>
            <w:r w:rsidR="00364812">
              <w:t>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364812">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64812">
              <w:rPr>
                <w:color w:val="000000"/>
              </w:rPr>
              <w:t>12</w:t>
            </w:r>
            <w:r w:rsidRPr="00F857D4">
              <w:rPr>
                <w:color w:val="000000"/>
              </w:rPr>
              <w:t xml:space="preserve"> календарны</w:t>
            </w:r>
            <w:r w:rsidR="00364812">
              <w:rPr>
                <w:color w:val="000000"/>
              </w:rPr>
              <w:t>х</w:t>
            </w:r>
            <w:r w:rsidRPr="00F857D4">
              <w:rPr>
                <w:color w:val="000000"/>
              </w:rPr>
              <w:t xml:space="preserve">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64812">
              <w:rPr>
                <w:color w:val="000000"/>
              </w:rPr>
              <w:t>2</w:t>
            </w:r>
            <w:r w:rsidRPr="00F857D4">
              <w:rPr>
                <w:color w:val="000000"/>
              </w:rPr>
              <w:t xml:space="preserve"> календарны</w:t>
            </w:r>
            <w:r w:rsidR="00364812">
              <w:rPr>
                <w:color w:val="000000"/>
              </w:rPr>
              <w:t>х</w:t>
            </w:r>
            <w:r w:rsidRPr="00F857D4">
              <w:rPr>
                <w:color w:val="000000"/>
              </w:rPr>
              <w:t xml:space="preserve"> дн</w:t>
            </w:r>
            <w:r w:rsidR="00364812">
              <w:rPr>
                <w:color w:val="000000"/>
              </w:rPr>
              <w:t>я</w:t>
            </w:r>
            <w:r w:rsidRPr="00F857D4">
              <w:rPr>
                <w:color w:val="000000"/>
              </w:rPr>
              <w:t>)</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Default="00FF718F" w:rsidP="00FF718F">
      <w:pPr>
        <w:pStyle w:val="Times12"/>
        <w:suppressAutoHyphens/>
        <w:ind w:firstLine="709"/>
        <w:rPr>
          <w:szCs w:val="24"/>
        </w:rPr>
      </w:pPr>
      <w:r w:rsidRPr="006F1702">
        <w:rPr>
          <w:bCs w:val="0"/>
          <w:szCs w:val="24"/>
        </w:rPr>
        <w:t>Срок оказания услуг:</w:t>
      </w:r>
      <w:r w:rsidRPr="006F1702">
        <w:rPr>
          <w:szCs w:val="24"/>
        </w:rPr>
        <w:t>_________________________</w:t>
      </w:r>
    </w:p>
    <w:p w:rsidR="006B6D32" w:rsidRPr="006F1702" w:rsidRDefault="006B6D32" w:rsidP="00FF718F">
      <w:pPr>
        <w:pStyle w:val="Times12"/>
        <w:suppressAutoHyphens/>
        <w:ind w:firstLine="709"/>
        <w:rPr>
          <w:bCs w:val="0"/>
          <w:i/>
          <w:szCs w:val="24"/>
          <w:shd w:val="clear" w:color="auto" w:fill="FDE9D9"/>
        </w:rPr>
      </w:pPr>
      <w:r w:rsidRPr="006B6D32">
        <w:rPr>
          <w:szCs w:val="24"/>
        </w:rPr>
        <w:t>Срок оказания услуг</w:t>
      </w:r>
      <w:r>
        <w:rPr>
          <w:szCs w:val="24"/>
        </w:rPr>
        <w:t xml:space="preserve"> в календарных днях</w:t>
      </w:r>
      <w:r w:rsidRPr="006B6D3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Default="00FF718F" w:rsidP="00FF718F">
      <w:pPr>
        <w:pStyle w:val="Times12"/>
        <w:ind w:firstLine="0"/>
        <w:rPr>
          <w:szCs w:val="24"/>
        </w:rPr>
      </w:pPr>
      <w:r w:rsidRPr="006F1702">
        <w:rPr>
          <w:szCs w:val="24"/>
        </w:rPr>
        <w:t xml:space="preserve">Участник процедуры закупки: ________________________________ </w:t>
      </w:r>
    </w:p>
    <w:p w:rsidR="00BE05BF" w:rsidRPr="00BE05BF" w:rsidRDefault="00BE05BF" w:rsidP="00BE05BF">
      <w:pPr>
        <w:overflowPunct w:val="0"/>
        <w:autoSpaceDE w:val="0"/>
        <w:autoSpaceDN w:val="0"/>
        <w:adjustRightInd w:val="0"/>
        <w:jc w:val="both"/>
        <w:rPr>
          <w:bCs/>
        </w:rPr>
      </w:pPr>
      <w:r w:rsidRPr="00BE05BF">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E05BF" w:rsidRPr="00BE05BF" w:rsidTr="00A846B6">
        <w:trPr>
          <w:cantSplit/>
          <w:trHeight w:val="240"/>
          <w:tblHeader/>
        </w:trPr>
        <w:tc>
          <w:tcPr>
            <w:tcW w:w="306" w:type="pct"/>
            <w:vAlign w:val="center"/>
          </w:tcPr>
          <w:p w:rsidR="00BE05BF" w:rsidRPr="00BE05BF" w:rsidRDefault="00BE05BF" w:rsidP="00BE05BF">
            <w:pPr>
              <w:widowControl w:val="0"/>
              <w:jc w:val="center"/>
              <w:rPr>
                <w:snapToGrid w:val="0"/>
              </w:rPr>
            </w:pPr>
            <w:r w:rsidRPr="00BE05BF">
              <w:rPr>
                <w:snapToGrid w:val="0"/>
              </w:rPr>
              <w:t>№</w:t>
            </w:r>
          </w:p>
        </w:tc>
        <w:tc>
          <w:tcPr>
            <w:tcW w:w="3000" w:type="pct"/>
            <w:vAlign w:val="center"/>
          </w:tcPr>
          <w:p w:rsidR="00BE05BF" w:rsidRPr="00BE05BF" w:rsidRDefault="00BE05BF" w:rsidP="00BE05BF">
            <w:pPr>
              <w:widowControl w:val="0"/>
              <w:jc w:val="center"/>
              <w:rPr>
                <w:snapToGrid w:val="0"/>
              </w:rPr>
            </w:pPr>
            <w:r w:rsidRPr="00BE05BF">
              <w:rPr>
                <w:snapToGrid w:val="0"/>
              </w:rPr>
              <w:t>Наименование</w:t>
            </w:r>
          </w:p>
        </w:tc>
        <w:tc>
          <w:tcPr>
            <w:tcW w:w="1694" w:type="pct"/>
            <w:vAlign w:val="center"/>
          </w:tcPr>
          <w:p w:rsidR="00BE05BF" w:rsidRPr="00BE05BF" w:rsidRDefault="00BE05BF" w:rsidP="00BE05BF">
            <w:pPr>
              <w:widowControl w:val="0"/>
              <w:jc w:val="center"/>
              <w:rPr>
                <w:snapToGrid w:val="0"/>
              </w:rPr>
            </w:pPr>
            <w:r w:rsidRPr="00BE05BF">
              <w:rPr>
                <w:snapToGrid w:val="0"/>
              </w:rPr>
              <w:t>Сведения об участнике запроса предложений</w:t>
            </w:r>
          </w:p>
        </w:tc>
      </w:tr>
      <w:tr w:rsidR="00BE05BF" w:rsidRPr="00BE05BF" w:rsidTr="00A846B6">
        <w:trPr>
          <w:cantSplit/>
          <w:trHeight w:val="471"/>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jc w:val="both"/>
              <w:rPr>
                <w:snapToGrid w:val="0"/>
              </w:rPr>
            </w:pPr>
            <w:r w:rsidRPr="00BE05BF">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Организационно - правовая форма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Принадлежность к субъектам малого и среднего предпринимательства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A846B6">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A846B6">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E05BF">
              <w:rPr>
                <w:i/>
                <w:snapToGrid w:val="0"/>
              </w:rPr>
              <w:t>либо паспортные данные для участника запроса предложений – физического лица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Виды деятельности</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Срок деятельности (с учетом правопреемственности)</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ИНН, КПП, ОГРН, ОКПО</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Юридический адрес (страна, адрес)</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Почтовый адрес (страна, адрес)</w:t>
            </w:r>
          </w:p>
        </w:tc>
        <w:tc>
          <w:tcPr>
            <w:tcW w:w="1694" w:type="pct"/>
            <w:vAlign w:val="center"/>
          </w:tcPr>
          <w:p w:rsidR="00BE05BF" w:rsidRPr="00BE05BF" w:rsidRDefault="00BE05BF" w:rsidP="00BE05BF">
            <w:pPr>
              <w:widowControl w:val="0"/>
              <w:jc w:val="cente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Фактическое местоположение</w:t>
            </w:r>
          </w:p>
        </w:tc>
        <w:tc>
          <w:tcPr>
            <w:tcW w:w="1694" w:type="pct"/>
            <w:vAlign w:val="center"/>
          </w:tcPr>
          <w:p w:rsidR="00BE05BF" w:rsidRPr="00BE05BF" w:rsidRDefault="00BE05BF" w:rsidP="00BE05BF">
            <w:pPr>
              <w:widowControl w:val="0"/>
              <w:jc w:val="cente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Телефоны (с указанием кода города)</w:t>
            </w:r>
          </w:p>
        </w:tc>
        <w:tc>
          <w:tcPr>
            <w:tcW w:w="1694" w:type="pct"/>
            <w:vAlign w:val="center"/>
          </w:tcPr>
          <w:p w:rsidR="00BE05BF" w:rsidRPr="00BE05BF" w:rsidRDefault="00BE05BF" w:rsidP="00BE05BF">
            <w:pPr>
              <w:widowControl w:val="0"/>
              <w:jc w:val="cente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Факс (с указанием кода города)</w:t>
            </w:r>
          </w:p>
        </w:tc>
        <w:tc>
          <w:tcPr>
            <w:tcW w:w="1694" w:type="pct"/>
            <w:vAlign w:val="center"/>
          </w:tcPr>
          <w:p w:rsidR="00BE05BF" w:rsidRPr="00BE05BF" w:rsidRDefault="00BE05BF" w:rsidP="00BE05BF">
            <w:pPr>
              <w:widowControl w:val="0"/>
              <w:jc w:val="cente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Адрес электронной почты </w:t>
            </w:r>
          </w:p>
        </w:tc>
        <w:tc>
          <w:tcPr>
            <w:tcW w:w="1694" w:type="pct"/>
            <w:vAlign w:val="center"/>
          </w:tcPr>
          <w:p w:rsidR="00BE05BF" w:rsidRPr="00BE05BF" w:rsidRDefault="00BE05BF" w:rsidP="00BE05BF">
            <w:pPr>
              <w:widowControl w:val="0"/>
              <w:jc w:val="cente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Филиалы: перечислить наименования и почтовые адреса</w:t>
            </w:r>
          </w:p>
        </w:tc>
        <w:tc>
          <w:tcPr>
            <w:tcW w:w="1694" w:type="pct"/>
            <w:vAlign w:val="center"/>
          </w:tcPr>
          <w:p w:rsidR="00BE05BF" w:rsidRPr="00BE05BF" w:rsidRDefault="00BE05BF" w:rsidP="00BE05BF">
            <w:pPr>
              <w:widowControl w:val="0"/>
              <w:jc w:val="center"/>
            </w:pPr>
          </w:p>
        </w:tc>
      </w:tr>
      <w:tr w:rsidR="00BE05BF" w:rsidRPr="00BE05BF" w:rsidTr="00A846B6">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Размер уставного капитала</w:t>
            </w:r>
          </w:p>
        </w:tc>
        <w:tc>
          <w:tcPr>
            <w:tcW w:w="1694" w:type="pct"/>
            <w:vAlign w:val="center"/>
          </w:tcPr>
          <w:p w:rsidR="00BE05BF" w:rsidRPr="00BE05BF" w:rsidRDefault="00BE05BF" w:rsidP="00BE05BF">
            <w:pPr>
              <w:widowControl w:val="0"/>
              <w:jc w:val="center"/>
            </w:pPr>
          </w:p>
        </w:tc>
      </w:tr>
      <w:tr w:rsidR="00BE05BF" w:rsidRPr="00BE05BF" w:rsidTr="00A846B6">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Стоимость основных фондов (по балансу последнего завершенного периода)</w:t>
            </w:r>
          </w:p>
        </w:tc>
        <w:tc>
          <w:tcPr>
            <w:tcW w:w="1694" w:type="pct"/>
            <w:vAlign w:val="center"/>
          </w:tcPr>
          <w:p w:rsidR="00BE05BF" w:rsidRPr="00BE05BF" w:rsidRDefault="00BE05BF" w:rsidP="00BE05BF">
            <w:pPr>
              <w:widowControl w:val="0"/>
              <w:jc w:val="center"/>
            </w:pPr>
          </w:p>
        </w:tc>
      </w:tr>
      <w:tr w:rsidR="00BE05BF" w:rsidRPr="00BE05BF" w:rsidTr="00A846B6">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E05BF" w:rsidRPr="00BE05BF" w:rsidRDefault="00BE05BF" w:rsidP="00BE05BF">
            <w:pPr>
              <w:widowControl w:val="0"/>
              <w:jc w:val="center"/>
            </w:pPr>
          </w:p>
        </w:tc>
      </w:tr>
      <w:tr w:rsidR="00BE05BF" w:rsidRPr="00BE05BF" w:rsidTr="00A846B6">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E05BF" w:rsidRPr="00BE05BF" w:rsidRDefault="00BE05BF" w:rsidP="00BE05BF">
            <w:pPr>
              <w:widowControl w:val="0"/>
              <w:jc w:val="center"/>
            </w:pPr>
          </w:p>
        </w:tc>
      </w:tr>
      <w:tr w:rsidR="00BE05BF" w:rsidRPr="00BE05BF" w:rsidTr="00A846B6">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E05BF" w:rsidRPr="00BE05BF" w:rsidRDefault="00BE05BF" w:rsidP="00BE05BF">
            <w:pPr>
              <w:widowControl w:val="0"/>
              <w:jc w:val="center"/>
            </w:pPr>
          </w:p>
        </w:tc>
      </w:tr>
      <w:tr w:rsidR="00BE05BF" w:rsidRPr="00BE05BF" w:rsidTr="00A846B6">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E05BF" w:rsidRPr="00BE05BF" w:rsidRDefault="00BE05BF" w:rsidP="00BE05BF">
            <w:pPr>
              <w:widowControl w:val="0"/>
              <w:jc w:val="center"/>
            </w:pPr>
          </w:p>
        </w:tc>
      </w:tr>
    </w:tbl>
    <w:p w:rsidR="00BE05BF" w:rsidRPr="00BE05BF" w:rsidRDefault="00BE05BF" w:rsidP="00BE05BF">
      <w:pPr>
        <w:autoSpaceDE w:val="0"/>
        <w:autoSpaceDN w:val="0"/>
        <w:jc w:val="both"/>
        <w:rPr>
          <w:bCs/>
          <w:snapToGrid w:val="0"/>
          <w:sz w:val="28"/>
          <w:szCs w:val="28"/>
        </w:rPr>
      </w:pPr>
    </w:p>
    <w:p w:rsidR="00BE05BF" w:rsidRPr="00BE05BF" w:rsidRDefault="00BE05BF" w:rsidP="00BE05BF">
      <w:pPr>
        <w:autoSpaceDE w:val="0"/>
        <w:autoSpaceDN w:val="0"/>
        <w:jc w:val="both"/>
        <w:rPr>
          <w:bCs/>
          <w:snapToGrid w:val="0"/>
          <w:sz w:val="16"/>
          <w:szCs w:val="16"/>
        </w:rPr>
      </w:pPr>
      <w:r w:rsidRPr="00BE05BF">
        <w:rPr>
          <w:bCs/>
          <w:snapToGrid w:val="0"/>
          <w:sz w:val="16"/>
          <w:szCs w:val="16"/>
        </w:rPr>
        <w:t>_________________________________</w:t>
      </w:r>
      <w:r w:rsidRPr="00BE05BF">
        <w:rPr>
          <w:bCs/>
          <w:snapToGrid w:val="0"/>
          <w:sz w:val="16"/>
          <w:szCs w:val="16"/>
        </w:rPr>
        <w:tab/>
        <w:t>___</w:t>
      </w:r>
      <w:r w:rsidRPr="00BE05BF">
        <w:rPr>
          <w:bCs/>
          <w:snapToGrid w:val="0"/>
          <w:sz w:val="16"/>
          <w:szCs w:val="16"/>
        </w:rPr>
        <w:tab/>
      </w:r>
      <w:r w:rsidRPr="00BE05BF">
        <w:rPr>
          <w:bCs/>
          <w:snapToGrid w:val="0"/>
          <w:sz w:val="16"/>
          <w:szCs w:val="16"/>
        </w:rPr>
        <w:tab/>
        <w:t>___________________________</w:t>
      </w:r>
    </w:p>
    <w:p w:rsidR="00BE05BF" w:rsidRPr="00BE05BF" w:rsidRDefault="00BE05BF" w:rsidP="00BE05BF">
      <w:pPr>
        <w:overflowPunct w:val="0"/>
        <w:autoSpaceDE w:val="0"/>
        <w:autoSpaceDN w:val="0"/>
        <w:adjustRightInd w:val="0"/>
        <w:jc w:val="both"/>
        <w:rPr>
          <w:b/>
          <w:i/>
          <w:szCs w:val="22"/>
          <w:vertAlign w:val="superscript"/>
        </w:rPr>
      </w:pPr>
      <w:r w:rsidRPr="00BE05BF">
        <w:rPr>
          <w:b/>
          <w:i/>
          <w:szCs w:val="22"/>
          <w:vertAlign w:val="superscript"/>
        </w:rPr>
        <w:t>(Подпись уполномоченного представителя)</w:t>
      </w:r>
      <w:r w:rsidRPr="00BE05BF">
        <w:rPr>
          <w:bCs/>
          <w:snapToGrid w:val="0"/>
          <w:sz w:val="14"/>
          <w:szCs w:val="14"/>
        </w:rPr>
        <w:tab/>
      </w:r>
      <w:r w:rsidRPr="00BE05BF">
        <w:rPr>
          <w:bCs/>
          <w:snapToGrid w:val="0"/>
          <w:sz w:val="14"/>
          <w:szCs w:val="14"/>
        </w:rPr>
        <w:tab/>
      </w:r>
      <w:r w:rsidRPr="00BE05BF">
        <w:rPr>
          <w:b/>
          <w:i/>
          <w:szCs w:val="22"/>
          <w:vertAlign w:val="superscript"/>
        </w:rPr>
        <w:t>(Имя и должность подписавшего)</w:t>
      </w:r>
    </w:p>
    <w:p w:rsidR="00BE05BF" w:rsidRPr="00BE05BF" w:rsidRDefault="00BE05BF" w:rsidP="00BE05BF">
      <w:pPr>
        <w:overflowPunct w:val="0"/>
        <w:autoSpaceDE w:val="0"/>
        <w:autoSpaceDN w:val="0"/>
        <w:adjustRightInd w:val="0"/>
        <w:ind w:firstLine="709"/>
        <w:jc w:val="both"/>
        <w:rPr>
          <w:sz w:val="28"/>
          <w:szCs w:val="22"/>
        </w:rPr>
      </w:pPr>
      <w:r w:rsidRPr="00BE05BF">
        <w:rPr>
          <w:sz w:val="28"/>
          <w:szCs w:val="22"/>
        </w:rPr>
        <w:t>М.П.</w:t>
      </w:r>
    </w:p>
    <w:p w:rsidR="00BE05BF" w:rsidRDefault="00FF718F" w:rsidP="00FF718F">
      <w:pPr>
        <w:pStyle w:val="Times12"/>
        <w:jc w:val="right"/>
        <w:rPr>
          <w:szCs w:val="24"/>
        </w:rPr>
      </w:pPr>
      <w:r w:rsidRPr="006F1702">
        <w:rPr>
          <w:szCs w:val="24"/>
        </w:rPr>
        <w:br w:type="page"/>
      </w:r>
    </w:p>
    <w:p w:rsidR="00BE05BF" w:rsidRPr="00BE05BF" w:rsidRDefault="00BE05BF" w:rsidP="00BE05BF">
      <w:pPr>
        <w:overflowPunct w:val="0"/>
        <w:autoSpaceDE w:val="0"/>
        <w:autoSpaceDN w:val="0"/>
        <w:adjustRightInd w:val="0"/>
        <w:spacing w:before="120" w:after="120"/>
        <w:jc w:val="both"/>
        <w:rPr>
          <w:b/>
          <w:bCs/>
        </w:rPr>
      </w:pPr>
      <w:r w:rsidRPr="00BE05BF">
        <w:rPr>
          <w:b/>
          <w:bCs/>
        </w:rPr>
        <w:t>Таблица 1.1. Принадлежность участника запроса предложений/</w:t>
      </w:r>
      <w:r w:rsidRPr="00BE05BF">
        <w:rPr>
          <w:b/>
          <w:bCs/>
          <w:i/>
          <w:szCs w:val="22"/>
        </w:rPr>
        <w:t xml:space="preserve"> субподрядчика (соисполнителя)/</w:t>
      </w:r>
      <w:r w:rsidRPr="00BE05BF">
        <w:rPr>
          <w:b/>
          <w:i/>
        </w:rPr>
        <w:t xml:space="preserve"> </w:t>
      </w:r>
      <w:r w:rsidRPr="00BE05BF">
        <w:rPr>
          <w:b/>
          <w:bCs/>
          <w:i/>
          <w:szCs w:val="22"/>
        </w:rPr>
        <w:t xml:space="preserve">изготовителя </w:t>
      </w:r>
      <w:r w:rsidRPr="00BE05BF">
        <w:rPr>
          <w:b/>
          <w:bCs/>
        </w:rPr>
        <w:t>к субъектам малого и среднего предпринимательства.</w:t>
      </w:r>
    </w:p>
    <w:p w:rsidR="00BE05BF" w:rsidRPr="00BE05BF" w:rsidRDefault="00BE05BF" w:rsidP="00BE05BF">
      <w:pPr>
        <w:jc w:val="both"/>
        <w:rPr>
          <w:rFonts w:eastAsia="Calibri"/>
          <w:lang w:eastAsia="en-US"/>
        </w:rPr>
      </w:pPr>
      <w:r w:rsidRPr="00BE05BF">
        <w:rPr>
          <w:rFonts w:eastAsia="Calibri"/>
          <w:lang w:eastAsia="en-US"/>
        </w:rPr>
        <w:t>Настоящим подтверждаем, что</w:t>
      </w:r>
      <w:r w:rsidRPr="00BE05BF">
        <w:rPr>
          <w:rFonts w:eastAsia="Calibri"/>
          <w:u w:val="single"/>
          <w:lang w:eastAsia="en-US"/>
        </w:rPr>
        <w:t xml:space="preserve"> ____________________________ </w:t>
      </w:r>
      <w:r w:rsidRPr="00BE05BF">
        <w:rPr>
          <w:rFonts w:eastAsia="Calibri"/>
          <w:i/>
          <w:u w:val="single"/>
          <w:lang w:eastAsia="en-US"/>
        </w:rPr>
        <w:t>(указывается наименование участника запроса предложений/</w:t>
      </w:r>
      <w:r w:rsidRPr="00BE05BF">
        <w:rPr>
          <w:b/>
          <w:i/>
        </w:rPr>
        <w:t xml:space="preserve"> субподрядчика (соисполнителя)/ изготовителя</w:t>
      </w:r>
      <w:r w:rsidRPr="00BE05BF">
        <w:rPr>
          <w:rFonts w:eastAsia="Calibri"/>
          <w:i/>
          <w:u w:val="single"/>
          <w:lang w:eastAsia="en-US"/>
        </w:rPr>
        <w:t xml:space="preserve">) </w:t>
      </w:r>
      <w:r w:rsidRPr="00BE05B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E05BF">
        <w:rPr>
          <w:rFonts w:eastAsia="Calibri"/>
          <w:i/>
          <w:u w:val="single"/>
          <w:lang w:eastAsia="en-US"/>
        </w:rPr>
        <w:t>указывается малого или среднего в зависимости от критериев отнесения)</w:t>
      </w:r>
      <w:r w:rsidRPr="00BE05BF">
        <w:rPr>
          <w:rFonts w:eastAsia="Calibri"/>
          <w:lang w:eastAsia="en-US"/>
        </w:rPr>
        <w:t xml:space="preserve"> предпринимательства и сообщаем следующую информацию:</w:t>
      </w:r>
    </w:p>
    <w:p w:rsidR="00BE05BF" w:rsidRPr="00BE05BF" w:rsidRDefault="00BE05BF" w:rsidP="00BE05B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E05BF" w:rsidRPr="00BE05BF" w:rsidTr="00A846B6">
        <w:trPr>
          <w:tblHeader/>
        </w:trPr>
        <w:tc>
          <w:tcPr>
            <w:tcW w:w="540"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 п/п</w:t>
            </w:r>
          </w:p>
        </w:tc>
        <w:tc>
          <w:tcPr>
            <w:tcW w:w="3146"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Критерий отнесения</w:t>
            </w:r>
          </w:p>
        </w:tc>
        <w:tc>
          <w:tcPr>
            <w:tcW w:w="1378"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Малые предприятия</w:t>
            </w:r>
          </w:p>
        </w:tc>
        <w:tc>
          <w:tcPr>
            <w:tcW w:w="1418"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Средние предприятия</w:t>
            </w:r>
          </w:p>
        </w:tc>
        <w:tc>
          <w:tcPr>
            <w:tcW w:w="1589"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Показатель</w:t>
            </w:r>
          </w:p>
        </w:tc>
        <w:tc>
          <w:tcPr>
            <w:tcW w:w="1955"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Подтверждающий документ</w:t>
            </w:r>
          </w:p>
        </w:tc>
      </w:tr>
      <w:tr w:rsidR="00BE05BF" w:rsidRPr="00BE05BF" w:rsidTr="00A846B6">
        <w:trPr>
          <w:tblHeader/>
        </w:trPr>
        <w:tc>
          <w:tcPr>
            <w:tcW w:w="540"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1</w:t>
            </w:r>
          </w:p>
        </w:tc>
        <w:tc>
          <w:tcPr>
            <w:tcW w:w="3146"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2</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3</w:t>
            </w:r>
          </w:p>
        </w:tc>
        <w:tc>
          <w:tcPr>
            <w:tcW w:w="141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4</w:t>
            </w:r>
          </w:p>
        </w:tc>
        <w:tc>
          <w:tcPr>
            <w:tcW w:w="1589"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5</w:t>
            </w:r>
          </w:p>
        </w:tc>
        <w:tc>
          <w:tcPr>
            <w:tcW w:w="1955"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6</w:t>
            </w:r>
          </w:p>
        </w:tc>
      </w:tr>
      <w:tr w:rsidR="00BE05BF" w:rsidRPr="00BE05BF" w:rsidTr="00A846B6">
        <w:tc>
          <w:tcPr>
            <w:tcW w:w="540" w:type="dxa"/>
            <w:shd w:val="clear" w:color="auto" w:fill="auto"/>
          </w:tcPr>
          <w:p w:rsidR="00BE05BF" w:rsidRPr="00BE05BF" w:rsidRDefault="00BE05BF" w:rsidP="00BE05BF">
            <w:pPr>
              <w:rPr>
                <w:rFonts w:eastAsia="Calibri"/>
                <w:lang w:eastAsia="en-US"/>
              </w:rPr>
            </w:pPr>
            <w:r w:rsidRPr="00BE05BF">
              <w:rPr>
                <w:rFonts w:eastAsia="Calibri"/>
                <w:lang w:eastAsia="en-US"/>
              </w:rPr>
              <w:t>1.</w:t>
            </w:r>
          </w:p>
        </w:tc>
        <w:tc>
          <w:tcPr>
            <w:tcW w:w="3146" w:type="dxa"/>
            <w:shd w:val="clear" w:color="auto" w:fill="auto"/>
          </w:tcPr>
          <w:p w:rsidR="00BE05BF" w:rsidRPr="00BE05BF" w:rsidRDefault="00BE05BF" w:rsidP="00BE05BF">
            <w:pPr>
              <w:rPr>
                <w:rFonts w:eastAsia="Calibri"/>
                <w:i/>
                <w:lang w:eastAsia="en-US"/>
              </w:rPr>
            </w:pPr>
            <w:r w:rsidRPr="00BE05BF">
              <w:rPr>
                <w:rFonts w:eastAsia="Calibri"/>
                <w:i/>
                <w:lang w:eastAsia="en-US"/>
              </w:rPr>
              <w:t>только для юридических лиц:</w:t>
            </w:r>
          </w:p>
          <w:p w:rsidR="00BE05BF" w:rsidRPr="00BE05BF" w:rsidRDefault="00BE05BF" w:rsidP="00BE05BF">
            <w:pPr>
              <w:rPr>
                <w:rFonts w:eastAsia="Calibri"/>
                <w:lang w:eastAsia="en-US"/>
              </w:rPr>
            </w:pPr>
            <w:r w:rsidRPr="00BE05BF">
              <w:rPr>
                <w:rFonts w:eastAsia="Calibri"/>
                <w:lang w:eastAsia="en-US"/>
              </w:rPr>
              <w:t xml:space="preserve">Суммарная доля участия в уставном (складочном) капитале: </w:t>
            </w:r>
          </w:p>
          <w:p w:rsidR="00BE05BF" w:rsidRPr="00BE05BF" w:rsidRDefault="00BE05BF" w:rsidP="00BE05BF">
            <w:pPr>
              <w:rPr>
                <w:rFonts w:eastAsia="Calibri"/>
                <w:lang w:eastAsia="en-US"/>
              </w:rPr>
            </w:pPr>
            <w:r w:rsidRPr="00BE05BF">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не более 25%</w:t>
            </w:r>
          </w:p>
        </w:tc>
        <w:tc>
          <w:tcPr>
            <w:tcW w:w="1589"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процентах</w:t>
            </w:r>
          </w:p>
        </w:tc>
        <w:tc>
          <w:tcPr>
            <w:tcW w:w="1955"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устава (стр. __ заявки)</w:t>
            </w:r>
          </w:p>
        </w:tc>
      </w:tr>
      <w:tr w:rsidR="00BE05BF" w:rsidRPr="00BE05BF" w:rsidTr="00A846B6">
        <w:tc>
          <w:tcPr>
            <w:tcW w:w="540" w:type="dxa"/>
            <w:shd w:val="clear" w:color="auto" w:fill="auto"/>
          </w:tcPr>
          <w:p w:rsidR="00BE05BF" w:rsidRPr="00BE05BF" w:rsidRDefault="00BE05BF" w:rsidP="00BE05BF">
            <w:pPr>
              <w:rPr>
                <w:rFonts w:eastAsia="Calibri"/>
                <w:lang w:eastAsia="en-US"/>
              </w:rPr>
            </w:pPr>
            <w:r w:rsidRPr="00BE05BF">
              <w:rPr>
                <w:rFonts w:eastAsia="Calibri"/>
                <w:lang w:eastAsia="en-US"/>
              </w:rPr>
              <w:t>2.</w:t>
            </w:r>
          </w:p>
        </w:tc>
        <w:tc>
          <w:tcPr>
            <w:tcW w:w="3146" w:type="dxa"/>
            <w:shd w:val="clear" w:color="auto" w:fill="auto"/>
          </w:tcPr>
          <w:p w:rsidR="00BE05BF" w:rsidRPr="00BE05BF" w:rsidRDefault="00BE05BF" w:rsidP="00BE05BF">
            <w:pPr>
              <w:rPr>
                <w:rFonts w:eastAsia="Calibri"/>
                <w:i/>
                <w:lang w:eastAsia="en-US"/>
              </w:rPr>
            </w:pPr>
            <w:r w:rsidRPr="00BE05BF">
              <w:rPr>
                <w:rFonts w:eastAsia="Calibri"/>
                <w:i/>
                <w:lang w:eastAsia="en-US"/>
              </w:rPr>
              <w:t>только для юридических лиц:</w:t>
            </w:r>
          </w:p>
          <w:p w:rsidR="00BE05BF" w:rsidRPr="00BE05BF" w:rsidRDefault="00BE05BF" w:rsidP="00BE05BF">
            <w:pPr>
              <w:rPr>
                <w:rFonts w:eastAsia="Calibri"/>
                <w:lang w:eastAsia="en-US"/>
              </w:rPr>
            </w:pPr>
            <w:r w:rsidRPr="00BE05B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E05BF" w:rsidRPr="00BE05BF" w:rsidRDefault="00BE05BF" w:rsidP="00BE05BF">
            <w:pPr>
              <w:jc w:val="center"/>
              <w:rPr>
                <w:rFonts w:ascii="Calibri" w:eastAsia="Calibri" w:hAnsi="Calibri"/>
                <w:i/>
                <w:sz w:val="22"/>
                <w:szCs w:val="22"/>
                <w:lang w:eastAsia="en-US"/>
              </w:rPr>
            </w:pPr>
            <w:r w:rsidRPr="00BE05BF">
              <w:rPr>
                <w:rFonts w:eastAsia="Calibri"/>
                <w:lang w:eastAsia="en-US"/>
              </w:rPr>
              <w:t>не более 25%</w:t>
            </w:r>
          </w:p>
        </w:tc>
        <w:tc>
          <w:tcPr>
            <w:tcW w:w="1589"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процентах</w:t>
            </w:r>
          </w:p>
        </w:tc>
        <w:tc>
          <w:tcPr>
            <w:tcW w:w="1955"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устава</w:t>
            </w:r>
          </w:p>
        </w:tc>
      </w:tr>
      <w:tr w:rsidR="00BE05BF" w:rsidRPr="00BE05BF" w:rsidTr="00A846B6">
        <w:trPr>
          <w:trHeight w:val="1671"/>
        </w:trPr>
        <w:tc>
          <w:tcPr>
            <w:tcW w:w="540"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3.</w:t>
            </w:r>
          </w:p>
        </w:tc>
        <w:tc>
          <w:tcPr>
            <w:tcW w:w="3146"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до 100 человек</w:t>
            </w:r>
          </w:p>
        </w:tc>
        <w:tc>
          <w:tcPr>
            <w:tcW w:w="1418" w:type="dxa"/>
            <w:vMerge w:val="restart"/>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От 101 до 250 человек</w:t>
            </w:r>
          </w:p>
        </w:tc>
        <w:tc>
          <w:tcPr>
            <w:tcW w:w="1589"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w:t>
            </w:r>
          </w:p>
          <w:p w:rsidR="00BE05BF" w:rsidRPr="00BE05BF" w:rsidRDefault="00BE05BF" w:rsidP="00BE05BF">
            <w:pPr>
              <w:jc w:val="center"/>
              <w:rPr>
                <w:rFonts w:eastAsia="Calibri"/>
                <w:i/>
                <w:lang w:eastAsia="en-US"/>
              </w:rPr>
            </w:pPr>
            <w:r w:rsidRPr="00BE05BF">
              <w:rPr>
                <w:rFonts w:eastAsia="Calibri"/>
                <w:i/>
                <w:lang w:eastAsia="en-US"/>
              </w:rPr>
              <w:t>количество человек</w:t>
            </w:r>
          </w:p>
        </w:tc>
        <w:tc>
          <w:tcPr>
            <w:tcW w:w="1955"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формы № 4 ФСС (стр. __ заявки)</w:t>
            </w:r>
          </w:p>
        </w:tc>
      </w:tr>
      <w:tr w:rsidR="00BE05BF" w:rsidRPr="00BE05BF" w:rsidTr="00A846B6">
        <w:trPr>
          <w:trHeight w:val="1903"/>
        </w:trPr>
        <w:tc>
          <w:tcPr>
            <w:tcW w:w="540" w:type="dxa"/>
            <w:vMerge/>
            <w:shd w:val="clear" w:color="auto" w:fill="auto"/>
          </w:tcPr>
          <w:p w:rsidR="00BE05BF" w:rsidRPr="00BE05BF" w:rsidRDefault="00BE05BF" w:rsidP="00BE05BF">
            <w:pPr>
              <w:rPr>
                <w:rFonts w:ascii="Calibri" w:eastAsia="Calibri" w:hAnsi="Calibri"/>
                <w:sz w:val="22"/>
                <w:szCs w:val="22"/>
                <w:lang w:eastAsia="en-US"/>
              </w:rPr>
            </w:pPr>
          </w:p>
        </w:tc>
        <w:tc>
          <w:tcPr>
            <w:tcW w:w="3146" w:type="dxa"/>
            <w:vMerge/>
            <w:shd w:val="clear" w:color="auto" w:fill="auto"/>
          </w:tcPr>
          <w:p w:rsidR="00BE05BF" w:rsidRPr="00BE05BF" w:rsidRDefault="00BE05BF" w:rsidP="00BE05BF">
            <w:pPr>
              <w:rPr>
                <w:rFonts w:ascii="Calibri" w:eastAsia="Calibri" w:hAnsi="Calibri"/>
                <w:sz w:val="22"/>
                <w:szCs w:val="22"/>
                <w:lang w:eastAsia="en-US"/>
              </w:rPr>
            </w:pP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до 15 человек –</w:t>
            </w:r>
          </w:p>
          <w:p w:rsidR="00BE05BF" w:rsidRPr="00BE05BF" w:rsidRDefault="00BE05BF" w:rsidP="00BE05BF">
            <w:pPr>
              <w:jc w:val="center"/>
              <w:rPr>
                <w:rFonts w:eastAsia="Calibri"/>
                <w:lang w:eastAsia="en-US"/>
              </w:rPr>
            </w:pPr>
            <w:r w:rsidRPr="00BE05BF">
              <w:rPr>
                <w:rFonts w:eastAsia="Calibri"/>
                <w:lang w:eastAsia="en-US"/>
              </w:rPr>
              <w:t>микро- предприятие</w:t>
            </w:r>
          </w:p>
        </w:tc>
        <w:tc>
          <w:tcPr>
            <w:tcW w:w="1418" w:type="dxa"/>
            <w:vMerge/>
            <w:shd w:val="clear" w:color="auto" w:fill="auto"/>
            <w:vAlign w:val="center"/>
          </w:tcPr>
          <w:p w:rsidR="00BE05BF" w:rsidRPr="00BE05BF" w:rsidRDefault="00BE05BF" w:rsidP="00BE05BF">
            <w:pPr>
              <w:rPr>
                <w:rFonts w:eastAsia="Calibri"/>
                <w:lang w:eastAsia="en-US"/>
              </w:rPr>
            </w:pPr>
          </w:p>
        </w:tc>
        <w:tc>
          <w:tcPr>
            <w:tcW w:w="1589" w:type="dxa"/>
            <w:vMerge/>
            <w:shd w:val="clear" w:color="auto" w:fill="auto"/>
            <w:vAlign w:val="center"/>
          </w:tcPr>
          <w:p w:rsidR="00BE05BF" w:rsidRPr="00BE05BF" w:rsidRDefault="00BE05BF" w:rsidP="00BE05BF">
            <w:pPr>
              <w:rPr>
                <w:rFonts w:ascii="Calibri" w:eastAsia="Calibri" w:hAnsi="Calibri"/>
                <w:i/>
                <w:sz w:val="22"/>
                <w:szCs w:val="22"/>
                <w:lang w:eastAsia="en-US"/>
              </w:rPr>
            </w:pPr>
          </w:p>
        </w:tc>
        <w:tc>
          <w:tcPr>
            <w:tcW w:w="1955" w:type="dxa"/>
            <w:vMerge/>
            <w:shd w:val="clear" w:color="auto" w:fill="auto"/>
            <w:vAlign w:val="center"/>
          </w:tcPr>
          <w:p w:rsidR="00BE05BF" w:rsidRPr="00BE05BF" w:rsidRDefault="00BE05BF" w:rsidP="00BE05BF">
            <w:pPr>
              <w:rPr>
                <w:rFonts w:ascii="Calibri" w:eastAsia="Calibri" w:hAnsi="Calibri"/>
                <w:i/>
                <w:sz w:val="22"/>
                <w:szCs w:val="22"/>
                <w:lang w:eastAsia="en-US"/>
              </w:rPr>
            </w:pPr>
          </w:p>
        </w:tc>
      </w:tr>
      <w:tr w:rsidR="00BE05BF" w:rsidRPr="00BE05BF" w:rsidTr="00A846B6">
        <w:trPr>
          <w:trHeight w:val="1404"/>
        </w:trPr>
        <w:tc>
          <w:tcPr>
            <w:tcW w:w="540"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4.</w:t>
            </w:r>
          </w:p>
        </w:tc>
        <w:tc>
          <w:tcPr>
            <w:tcW w:w="3146"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400 млн. руб.</w:t>
            </w:r>
          </w:p>
        </w:tc>
        <w:tc>
          <w:tcPr>
            <w:tcW w:w="1418" w:type="dxa"/>
            <w:vMerge w:val="restart"/>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1 000 млн. руб.</w:t>
            </w:r>
          </w:p>
        </w:tc>
        <w:tc>
          <w:tcPr>
            <w:tcW w:w="1589"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миллионах рублей</w:t>
            </w:r>
          </w:p>
        </w:tc>
        <w:tc>
          <w:tcPr>
            <w:tcW w:w="1955" w:type="dxa"/>
            <w:vMerge w:val="restart"/>
            <w:shd w:val="clear" w:color="auto" w:fill="auto"/>
            <w:vAlign w:val="center"/>
          </w:tcPr>
          <w:p w:rsidR="00BE05BF" w:rsidRPr="00BE05BF" w:rsidRDefault="00BE05BF" w:rsidP="00BE05BF">
            <w:pPr>
              <w:jc w:val="center"/>
              <w:rPr>
                <w:rFonts w:eastAsia="Calibri"/>
                <w:i/>
                <w:sz w:val="20"/>
                <w:szCs w:val="20"/>
                <w:lang w:eastAsia="en-US"/>
              </w:rPr>
            </w:pPr>
            <w:r w:rsidRPr="00BE05BF">
              <w:rPr>
                <w:rFonts w:eastAsia="Calibri"/>
                <w:i/>
                <w:lang w:eastAsia="en-US"/>
              </w:rPr>
              <w:t>Копия бухгалтерской (финансовой) отчетности за последний завершенный год (стр. __ заявки)</w:t>
            </w:r>
          </w:p>
        </w:tc>
      </w:tr>
      <w:tr w:rsidR="00BE05BF" w:rsidRPr="00BE05BF" w:rsidTr="00A846B6">
        <w:trPr>
          <w:trHeight w:val="1267"/>
        </w:trPr>
        <w:tc>
          <w:tcPr>
            <w:tcW w:w="540" w:type="dxa"/>
            <w:vMerge/>
            <w:shd w:val="clear" w:color="auto" w:fill="auto"/>
          </w:tcPr>
          <w:p w:rsidR="00BE05BF" w:rsidRPr="00BE05BF" w:rsidRDefault="00BE05BF" w:rsidP="00BE05BF">
            <w:pPr>
              <w:rPr>
                <w:rFonts w:ascii="Calibri" w:eastAsia="Calibri" w:hAnsi="Calibri"/>
                <w:sz w:val="22"/>
                <w:szCs w:val="22"/>
                <w:lang w:eastAsia="en-US"/>
              </w:rPr>
            </w:pPr>
          </w:p>
        </w:tc>
        <w:tc>
          <w:tcPr>
            <w:tcW w:w="3146" w:type="dxa"/>
            <w:vMerge/>
            <w:shd w:val="clear" w:color="auto" w:fill="auto"/>
          </w:tcPr>
          <w:p w:rsidR="00BE05BF" w:rsidRPr="00BE05BF" w:rsidRDefault="00BE05BF" w:rsidP="00BE05BF">
            <w:pPr>
              <w:rPr>
                <w:rFonts w:ascii="Calibri" w:eastAsia="Calibri" w:hAnsi="Calibri"/>
                <w:sz w:val="22"/>
                <w:szCs w:val="22"/>
                <w:lang w:eastAsia="en-US"/>
              </w:rPr>
            </w:pP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60 млн. руб. – микро- предприятие</w:t>
            </w:r>
          </w:p>
        </w:tc>
        <w:tc>
          <w:tcPr>
            <w:tcW w:w="1418" w:type="dxa"/>
            <w:vMerge/>
            <w:shd w:val="clear" w:color="auto" w:fill="auto"/>
          </w:tcPr>
          <w:p w:rsidR="00BE05BF" w:rsidRPr="00BE05BF" w:rsidRDefault="00BE05BF" w:rsidP="00BE05BF">
            <w:pPr>
              <w:rPr>
                <w:rFonts w:ascii="Calibri" w:eastAsia="Calibri" w:hAnsi="Calibri"/>
                <w:i/>
                <w:sz w:val="22"/>
                <w:szCs w:val="22"/>
                <w:lang w:eastAsia="en-US"/>
              </w:rPr>
            </w:pPr>
          </w:p>
        </w:tc>
        <w:tc>
          <w:tcPr>
            <w:tcW w:w="1589" w:type="dxa"/>
            <w:vMerge/>
            <w:shd w:val="clear" w:color="auto" w:fill="auto"/>
          </w:tcPr>
          <w:p w:rsidR="00BE05BF" w:rsidRPr="00BE05BF" w:rsidRDefault="00BE05BF" w:rsidP="00BE05BF">
            <w:pPr>
              <w:rPr>
                <w:rFonts w:ascii="Calibri" w:eastAsia="Calibri" w:hAnsi="Calibri"/>
                <w:i/>
                <w:sz w:val="22"/>
                <w:szCs w:val="22"/>
                <w:lang w:eastAsia="en-US"/>
              </w:rPr>
            </w:pPr>
          </w:p>
        </w:tc>
        <w:tc>
          <w:tcPr>
            <w:tcW w:w="1955" w:type="dxa"/>
            <w:vMerge/>
            <w:shd w:val="clear" w:color="auto" w:fill="auto"/>
          </w:tcPr>
          <w:p w:rsidR="00BE05BF" w:rsidRPr="00BE05BF" w:rsidRDefault="00BE05BF" w:rsidP="00BE05BF">
            <w:pPr>
              <w:rPr>
                <w:rFonts w:ascii="Calibri" w:eastAsia="Calibri" w:hAnsi="Calibri"/>
                <w:i/>
                <w:sz w:val="22"/>
                <w:szCs w:val="22"/>
                <w:lang w:eastAsia="en-US"/>
              </w:rPr>
            </w:pPr>
          </w:p>
        </w:tc>
      </w:tr>
    </w:tbl>
    <w:p w:rsidR="00BE05BF" w:rsidRPr="00BE05BF" w:rsidRDefault="00BE05BF" w:rsidP="00BE05BF">
      <w:pPr>
        <w:autoSpaceDE w:val="0"/>
        <w:autoSpaceDN w:val="0"/>
        <w:jc w:val="both"/>
        <w:rPr>
          <w:bCs/>
          <w:snapToGrid w:val="0"/>
          <w:sz w:val="22"/>
          <w:szCs w:val="22"/>
        </w:rPr>
      </w:pPr>
    </w:p>
    <w:p w:rsidR="00BE05BF" w:rsidRPr="00BE05BF" w:rsidRDefault="00BE05BF" w:rsidP="00BE05BF">
      <w:pPr>
        <w:autoSpaceDE w:val="0"/>
        <w:autoSpaceDN w:val="0"/>
        <w:jc w:val="both"/>
        <w:rPr>
          <w:b/>
          <w:bCs/>
          <w:snapToGrid w:val="0"/>
          <w:szCs w:val="22"/>
        </w:rPr>
      </w:pPr>
      <w:r w:rsidRPr="00BE05BF">
        <w:rPr>
          <w:b/>
          <w:bCs/>
          <w:snapToGrid w:val="0"/>
          <w:szCs w:val="22"/>
        </w:rPr>
        <w:t>_________________________________</w:t>
      </w:r>
      <w:r w:rsidRPr="00BE05BF">
        <w:rPr>
          <w:b/>
          <w:bCs/>
          <w:snapToGrid w:val="0"/>
          <w:szCs w:val="22"/>
        </w:rPr>
        <w:tab/>
        <w:t>___</w:t>
      </w:r>
      <w:r w:rsidRPr="00BE05BF">
        <w:rPr>
          <w:b/>
          <w:bCs/>
          <w:snapToGrid w:val="0"/>
          <w:szCs w:val="22"/>
        </w:rPr>
        <w:tab/>
      </w:r>
      <w:r w:rsidRPr="00BE05BF">
        <w:rPr>
          <w:b/>
          <w:bCs/>
          <w:snapToGrid w:val="0"/>
          <w:szCs w:val="22"/>
        </w:rPr>
        <w:tab/>
        <w:t>___________________________</w:t>
      </w:r>
    </w:p>
    <w:p w:rsidR="00BE05BF" w:rsidRPr="00BE05BF" w:rsidRDefault="00BE05BF" w:rsidP="00BE05BF">
      <w:pPr>
        <w:overflowPunct w:val="0"/>
        <w:autoSpaceDE w:val="0"/>
        <w:autoSpaceDN w:val="0"/>
        <w:adjustRightInd w:val="0"/>
        <w:jc w:val="both"/>
        <w:rPr>
          <w:b/>
          <w:i/>
          <w:vertAlign w:val="superscript"/>
        </w:rPr>
      </w:pPr>
      <w:r w:rsidRPr="00BE05BF">
        <w:rPr>
          <w:b/>
          <w:i/>
          <w:vertAlign w:val="superscript"/>
        </w:rPr>
        <w:t>(Подпись уполномоченного представителя)</w:t>
      </w:r>
      <w:r w:rsidRPr="00BE05BF">
        <w:rPr>
          <w:b/>
          <w:bCs/>
          <w:szCs w:val="22"/>
        </w:rPr>
        <w:tab/>
      </w:r>
      <w:r w:rsidRPr="00BE05BF">
        <w:rPr>
          <w:b/>
          <w:bCs/>
          <w:szCs w:val="22"/>
        </w:rPr>
        <w:tab/>
      </w:r>
      <w:r w:rsidRPr="00BE05BF">
        <w:rPr>
          <w:b/>
          <w:i/>
          <w:vertAlign w:val="superscript"/>
        </w:rPr>
        <w:t>(Имя и должность подписавшего)</w:t>
      </w:r>
    </w:p>
    <w:p w:rsidR="00BE05BF" w:rsidRPr="00BE05BF" w:rsidRDefault="00BE05BF" w:rsidP="00BE05BF">
      <w:pPr>
        <w:overflowPunct w:val="0"/>
        <w:autoSpaceDE w:val="0"/>
        <w:autoSpaceDN w:val="0"/>
        <w:adjustRightInd w:val="0"/>
        <w:ind w:firstLine="709"/>
        <w:jc w:val="both"/>
        <w:rPr>
          <w:b/>
          <w:bCs/>
          <w:szCs w:val="22"/>
        </w:rPr>
      </w:pPr>
      <w:r w:rsidRPr="00BE05BF">
        <w:rPr>
          <w:b/>
          <w:bCs/>
          <w:szCs w:val="22"/>
        </w:rPr>
        <w:t>М.П.</w:t>
      </w:r>
    </w:p>
    <w:p w:rsidR="00BE05BF" w:rsidRPr="00BE05BF" w:rsidRDefault="00BE05BF" w:rsidP="00BE05BF">
      <w:pPr>
        <w:jc w:val="center"/>
        <w:rPr>
          <w:b/>
        </w:rPr>
      </w:pPr>
    </w:p>
    <w:p w:rsidR="00BE05BF" w:rsidRPr="00BE05BF" w:rsidRDefault="00BE05BF" w:rsidP="00BE05BF">
      <w:pPr>
        <w:tabs>
          <w:tab w:val="left" w:pos="1134"/>
        </w:tabs>
        <w:overflowPunct w:val="0"/>
        <w:autoSpaceDE w:val="0"/>
        <w:autoSpaceDN w:val="0"/>
        <w:adjustRightInd w:val="0"/>
        <w:ind w:firstLine="709"/>
        <w:jc w:val="both"/>
        <w:rPr>
          <w:b/>
        </w:rPr>
      </w:pPr>
      <w:r w:rsidRPr="00BE05BF">
        <w:t>ИНСТРУКЦИИ ПО</w:t>
      </w:r>
      <w:r w:rsidRPr="00BE05BF">
        <w:rPr>
          <w:b/>
        </w:rPr>
        <w:t xml:space="preserve"> </w:t>
      </w:r>
      <w:r w:rsidRPr="00BE05BF">
        <w:t>ЗАПОЛНЕНИЮ</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Данные инструкции не следует воспроизводить в документах, подготовленных участником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Участник запроса предложений указывает свое фирменное наименование (в т.ч. организационно-правовую форму).</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Заполненная участником запроса предложений анкета должна содержать все сведения, указанные в таблице 1.</w:t>
      </w:r>
      <w:r w:rsidRPr="00BE05BF">
        <w:rPr>
          <w:b/>
          <w:bCs/>
        </w:rPr>
        <w:t xml:space="preserve"> </w:t>
      </w:r>
      <w:r w:rsidRPr="00BE05BF">
        <w:rPr>
          <w:bCs/>
        </w:rPr>
        <w:t>В случае отсутствия каких-либо данных указывается слово «нет».</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BE05BF">
        <w:rPr>
          <w:b/>
          <w:bCs/>
          <w:i/>
        </w:rPr>
        <w:t>субподрядчика (соисполнителя)/ изготовителя</w:t>
      </w:r>
      <w:r w:rsidRPr="00BE05BF">
        <w:rPr>
          <w:bCs/>
        </w:rPr>
        <w:t xml:space="preserve">, если такой </w:t>
      </w:r>
      <w:r w:rsidRPr="00BE05BF">
        <w:rPr>
          <w:b/>
          <w:bCs/>
          <w:i/>
        </w:rPr>
        <w:t xml:space="preserve">субподрядчик (соисполнитель)/ изготовитель </w:t>
      </w:r>
      <w:r w:rsidRPr="00BE05BF">
        <w:rPr>
          <w:bCs/>
        </w:rPr>
        <w:t>является субъектом малого и среднего предпринимательства. На</w:t>
      </w:r>
      <w:r w:rsidRPr="00BE05BF">
        <w:rPr>
          <w:b/>
          <w:i/>
        </w:rPr>
        <w:t xml:space="preserve"> </w:t>
      </w:r>
      <w:r w:rsidRPr="00BE05BF">
        <w:rPr>
          <w:b/>
          <w:bCs/>
          <w:i/>
        </w:rPr>
        <w:t>изготовителя</w:t>
      </w:r>
      <w:r w:rsidRPr="00BE05BF">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BE05BF">
        <w:rPr>
          <w:b/>
          <w:bCs/>
          <w:i/>
        </w:rPr>
        <w:t xml:space="preserve">изготовителя </w:t>
      </w:r>
      <w:r w:rsidRPr="00BE05BF">
        <w:rPr>
          <w:bCs/>
        </w:rPr>
        <w:t>непосредственно участником запроса предложений, без привлечения официальных дилеров и т.д.</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BE05BF">
        <w:rPr>
          <w:b/>
          <w:bCs/>
          <w:i/>
        </w:rPr>
        <w:t>субподрядчика (соисполнителя)/ изготовителя</w:t>
      </w:r>
      <w:r w:rsidRPr="00BE05BF">
        <w:rPr>
          <w:bCs/>
        </w:rPr>
        <w:t xml:space="preserve"> к субъектам малого и среднего предпринимательства.</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FF718F" w:rsidRPr="006F1702" w:rsidRDefault="00FF718F" w:rsidP="00FF718F">
      <w:pPr>
        <w:pStyle w:val="Times12"/>
        <w:jc w:val="right"/>
        <w:rPr>
          <w:bCs w:val="0"/>
          <w:szCs w:val="24"/>
        </w:rPr>
      </w:pP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5" w:name="_Техническое_предложение_(Форма"/>
      <w:bookmarkStart w:id="236" w:name="_Toc235439567"/>
      <w:bookmarkStart w:id="237" w:name="_Toc330460628"/>
      <w:bookmarkEnd w:id="235"/>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6"/>
      <w:bookmarkEnd w:id="237"/>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8" w:name="_Сведения_о_цепочке"/>
      <w:bookmarkEnd w:id="238"/>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9" w:name="_СОГЛАСИЕ"/>
      <w:bookmarkStart w:id="240" w:name="_Toc330460629"/>
      <w:bookmarkEnd w:id="239"/>
      <w:r w:rsidRPr="006521D9">
        <w:rPr>
          <w:rFonts w:ascii="Times New Roman" w:hAnsi="Times New Roman" w:cs="Times New Roman"/>
          <w:b w:val="0"/>
          <w:bCs w:val="0"/>
          <w:i w:val="0"/>
          <w:sz w:val="24"/>
          <w:szCs w:val="24"/>
        </w:rPr>
        <w:t>СОГЛАСИЕ</w:t>
      </w:r>
      <w:bookmarkEnd w:id="240"/>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1"/>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2"/>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3" w:name="_Toc296067632"/>
      <w:bookmarkStart w:id="244" w:name="_Toc297538548"/>
      <w:bookmarkStart w:id="245" w:name="_Toc315423299"/>
      <w:bookmarkStart w:id="246" w:name="_Toc315423770"/>
      <w:r w:rsidRPr="006521D9">
        <w:rPr>
          <w:rFonts w:ascii="Times New Roman" w:hAnsi="Times New Roman"/>
          <w:sz w:val="24"/>
          <w:szCs w:val="24"/>
        </w:rPr>
        <w:t>Дата рождения:_________________________________________________________,</w:t>
      </w:r>
      <w:bookmarkEnd w:id="243"/>
      <w:bookmarkEnd w:id="244"/>
      <w:bookmarkEnd w:id="245"/>
      <w:bookmarkEnd w:id="246"/>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7" w:name="_СПРАВКА_ОБ_ОПЫТЕ"/>
      <w:bookmarkStart w:id="248" w:name="_Toc297034483"/>
      <w:bookmarkStart w:id="249" w:name="_Toc317761241"/>
      <w:bookmarkStart w:id="250" w:name="_Toc319656964"/>
      <w:bookmarkStart w:id="251" w:name="_Toc319864996"/>
      <w:bookmarkStart w:id="252" w:name="_Toc354152400"/>
      <w:bookmarkStart w:id="253" w:name="_Toc374112405"/>
      <w:bookmarkEnd w:id="247"/>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8"/>
      <w:bookmarkEnd w:id="249"/>
      <w:bookmarkEnd w:id="250"/>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1"/>
      <w:bookmarkEnd w:id="252"/>
      <w:bookmarkEnd w:id="253"/>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4" w:name="_Справка_о_материально-технических_р"/>
      <w:bookmarkStart w:id="255" w:name="_Справка_о_материально-технических"/>
      <w:bookmarkStart w:id="256" w:name="_Toc255987080"/>
      <w:bookmarkStart w:id="257" w:name="_Toc362949940"/>
      <w:bookmarkEnd w:id="254"/>
      <w:bookmarkEnd w:id="255"/>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6"/>
      <w:bookmarkEnd w:id="257"/>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8" w:name="_Справка_о_кадровых_ресурсах_(Форма_"/>
      <w:bookmarkStart w:id="259" w:name="_Справка_о_кадровых"/>
      <w:bookmarkStart w:id="260" w:name="_Toc255987081"/>
      <w:bookmarkStart w:id="261" w:name="_Toc362949942"/>
      <w:bookmarkEnd w:id="258"/>
      <w:bookmarkEnd w:id="259"/>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0"/>
      <w:bookmarkEnd w:id="261"/>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0EE" w:rsidRDefault="002860EE">
      <w:r>
        <w:separator/>
      </w:r>
    </w:p>
  </w:endnote>
  <w:endnote w:type="continuationSeparator" w:id="0">
    <w:p w:rsidR="002860EE" w:rsidRDefault="00286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0C2" w:rsidRPr="00095529" w:rsidRDefault="004C20C2"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2860EE">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4C20C2" w:rsidRPr="00737CF6" w:rsidRDefault="004C20C2"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2F196A">
      <w:rPr>
        <w:bCs/>
        <w:color w:val="000000"/>
        <w:sz w:val="18"/>
        <w:szCs w:val="18"/>
      </w:rPr>
      <w:t>Продление срока службы хранилищ Х1 и Х2 в отделении Гремиха СЗЦ «СевРАО» - филиала ФГУП «РосРАО»</w:t>
    </w:r>
    <w:r w:rsidRPr="006B0CFA">
      <w:rPr>
        <w:bCs/>
        <w:color w:val="000000"/>
        <w:sz w:val="18"/>
        <w:szCs w:val="18"/>
      </w:rPr>
      <w:t>».</w:t>
    </w:r>
  </w:p>
  <w:p w:rsidR="004C20C2" w:rsidRPr="009A1CF6" w:rsidRDefault="004C20C2" w:rsidP="009A1CF6">
    <w:pPr>
      <w:jc w:val="center"/>
      <w:rPr>
        <w:bCs/>
        <w:color w:val="000000"/>
        <w:sz w:val="18"/>
        <w:szCs w:val="18"/>
      </w:rPr>
    </w:pPr>
  </w:p>
  <w:p w:rsidR="004C20C2" w:rsidRPr="000B1202" w:rsidRDefault="004C20C2" w:rsidP="002A758C">
    <w:pPr>
      <w:jc w:val="center"/>
      <w:rPr>
        <w:bCs/>
        <w:color w:val="000000"/>
        <w:sz w:val="18"/>
        <w:szCs w:val="18"/>
      </w:rPr>
    </w:pPr>
  </w:p>
  <w:p w:rsidR="004C20C2" w:rsidRPr="000B1202" w:rsidRDefault="004C20C2"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0EE" w:rsidRDefault="002860EE">
      <w:r>
        <w:separator/>
      </w:r>
    </w:p>
  </w:footnote>
  <w:footnote w:type="continuationSeparator" w:id="0">
    <w:p w:rsidR="002860EE" w:rsidRDefault="002860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0C2" w:rsidRPr="00B33FEE" w:rsidRDefault="004C20C2">
    <w:pPr>
      <w:pStyle w:val="a9"/>
      <w:jc w:val="center"/>
      <w:rPr>
        <w:rFonts w:ascii="Times New Roman" w:hAnsi="Times New Roman" w:cs="Times New Roman"/>
        <w:sz w:val="24"/>
      </w:rPr>
    </w:pPr>
  </w:p>
  <w:p w:rsidR="004C20C2" w:rsidRPr="00B33FEE" w:rsidRDefault="004C20C2"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501"/>
        </w:tabs>
        <w:ind w:left="501"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8"/>
  </w:num>
  <w:num w:numId="13">
    <w:abstractNumId w:val="30"/>
  </w:num>
  <w:num w:numId="14">
    <w:abstractNumId w:val="27"/>
  </w:num>
  <w:num w:numId="15">
    <w:abstractNumId w:val="15"/>
  </w:num>
  <w:num w:numId="16">
    <w:abstractNumId w:val="29"/>
  </w:num>
  <w:num w:numId="17">
    <w:abstractNumId w:val="64"/>
  </w:num>
  <w:num w:numId="18">
    <w:abstractNumId w:val="37"/>
  </w:num>
  <w:num w:numId="19">
    <w:abstractNumId w:val="31"/>
  </w:num>
  <w:num w:numId="20">
    <w:abstractNumId w:val="2"/>
  </w:num>
  <w:num w:numId="21">
    <w:abstractNumId w:val="51"/>
  </w:num>
  <w:num w:numId="22">
    <w:abstractNumId w:val="66"/>
  </w:num>
  <w:num w:numId="23">
    <w:abstractNumId w:val="54"/>
  </w:num>
  <w:num w:numId="24">
    <w:abstractNumId w:val="22"/>
  </w:num>
  <w:num w:numId="25">
    <w:abstractNumId w:val="33"/>
  </w:num>
  <w:num w:numId="26">
    <w:abstractNumId w:val="56"/>
  </w:num>
  <w:num w:numId="27">
    <w:abstractNumId w:val="59"/>
  </w:num>
  <w:num w:numId="28">
    <w:abstractNumId w:val="16"/>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1"/>
  </w:num>
  <w:num w:numId="36">
    <w:abstractNumId w:val="62"/>
  </w:num>
  <w:num w:numId="37">
    <w:abstractNumId w:val="18"/>
  </w:num>
  <w:num w:numId="38">
    <w:abstractNumId w:val="43"/>
  </w:num>
  <w:num w:numId="39">
    <w:abstractNumId w:val="32"/>
  </w:num>
  <w:num w:numId="40">
    <w:abstractNumId w:val="42"/>
  </w:num>
  <w:num w:numId="41">
    <w:abstractNumId w:val="9"/>
  </w:num>
  <w:num w:numId="42">
    <w:abstractNumId w:val="14"/>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7"/>
  </w:num>
  <w:num w:numId="61">
    <w:abstractNumId w:val="58"/>
  </w:num>
  <w:num w:numId="62">
    <w:abstractNumId w:val="24"/>
  </w:num>
  <w:num w:numId="63">
    <w:abstractNumId w:val="25"/>
  </w:num>
  <w:num w:numId="64">
    <w:abstractNumId w:val="17"/>
  </w:num>
  <w:num w:numId="65">
    <w:abstractNumId w:val="26"/>
  </w:num>
  <w:num w:numId="66">
    <w:abstractNumId w:val="2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3363"/>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023D"/>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0EE"/>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196A"/>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64812"/>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20C2"/>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B6D32"/>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2AA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5A8A"/>
    <w:rsid w:val="008C6638"/>
    <w:rsid w:val="008C72E2"/>
    <w:rsid w:val="008D0167"/>
    <w:rsid w:val="008D2DC5"/>
    <w:rsid w:val="008D688A"/>
    <w:rsid w:val="008E3A36"/>
    <w:rsid w:val="008E78E3"/>
    <w:rsid w:val="008F0C1B"/>
    <w:rsid w:val="0090028B"/>
    <w:rsid w:val="009028B0"/>
    <w:rsid w:val="009035A1"/>
    <w:rsid w:val="00903D76"/>
    <w:rsid w:val="00916E43"/>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85F"/>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C743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3DD1"/>
    <w:rsid w:val="00BC668A"/>
    <w:rsid w:val="00BC6AF4"/>
    <w:rsid w:val="00BC6F52"/>
    <w:rsid w:val="00BD08D2"/>
    <w:rsid w:val="00BD3208"/>
    <w:rsid w:val="00BD6A74"/>
    <w:rsid w:val="00BD6C94"/>
    <w:rsid w:val="00BE05BF"/>
    <w:rsid w:val="00BE15AC"/>
    <w:rsid w:val="00BE622C"/>
    <w:rsid w:val="00BE7578"/>
    <w:rsid w:val="00BF023A"/>
    <w:rsid w:val="00BF0EEA"/>
    <w:rsid w:val="00BF14E9"/>
    <w:rsid w:val="00BF1B96"/>
    <w:rsid w:val="00BF1DD9"/>
    <w:rsid w:val="00BF2374"/>
    <w:rsid w:val="00BF4662"/>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204A"/>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2ED1"/>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dubov_u@szcsevrao.aspol.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1F0FEE-5584-4BDC-8C44-00A9C3168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64</Pages>
  <Words>24103</Words>
  <Characters>137391</Characters>
  <Application>Microsoft Office Word</Application>
  <DocSecurity>0</DocSecurity>
  <Lines>1144</Lines>
  <Paragraphs>322</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161172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32</cp:revision>
  <cp:lastPrinted>2013-05-17T12:23:00Z</cp:lastPrinted>
  <dcterms:created xsi:type="dcterms:W3CDTF">2013-12-11T11:47:00Z</dcterms:created>
  <dcterms:modified xsi:type="dcterms:W3CDTF">2015-04-30T09:48:00Z</dcterms:modified>
</cp:coreProperties>
</file>