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F605F5"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2460E4">
        <w:rPr>
          <w:rFonts w:ascii="Times New Roman" w:hAnsi="Times New Roman"/>
          <w:sz w:val="24"/>
          <w:szCs w:val="24"/>
        </w:rPr>
        <w:t>30</w:t>
      </w:r>
      <w:r>
        <w:rPr>
          <w:rFonts w:ascii="Times New Roman" w:hAnsi="Times New Roman"/>
          <w:sz w:val="24"/>
          <w:szCs w:val="24"/>
        </w:rPr>
        <w:t xml:space="preserve"> » </w:t>
      </w:r>
      <w:r w:rsidR="00235EA0">
        <w:rPr>
          <w:rFonts w:ascii="Times New Roman" w:hAnsi="Times New Roman"/>
          <w:sz w:val="24"/>
          <w:szCs w:val="24"/>
        </w:rPr>
        <w:t>января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2460E4">
        <w:rPr>
          <w:rFonts w:ascii="Times New Roman" w:eastAsia="Times New Roman" w:hAnsi="Times New Roman"/>
          <w:sz w:val="28"/>
          <w:szCs w:val="28"/>
        </w:rPr>
        <w:t xml:space="preserve">реактивов и посуды для </w:t>
      </w:r>
      <w:proofErr w:type="spellStart"/>
      <w:r w:rsidR="002460E4">
        <w:rPr>
          <w:rFonts w:ascii="Times New Roman" w:eastAsia="Times New Roman" w:hAnsi="Times New Roman"/>
          <w:sz w:val="28"/>
          <w:szCs w:val="28"/>
        </w:rPr>
        <w:t>хим</w:t>
      </w:r>
      <w:proofErr w:type="gramStart"/>
      <w:r w:rsidR="002460E4">
        <w:rPr>
          <w:rFonts w:ascii="Times New Roman" w:eastAsia="Times New Roman" w:hAnsi="Times New Roman"/>
          <w:sz w:val="28"/>
          <w:szCs w:val="28"/>
        </w:rPr>
        <w:t>.д</w:t>
      </w:r>
      <w:proofErr w:type="gramEnd"/>
      <w:r w:rsidR="002460E4">
        <w:rPr>
          <w:rFonts w:ascii="Times New Roman" w:eastAsia="Times New Roman" w:hAnsi="Times New Roman"/>
          <w:sz w:val="28"/>
          <w:szCs w:val="28"/>
        </w:rPr>
        <w:t>аборатории</w:t>
      </w:r>
      <w:proofErr w:type="spellEnd"/>
      <w:r w:rsidR="002460E4">
        <w:rPr>
          <w:rFonts w:ascii="Times New Roman" w:eastAsia="Times New Roman" w:hAnsi="Times New Roman"/>
          <w:sz w:val="28"/>
          <w:szCs w:val="28"/>
        </w:rPr>
        <w:t xml:space="preserve">(поставка 1 квартала </w:t>
      </w:r>
      <w:r w:rsidRPr="00A03F0A">
        <w:rPr>
          <w:rFonts w:ascii="Times New Roman" w:eastAsia="Times New Roman" w:hAnsi="Times New Roman"/>
          <w:sz w:val="28"/>
          <w:szCs w:val="28"/>
        </w:rPr>
        <w:t xml:space="preserve"> 2012г)</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2460E4">
        <w:rPr>
          <w:rFonts w:ascii="Times New Roman" w:hAnsi="Times New Roman"/>
          <w:sz w:val="24"/>
          <w:szCs w:val="24"/>
        </w:rPr>
        <w:t>30</w:t>
      </w:r>
      <w:r>
        <w:rPr>
          <w:rFonts w:ascii="Times New Roman" w:hAnsi="Times New Roman"/>
          <w:sz w:val="24"/>
          <w:szCs w:val="24"/>
        </w:rPr>
        <w:t xml:space="preserve">  » </w:t>
      </w:r>
      <w:r w:rsidR="00235EA0">
        <w:rPr>
          <w:rFonts w:ascii="Times New Roman" w:hAnsi="Times New Roman"/>
          <w:sz w:val="24"/>
          <w:szCs w:val="24"/>
        </w:rPr>
        <w:t>января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224</w:t>
      </w:r>
      <w:r w:rsidRPr="00D510A1">
        <w:rPr>
          <w:rFonts w:ascii="Times New Roman" w:hAnsi="Times New Roman"/>
          <w:sz w:val="24"/>
          <w:szCs w:val="24"/>
        </w:rPr>
        <w:t>5/</w:t>
      </w:r>
      <w:r>
        <w:rPr>
          <w:rFonts w:ascii="Times New Roman" w:hAnsi="Times New Roman"/>
          <w:sz w:val="24"/>
          <w:szCs w:val="24"/>
        </w:rPr>
        <w:t>3</w:t>
      </w:r>
      <w:r w:rsidR="002460E4">
        <w:rPr>
          <w:rFonts w:ascii="Times New Roman" w:hAnsi="Times New Roman"/>
          <w:sz w:val="24"/>
          <w:szCs w:val="24"/>
        </w:rPr>
        <w:t>92</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 xml:space="preserve">Поставка </w:t>
            </w:r>
            <w:r w:rsidR="002460E4">
              <w:rPr>
                <w:rFonts w:ascii="Times New Roman" w:hAnsi="Times New Roman"/>
                <w:sz w:val="24"/>
                <w:szCs w:val="24"/>
              </w:rPr>
              <w:t xml:space="preserve">реактивов и посуды для </w:t>
            </w:r>
            <w:proofErr w:type="spellStart"/>
            <w:r w:rsidR="002460E4">
              <w:rPr>
                <w:rFonts w:ascii="Times New Roman" w:hAnsi="Times New Roman"/>
                <w:sz w:val="24"/>
                <w:szCs w:val="24"/>
              </w:rPr>
              <w:t>хим</w:t>
            </w:r>
            <w:proofErr w:type="gramStart"/>
            <w:r w:rsidR="002460E4">
              <w:rPr>
                <w:rFonts w:ascii="Times New Roman" w:hAnsi="Times New Roman"/>
                <w:sz w:val="24"/>
                <w:szCs w:val="24"/>
              </w:rPr>
              <w:t>.л</w:t>
            </w:r>
            <w:proofErr w:type="gramEnd"/>
            <w:r w:rsidR="002460E4">
              <w:rPr>
                <w:rFonts w:ascii="Times New Roman" w:hAnsi="Times New Roman"/>
                <w:sz w:val="24"/>
                <w:szCs w:val="24"/>
              </w:rPr>
              <w:t>аборатории</w:t>
            </w:r>
            <w:proofErr w:type="spellEnd"/>
            <w:r w:rsidRPr="00AE3683">
              <w:rPr>
                <w:rFonts w:ascii="Times New Roman" w:hAnsi="Times New Roman"/>
                <w:sz w:val="24"/>
                <w:szCs w:val="24"/>
              </w:rPr>
              <w:t>(поставка 1 квартала 2012г)</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F605F5">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F605F5">
              <w:rPr>
                <w:rFonts w:ascii="Times New Roman" w:eastAsia="Times New Roman" w:hAnsi="Times New Roman"/>
                <w:bCs/>
                <w:sz w:val="24"/>
                <w:szCs w:val="24"/>
              </w:rPr>
              <w:t>28 февраля</w:t>
            </w:r>
            <w:bookmarkStart w:id="11" w:name="_GoBack"/>
            <w:bookmarkEnd w:id="11"/>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AE3683" w:rsidP="00235EA0">
            <w:pPr>
              <w:pStyle w:val="afb"/>
              <w:tabs>
                <w:tab w:val="left" w:pos="142"/>
                <w:tab w:val="left" w:pos="426"/>
              </w:tabs>
              <w:autoSpaceDE w:val="0"/>
              <w:autoSpaceDN w:val="0"/>
              <w:adjustRightInd w:val="0"/>
              <w:ind w:left="142"/>
              <w:jc w:val="both"/>
              <w:rPr>
                <w:bCs/>
                <w:color w:val="000000"/>
              </w:rPr>
            </w:pPr>
            <w:bookmarkStart w:id="12" w:name="OLE_LINK1"/>
            <w:bookmarkStart w:id="13" w:name="OLE_LINK2"/>
            <w:r w:rsidRPr="00AE3683">
              <w:rPr>
                <w:rFonts w:eastAsia="Calibri"/>
                <w:lang w:eastAsia="en-US"/>
              </w:rPr>
              <w:t xml:space="preserve"> </w:t>
            </w:r>
            <w:r w:rsidR="002460E4">
              <w:rPr>
                <w:rFonts w:eastAsia="Calibri"/>
                <w:lang w:eastAsia="en-US"/>
              </w:rPr>
              <w:t>143 746  (Сто сорок три тысячи семьсот сорок шесть рублей</w:t>
            </w:r>
            <w:proofErr w:type="gramStart"/>
            <w:r w:rsidR="002460E4">
              <w:rPr>
                <w:rFonts w:eastAsia="Calibri"/>
                <w:lang w:eastAsia="en-US"/>
              </w:rPr>
              <w:t xml:space="preserve"> </w:t>
            </w:r>
            <w:r w:rsidRPr="00AE3683">
              <w:rPr>
                <w:rFonts w:eastAsia="Calibri"/>
                <w:lang w:eastAsia="en-US"/>
              </w:rPr>
              <w:t>)</w:t>
            </w:r>
            <w:proofErr w:type="gramEnd"/>
            <w:r w:rsidRPr="00AE3683">
              <w:rPr>
                <w:rFonts w:eastAsia="Calibri"/>
                <w:color w:val="000000"/>
                <w:lang w:eastAsia="en-US"/>
              </w:rPr>
              <w:t xml:space="preserve">, </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2460E4">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2460E4">
              <w:rPr>
                <w:bCs/>
                <w:color w:val="000000"/>
              </w:rPr>
              <w:t>121 818</w:t>
            </w:r>
            <w:r w:rsidR="00AE3683">
              <w:rPr>
                <w:bCs/>
                <w:color w:val="000000"/>
              </w:rPr>
              <w:t>,</w:t>
            </w:r>
            <w:r w:rsidR="002460E4">
              <w:rPr>
                <w:bCs/>
                <w:color w:val="000000"/>
              </w:rPr>
              <w:t>64</w:t>
            </w:r>
            <w:r w:rsidRPr="003C45D3">
              <w:rPr>
                <w:bCs/>
                <w:color w:val="000000"/>
              </w:rPr>
              <w:t xml:space="preserve"> (</w:t>
            </w:r>
            <w:r w:rsidR="002460E4">
              <w:rPr>
                <w:bCs/>
                <w:color w:val="000000"/>
              </w:rPr>
              <w:t>Сто двадцать одна тысяча восемьсот восемнадцать</w:t>
            </w:r>
            <w:r w:rsidRPr="003C45D3">
              <w:rPr>
                <w:bCs/>
                <w:color w:val="000000"/>
              </w:rPr>
              <w:t xml:space="preserve"> рублей </w:t>
            </w:r>
            <w:r w:rsidR="002460E4">
              <w:rPr>
                <w:bCs/>
                <w:color w:val="000000"/>
              </w:rPr>
              <w:t>64</w:t>
            </w:r>
            <w:r w:rsidRPr="003C45D3">
              <w:rPr>
                <w:bCs/>
                <w:color w:val="000000"/>
              </w:rPr>
              <w:t xml:space="preserve"> коп).</w:t>
            </w:r>
            <w:bookmarkEnd w:id="12"/>
            <w:bookmarkEnd w:id="13"/>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3) обладать необходимыми сертификатами на товары в </w:t>
            </w:r>
            <w:r w:rsidRPr="00D133CB">
              <w:rPr>
                <w:rFonts w:ascii="Times New Roman" w:hAnsi="Times New Roman"/>
                <w:sz w:val="24"/>
                <w:szCs w:val="24"/>
              </w:rPr>
              <w:lastRenderedPageBreak/>
              <w:t>соответствии с действующим законодательством Российской Федерации, являющиеся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C83" w:rsidRPr="00D133CB" w:rsidRDefault="00A26C83" w:rsidP="00235EA0">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A26C83" w:rsidRDefault="00A26C83" w:rsidP="00235EA0">
            <w:pPr>
              <w:spacing w:after="0" w:line="240" w:lineRule="auto"/>
              <w:ind w:left="120" w:right="162"/>
              <w:jc w:val="both"/>
              <w:rPr>
                <w:rFonts w:ascii="Times New Roman" w:hAnsi="Times New Roman"/>
                <w:color w:val="000000"/>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p w:rsidR="00235EA0" w:rsidRDefault="00235EA0" w:rsidP="00235EA0">
            <w:pPr>
              <w:pStyle w:val="afb"/>
              <w:tabs>
                <w:tab w:val="left" w:pos="120"/>
              </w:tabs>
              <w:ind w:left="120"/>
              <w:jc w:val="both"/>
            </w:pPr>
            <w:r>
              <w:rPr>
                <w:color w:val="000000"/>
              </w:rPr>
              <w:t xml:space="preserve">10) </w:t>
            </w:r>
            <w:r w:rsidRPr="00E30275">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 xml:space="preserve">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w:t>
            </w:r>
            <w:r w:rsidRPr="007300BA">
              <w:rPr>
                <w:rFonts w:ascii="Times New Roman" w:hAnsi="Times New Roman"/>
                <w:color w:val="000000"/>
                <w:sz w:val="24"/>
                <w:szCs w:val="24"/>
              </w:rPr>
              <w:lastRenderedPageBreak/>
              <w:t>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235EA0">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lastRenderedPageBreak/>
              <w:t>В соответствии с ТЗ и нормативно-технической документацией</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w:t>
            </w:r>
            <w:r w:rsidRPr="00D133CB">
              <w:rPr>
                <w:rFonts w:ascii="Times New Roman" w:hAnsi="Times New Roman"/>
                <w:color w:val="000000"/>
                <w:sz w:val="24"/>
                <w:szCs w:val="24"/>
              </w:rPr>
              <w:lastRenderedPageBreak/>
              <w:t>(руководитель)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xml:space="preserve">) решение об одобрении или о совершении крупной сделки либо копия такого решения в случае, если </w:t>
            </w:r>
            <w:r w:rsidRPr="00D133CB">
              <w:rPr>
                <w:rFonts w:ascii="Times New Roman" w:hAnsi="Times New Roman"/>
                <w:color w:val="000000"/>
                <w:sz w:val="24"/>
                <w:szCs w:val="24"/>
              </w:rPr>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r w:rsidRPr="00D133CB">
              <w:rPr>
                <w:rFonts w:ascii="Times New Roman" w:hAnsi="Times New Roman"/>
                <w:sz w:val="24"/>
                <w:szCs w:val="24"/>
              </w:rPr>
              <w:lastRenderedPageBreak/>
              <w:t>Также Участник должен отразить в заявке следующие аспекты:</w:t>
            </w:r>
          </w:p>
          <w:p w:rsidR="00A26C83" w:rsidRPr="00D133CB" w:rsidRDefault="00A26C83" w:rsidP="00235EA0">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 xml:space="preserve">График </w:t>
            </w:r>
            <w:r w:rsidR="00247701">
              <w:rPr>
                <w:rFonts w:ascii="Times New Roman" w:hAnsi="Times New Roman"/>
                <w:sz w:val="24"/>
                <w:szCs w:val="24"/>
              </w:rPr>
              <w:t>проведения обслуживания комплекса</w:t>
            </w:r>
            <w:r>
              <w:rPr>
                <w:rFonts w:ascii="Times New Roman" w:hAnsi="Times New Roman"/>
                <w:sz w:val="24"/>
                <w:szCs w:val="24"/>
              </w:rPr>
              <w:t>.</w:t>
            </w:r>
          </w:p>
          <w:p w:rsidR="00A26C83" w:rsidRPr="00F90644" w:rsidRDefault="00A26C83" w:rsidP="00235EA0">
            <w:pPr>
              <w:pStyle w:val="af6"/>
              <w:ind w:firstLine="19"/>
              <w:jc w:val="center"/>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w:t>
            </w:r>
            <w:r w:rsidRPr="000377EC">
              <w:rPr>
                <w:rFonts w:ascii="Times New Roman" w:hAnsi="Times New Roman"/>
                <w:sz w:val="24"/>
                <w:szCs w:val="24"/>
              </w:rPr>
              <w:lastRenderedPageBreak/>
              <w:t>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w:t>
            </w:r>
            <w:r w:rsidRPr="000377EC">
              <w:rPr>
                <w:rFonts w:ascii="Times New Roman" w:hAnsi="Times New Roman"/>
                <w:sz w:val="24"/>
                <w:szCs w:val="24"/>
              </w:rPr>
              <w:lastRenderedPageBreak/>
              <w:t xml:space="preserve">руководителя. </w:t>
            </w:r>
            <w:proofErr w:type="gramStart"/>
            <w:r w:rsidRPr="000377EC">
              <w:rPr>
                <w:rFonts w:ascii="Times New Roman" w:hAnsi="Times New Roman"/>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247701" w:rsidRPr="00247701">
              <w:rPr>
                <w:rFonts w:ascii="Times New Roman" w:eastAsia="Times New Roman" w:hAnsi="Times New Roman"/>
                <w:sz w:val="24"/>
                <w:szCs w:val="24"/>
                <w:lang w:eastAsia="ru-RU"/>
              </w:rPr>
              <w:t>144</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FA5EC9">
              <w:rPr>
                <w:rFonts w:ascii="Times New Roman" w:eastAsia="Times New Roman" w:hAnsi="Times New Roman"/>
                <w:sz w:val="24"/>
                <w:szCs w:val="24"/>
                <w:lang w:val="en-US" w:eastAsia="ru-RU"/>
              </w:rPr>
              <w:t>gaigalnik</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proofErr w:type="spellStart"/>
            <w:r>
              <w:rPr>
                <w:rFonts w:ascii="Times New Roman" w:eastAsia="Times New Roman" w:hAnsi="Times New Roman"/>
                <w:sz w:val="24"/>
                <w:szCs w:val="24"/>
                <w:lang w:eastAsia="ru-RU"/>
              </w:rPr>
              <w:t>Гайгальник</w:t>
            </w:r>
            <w:proofErr w:type="spellEnd"/>
            <w:r>
              <w:rPr>
                <w:rFonts w:ascii="Times New Roman" w:eastAsia="Times New Roman" w:hAnsi="Times New Roman"/>
                <w:sz w:val="24"/>
                <w:szCs w:val="24"/>
                <w:lang w:eastAsia="ru-RU"/>
              </w:rPr>
              <w:t xml:space="preserve"> Татьяна Николаевна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lastRenderedPageBreak/>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201" w:rsidRDefault="00C34201" w:rsidP="00715641">
      <w:pPr>
        <w:spacing w:after="0" w:line="240" w:lineRule="auto"/>
      </w:pPr>
      <w:r>
        <w:separator/>
      </w:r>
    </w:p>
  </w:endnote>
  <w:endnote w:type="continuationSeparator" w:id="0">
    <w:p w:rsidR="00C34201" w:rsidRDefault="00C34201"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01" w:rsidRDefault="00C34201"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C34201" w:rsidRDefault="00C34201"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201" w:rsidRDefault="00C34201" w:rsidP="00715641">
      <w:pPr>
        <w:spacing w:after="0" w:line="240" w:lineRule="auto"/>
      </w:pPr>
      <w:r>
        <w:separator/>
      </w:r>
    </w:p>
  </w:footnote>
  <w:footnote w:type="continuationSeparator" w:id="0">
    <w:p w:rsidR="00C34201" w:rsidRDefault="00C34201"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01" w:rsidRDefault="00C34201"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C34201" w:rsidRDefault="00C34201"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01" w:rsidRDefault="00C34201"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F605F5">
      <w:rPr>
        <w:rStyle w:val="af8"/>
        <w:noProof/>
      </w:rPr>
      <w:t>9</w:t>
    </w:r>
    <w:r>
      <w:rPr>
        <w:rStyle w:val="af8"/>
      </w:rPr>
      <w:fldChar w:fldCharType="end"/>
    </w:r>
  </w:p>
  <w:p w:rsidR="00C34201" w:rsidRDefault="00C34201"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01" w:rsidRPr="0013277C" w:rsidRDefault="00C34201">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10400D"/>
    <w:rsid w:val="001261FD"/>
    <w:rsid w:val="00234644"/>
    <w:rsid w:val="00235EA0"/>
    <w:rsid w:val="002460E4"/>
    <w:rsid w:val="00247701"/>
    <w:rsid w:val="002A24B7"/>
    <w:rsid w:val="0032563A"/>
    <w:rsid w:val="00715641"/>
    <w:rsid w:val="007C5983"/>
    <w:rsid w:val="00871C6E"/>
    <w:rsid w:val="008B603B"/>
    <w:rsid w:val="008F2256"/>
    <w:rsid w:val="00936046"/>
    <w:rsid w:val="009453E9"/>
    <w:rsid w:val="00954274"/>
    <w:rsid w:val="00A013A0"/>
    <w:rsid w:val="00A26C83"/>
    <w:rsid w:val="00AE3683"/>
    <w:rsid w:val="00B35BF6"/>
    <w:rsid w:val="00B44A2F"/>
    <w:rsid w:val="00C34201"/>
    <w:rsid w:val="00E513BF"/>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5E623-19B8-456C-9B2E-56461124E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8857</Words>
  <Characters>50486</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59225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3</cp:revision>
  <dcterms:created xsi:type="dcterms:W3CDTF">2012-01-30T05:27:00Z</dcterms:created>
  <dcterms:modified xsi:type="dcterms:W3CDTF">2012-01-30T07:30:00Z</dcterms:modified>
</cp:coreProperties>
</file>