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C56DCE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</w:t>
      </w:r>
    </w:p>
    <w:p w:rsidR="00C56DCE" w:rsidRPr="00C56DCE" w:rsidRDefault="00C56DCE" w:rsidP="00C56DCE">
      <w:pPr>
        <w:pStyle w:val="aff6"/>
        <w:ind w:left="0" w:right="-2" w:firstLine="851"/>
        <w:jc w:val="center"/>
        <w:rPr>
          <w:i w:val="0"/>
          <w:iCs w:val="0"/>
        </w:rPr>
      </w:pPr>
      <w:r w:rsidRPr="00C56DCE">
        <w:rPr>
          <w:i w:val="0"/>
          <w:iCs w:val="0"/>
        </w:rPr>
        <w:t>«</w:t>
      </w:r>
      <w:r w:rsidR="00BF4A02" w:rsidRPr="00BF4A02">
        <w:rPr>
          <w:i w:val="0"/>
          <w:iCs w:val="0"/>
        </w:rPr>
        <w:t>Выпуск теплового расчета разогрева сплава в баке хранения ОВЧ в составе хранилища Х-1</w:t>
      </w:r>
      <w:r w:rsidRPr="00C56DCE">
        <w:rPr>
          <w:i w:val="0"/>
          <w:iCs w:val="0"/>
        </w:rPr>
        <w:t>»</w:t>
      </w: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DD323E" w:rsidRDefault="00DD323E" w:rsidP="00DD323E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 w:val="18"/>
          <w:szCs w:val="18"/>
        </w:rPr>
      </w:pPr>
    </w:p>
    <w:p w:rsidR="006A1227" w:rsidRDefault="006A1227" w:rsidP="006A1227"/>
    <w:p w:rsidR="007C08C8" w:rsidRDefault="007C08C8" w:rsidP="006A1227"/>
    <w:p w:rsidR="00BF4A02" w:rsidRPr="00BF4A02" w:rsidRDefault="00BF4A02" w:rsidP="00BF4A02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BF4A02" w:rsidRPr="00BF4A02" w:rsidRDefault="00BF4A02" w:rsidP="00BF4A02">
      <w:pPr>
        <w:pStyle w:val="31"/>
        <w:numPr>
          <w:ilvl w:val="2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«</w:t>
      </w:r>
      <w:r w:rsidRPr="00BF4A0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Выпуск теплового расчета разогрева сплава в баке хранения ОВЧ в составе хранилища Х-1»</w:t>
      </w: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BF4A02" w:rsidRPr="00BF4A02" w:rsidRDefault="00BF4A02" w:rsidP="00BF4A02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Заказчик: </w:t>
      </w:r>
      <w:proofErr w:type="gramStart"/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Амбарцумяна Вазгена Койруновича, действующего на основании доверенности № 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42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/Ф-0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4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от 1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7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.0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4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.2013.</w:t>
      </w:r>
      <w:proofErr w:type="gramEnd"/>
    </w:p>
    <w:p w:rsidR="00BF4A02" w:rsidRPr="00BF4A02" w:rsidRDefault="00BF4A02" w:rsidP="00BF4A02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Подрядчик __________________________________________________</w:t>
      </w:r>
    </w:p>
    <w:p w:rsidR="00BF4A02" w:rsidRPr="00BF4A02" w:rsidRDefault="00BF4A02" w:rsidP="00BF4A02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Сроки выполнения работ: </w:t>
      </w:r>
    </w:p>
    <w:p w:rsidR="00BF4A02" w:rsidRPr="00BF4A02" w:rsidRDefault="00BF4A02" w:rsidP="00BF4A02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начало – 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0</w:t>
      </w:r>
      <w:r w:rsidR="006E5FCF" w:rsidRPr="006E5FCF">
        <w:rPr>
          <w:rFonts w:ascii="Times New Roman" w:hAnsi="Times New Roman"/>
          <w:b w:val="0"/>
          <w:color w:val="000000" w:themeColor="text1"/>
          <w:sz w:val="24"/>
          <w:szCs w:val="24"/>
        </w:rPr>
        <w:t>5 июня 2013 года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;</w:t>
      </w:r>
    </w:p>
    <w:p w:rsidR="00BF4A02" w:rsidRPr="00BF4A02" w:rsidRDefault="00BF4A02" w:rsidP="00BF4A02">
      <w:pPr>
        <w:pStyle w:val="31"/>
        <w:spacing w:before="0" w:after="0"/>
        <w:ind w:left="0" w:firstLine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окончание - не позднее </w:t>
      </w:r>
      <w:r w:rsidR="006E5FCF">
        <w:rPr>
          <w:rFonts w:ascii="Times New Roman" w:hAnsi="Times New Roman"/>
          <w:b w:val="0"/>
          <w:color w:val="000000" w:themeColor="text1"/>
          <w:sz w:val="24"/>
          <w:szCs w:val="24"/>
        </w:rPr>
        <w:t>30</w:t>
      </w:r>
      <w:bookmarkStart w:id="0" w:name="_GoBack"/>
      <w:bookmarkEnd w:id="0"/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 июня 2013 года.</w:t>
      </w:r>
    </w:p>
    <w:p w:rsidR="00BF4A02" w:rsidRPr="00BF4A02" w:rsidRDefault="00BF4A02" w:rsidP="00BF4A02">
      <w:pPr>
        <w:pStyle w:val="31"/>
        <w:numPr>
          <w:ilvl w:val="1"/>
          <w:numId w:val="44"/>
        </w:numPr>
        <w:spacing w:before="0" w:after="0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Основание для проведения работ – Государственный контракт № П.2л.12.26.13.2210 от 13.03.2013.</w:t>
      </w:r>
    </w:p>
    <w:p w:rsidR="00BF4A02" w:rsidRPr="00BF4A02" w:rsidRDefault="00BF4A02" w:rsidP="00BF4A02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Цель и назначение работ.</w:t>
      </w:r>
    </w:p>
    <w:p w:rsidR="00BF4A02" w:rsidRPr="00BF4A02" w:rsidRDefault="00BF4A02" w:rsidP="00BF4A02">
      <w:pPr>
        <w:ind w:firstLine="709"/>
        <w:jc w:val="both"/>
        <w:rPr>
          <w:b/>
          <w:color w:val="000000" w:themeColor="text1"/>
        </w:rPr>
      </w:pPr>
      <w:r w:rsidRPr="00BF4A02">
        <w:rPr>
          <w:color w:val="000000" w:themeColor="text1"/>
        </w:rPr>
        <w:t>В результате выполнения работы должен быть выпущен тепловой расчет разогрева сплава в баке хранения ОВЧ в составе хранилища Х-1.</w:t>
      </w:r>
    </w:p>
    <w:p w:rsidR="00BF4A02" w:rsidRPr="00BF4A02" w:rsidRDefault="00BF4A02" w:rsidP="00BF4A02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Основные стадии и этапы выполнения работ.</w:t>
      </w:r>
    </w:p>
    <w:p w:rsidR="00BF4A02" w:rsidRPr="00BF4A02" w:rsidRDefault="00BF4A02" w:rsidP="00BF4A02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BF4A02">
        <w:rPr>
          <w:color w:val="000000" w:themeColor="text1"/>
        </w:rPr>
        <w:t>Работы выполняются в один этап и включают в себя:</w:t>
      </w:r>
    </w:p>
    <w:p w:rsidR="00BF4A02" w:rsidRPr="00BF4A02" w:rsidRDefault="00BF4A02" w:rsidP="00BF4A02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Выпуск теплового расчета разогрева сплава в баке хранения ОВЧ в составе хранилища Х-1.</w:t>
      </w:r>
    </w:p>
    <w:p w:rsidR="00BF4A02" w:rsidRPr="00BF4A02" w:rsidRDefault="00BF4A02" w:rsidP="00BF4A02">
      <w:pPr>
        <w:pStyle w:val="31"/>
        <w:keepNext w:val="0"/>
        <w:widowControl w:val="0"/>
        <w:numPr>
          <w:ilvl w:val="2"/>
          <w:numId w:val="45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Согласование расчета   с 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СЗЦ «СевРАО»- филиала ФГУП «РосРАО»</w:t>
      </w: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.</w:t>
      </w:r>
    </w:p>
    <w:p w:rsidR="00BF4A02" w:rsidRPr="00BF4A02" w:rsidRDefault="00BF4A02" w:rsidP="00BF4A02">
      <w:pPr>
        <w:shd w:val="clear" w:color="auto" w:fill="FFFFFF"/>
        <w:tabs>
          <w:tab w:val="num" w:pos="142"/>
        </w:tabs>
        <w:ind w:firstLine="567"/>
        <w:jc w:val="both"/>
        <w:rPr>
          <w:bCs/>
          <w:color w:val="000000" w:themeColor="text1"/>
        </w:rPr>
      </w:pPr>
      <w:r w:rsidRPr="00BF4A02">
        <w:rPr>
          <w:b/>
          <w:bCs/>
          <w:color w:val="000000" w:themeColor="text1"/>
        </w:rPr>
        <w:t>При выполнении теплового расчета разогрева сплава в баке хранения ОВЧ в составе хранилища Х-1 руководствоваться «</w:t>
      </w:r>
      <w:r w:rsidRPr="00BF4A02">
        <w:rPr>
          <w:bCs/>
          <w:color w:val="000000" w:themeColor="text1"/>
        </w:rPr>
        <w:t>Принципиальной схемой выгрузки ОЯТ из ОВЧ с использованием берегового комплекса выгрузки ОЯТ центра обращения с РАО – отделения Гремиха СЗЦ «СевРАО»- филиала ФГУП «РосРАО», инв.№111.4158.</w:t>
      </w:r>
    </w:p>
    <w:p w:rsidR="00BF4A02" w:rsidRPr="00BF4A02" w:rsidRDefault="00BF4A02" w:rsidP="00BF4A02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Порядок контроля и приемки.</w:t>
      </w:r>
    </w:p>
    <w:p w:rsidR="00BF4A02" w:rsidRPr="00BF4A02" w:rsidRDefault="00BF4A02" w:rsidP="00BF4A02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BF4A02" w:rsidRPr="00BF4A02" w:rsidRDefault="00BF4A02" w:rsidP="00BF4A02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Выпуск теплового расчета разогрева сплава в баке хранения ОВЧ в составе хранилища Х-1</w:t>
      </w: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, должен быть согласован с </w:t>
      </w:r>
      <w:r w:rsidRPr="00BF4A02">
        <w:rPr>
          <w:rFonts w:ascii="Times New Roman" w:hAnsi="Times New Roman"/>
          <w:b w:val="0"/>
          <w:color w:val="000000" w:themeColor="text1"/>
          <w:sz w:val="24"/>
          <w:szCs w:val="24"/>
        </w:rPr>
        <w:t>руководителем проектного офиса «Комплексная утилизация АПЛ» ГК «Росатом», СЗЦ «СевРАО»- филиала ФГУП «РосРАО».</w:t>
      </w: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 xml:space="preserve">  </w:t>
      </w:r>
    </w:p>
    <w:p w:rsidR="00BF4A02" w:rsidRPr="00BF4A02" w:rsidRDefault="00BF4A02" w:rsidP="00BF4A02">
      <w:pPr>
        <w:pStyle w:val="31"/>
        <w:keepNext w:val="0"/>
        <w:widowControl w:val="0"/>
        <w:numPr>
          <w:ilvl w:val="2"/>
          <w:numId w:val="46"/>
        </w:numPr>
        <w:spacing w:before="0" w:after="0"/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/>
          <w:b w:val="0"/>
          <w:color w:val="000000" w:themeColor="text1"/>
          <w:kern w:val="18"/>
          <w:sz w:val="24"/>
          <w:szCs w:val="24"/>
          <w:lang w:eastAsia="en-US"/>
        </w:rPr>
        <w:t>Отчётные документы:</w:t>
      </w:r>
    </w:p>
    <w:p w:rsidR="00BF4A02" w:rsidRPr="00BF4A02" w:rsidRDefault="00BF4A02" w:rsidP="00BF4A02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BF4A02">
        <w:rPr>
          <w:color w:val="000000" w:themeColor="text1"/>
        </w:rPr>
        <w:t>Акт выполненных работ;</w:t>
      </w:r>
    </w:p>
    <w:p w:rsidR="00BF4A02" w:rsidRPr="00BF4A02" w:rsidRDefault="00BF4A02" w:rsidP="00BF4A02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BF4A02">
        <w:rPr>
          <w:color w:val="000000" w:themeColor="text1"/>
        </w:rPr>
        <w:t>Акт приёмки выполненных работ, подписанный производственным отделом Заказчика;</w:t>
      </w:r>
    </w:p>
    <w:p w:rsidR="00BF4A02" w:rsidRPr="00BF4A02" w:rsidRDefault="00BF4A02" w:rsidP="00BF4A02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BF4A02">
        <w:rPr>
          <w:color w:val="000000" w:themeColor="text1"/>
        </w:rPr>
        <w:t>Разработанная и согласованная документация в письменном виде 02 экз.;</w:t>
      </w:r>
    </w:p>
    <w:p w:rsidR="00BF4A02" w:rsidRPr="00BF4A02" w:rsidRDefault="00BF4A02" w:rsidP="00BF4A02">
      <w:pPr>
        <w:keepNext/>
        <w:numPr>
          <w:ilvl w:val="0"/>
          <w:numId w:val="47"/>
        </w:numPr>
        <w:suppressLineNumbers/>
        <w:suppressAutoHyphens/>
        <w:rPr>
          <w:color w:val="000000" w:themeColor="text1"/>
        </w:rPr>
      </w:pPr>
      <w:r w:rsidRPr="00BF4A02">
        <w:rPr>
          <w:color w:val="000000" w:themeColor="text1"/>
        </w:rPr>
        <w:t>Разработанная и согласованная документация (электронная копия) в 01 экз.</w:t>
      </w:r>
    </w:p>
    <w:p w:rsidR="00BF4A02" w:rsidRPr="00BF4A02" w:rsidRDefault="00BF4A02" w:rsidP="00BF4A02">
      <w:pPr>
        <w:pStyle w:val="20"/>
        <w:numPr>
          <w:ilvl w:val="0"/>
          <w:numId w:val="43"/>
        </w:numPr>
        <w:spacing w:before="0" w:after="0"/>
        <w:jc w:val="both"/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</w:pPr>
      <w:r w:rsidRPr="00BF4A02">
        <w:rPr>
          <w:rFonts w:ascii="Times New Roman" w:hAnsi="Times New Roman" w:cs="Times New Roman"/>
          <w:iCs w:val="0"/>
          <w:color w:val="000000" w:themeColor="text1"/>
          <w:kern w:val="18"/>
          <w:sz w:val="24"/>
          <w:szCs w:val="24"/>
          <w:lang w:eastAsia="en-US"/>
        </w:rPr>
        <w:t>Требования к исполнителю работ.</w:t>
      </w:r>
    </w:p>
    <w:p w:rsidR="00BF4A02" w:rsidRPr="00BF4A02" w:rsidRDefault="00BF4A02" w:rsidP="00BF4A02">
      <w:pPr>
        <w:ind w:firstLine="709"/>
        <w:jc w:val="both"/>
        <w:rPr>
          <w:color w:val="000000" w:themeColor="text1"/>
        </w:rPr>
      </w:pPr>
      <w:r w:rsidRPr="00BF4A02">
        <w:rPr>
          <w:color w:val="000000" w:themeColor="text1"/>
        </w:rPr>
        <w:t>Наличие необходимых лицензий или свидетельств на выполнение данных работ, а также наличие опыта выполнения аналогичных работ не менее трёх лет.</w:t>
      </w:r>
    </w:p>
    <w:p w:rsidR="00BF4A02" w:rsidRDefault="00BF4A02" w:rsidP="00BF4A02">
      <w:pPr>
        <w:tabs>
          <w:tab w:val="num" w:pos="142"/>
        </w:tabs>
        <w:ind w:firstLine="567"/>
        <w:jc w:val="both"/>
        <w:rPr>
          <w:color w:val="000000" w:themeColor="text1"/>
        </w:rPr>
      </w:pPr>
    </w:p>
    <w:p w:rsidR="00BF4A02" w:rsidRDefault="00BF4A02" w:rsidP="00BF4A02">
      <w:pPr>
        <w:tabs>
          <w:tab w:val="num" w:pos="142"/>
        </w:tabs>
        <w:ind w:firstLine="567"/>
        <w:jc w:val="both"/>
        <w:rPr>
          <w:color w:val="000000" w:themeColor="text1"/>
        </w:rPr>
      </w:pPr>
    </w:p>
    <w:p w:rsidR="00BF4A02" w:rsidRPr="00BF4A02" w:rsidRDefault="00BF4A02" w:rsidP="00BF4A02">
      <w:pPr>
        <w:tabs>
          <w:tab w:val="num" w:pos="142"/>
        </w:tabs>
        <w:ind w:firstLine="567"/>
        <w:jc w:val="both"/>
        <w:rPr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BF4A02" w:rsidRPr="00BF4A02" w:rsidTr="006B4CBF">
        <w:tc>
          <w:tcPr>
            <w:tcW w:w="3284" w:type="dxa"/>
            <w:shd w:val="clear" w:color="auto" w:fill="auto"/>
          </w:tcPr>
          <w:p w:rsidR="00BF4A02" w:rsidRPr="00BF4A02" w:rsidRDefault="00BF4A02" w:rsidP="00BF4A02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BF4A02">
              <w:rPr>
                <w:color w:val="000000" w:themeColor="text1"/>
              </w:rPr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BF4A02" w:rsidRPr="00BF4A02" w:rsidRDefault="00BF4A02" w:rsidP="00BF4A02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3285" w:type="dxa"/>
            <w:shd w:val="clear" w:color="auto" w:fill="auto"/>
          </w:tcPr>
          <w:p w:rsidR="00BF4A02" w:rsidRPr="00BF4A02" w:rsidRDefault="00BF4A02" w:rsidP="00BF4A02">
            <w:pPr>
              <w:tabs>
                <w:tab w:val="num" w:pos="142"/>
              </w:tabs>
              <w:jc w:val="both"/>
              <w:rPr>
                <w:color w:val="000000" w:themeColor="text1"/>
              </w:rPr>
            </w:pPr>
            <w:r w:rsidRPr="00BF4A02">
              <w:rPr>
                <w:color w:val="000000" w:themeColor="text1"/>
              </w:rPr>
              <w:t xml:space="preserve">В.В. Ерёменко </w:t>
            </w:r>
          </w:p>
        </w:tc>
      </w:tr>
    </w:tbl>
    <w:p w:rsidR="00BF4A02" w:rsidRDefault="00BF4A02" w:rsidP="006A1227"/>
    <w:sectPr w:rsidR="00BF4A02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69" w:rsidRDefault="00605069">
      <w:r>
        <w:separator/>
      </w:r>
    </w:p>
  </w:endnote>
  <w:endnote w:type="continuationSeparator" w:id="0">
    <w:p w:rsidR="00605069" w:rsidRDefault="00605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E5FC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69" w:rsidRDefault="00605069">
      <w:r>
        <w:separator/>
      </w:r>
    </w:p>
  </w:footnote>
  <w:footnote w:type="continuationSeparator" w:id="0">
    <w:p w:rsidR="00605069" w:rsidRDefault="00605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411334"/>
    <w:multiLevelType w:val="multilevel"/>
    <w:tmpl w:val="B390321E"/>
    <w:lvl w:ilvl="0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16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11A46A6"/>
    <w:multiLevelType w:val="multilevel"/>
    <w:tmpl w:val="37AC2FAA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4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23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45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3"/>
  </w:num>
  <w:num w:numId="13">
    <w:abstractNumId w:val="7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1"/>
  </w:num>
  <w:num w:numId="20">
    <w:abstractNumId w:val="5"/>
  </w:num>
  <w:num w:numId="21">
    <w:abstractNumId w:val="9"/>
  </w:num>
  <w:num w:numId="22">
    <w:abstractNumId w:val="29"/>
  </w:num>
  <w:num w:numId="23">
    <w:abstractNumId w:val="12"/>
  </w:num>
  <w:num w:numId="24">
    <w:abstractNumId w:val="10"/>
  </w:num>
  <w:num w:numId="25">
    <w:abstractNumId w:val="35"/>
  </w:num>
  <w:num w:numId="26">
    <w:abstractNumId w:val="13"/>
  </w:num>
  <w:num w:numId="27">
    <w:abstractNumId w:val="27"/>
  </w:num>
  <w:num w:numId="28">
    <w:abstractNumId w:val="40"/>
  </w:num>
  <w:num w:numId="29">
    <w:abstractNumId w:val="25"/>
  </w:num>
  <w:num w:numId="30">
    <w:abstractNumId w:val="44"/>
  </w:num>
  <w:num w:numId="31">
    <w:abstractNumId w:val="21"/>
  </w:num>
  <w:num w:numId="32">
    <w:abstractNumId w:val="14"/>
  </w:num>
  <w:num w:numId="33">
    <w:abstractNumId w:val="39"/>
  </w:num>
  <w:num w:numId="34">
    <w:abstractNumId w:val="36"/>
  </w:num>
  <w:num w:numId="35">
    <w:abstractNumId w:val="46"/>
  </w:num>
  <w:num w:numId="36">
    <w:abstractNumId w:val="20"/>
  </w:num>
  <w:num w:numId="37">
    <w:abstractNumId w:val="6"/>
  </w:num>
  <w:num w:numId="38">
    <w:abstractNumId w:val="34"/>
  </w:num>
  <w:num w:numId="39">
    <w:abstractNumId w:val="42"/>
  </w:num>
  <w:num w:numId="40">
    <w:abstractNumId w:val="16"/>
  </w:num>
  <w:num w:numId="41">
    <w:abstractNumId w:val="23"/>
  </w:num>
  <w:num w:numId="42">
    <w:abstractNumId w:val="17"/>
  </w:num>
  <w:num w:numId="43">
    <w:abstractNumId w:val="8"/>
  </w:num>
  <w:num w:numId="44">
    <w:abstractNumId w:val="31"/>
  </w:num>
  <w:num w:numId="45">
    <w:abstractNumId w:val="38"/>
  </w:num>
  <w:num w:numId="46">
    <w:abstractNumId w:val="22"/>
  </w:num>
  <w:num w:numId="47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1732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4E23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77FBA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4ED5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65E"/>
    <w:rsid w:val="00602F28"/>
    <w:rsid w:val="006037AB"/>
    <w:rsid w:val="00605069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22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5FCF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6AB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8C8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31F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2EC0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15A5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1D91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4A02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96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6DCE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361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794E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85C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323E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36F6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1F97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5F5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D8B2C4-4FBD-419E-BE3D-75195846FC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951AD1-9269-4DCE-9CB5-9F85FCE06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86</cp:revision>
  <cp:lastPrinted>2013-04-11T12:44:00Z</cp:lastPrinted>
  <dcterms:created xsi:type="dcterms:W3CDTF">2012-11-15T12:52:00Z</dcterms:created>
  <dcterms:modified xsi:type="dcterms:W3CDTF">2013-05-20T11:36:00Z</dcterms:modified>
</cp:coreProperties>
</file>