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</w:t>
      </w:r>
      <w:r w:rsidR="00C52B9D">
        <w:rPr>
          <w:b/>
        </w:rPr>
        <w:t xml:space="preserve">Центрального </w:t>
      </w:r>
      <w:r w:rsidR="00EC4DEC">
        <w:rPr>
          <w:b/>
        </w:rPr>
        <w:t>участк</w:t>
      </w:r>
      <w:r w:rsidR="001A0067">
        <w:rPr>
          <w:b/>
        </w:rPr>
        <w:t>а</w:t>
      </w:r>
      <w:r w:rsidR="00C52B9D">
        <w:rPr>
          <w:b/>
        </w:rPr>
        <w:t xml:space="preserve"> Далмато</w:t>
      </w:r>
      <w:r w:rsidR="00EC4DEC">
        <w:rPr>
          <w:b/>
        </w:rPr>
        <w:t>вского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 Прочие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C52B9D" w:rsidP="001A0067">
            <w:pPr>
              <w:jc w:val="both"/>
              <w:rPr>
                <w:i/>
              </w:rPr>
            </w:pPr>
            <w:r w:rsidRPr="00C52B9D">
              <w:rPr>
                <w:i/>
              </w:rPr>
              <w:t>выполнение камеральных работ по подсчету запасов эксплуатационных блоков Це</w:t>
            </w:r>
            <w:r w:rsidRPr="00C52B9D">
              <w:rPr>
                <w:i/>
              </w:rPr>
              <w:t>н</w:t>
            </w:r>
            <w:r w:rsidRPr="00C52B9D">
              <w:rPr>
                <w:i/>
              </w:rPr>
              <w:t>трального участк</w:t>
            </w:r>
            <w:r w:rsidR="001A0067">
              <w:rPr>
                <w:i/>
              </w:rPr>
              <w:t>а</w:t>
            </w:r>
            <w:r w:rsidRPr="00C52B9D">
              <w:rPr>
                <w:i/>
              </w:rPr>
              <w:t xml:space="preserve"> Далматовского месторождения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EF04B6" w:rsidP="00AC49D2">
            <w:pPr>
              <w:jc w:val="both"/>
              <w:rPr>
                <w:i/>
              </w:rPr>
            </w:pPr>
            <w:r w:rsidRPr="00EF04B6">
              <w:rPr>
                <w:i/>
              </w:rPr>
              <w:t xml:space="preserve">Выполнение камеральных работ по подсчету запасов эксплуатационных блоков </w:t>
            </w:r>
            <w:r w:rsidR="001A0067" w:rsidRPr="00C52B9D">
              <w:rPr>
                <w:i/>
              </w:rPr>
              <w:t>Це</w:t>
            </w:r>
            <w:r w:rsidR="001A0067" w:rsidRPr="00C52B9D">
              <w:rPr>
                <w:i/>
              </w:rPr>
              <w:t>н</w:t>
            </w:r>
            <w:r w:rsidR="001A0067" w:rsidRPr="00C52B9D">
              <w:rPr>
                <w:i/>
              </w:rPr>
              <w:t>трального участк</w:t>
            </w:r>
            <w:r w:rsidR="001A0067">
              <w:rPr>
                <w:i/>
              </w:rPr>
              <w:t>а</w:t>
            </w:r>
            <w:r w:rsidR="001A0067" w:rsidRPr="00C52B9D">
              <w:rPr>
                <w:i/>
              </w:rPr>
              <w:t xml:space="preserve"> Далматовского месторождения</w:t>
            </w:r>
            <w:r w:rsidRPr="00EF04B6">
              <w:rPr>
                <w:i/>
              </w:rPr>
              <w:t xml:space="preserve"> проводится на основании ПГР АО «Далур на 2015 г., среднесрочного плана АО «Далур» на 2015-2018 гг., бюджета АО «Д</w:t>
            </w:r>
            <w:r w:rsidRPr="00EF04B6">
              <w:rPr>
                <w:i/>
              </w:rPr>
              <w:t>а</w:t>
            </w:r>
            <w:r w:rsidRPr="00EF04B6">
              <w:rPr>
                <w:i/>
              </w:rPr>
              <w:t>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C4DEC" w:rsidRDefault="00EC4DEC" w:rsidP="00EC4DEC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уточнённых геологических запасов урана вскрытой части блок</w:t>
            </w:r>
            <w:r w:rsidR="001A0067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 xml:space="preserve"> </w:t>
            </w:r>
            <w:r w:rsidR="00E427F8">
              <w:rPr>
                <w:bCs/>
                <w:i/>
                <w:lang w:val="en-US"/>
              </w:rPr>
              <w:t>II</w:t>
            </w:r>
            <w:r w:rsidR="00D623C4">
              <w:rPr>
                <w:bCs/>
                <w:i/>
                <w:vertAlign w:val="superscript"/>
                <w:lang w:val="en-US"/>
              </w:rPr>
              <w:t>I</w:t>
            </w:r>
            <w:r w:rsidR="00AF4DA2" w:rsidRPr="00AF4DA2">
              <w:rPr>
                <w:bCs/>
                <w:i/>
              </w:rPr>
              <w:t>-6-</w:t>
            </w:r>
            <w:r w:rsidR="00AF4DA2">
              <w:rPr>
                <w:bCs/>
                <w:i/>
                <w:lang w:val="en-US"/>
              </w:rPr>
              <w:t>C</w:t>
            </w:r>
            <w:r w:rsidR="00AF4DA2" w:rsidRPr="00AF4DA2">
              <w:rPr>
                <w:bCs/>
                <w:i/>
                <w:vertAlign w:val="subscript"/>
              </w:rPr>
              <w:t>1</w:t>
            </w:r>
            <w:r w:rsidRPr="00EC4DEC">
              <w:rPr>
                <w:bCs/>
                <w:i/>
              </w:rPr>
              <w:t xml:space="preserve"> </w:t>
            </w:r>
            <w:r w:rsidR="00C52B9D">
              <w:rPr>
                <w:bCs/>
                <w:i/>
              </w:rPr>
              <w:t>Це</w:t>
            </w:r>
            <w:r w:rsidR="00C52B9D">
              <w:rPr>
                <w:bCs/>
                <w:i/>
              </w:rPr>
              <w:t>н</w:t>
            </w:r>
            <w:r w:rsidR="00C52B9D">
              <w:rPr>
                <w:bCs/>
                <w:i/>
              </w:rPr>
              <w:t xml:space="preserve">трального </w:t>
            </w:r>
            <w:r>
              <w:rPr>
                <w:bCs/>
                <w:i/>
              </w:rPr>
              <w:t>участк</w:t>
            </w:r>
            <w:r w:rsidR="00C52B9D">
              <w:rPr>
                <w:bCs/>
                <w:i/>
              </w:rPr>
              <w:t>а Далмат</w:t>
            </w:r>
            <w:r w:rsidRPr="00EC4DEC">
              <w:rPr>
                <w:bCs/>
                <w:i/>
              </w:rPr>
              <w:t>овского месторождения.</w:t>
            </w:r>
          </w:p>
          <w:p w:rsidR="00EC4DEC" w:rsidRDefault="00EC4DEC" w:rsidP="00C52B9D">
            <w:pPr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вскрытых запасов урана эксплуатационн</w:t>
            </w:r>
            <w:r w:rsidR="001A0067">
              <w:rPr>
                <w:bCs/>
                <w:i/>
              </w:rPr>
              <w:t>ого</w:t>
            </w:r>
            <w:r w:rsidRPr="00EC4DEC">
              <w:rPr>
                <w:bCs/>
                <w:i/>
              </w:rPr>
              <w:t xml:space="preserve"> блок</w:t>
            </w:r>
            <w:r w:rsidR="001A0067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 xml:space="preserve"> </w:t>
            </w:r>
            <w:r w:rsidR="00EF04B6">
              <w:rPr>
                <w:bCs/>
                <w:i/>
              </w:rPr>
              <w:t>6</w:t>
            </w:r>
            <w:r w:rsidRPr="00EC4DEC">
              <w:rPr>
                <w:bCs/>
                <w:i/>
              </w:rPr>
              <w:t xml:space="preserve"> </w:t>
            </w:r>
            <w:r w:rsidR="001A0067">
              <w:rPr>
                <w:bCs/>
                <w:i/>
              </w:rPr>
              <w:t>Центрального участка</w:t>
            </w:r>
            <w:r w:rsidRPr="00EC4DEC">
              <w:rPr>
                <w:bCs/>
                <w:i/>
              </w:rPr>
              <w:t>.</w:t>
            </w:r>
          </w:p>
          <w:p w:rsidR="00AC49D2" w:rsidRPr="009862AD" w:rsidRDefault="00AC49D2" w:rsidP="00AC49D2">
            <w:pPr>
              <w:jc w:val="both"/>
              <w:rPr>
                <w:bCs/>
                <w:i/>
              </w:rPr>
            </w:pP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по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1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7D467F" w:rsidRDefault="007D467F" w:rsidP="001A0067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</w:rPr>
                  </w:pPr>
                  <w:r w:rsidRPr="007D467F">
                    <w:rPr>
                      <w:spacing w:val="2"/>
                      <w:sz w:val="22"/>
                      <w:szCs w:val="22"/>
                    </w:rPr>
                    <w:t>Подсчет запасов эксплуатационных блоков Це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н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трального участк</w:t>
                  </w:r>
                  <w:r w:rsidR="001A0067">
                    <w:rPr>
                      <w:spacing w:val="2"/>
                      <w:sz w:val="22"/>
                      <w:szCs w:val="22"/>
                    </w:rPr>
                    <w:t>а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 xml:space="preserve"> Далматовского месторождения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7D467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r w:rsidRPr="00445AEF">
                    <w:t xml:space="preserve">Акт сдачи-приемки. </w:t>
                  </w:r>
                  <w:r w:rsidR="007D467F">
                    <w:t>О</w:t>
                  </w:r>
                  <w:r w:rsidRPr="00445AEF">
                    <w:t>тчет</w:t>
                  </w:r>
                  <w:r w:rsidR="007D467F">
                    <w:t>.</w:t>
                  </w:r>
                </w:p>
              </w:tc>
            </w:tr>
            <w:bookmarkEnd w:id="1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D32B5E" w:rsidRPr="00D32B5E" w:rsidRDefault="00D32B5E" w:rsidP="00D32B5E">
            <w:pPr>
              <w:ind w:firstLine="567"/>
              <w:jc w:val="both"/>
              <w:rPr>
                <w:i/>
              </w:rPr>
            </w:pP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запасов урана выполнить способом блоков с проекцией на горизонтальную плоскость, способом ячеек Вороного и </w:t>
            </w:r>
            <w:proofErr w:type="spellStart"/>
            <w:r w:rsidRPr="00D32B5E">
              <w:rPr>
                <w:i/>
              </w:rPr>
              <w:t>геостатистическим</w:t>
            </w:r>
            <w:proofErr w:type="spellEnd"/>
            <w:r w:rsidRPr="00D32B5E">
              <w:rPr>
                <w:i/>
              </w:rPr>
              <w:t xml:space="preserve">  методом, </w:t>
            </w:r>
            <w:r w:rsidRPr="00D32B5E">
              <w:rPr>
                <w:i/>
                <w:lang w:val="en-US"/>
              </w:rPr>
              <w:t>c</w:t>
            </w:r>
            <w:r w:rsidRPr="00D32B5E">
              <w:rPr>
                <w:i/>
              </w:rPr>
              <w:t xml:space="preserve"> использованием программного «Комплекса СТИ», применяемым  на предприятии.</w:t>
            </w:r>
          </w:p>
          <w:p w:rsidR="00D32B5E" w:rsidRPr="00D32B5E" w:rsidRDefault="00D32B5E" w:rsidP="00D32B5E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 xml:space="preserve">– Материалы по подсчёту запасов должны быть оформлены в </w:t>
            </w:r>
            <w:r w:rsidR="00216171">
              <w:rPr>
                <w:i/>
              </w:rPr>
              <w:t>форме</w:t>
            </w:r>
            <w:r w:rsidRPr="00D32B5E">
              <w:rPr>
                <w:i/>
              </w:rPr>
              <w:t xml:space="preserve"> </w:t>
            </w:r>
            <w:r w:rsidR="00216171">
              <w:rPr>
                <w:i/>
              </w:rPr>
              <w:t>о</w:t>
            </w:r>
            <w:r w:rsidRPr="00D32B5E">
              <w:rPr>
                <w:i/>
              </w:rPr>
              <w:t xml:space="preserve">тчёта, в котором приводятся </w:t>
            </w:r>
            <w:proofErr w:type="spellStart"/>
            <w:r w:rsidRPr="00D32B5E">
              <w:rPr>
                <w:i/>
              </w:rPr>
              <w:t>подсчётные</w:t>
            </w:r>
            <w:proofErr w:type="spellEnd"/>
            <w:r w:rsidRPr="00D32B5E">
              <w:rPr>
                <w:i/>
              </w:rPr>
              <w:t xml:space="preserve"> кондиции, методики подсчёта запасов, </w:t>
            </w: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зап</w:t>
            </w:r>
            <w:r w:rsidRPr="00D32B5E">
              <w:rPr>
                <w:i/>
              </w:rPr>
              <w:t>а</w:t>
            </w:r>
            <w:r w:rsidRPr="00D32B5E">
              <w:rPr>
                <w:i/>
              </w:rPr>
              <w:t>сов с табличными и графическими приложениями.</w:t>
            </w:r>
          </w:p>
          <w:p w:rsidR="00D32B5E" w:rsidRPr="00D32B5E" w:rsidRDefault="00D32B5E" w:rsidP="00D32B5E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>–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D32B5E">
              <w:rPr>
                <w:i/>
              </w:rPr>
              <w:t>а</w:t>
            </w:r>
            <w:r w:rsidRPr="00D32B5E">
              <w:rPr>
                <w:i/>
              </w:rPr>
              <w:t xml:space="preserve">жинам. </w:t>
            </w: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провести без </w:t>
            </w:r>
            <w:proofErr w:type="spellStart"/>
            <w:r w:rsidRPr="00D32B5E">
              <w:rPr>
                <w:i/>
              </w:rPr>
              <w:t>учета</w:t>
            </w:r>
            <w:proofErr w:type="spellEnd"/>
            <w:r w:rsidRPr="00D32B5E">
              <w:rPr>
                <w:i/>
              </w:rPr>
              <w:t xml:space="preserve"> площадного коэффициента рудоносности.</w:t>
            </w:r>
          </w:p>
          <w:p w:rsidR="00D15E86" w:rsidRPr="00CD417F" w:rsidRDefault="00D32B5E" w:rsidP="00D32B5E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 xml:space="preserve">– На геологических разрезах и </w:t>
            </w:r>
            <w:proofErr w:type="spellStart"/>
            <w:r w:rsidRPr="00D32B5E">
              <w:rPr>
                <w:i/>
              </w:rPr>
              <w:t>подсчетных</w:t>
            </w:r>
            <w:proofErr w:type="spellEnd"/>
            <w:r w:rsidRPr="00D32B5E">
              <w:rPr>
                <w:i/>
              </w:rPr>
              <w:t xml:space="preserve"> планах показать условными знаками б</w:t>
            </w:r>
            <w:r w:rsidRPr="00D32B5E">
              <w:rPr>
                <w:i/>
              </w:rPr>
              <w:t>а</w:t>
            </w:r>
            <w:r w:rsidRPr="00D32B5E">
              <w:rPr>
                <w:i/>
              </w:rPr>
              <w:t xml:space="preserve">лансовое и </w:t>
            </w:r>
            <w:proofErr w:type="spellStart"/>
            <w:r w:rsidRPr="00D32B5E">
              <w:rPr>
                <w:i/>
              </w:rPr>
              <w:t>забалансовое</w:t>
            </w:r>
            <w:proofErr w:type="spellEnd"/>
            <w:r w:rsidRPr="00D32B5E">
              <w:rPr>
                <w:i/>
              </w:rPr>
              <w:t xml:space="preserve"> </w:t>
            </w:r>
            <w:proofErr w:type="spellStart"/>
            <w:r w:rsidRPr="00D32B5E">
              <w:rPr>
                <w:i/>
              </w:rPr>
              <w:t>оруденение</w:t>
            </w:r>
            <w:proofErr w:type="spellEnd"/>
            <w:r w:rsidRPr="00D32B5E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D32B5E" w:rsidRPr="00D32B5E" w:rsidRDefault="00D32B5E" w:rsidP="00D32B5E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32B5E">
              <w:rPr>
                <w:i/>
              </w:rPr>
              <w:t>Исполнитель работ должен обладать доступом к:</w:t>
            </w:r>
          </w:p>
          <w:p w:rsidR="00D32B5E" w:rsidRPr="00D32B5E" w:rsidRDefault="00D32B5E" w:rsidP="00D32B5E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32B5E">
              <w:rPr>
                <w:i/>
              </w:rPr>
              <w:t xml:space="preserve">- Базе данных первичной геологической документации по </w:t>
            </w:r>
            <w:r>
              <w:rPr>
                <w:i/>
              </w:rPr>
              <w:t>Далматовскому</w:t>
            </w:r>
            <w:r w:rsidRPr="00D32B5E">
              <w:rPr>
                <w:i/>
              </w:rPr>
              <w:t xml:space="preserve"> месторожд</w:t>
            </w:r>
            <w:r w:rsidRPr="00D32B5E">
              <w:rPr>
                <w:i/>
              </w:rPr>
              <w:t>е</w:t>
            </w:r>
            <w:r w:rsidRPr="00D32B5E">
              <w:rPr>
                <w:i/>
              </w:rPr>
              <w:t>нию.</w:t>
            </w:r>
          </w:p>
          <w:p w:rsidR="00AC49D2" w:rsidRPr="00445AEF" w:rsidRDefault="00D32B5E" w:rsidP="00D32B5E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32B5E">
              <w:rPr>
                <w:i/>
              </w:rPr>
              <w:t xml:space="preserve">-Первичным геологическим материалами по </w:t>
            </w:r>
            <w:proofErr w:type="spellStart"/>
            <w:r>
              <w:rPr>
                <w:i/>
              </w:rPr>
              <w:t>Далматовскому</w:t>
            </w:r>
            <w:proofErr w:type="spellEnd"/>
            <w:r w:rsidRPr="00D32B5E">
              <w:rPr>
                <w:i/>
              </w:rPr>
              <w:t xml:space="preserve"> месторождению.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 Прочие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>Подсчёт уточненных геологических запасов –</w:t>
            </w:r>
            <w:r w:rsidR="000A0583" w:rsidRPr="008E5131">
              <w:rPr>
                <w:i/>
              </w:rPr>
              <w:t xml:space="preserve"> </w:t>
            </w:r>
            <w:r w:rsidR="008E5131" w:rsidRPr="008E5131">
              <w:rPr>
                <w:i/>
              </w:rPr>
              <w:t>4</w:t>
            </w:r>
            <w:r w:rsidRPr="008E5131">
              <w:rPr>
                <w:i/>
              </w:rPr>
              <w:t xml:space="preserve"> таблиц</w:t>
            </w:r>
            <w:r w:rsidR="008E5131">
              <w:rPr>
                <w:i/>
              </w:rPr>
              <w:t>ы</w:t>
            </w:r>
            <w:r w:rsidRPr="008E5131">
              <w:rPr>
                <w:i/>
              </w:rPr>
              <w:t>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планов продуктивности масштаба 1:2000 – </w:t>
            </w:r>
            <w:r w:rsidR="00312D0E" w:rsidRPr="008E5131">
              <w:rPr>
                <w:i/>
              </w:rPr>
              <w:t xml:space="preserve">1 </w:t>
            </w:r>
            <w:r w:rsidRPr="008E5131">
              <w:rPr>
                <w:i/>
              </w:rPr>
              <w:t>план.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плана подсчёта запасов масштаба 1:1000 – </w:t>
            </w:r>
            <w:r w:rsidR="008E5131" w:rsidRPr="008E5131">
              <w:rPr>
                <w:i/>
              </w:rPr>
              <w:t>4</w:t>
            </w:r>
            <w:r w:rsidRPr="008E5131">
              <w:rPr>
                <w:i/>
              </w:rPr>
              <w:t xml:space="preserve"> план</w:t>
            </w:r>
            <w:r w:rsidR="008E5131" w:rsidRPr="008E5131">
              <w:rPr>
                <w:i/>
              </w:rPr>
              <w:t>а</w:t>
            </w:r>
            <w:r w:rsidRPr="008E5131">
              <w:rPr>
                <w:i/>
              </w:rPr>
              <w:t>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геологических разрезов – </w:t>
            </w:r>
            <w:r w:rsidR="000A0583" w:rsidRPr="008E5131">
              <w:rPr>
                <w:i/>
              </w:rPr>
              <w:t>1</w:t>
            </w:r>
            <w:r w:rsidR="008E5131" w:rsidRPr="008E5131">
              <w:rPr>
                <w:i/>
              </w:rPr>
              <w:t>5</w:t>
            </w:r>
            <w:r w:rsidRPr="008E5131">
              <w:rPr>
                <w:i/>
              </w:rPr>
              <w:t xml:space="preserve"> разрез</w:t>
            </w:r>
            <w:r w:rsidR="000A0583" w:rsidRPr="008E5131">
              <w:rPr>
                <w:i/>
              </w:rPr>
              <w:t>ов</w:t>
            </w:r>
            <w:r w:rsidRPr="008E5131">
              <w:rPr>
                <w:i/>
              </w:rPr>
              <w:t>.</w:t>
            </w:r>
          </w:p>
          <w:p w:rsidR="00AC49D2" w:rsidRPr="008E5131" w:rsidRDefault="00EC4DEC" w:rsidP="008E5131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отчета с подсчетом запасов – 1 отчет, </w:t>
            </w:r>
            <w:r w:rsidR="008E5131" w:rsidRPr="008E5131">
              <w:rPr>
                <w:i/>
              </w:rPr>
              <w:t>21</w:t>
            </w:r>
            <w:r w:rsidRPr="008E5131">
              <w:rPr>
                <w:i/>
              </w:rPr>
              <w:t xml:space="preserve"> лист графических прил</w:t>
            </w:r>
            <w:r w:rsidRPr="008E5131">
              <w:rPr>
                <w:i/>
              </w:rPr>
              <w:t>о</w:t>
            </w:r>
            <w:r w:rsidRPr="008E5131">
              <w:rPr>
                <w:i/>
              </w:rPr>
              <w:t>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5.2 Внедрение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Инструкция по гамма-каротажу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Дополнение к инструкции по гамма-каротажу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Р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4F0659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Начало выполнения работ – с момента подписания договора, окончание – в течение 6 (Шести) месяцев с момента подписания договора.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ab/>
              <w:t>ПОДРЯДЧИК передает ЗАКАЗЧИКУ: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зами, </w:t>
            </w:r>
            <w:proofErr w:type="spellStart"/>
            <w:r w:rsidRPr="00D46BAB">
              <w:rPr>
                <w:i/>
              </w:rPr>
              <w:t>подсчётными</w:t>
            </w:r>
            <w:proofErr w:type="spellEnd"/>
            <w:r w:rsidRPr="00D46BAB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ленных </w:t>
            </w:r>
            <w:proofErr w:type="spellStart"/>
            <w:r w:rsidRPr="00D46BAB">
              <w:rPr>
                <w:i/>
              </w:rPr>
              <w:t>подсчётных</w:t>
            </w:r>
            <w:proofErr w:type="spellEnd"/>
            <w:r w:rsidRPr="00D46BAB">
              <w:rPr>
                <w:i/>
              </w:rPr>
              <w:t xml:space="preserve"> блоках;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отчёт с полученными результатами подсчёта запасов, сравнением результатов и обоснованием принятия тех или иных способов подсчёта запасов за основу.</w:t>
            </w:r>
          </w:p>
          <w:p w:rsidR="00AC49D2" w:rsidRPr="00D46BAB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D46BAB">
              <w:rPr>
                <w:i/>
              </w:rPr>
              <w:t xml:space="preserve">Текст отчёта и графические материалы представить на бумаге в </w:t>
            </w:r>
            <w:r w:rsidR="00EC4DEC" w:rsidRPr="00D46BAB">
              <w:rPr>
                <w:i/>
              </w:rPr>
              <w:t>тре</w:t>
            </w:r>
            <w:r w:rsidRPr="00D46BAB">
              <w:rPr>
                <w:i/>
              </w:rPr>
              <w:t>х экземпл</w:t>
            </w:r>
            <w:r w:rsidRPr="00D46BAB">
              <w:rPr>
                <w:i/>
              </w:rPr>
              <w:t>я</w:t>
            </w:r>
            <w:r w:rsidRPr="00D46BAB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№ п/п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152D7"/>
    <w:rsid w:val="000467C8"/>
    <w:rsid w:val="00071E15"/>
    <w:rsid w:val="000A0583"/>
    <w:rsid w:val="000B55FF"/>
    <w:rsid w:val="000D3B74"/>
    <w:rsid w:val="00152ABF"/>
    <w:rsid w:val="00173F7C"/>
    <w:rsid w:val="00174437"/>
    <w:rsid w:val="00186876"/>
    <w:rsid w:val="001A0067"/>
    <w:rsid w:val="001C1515"/>
    <w:rsid w:val="001C5369"/>
    <w:rsid w:val="001D2672"/>
    <w:rsid w:val="00216171"/>
    <w:rsid w:val="00294468"/>
    <w:rsid w:val="00312D0E"/>
    <w:rsid w:val="00325F7D"/>
    <w:rsid w:val="00370CBA"/>
    <w:rsid w:val="00372864"/>
    <w:rsid w:val="003D7925"/>
    <w:rsid w:val="003E05F3"/>
    <w:rsid w:val="00403261"/>
    <w:rsid w:val="004155CF"/>
    <w:rsid w:val="004175DA"/>
    <w:rsid w:val="00457306"/>
    <w:rsid w:val="004A4DB3"/>
    <w:rsid w:val="004B7BEF"/>
    <w:rsid w:val="004F0659"/>
    <w:rsid w:val="00527494"/>
    <w:rsid w:val="00550FCC"/>
    <w:rsid w:val="005627D1"/>
    <w:rsid w:val="005831E9"/>
    <w:rsid w:val="005C4FBF"/>
    <w:rsid w:val="006641E2"/>
    <w:rsid w:val="00702E8A"/>
    <w:rsid w:val="007316A0"/>
    <w:rsid w:val="007330FB"/>
    <w:rsid w:val="0076074F"/>
    <w:rsid w:val="007A0EEF"/>
    <w:rsid w:val="007D467F"/>
    <w:rsid w:val="007F12C0"/>
    <w:rsid w:val="00834EE8"/>
    <w:rsid w:val="008377DE"/>
    <w:rsid w:val="008D4FBF"/>
    <w:rsid w:val="008E5131"/>
    <w:rsid w:val="00906ACC"/>
    <w:rsid w:val="00930B17"/>
    <w:rsid w:val="00944994"/>
    <w:rsid w:val="00944E69"/>
    <w:rsid w:val="00947A8D"/>
    <w:rsid w:val="00995D73"/>
    <w:rsid w:val="00A03C03"/>
    <w:rsid w:val="00A341F4"/>
    <w:rsid w:val="00A450AA"/>
    <w:rsid w:val="00A66EA2"/>
    <w:rsid w:val="00AA0B7C"/>
    <w:rsid w:val="00AA289D"/>
    <w:rsid w:val="00AB4FE2"/>
    <w:rsid w:val="00AC49D2"/>
    <w:rsid w:val="00AE0BBF"/>
    <w:rsid w:val="00AE528E"/>
    <w:rsid w:val="00AF4DA2"/>
    <w:rsid w:val="00B11DFF"/>
    <w:rsid w:val="00B2277A"/>
    <w:rsid w:val="00B33AFF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52B9D"/>
    <w:rsid w:val="00CA01AC"/>
    <w:rsid w:val="00CF2C3F"/>
    <w:rsid w:val="00D1283C"/>
    <w:rsid w:val="00D15E86"/>
    <w:rsid w:val="00D32B5E"/>
    <w:rsid w:val="00D34B3A"/>
    <w:rsid w:val="00D46BAB"/>
    <w:rsid w:val="00D46EE6"/>
    <w:rsid w:val="00D623C4"/>
    <w:rsid w:val="00D93D9B"/>
    <w:rsid w:val="00E00C41"/>
    <w:rsid w:val="00E427F8"/>
    <w:rsid w:val="00E92E33"/>
    <w:rsid w:val="00EA130E"/>
    <w:rsid w:val="00EB3A5D"/>
    <w:rsid w:val="00EC4DEC"/>
    <w:rsid w:val="00EF04B6"/>
    <w:rsid w:val="00EF3F30"/>
    <w:rsid w:val="00F52037"/>
    <w:rsid w:val="00FB4753"/>
    <w:rsid w:val="00FD2692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2F3C8-F9A8-4880-9068-6FB4391C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Ворванин Михаил Николаевич</cp:lastModifiedBy>
  <cp:revision>9</cp:revision>
  <cp:lastPrinted>2014-07-07T07:50:00Z</cp:lastPrinted>
  <dcterms:created xsi:type="dcterms:W3CDTF">2015-05-12T09:51:00Z</dcterms:created>
  <dcterms:modified xsi:type="dcterms:W3CDTF">2015-06-16T05:46:00Z</dcterms:modified>
</cp:coreProperties>
</file>