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CED" w:rsidRDefault="00505CED" w:rsidP="00505CED">
      <w:pPr>
        <w:jc w:val="center"/>
        <w:outlineLvl w:val="0"/>
        <w:rPr>
          <w:bCs/>
          <w:lang w:val="en-US"/>
        </w:rPr>
      </w:pPr>
      <w:bookmarkStart w:id="0" w:name="_Toc341885286"/>
      <w:bookmarkStart w:id="1" w:name="_Toc365633475"/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  <w:lang w:val="en-US"/>
        </w:rPr>
      </w:pPr>
    </w:p>
    <w:p w:rsidR="00505CED" w:rsidRDefault="00505CED" w:rsidP="00505CED">
      <w:pPr>
        <w:jc w:val="center"/>
        <w:outlineLvl w:val="0"/>
        <w:rPr>
          <w:bCs/>
        </w:rPr>
      </w:pPr>
      <w:bookmarkStart w:id="2" w:name="_Toc365634838"/>
      <w:r>
        <w:rPr>
          <w:bCs/>
        </w:rPr>
        <w:t>КОНКУРСНАЯ ДОКУМЕНТАЦИЯ</w:t>
      </w:r>
      <w:bookmarkEnd w:id="1"/>
      <w:bookmarkEnd w:id="2"/>
    </w:p>
    <w:p w:rsidR="00505CED" w:rsidRDefault="00505CED" w:rsidP="00505CED">
      <w:pPr>
        <w:jc w:val="center"/>
      </w:pPr>
      <w:r>
        <w:t xml:space="preserve">открытый одноэтапный конкурс </w:t>
      </w:r>
      <w:proofErr w:type="gramStart"/>
      <w:r>
        <w:t>в электронной форме без квалификационного отбора на право заключения договора на выполнение работ по созданию</w:t>
      </w:r>
      <w:proofErr w:type="gramEnd"/>
      <w:r>
        <w:t xml:space="preserve"> резервного центра обработки данных</w:t>
      </w: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  <w:rPr>
          <w:caps/>
        </w:rPr>
      </w:pPr>
      <w:r>
        <w:rPr>
          <w:caps/>
        </w:rPr>
        <w:t xml:space="preserve">том </w:t>
      </w:r>
      <w:r w:rsidRPr="00505CED">
        <w:rPr>
          <w:caps/>
        </w:rPr>
        <w:t>2</w:t>
      </w:r>
      <w:r>
        <w:rPr>
          <w:caps/>
        </w:rPr>
        <w:t xml:space="preserve"> «ТЕХНИческая частЬ»</w:t>
      </w: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  <w:rPr>
          <w:b/>
          <w:i/>
        </w:rPr>
      </w:pPr>
    </w:p>
    <w:p w:rsidR="00505CED" w:rsidRDefault="00505CED" w:rsidP="00505CED">
      <w:pPr>
        <w:jc w:val="center"/>
        <w:rPr>
          <w:b/>
          <w:i/>
        </w:rPr>
      </w:pPr>
    </w:p>
    <w:p w:rsidR="00505CED" w:rsidRDefault="00505CED" w:rsidP="00505CED">
      <w:pPr>
        <w:jc w:val="center"/>
        <w:rPr>
          <w:b/>
          <w:i/>
        </w:rPr>
      </w:pPr>
    </w:p>
    <w:p w:rsidR="00505CED" w:rsidRDefault="00505CED" w:rsidP="00505CED">
      <w:pPr>
        <w:jc w:val="center"/>
        <w:rPr>
          <w:b/>
          <w:i/>
        </w:rPr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505CED" w:rsidRDefault="00505CED" w:rsidP="00505CED">
      <w:pPr>
        <w:jc w:val="center"/>
      </w:pPr>
    </w:p>
    <w:p w:rsidR="00104525" w:rsidRPr="00172B89" w:rsidRDefault="00505CED" w:rsidP="00505CED">
      <w:pPr>
        <w:jc w:val="center"/>
      </w:pPr>
      <w:r>
        <w:t>2013</w:t>
      </w:r>
    </w:p>
    <w:p w:rsidR="0055498A" w:rsidRDefault="0055498A">
      <w:pPr>
        <w:spacing w:after="160" w:line="259" w:lineRule="auto"/>
        <w:jc w:val="left"/>
      </w:pPr>
      <w:r>
        <w:br w:type="page"/>
      </w:r>
    </w:p>
    <w:p w:rsidR="00104525" w:rsidRDefault="00104525" w:rsidP="008438FB"/>
    <w:sdt>
      <w:sdtPr>
        <w:id w:val="74069124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55498A" w:rsidRPr="0055498A" w:rsidRDefault="0055498A" w:rsidP="0055498A">
          <w:pPr>
            <w:spacing w:line="480" w:lineRule="auto"/>
            <w:jc w:val="center"/>
            <w:rPr>
              <w:b/>
            </w:rPr>
          </w:pPr>
          <w:r w:rsidRPr="0055498A">
            <w:rPr>
              <w:b/>
            </w:rPr>
            <w:t>СОДЕРЖАНИЕ</w:t>
          </w:r>
        </w:p>
        <w:bookmarkStart w:id="3" w:name="_GoBack"/>
        <w:bookmarkEnd w:id="3"/>
        <w:p w:rsidR="00505CED" w:rsidRDefault="008F5E44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 w:rsidRPr="008F5E44">
            <w:fldChar w:fldCharType="begin"/>
          </w:r>
          <w:r w:rsidR="0055498A">
            <w:instrText xml:space="preserve"> TOC \o "1-3" \h \z \u </w:instrText>
          </w:r>
          <w:r w:rsidRPr="008F5E44">
            <w:fldChar w:fldCharType="separate"/>
          </w:r>
          <w:hyperlink w:anchor="_Toc365634838" w:history="1">
            <w:r w:rsidR="00505CED" w:rsidRPr="00156146">
              <w:rPr>
                <w:rStyle w:val="aa"/>
                <w:bCs/>
                <w:noProof/>
              </w:rPr>
              <w:t>КОНКУРСНАЯ ДОКУМЕНТАЦИЯ</w:t>
            </w:r>
            <w:r w:rsidR="00505CED">
              <w:rPr>
                <w:noProof/>
                <w:webHidden/>
              </w:rPr>
              <w:tab/>
            </w:r>
            <w:r w:rsidR="00505CED">
              <w:rPr>
                <w:noProof/>
                <w:webHidden/>
              </w:rPr>
              <w:fldChar w:fldCharType="begin"/>
            </w:r>
            <w:r w:rsidR="00505CED">
              <w:rPr>
                <w:noProof/>
                <w:webHidden/>
              </w:rPr>
              <w:instrText xml:space="preserve"> PAGEREF _Toc365634838 \h </w:instrText>
            </w:r>
            <w:r w:rsidR="00505CED">
              <w:rPr>
                <w:noProof/>
                <w:webHidden/>
              </w:rPr>
            </w:r>
            <w:r w:rsidR="00505CED">
              <w:rPr>
                <w:noProof/>
                <w:webHidden/>
              </w:rPr>
              <w:fldChar w:fldCharType="separate"/>
            </w:r>
            <w:r w:rsidR="00505CED">
              <w:rPr>
                <w:noProof/>
                <w:webHidden/>
              </w:rPr>
              <w:t>1</w:t>
            </w:r>
            <w:r w:rsidR="00505CED"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39" w:history="1">
            <w:r w:rsidRPr="00156146">
              <w:rPr>
                <w:rStyle w:val="aa"/>
                <w:noProof/>
              </w:rPr>
              <w:t>1. НАИМЕНОВАНИЕ 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40" w:history="1">
            <w:r w:rsidRPr="00156146">
              <w:rPr>
                <w:rStyle w:val="aa"/>
                <w:noProof/>
              </w:rPr>
              <w:t>2. ОПИСАНИЕ 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41" w:history="1">
            <w:r w:rsidRPr="00156146">
              <w:rPr>
                <w:rStyle w:val="aa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Pr="00156146">
              <w:rPr>
                <w:rStyle w:val="aa"/>
                <w:noProof/>
              </w:rPr>
              <w:t>Состав (перечень) выполняемых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42" w:history="1">
            <w:r w:rsidRPr="00156146">
              <w:rPr>
                <w:rStyle w:val="aa"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Pr="00156146">
              <w:rPr>
                <w:rStyle w:val="aa"/>
                <w:noProof/>
              </w:rPr>
              <w:t>Описание выполняемых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43" w:history="1">
            <w:r w:rsidRPr="00156146">
              <w:rPr>
                <w:rStyle w:val="aa"/>
                <w:noProof/>
              </w:rPr>
              <w:t>2.3 Объем выполняемых работ либо доля выполняемых работ в общем объеме закупки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44" w:history="1">
            <w:r w:rsidRPr="00156146">
              <w:rPr>
                <w:rStyle w:val="aa"/>
                <w:noProof/>
              </w:rPr>
              <w:t>2.4. Место выполнения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45" w:history="1">
            <w:r w:rsidRPr="00156146">
              <w:rPr>
                <w:rStyle w:val="aa"/>
                <w:noProof/>
              </w:rPr>
              <w:t>3. ТРЕБОВАНИЯ  К  ВЫПОЛНЯЕМЫМ  РАБОТАМ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46" w:history="1">
            <w:r w:rsidRPr="00156146">
              <w:rPr>
                <w:rStyle w:val="aa"/>
                <w:noProof/>
              </w:rPr>
              <w:t>3.1 Общие требования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47" w:history="1">
            <w:r w:rsidRPr="00156146">
              <w:rPr>
                <w:rStyle w:val="aa"/>
                <w:noProof/>
              </w:rPr>
              <w:t>3.2 Требования к качеству выполняемых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48" w:history="1">
            <w:r w:rsidRPr="00156146">
              <w:rPr>
                <w:rStyle w:val="aa"/>
                <w:noProof/>
              </w:rPr>
              <w:t>3.3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Pr="00156146">
              <w:rPr>
                <w:rStyle w:val="aa"/>
                <w:noProof/>
              </w:rPr>
              <w:t>Требования к гарантийным обязательствам выполняемых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49" w:history="1">
            <w:r w:rsidRPr="00156146">
              <w:rPr>
                <w:rStyle w:val="aa"/>
                <w:noProof/>
              </w:rPr>
              <w:t>3.4 Требования к конфиденциальности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50" w:history="1">
            <w:r w:rsidRPr="00156146">
              <w:rPr>
                <w:rStyle w:val="aa"/>
                <w:noProof/>
              </w:rPr>
              <w:t>3.5 Требования к безопасности выполнения работ и безопасности результата выполненных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51" w:history="1">
            <w:r w:rsidRPr="00156146">
              <w:rPr>
                <w:rStyle w:val="aa"/>
                <w:noProof/>
              </w:rPr>
              <w:t>3.6 Требования по обучению персонала заказчика работе на подготовленных по результатам выполненных работ объектах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52" w:history="1">
            <w:r w:rsidRPr="00156146">
              <w:rPr>
                <w:rStyle w:val="aa"/>
                <w:noProof/>
              </w:rPr>
              <w:t>3.7 Требования к составу технического предложения участника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53" w:history="1">
            <w:r w:rsidRPr="00156146">
              <w:rPr>
                <w:rStyle w:val="aa"/>
                <w:noProof/>
              </w:rPr>
              <w:t>3.8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Pr="00156146">
              <w:rPr>
                <w:rStyle w:val="aa"/>
                <w:noProof/>
              </w:rPr>
              <w:t>Специальные требования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54" w:history="1">
            <w:r w:rsidRPr="00156146">
              <w:rPr>
                <w:rStyle w:val="aa"/>
                <w:noProof/>
              </w:rPr>
              <w:t>4. РЕЗУЛЬТАТ  ВЫПОЛНЕННЫХ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55" w:history="1">
            <w:r w:rsidRPr="00156146">
              <w:rPr>
                <w:rStyle w:val="aa"/>
                <w:noProof/>
              </w:rPr>
              <w:t>4.1 Описание конечного результата выполненных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56" w:history="1">
            <w:r w:rsidRPr="00156146">
              <w:rPr>
                <w:rStyle w:val="aa"/>
                <w:noProof/>
              </w:rPr>
              <w:t>4.2 Требования по приемке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57" w:history="1">
            <w:r w:rsidRPr="00156146">
              <w:rPr>
                <w:rStyle w:val="aa"/>
                <w:noProof/>
              </w:rPr>
              <w:t>4.3 Требования по передаче Заказчику технических и иных документов по завершению и сдаче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24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58" w:history="1">
            <w:r w:rsidRPr="00156146">
              <w:rPr>
                <w:rStyle w:val="aa"/>
                <w:noProof/>
              </w:rPr>
              <w:t>4.4. Требования по сопутствующему монтажу поставленного оборудования, пусконаладочным работам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59" w:history="1">
            <w:r w:rsidRPr="00156146">
              <w:rPr>
                <w:rStyle w:val="aa"/>
                <w:noProof/>
              </w:rPr>
              <w:t>5. ТРЕБОВАНИЯ К ТЕХНИЧЕСКОМУ ОБУЧЕНИЮ ПЕРСОНАЛА ЗАКАЗЧИКА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60" w:history="1">
            <w:r w:rsidRPr="00156146">
              <w:rPr>
                <w:rStyle w:val="aa"/>
                <w:noProof/>
              </w:rPr>
              <w:t>6. ПЕРЕЧЕНЬ ПРИНЯТЫХ СОКРАЩЕНИЙ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05CED" w:rsidRDefault="00505CE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65634861" w:history="1">
            <w:r w:rsidRPr="00156146">
              <w:rPr>
                <w:rStyle w:val="aa"/>
                <w:noProof/>
              </w:rPr>
              <w:t>7. ПЕРЕЧЕНЬ ПРИЛОЖЕНИЙ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_Toc365634861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5498A" w:rsidRDefault="008F5E44">
          <w:r>
            <w:rPr>
              <w:b/>
              <w:bCs/>
            </w:rPr>
            <w:fldChar w:fldCharType="end"/>
          </w:r>
        </w:p>
      </w:sdtContent>
    </w:sdt>
    <w:p w:rsidR="0055498A" w:rsidRPr="00172B89" w:rsidRDefault="0055498A" w:rsidP="008438FB"/>
    <w:p w:rsidR="00104525" w:rsidRPr="00512675" w:rsidRDefault="00104525" w:rsidP="00B47D5B">
      <w:pPr>
        <w:pStyle w:val="1"/>
      </w:pPr>
      <w:r w:rsidRPr="001F6931">
        <w:rPr>
          <w:i/>
          <w:sz w:val="26"/>
          <w:szCs w:val="26"/>
        </w:rPr>
        <w:br w:type="page"/>
      </w:r>
      <w:r w:rsidRPr="0064352E">
        <w:lastRenderedPageBreak/>
        <w:t xml:space="preserve"> </w:t>
      </w:r>
      <w:bookmarkStart w:id="4" w:name="_Toc365634839"/>
      <w:r w:rsidR="00E97356" w:rsidRPr="00512675">
        <w:t>1. НАИМЕНОВАНИЕ  РАБОТ</w:t>
      </w:r>
      <w:bookmarkEnd w:id="4"/>
    </w:p>
    <w:p w:rsidR="0064352E" w:rsidRPr="00512675" w:rsidRDefault="0043515D" w:rsidP="008438FB">
      <w:r w:rsidRPr="00512675">
        <w:br/>
        <w:t xml:space="preserve">Наименование </w:t>
      </w:r>
      <w:r w:rsidR="00E97356" w:rsidRPr="00512675">
        <w:t>работ</w:t>
      </w:r>
      <w:r w:rsidRPr="00512675">
        <w:t>, согласованное в соответствии со строкой годовой программы закупок</w:t>
      </w:r>
      <w:r w:rsidR="00716D4A" w:rsidRPr="00512675">
        <w:t>: 3330/77</w:t>
      </w:r>
      <w:r w:rsidR="00716D4A" w:rsidRPr="00512675">
        <w:tab/>
      </w:r>
      <w:bookmarkEnd w:id="0"/>
      <w:r w:rsidR="00716D4A" w:rsidRPr="00512675">
        <w:t>«Организация удаленной площадки резервного копирования»</w:t>
      </w:r>
      <w:r w:rsidR="00512675">
        <w:t>.</w:t>
      </w:r>
    </w:p>
    <w:p w:rsidR="00716D4A" w:rsidRPr="001F6931" w:rsidRDefault="00716D4A" w:rsidP="008438FB"/>
    <w:p w:rsidR="00104525" w:rsidRPr="0077025C" w:rsidRDefault="00104525" w:rsidP="00B47D5B">
      <w:pPr>
        <w:pStyle w:val="1"/>
      </w:pPr>
      <w:bookmarkStart w:id="5" w:name="_Toc365634840"/>
      <w:r w:rsidRPr="0077025C">
        <w:t xml:space="preserve">2. ОПИСАНИЕ </w:t>
      </w:r>
      <w:r w:rsidR="00E97356">
        <w:t xml:space="preserve"> РАБОТ</w:t>
      </w:r>
      <w:bookmarkEnd w:id="5"/>
    </w:p>
    <w:p w:rsidR="00104525" w:rsidRPr="0077025C" w:rsidRDefault="00104525" w:rsidP="008438FB"/>
    <w:p w:rsidR="0064352E" w:rsidRPr="0077025C" w:rsidRDefault="0064352E" w:rsidP="005E3956">
      <w:pPr>
        <w:pStyle w:val="22"/>
        <w:numPr>
          <w:ilvl w:val="1"/>
          <w:numId w:val="5"/>
        </w:numPr>
      </w:pPr>
      <w:bookmarkStart w:id="6" w:name="_Toc365634841"/>
      <w:r w:rsidRPr="0077025C">
        <w:t xml:space="preserve">Состав (перечень) </w:t>
      </w:r>
      <w:r w:rsidR="00E97356">
        <w:t>выполняемых работ</w:t>
      </w:r>
      <w:bookmarkEnd w:id="6"/>
    </w:p>
    <w:p w:rsidR="0064352E" w:rsidRPr="00FB5421" w:rsidRDefault="0064352E" w:rsidP="008438FB">
      <w:pPr>
        <w:rPr>
          <w:highlight w:val="yellow"/>
        </w:rPr>
      </w:pPr>
      <w:r w:rsidRPr="00FB5421">
        <w:rPr>
          <w:highlight w:val="yellow"/>
        </w:rPr>
        <w:t xml:space="preserve"> </w:t>
      </w:r>
    </w:p>
    <w:p w:rsidR="00FC54D9" w:rsidRDefault="00FC54D9" w:rsidP="005E3956">
      <w:pPr>
        <w:pStyle w:val="ab"/>
        <w:numPr>
          <w:ilvl w:val="2"/>
          <w:numId w:val="6"/>
        </w:numPr>
        <w:ind w:left="426"/>
      </w:pPr>
      <w:r>
        <w:t xml:space="preserve">В рамках </w:t>
      </w:r>
      <w:r w:rsidR="00E97356">
        <w:t>договора</w:t>
      </w:r>
      <w:r>
        <w:t xml:space="preserve"> должны быть выполнены следующие работы:</w:t>
      </w:r>
    </w:p>
    <w:p w:rsidR="00FC54D9" w:rsidRPr="00FC54D9" w:rsidRDefault="00FC54D9" w:rsidP="005E3956">
      <w:pPr>
        <w:pStyle w:val="ab"/>
        <w:numPr>
          <w:ilvl w:val="0"/>
          <w:numId w:val="7"/>
        </w:numPr>
        <w:ind w:left="426"/>
      </w:pPr>
      <w:r w:rsidRPr="00FC54D9">
        <w:t xml:space="preserve">Проведено обследование существующих решений по хранению данных в ЦОД </w:t>
      </w:r>
      <w:r w:rsidR="002D21F1">
        <w:t>Заказчика;</w:t>
      </w:r>
    </w:p>
    <w:p w:rsidR="00FC54D9" w:rsidRPr="00FC54D9" w:rsidRDefault="00FC54D9" w:rsidP="005E3956">
      <w:pPr>
        <w:pStyle w:val="ab"/>
        <w:numPr>
          <w:ilvl w:val="0"/>
          <w:numId w:val="7"/>
        </w:numPr>
        <w:ind w:left="426"/>
      </w:pPr>
      <w:r w:rsidRPr="00FC54D9">
        <w:t>Разработана и согласована проектная документация на создание РЦОД;</w:t>
      </w:r>
    </w:p>
    <w:p w:rsidR="00FC54D9" w:rsidRPr="00FC54D9" w:rsidRDefault="00FC54D9" w:rsidP="005E3956">
      <w:pPr>
        <w:pStyle w:val="ab"/>
        <w:numPr>
          <w:ilvl w:val="0"/>
          <w:numId w:val="7"/>
        </w:numPr>
        <w:ind w:left="426"/>
      </w:pPr>
      <w:r w:rsidRPr="00FC54D9">
        <w:t>Выполнена поставка оборудования и программного обеспечения, необходимого для реализации РЦОД;</w:t>
      </w:r>
    </w:p>
    <w:p w:rsidR="00FC54D9" w:rsidRPr="00FC54D9" w:rsidRDefault="00FC54D9" w:rsidP="005E3956">
      <w:pPr>
        <w:pStyle w:val="ab"/>
        <w:numPr>
          <w:ilvl w:val="0"/>
          <w:numId w:val="7"/>
        </w:numPr>
        <w:ind w:left="426"/>
      </w:pPr>
      <w:r w:rsidRPr="00FC54D9">
        <w:t>Проведены работы по монтажу, пуско-наладке и настройк</w:t>
      </w:r>
      <w:r w:rsidR="00E97356">
        <w:t>е</w:t>
      </w:r>
      <w:r w:rsidRPr="00FC54D9">
        <w:t xml:space="preserve"> оборудования и </w:t>
      </w:r>
      <w:proofErr w:type="gramStart"/>
      <w:r w:rsidRPr="00FC54D9">
        <w:t>ПО</w:t>
      </w:r>
      <w:proofErr w:type="gramEnd"/>
      <w:r w:rsidRPr="00FC54D9">
        <w:t xml:space="preserve"> в ЦОД и РЦОД;</w:t>
      </w:r>
    </w:p>
    <w:p w:rsidR="00FC54D9" w:rsidRPr="00FC54D9" w:rsidRDefault="00FC54D9" w:rsidP="005E3956">
      <w:pPr>
        <w:pStyle w:val="ab"/>
        <w:numPr>
          <w:ilvl w:val="0"/>
          <w:numId w:val="7"/>
        </w:numPr>
        <w:ind w:left="426"/>
      </w:pPr>
      <w:r w:rsidRPr="00FC54D9">
        <w:t>Разработана эксплуатационная документация, включая План аварийного восстановления (</w:t>
      </w:r>
      <w:proofErr w:type="spellStart"/>
      <w:r w:rsidRPr="00FC54D9">
        <w:t>Disaster</w:t>
      </w:r>
      <w:proofErr w:type="spellEnd"/>
      <w:r w:rsidRPr="00FC54D9">
        <w:t xml:space="preserve"> </w:t>
      </w:r>
      <w:proofErr w:type="spellStart"/>
      <w:r w:rsidRPr="00FC54D9">
        <w:t>Recovery</w:t>
      </w:r>
      <w:proofErr w:type="spellEnd"/>
      <w:r w:rsidRPr="00FC54D9">
        <w:t xml:space="preserve"> </w:t>
      </w:r>
      <w:proofErr w:type="spellStart"/>
      <w:r w:rsidRPr="00FC54D9">
        <w:t>Plan</w:t>
      </w:r>
      <w:proofErr w:type="spellEnd"/>
      <w:r w:rsidRPr="00FC54D9">
        <w:t>);</w:t>
      </w:r>
    </w:p>
    <w:p w:rsidR="00FC54D9" w:rsidRPr="00FC54D9" w:rsidRDefault="00FC54D9" w:rsidP="005E3956">
      <w:pPr>
        <w:pStyle w:val="ab"/>
        <w:numPr>
          <w:ilvl w:val="0"/>
          <w:numId w:val="7"/>
        </w:numPr>
        <w:ind w:left="426"/>
      </w:pPr>
      <w:r w:rsidRPr="00FC54D9">
        <w:t>Проведены необходимые испытания по сдач</w:t>
      </w:r>
      <w:r w:rsidR="00E97356">
        <w:t>е</w:t>
      </w:r>
      <w:r w:rsidRPr="00FC54D9">
        <w:t xml:space="preserve"> объекта в постоянную эксплуатацию;</w:t>
      </w:r>
    </w:p>
    <w:p w:rsidR="0064352E" w:rsidRDefault="00FC54D9" w:rsidP="005E3956">
      <w:pPr>
        <w:pStyle w:val="ab"/>
        <w:numPr>
          <w:ilvl w:val="0"/>
          <w:numId w:val="7"/>
        </w:numPr>
        <w:ind w:left="426"/>
      </w:pPr>
      <w:r w:rsidRPr="00FC54D9">
        <w:t xml:space="preserve">Проведена аттестация АСЗИ </w:t>
      </w:r>
      <w:r w:rsidR="002D21F1">
        <w:t xml:space="preserve">оборудования, установленного в </w:t>
      </w:r>
      <w:r w:rsidR="00E97356">
        <w:t>РЦОД.</w:t>
      </w:r>
    </w:p>
    <w:p w:rsidR="006B34C1" w:rsidRPr="00FC54D9" w:rsidRDefault="006B34C1" w:rsidP="006B34C1">
      <w:pPr>
        <w:pStyle w:val="ab"/>
        <w:ind w:left="426"/>
      </w:pPr>
    </w:p>
    <w:p w:rsidR="0064352E" w:rsidRPr="00184359" w:rsidRDefault="0064352E" w:rsidP="005E3956">
      <w:pPr>
        <w:pStyle w:val="22"/>
        <w:numPr>
          <w:ilvl w:val="1"/>
          <w:numId w:val="5"/>
        </w:numPr>
      </w:pPr>
      <w:bookmarkStart w:id="7" w:name="_Toc365634842"/>
      <w:r w:rsidRPr="00184359">
        <w:t xml:space="preserve">Описание </w:t>
      </w:r>
      <w:r w:rsidR="00E97356">
        <w:t>выполняемых работ</w:t>
      </w:r>
      <w:bookmarkEnd w:id="7"/>
    </w:p>
    <w:p w:rsidR="0064352E" w:rsidRPr="00184359" w:rsidRDefault="0064352E" w:rsidP="008438FB"/>
    <w:p w:rsidR="008438FB" w:rsidRDefault="00E97356" w:rsidP="005E3956">
      <w:pPr>
        <w:pStyle w:val="ab"/>
        <w:numPr>
          <w:ilvl w:val="2"/>
          <w:numId w:val="5"/>
        </w:numPr>
      </w:pPr>
      <w:r>
        <w:t>Работы по</w:t>
      </w:r>
      <w:r w:rsidR="00184359" w:rsidRPr="00184359">
        <w:t xml:space="preserve"> организации резервного ЦОД Заказчика в составе п. 2.1.1 должны быть выполнены с обязательным соблюдением указанного ниже </w:t>
      </w:r>
      <w:r w:rsidR="00184359">
        <w:t>плана:</w:t>
      </w:r>
    </w:p>
    <w:p w:rsidR="007F76DA" w:rsidRDefault="007F76DA" w:rsidP="005E3956">
      <w:pPr>
        <w:pStyle w:val="ab"/>
        <w:numPr>
          <w:ilvl w:val="0"/>
          <w:numId w:val="22"/>
        </w:numPr>
      </w:pPr>
      <w:r>
        <w:t>Обследование</w:t>
      </w:r>
      <w:r w:rsidR="00E97356">
        <w:t>:</w:t>
      </w:r>
    </w:p>
    <w:p w:rsidR="007F76DA" w:rsidRDefault="007F76DA" w:rsidP="005E3956">
      <w:pPr>
        <w:pStyle w:val="ab"/>
        <w:numPr>
          <w:ilvl w:val="0"/>
          <w:numId w:val="25"/>
        </w:numPr>
      </w:pPr>
      <w:r>
        <w:t>Проведение детального обследования существующей инфраструктуры.</w:t>
      </w:r>
    </w:p>
    <w:p w:rsidR="007F76DA" w:rsidRDefault="007F76DA" w:rsidP="005E3956">
      <w:pPr>
        <w:pStyle w:val="ab"/>
        <w:numPr>
          <w:ilvl w:val="0"/>
          <w:numId w:val="25"/>
        </w:numPr>
      </w:pPr>
      <w:r>
        <w:t>Сбор исходных данных для проектирования.</w:t>
      </w:r>
    </w:p>
    <w:p w:rsidR="007F76DA" w:rsidRDefault="007F76DA" w:rsidP="005E3956">
      <w:pPr>
        <w:pStyle w:val="ab"/>
        <w:numPr>
          <w:ilvl w:val="0"/>
          <w:numId w:val="22"/>
        </w:numPr>
      </w:pPr>
      <w:r>
        <w:t>Разработка документации:</w:t>
      </w:r>
    </w:p>
    <w:p w:rsidR="007F76DA" w:rsidRDefault="007F76DA" w:rsidP="005E3956">
      <w:pPr>
        <w:pStyle w:val="ab"/>
        <w:numPr>
          <w:ilvl w:val="0"/>
          <w:numId w:val="24"/>
        </w:numPr>
      </w:pPr>
      <w:r>
        <w:t>Разработка технического задания.</w:t>
      </w:r>
    </w:p>
    <w:p w:rsidR="007F76DA" w:rsidRDefault="007F76DA" w:rsidP="005E3956">
      <w:pPr>
        <w:pStyle w:val="ab"/>
        <w:numPr>
          <w:ilvl w:val="0"/>
          <w:numId w:val="24"/>
        </w:numPr>
      </w:pPr>
      <w:r>
        <w:t xml:space="preserve">Разработка </w:t>
      </w:r>
      <w:proofErr w:type="spellStart"/>
      <w:r>
        <w:t>техно-рабочего</w:t>
      </w:r>
      <w:proofErr w:type="spellEnd"/>
      <w:r>
        <w:t xml:space="preserve"> проекта</w:t>
      </w:r>
      <w:r w:rsidR="00E97356">
        <w:t>.</w:t>
      </w:r>
    </w:p>
    <w:p w:rsidR="007F76DA" w:rsidRDefault="007F76DA" w:rsidP="005E3956">
      <w:pPr>
        <w:pStyle w:val="ab"/>
        <w:numPr>
          <w:ilvl w:val="0"/>
          <w:numId w:val="22"/>
        </w:numPr>
      </w:pPr>
      <w:r>
        <w:t>Поставка оборудования и программного обеспечения.</w:t>
      </w:r>
    </w:p>
    <w:p w:rsidR="007F76DA" w:rsidRPr="007F76DA" w:rsidRDefault="007F76DA" w:rsidP="005E3956">
      <w:pPr>
        <w:pStyle w:val="ab"/>
        <w:numPr>
          <w:ilvl w:val="0"/>
          <w:numId w:val="22"/>
        </w:numPr>
      </w:pPr>
      <w:r>
        <w:t>Ввод системы в действие, в т.ч.:</w:t>
      </w:r>
    </w:p>
    <w:p w:rsidR="007F76DA" w:rsidRDefault="007F76DA" w:rsidP="005E3956">
      <w:pPr>
        <w:pStyle w:val="ab"/>
        <w:numPr>
          <w:ilvl w:val="0"/>
          <w:numId w:val="23"/>
        </w:numPr>
      </w:pPr>
      <w:r>
        <w:t>Монтаж и коммутация оборудования.</w:t>
      </w:r>
    </w:p>
    <w:p w:rsidR="007F76DA" w:rsidRDefault="007F76DA" w:rsidP="005E3956">
      <w:pPr>
        <w:pStyle w:val="ab"/>
        <w:numPr>
          <w:ilvl w:val="0"/>
          <w:numId w:val="23"/>
        </w:numPr>
      </w:pPr>
      <w:r>
        <w:t>Настройка активного сетевого оборудования.</w:t>
      </w:r>
    </w:p>
    <w:p w:rsidR="007F76DA" w:rsidRDefault="007F76DA" w:rsidP="005E3956">
      <w:pPr>
        <w:pStyle w:val="ab"/>
        <w:numPr>
          <w:ilvl w:val="0"/>
          <w:numId w:val="23"/>
        </w:numPr>
      </w:pPr>
      <w:r>
        <w:t>Настройка дисковых массивов.</w:t>
      </w:r>
    </w:p>
    <w:p w:rsidR="007F76DA" w:rsidRDefault="007F76DA" w:rsidP="005E3956">
      <w:pPr>
        <w:pStyle w:val="ab"/>
        <w:numPr>
          <w:ilvl w:val="0"/>
          <w:numId w:val="23"/>
        </w:numPr>
      </w:pPr>
      <w:r>
        <w:t>Настройка системы непрерывной защиты данных.</w:t>
      </w:r>
    </w:p>
    <w:p w:rsidR="007F76DA" w:rsidRDefault="007F76DA" w:rsidP="005E3956">
      <w:pPr>
        <w:pStyle w:val="ab"/>
        <w:numPr>
          <w:ilvl w:val="0"/>
          <w:numId w:val="23"/>
        </w:numPr>
      </w:pPr>
      <w:r>
        <w:t>Инсталляция ленточной библиотеки IBM.</w:t>
      </w:r>
    </w:p>
    <w:p w:rsidR="007F76DA" w:rsidRDefault="007F76DA" w:rsidP="005E3956">
      <w:pPr>
        <w:pStyle w:val="ab"/>
        <w:numPr>
          <w:ilvl w:val="0"/>
          <w:numId w:val="23"/>
        </w:numPr>
      </w:pPr>
      <w:r>
        <w:t>Настройка кластера системы почтового архивирования.</w:t>
      </w:r>
    </w:p>
    <w:p w:rsidR="007F76DA" w:rsidRDefault="007F76DA" w:rsidP="005E3956">
      <w:pPr>
        <w:pStyle w:val="ab"/>
        <w:numPr>
          <w:ilvl w:val="0"/>
          <w:numId w:val="23"/>
        </w:numPr>
      </w:pPr>
      <w:r>
        <w:lastRenderedPageBreak/>
        <w:t xml:space="preserve">Настройка кластера </w:t>
      </w:r>
      <w:proofErr w:type="spellStart"/>
      <w:r>
        <w:t>Backup</w:t>
      </w:r>
      <w:proofErr w:type="spellEnd"/>
      <w:r>
        <w:t xml:space="preserve"> </w:t>
      </w:r>
      <w:proofErr w:type="spellStart"/>
      <w:r>
        <w:t>Exec</w:t>
      </w:r>
      <w:proofErr w:type="spellEnd"/>
      <w:r>
        <w:t>.</w:t>
      </w:r>
    </w:p>
    <w:p w:rsidR="007F76DA" w:rsidRDefault="007F76DA" w:rsidP="005E3956">
      <w:pPr>
        <w:pStyle w:val="ab"/>
        <w:numPr>
          <w:ilvl w:val="0"/>
          <w:numId w:val="23"/>
        </w:numPr>
      </w:pPr>
      <w:r>
        <w:t>Синхронизация ленточных библиотек IBM, расположенных в ЦОД и РЦОД.</w:t>
      </w:r>
    </w:p>
    <w:p w:rsidR="007F76DA" w:rsidRDefault="007F76DA" w:rsidP="005E3956">
      <w:pPr>
        <w:pStyle w:val="ab"/>
        <w:numPr>
          <w:ilvl w:val="0"/>
          <w:numId w:val="23"/>
        </w:numPr>
      </w:pPr>
      <w:r>
        <w:t>Разработка эксплуатационной документации</w:t>
      </w:r>
      <w:r w:rsidR="00E97356">
        <w:t>.</w:t>
      </w:r>
    </w:p>
    <w:p w:rsidR="007F76DA" w:rsidRDefault="007F76DA" w:rsidP="005E3956">
      <w:pPr>
        <w:pStyle w:val="ab"/>
        <w:numPr>
          <w:ilvl w:val="0"/>
          <w:numId w:val="22"/>
        </w:numPr>
      </w:pPr>
      <w:r>
        <w:t>Проведение предварительных испытаний</w:t>
      </w:r>
      <w:r w:rsidR="00E97356">
        <w:t>.</w:t>
      </w:r>
    </w:p>
    <w:p w:rsidR="007F76DA" w:rsidRDefault="007F76DA" w:rsidP="005E3956">
      <w:pPr>
        <w:pStyle w:val="ab"/>
        <w:numPr>
          <w:ilvl w:val="0"/>
          <w:numId w:val="22"/>
        </w:numPr>
      </w:pPr>
      <w:r>
        <w:t>Опытная эксплуатация.</w:t>
      </w:r>
    </w:p>
    <w:p w:rsidR="007F76DA" w:rsidRDefault="007F76DA" w:rsidP="005E3956">
      <w:pPr>
        <w:pStyle w:val="ab"/>
        <w:numPr>
          <w:ilvl w:val="0"/>
          <w:numId w:val="22"/>
        </w:numPr>
      </w:pPr>
      <w:r>
        <w:t>Провед</w:t>
      </w:r>
      <w:r w:rsidR="00EA4A93">
        <w:t>ение приемо-сдаточных испытаний</w:t>
      </w:r>
      <w:r w:rsidR="00E97356">
        <w:t>.</w:t>
      </w:r>
    </w:p>
    <w:p w:rsidR="007F76DA" w:rsidRDefault="007F76DA" w:rsidP="005E3956">
      <w:pPr>
        <w:pStyle w:val="ab"/>
        <w:numPr>
          <w:ilvl w:val="0"/>
          <w:numId w:val="22"/>
        </w:numPr>
      </w:pPr>
      <w:r>
        <w:t>Подготовка к аттестации АСЗИ РЦОД</w:t>
      </w:r>
      <w:r w:rsidR="004A0C18">
        <w:t>, в т.ч.:</w:t>
      </w:r>
    </w:p>
    <w:p w:rsidR="007F76DA" w:rsidRDefault="007F76DA" w:rsidP="005E3956">
      <w:pPr>
        <w:pStyle w:val="ab"/>
        <w:numPr>
          <w:ilvl w:val="0"/>
          <w:numId w:val="26"/>
        </w:numPr>
      </w:pPr>
      <w:r>
        <w:t>Ра</w:t>
      </w:r>
      <w:r w:rsidR="004A0C18">
        <w:t xml:space="preserve">зработка </w:t>
      </w:r>
      <w:proofErr w:type="spellStart"/>
      <w:r w:rsidR="004A0C18">
        <w:t>техно-рабочего</w:t>
      </w:r>
      <w:proofErr w:type="spellEnd"/>
      <w:r w:rsidR="004A0C18">
        <w:t xml:space="preserve"> проекта</w:t>
      </w:r>
      <w:r w:rsidR="00E97356">
        <w:t>.</w:t>
      </w:r>
    </w:p>
    <w:p w:rsidR="007F76DA" w:rsidRDefault="007F76DA" w:rsidP="005E3956">
      <w:pPr>
        <w:pStyle w:val="ab"/>
        <w:numPr>
          <w:ilvl w:val="0"/>
          <w:numId w:val="26"/>
        </w:numPr>
      </w:pPr>
      <w:r>
        <w:t>Разработка организационн</w:t>
      </w:r>
      <w:r w:rsidR="004A0C18">
        <w:t>о-распорядительной документации</w:t>
      </w:r>
      <w:r w:rsidR="00E97356">
        <w:t>.</w:t>
      </w:r>
    </w:p>
    <w:p w:rsidR="007F76DA" w:rsidRDefault="007F76DA" w:rsidP="005E3956">
      <w:pPr>
        <w:pStyle w:val="ab"/>
        <w:numPr>
          <w:ilvl w:val="0"/>
          <w:numId w:val="26"/>
        </w:numPr>
      </w:pPr>
      <w:r>
        <w:t>Разработка эксплу</w:t>
      </w:r>
      <w:r w:rsidR="004A0C18">
        <w:t>атационной документации</w:t>
      </w:r>
      <w:r w:rsidR="00E97356">
        <w:t>.</w:t>
      </w:r>
    </w:p>
    <w:p w:rsidR="007F76DA" w:rsidRDefault="007F76DA" w:rsidP="005E3956">
      <w:pPr>
        <w:pStyle w:val="ab"/>
        <w:numPr>
          <w:ilvl w:val="0"/>
          <w:numId w:val="22"/>
        </w:numPr>
      </w:pPr>
      <w:r>
        <w:t>Проведение аттестации АСЗИ РЦОД</w:t>
      </w:r>
      <w:r w:rsidR="00E97356">
        <w:t>.</w:t>
      </w:r>
    </w:p>
    <w:p w:rsidR="004A0C18" w:rsidRDefault="004A0C18" w:rsidP="007F76DA"/>
    <w:p w:rsidR="007F76DA" w:rsidRDefault="007F76DA" w:rsidP="007F76DA">
      <w:r>
        <w:t>Система должна быть сдана в постоянную эксплуатацию</w:t>
      </w:r>
      <w:r w:rsidR="00F645B5">
        <w:t xml:space="preserve"> Заказчику </w:t>
      </w:r>
      <w:r>
        <w:t>на арендуемой площадке ЦОД.</w:t>
      </w:r>
    </w:p>
    <w:p w:rsidR="007F76DA" w:rsidRDefault="007F76DA" w:rsidP="007F76DA"/>
    <w:p w:rsidR="0064352E" w:rsidRPr="00296E4F" w:rsidRDefault="0064352E" w:rsidP="00963144">
      <w:pPr>
        <w:pStyle w:val="22"/>
      </w:pPr>
      <w:bookmarkStart w:id="8" w:name="_Toc365634843"/>
      <w:r w:rsidRPr="00296E4F">
        <w:t xml:space="preserve">2.3 Объем </w:t>
      </w:r>
      <w:r w:rsidR="00E97356" w:rsidRPr="00296E4F">
        <w:t>выполняемых работ либо доля выполняемых работ</w:t>
      </w:r>
      <w:r w:rsidRPr="00296E4F">
        <w:t xml:space="preserve"> в общем объеме закупки</w:t>
      </w:r>
      <w:bookmarkEnd w:id="8"/>
      <w:r w:rsidRPr="00296E4F">
        <w:t xml:space="preserve"> </w:t>
      </w:r>
    </w:p>
    <w:p w:rsidR="008438FB" w:rsidRPr="00E97356" w:rsidRDefault="008438FB" w:rsidP="008438FB">
      <w:pPr>
        <w:rPr>
          <w:highlight w:val="yellow"/>
        </w:rPr>
      </w:pPr>
    </w:p>
    <w:p w:rsidR="00FD6DC4" w:rsidRDefault="00296E4F" w:rsidP="00512675">
      <w:pPr>
        <w:pStyle w:val="ab"/>
        <w:numPr>
          <w:ilvl w:val="2"/>
          <w:numId w:val="77"/>
        </w:numPr>
        <w:ind w:left="567"/>
      </w:pPr>
      <w:r>
        <w:t>Все работы, являющиеся предметом данной закупки, разные по типу. Доля работ в общем объёме закупки (по стоимости) составляет 16,6%.</w:t>
      </w:r>
    </w:p>
    <w:p w:rsidR="00512675" w:rsidRPr="00FB5421" w:rsidRDefault="00512675" w:rsidP="008438FB">
      <w:pPr>
        <w:rPr>
          <w:highlight w:val="yellow"/>
        </w:rPr>
      </w:pPr>
    </w:p>
    <w:p w:rsidR="00FD6DC4" w:rsidRPr="00184359" w:rsidRDefault="00FD6DC4" w:rsidP="00FD6DC4">
      <w:pPr>
        <w:pStyle w:val="22"/>
      </w:pPr>
      <w:bookmarkStart w:id="9" w:name="_Toc365634844"/>
      <w:r w:rsidRPr="00184359">
        <w:t xml:space="preserve">2.4. Место </w:t>
      </w:r>
      <w:r w:rsidR="00E97356">
        <w:t>выполнения работ</w:t>
      </w:r>
      <w:bookmarkEnd w:id="9"/>
    </w:p>
    <w:p w:rsidR="00FD6DC4" w:rsidRPr="00FB5421" w:rsidRDefault="00FD6DC4" w:rsidP="008438FB">
      <w:pPr>
        <w:rPr>
          <w:highlight w:val="yellow"/>
        </w:rPr>
      </w:pPr>
    </w:p>
    <w:p w:rsidR="00184359" w:rsidRDefault="00184359" w:rsidP="005E3956">
      <w:pPr>
        <w:pStyle w:val="ab"/>
        <w:numPr>
          <w:ilvl w:val="2"/>
          <w:numId w:val="13"/>
        </w:numPr>
        <w:ind w:left="567"/>
      </w:pPr>
      <w:r>
        <w:t xml:space="preserve">Поставка оборудования и ПО для существующего ЦОД должна быть произведена по адресу: 115184, Москва, </w:t>
      </w:r>
      <w:proofErr w:type="spellStart"/>
      <w:r>
        <w:t>Озерковская</w:t>
      </w:r>
      <w:proofErr w:type="spellEnd"/>
      <w:r>
        <w:t xml:space="preserve"> набережная, д. 28, стр. 3. </w:t>
      </w:r>
    </w:p>
    <w:p w:rsidR="00184359" w:rsidRDefault="00184359" w:rsidP="005E3956">
      <w:pPr>
        <w:pStyle w:val="ab"/>
        <w:numPr>
          <w:ilvl w:val="2"/>
          <w:numId w:val="13"/>
        </w:numPr>
        <w:ind w:left="567"/>
      </w:pPr>
      <w:r>
        <w:t>Поставка оборудования для РЦОД должна осуществлять по адресу арендуемой площадки.</w:t>
      </w:r>
    </w:p>
    <w:p w:rsidR="00184359" w:rsidRDefault="00184359" w:rsidP="005E3956">
      <w:pPr>
        <w:pStyle w:val="ab"/>
        <w:numPr>
          <w:ilvl w:val="2"/>
          <w:numId w:val="13"/>
        </w:numPr>
        <w:ind w:left="567"/>
      </w:pPr>
      <w:r>
        <w:t>Поставка включает в себя разгрузку и перемещение тары с оборудованием до склада Заказчика силами Участника или привлечённой логистической компании.</w:t>
      </w:r>
    </w:p>
    <w:p w:rsidR="00184359" w:rsidRDefault="00184359" w:rsidP="005E3956">
      <w:pPr>
        <w:pStyle w:val="ab"/>
        <w:numPr>
          <w:ilvl w:val="2"/>
          <w:numId w:val="13"/>
        </w:numPr>
        <w:ind w:left="567"/>
      </w:pPr>
      <w:r>
        <w:t>Поставщик должен за 1 (один) день до поставки товара заказать пропуск по телефону (495) 545-00-45 доб. 4546 или 4501 с указанием ФИО и паспортных данных лиц, сопровождающ</w:t>
      </w:r>
      <w:r w:rsidR="00E97356">
        <w:t>их</w:t>
      </w:r>
      <w:r>
        <w:t xml:space="preserve"> товар (которые будут проносить оборудование на территорию Заказчика). Указанным лицам в день поставки иметь при себе документ, удостоверяющий личность.</w:t>
      </w:r>
    </w:p>
    <w:p w:rsidR="008438FB" w:rsidRDefault="00184359" w:rsidP="005E3956">
      <w:pPr>
        <w:pStyle w:val="ab"/>
        <w:numPr>
          <w:ilvl w:val="2"/>
          <w:numId w:val="13"/>
        </w:numPr>
        <w:ind w:left="567"/>
      </w:pPr>
      <w:r>
        <w:t>Нерезиденты РФ на территорию офиса Заказчика не допускаются.</w:t>
      </w:r>
    </w:p>
    <w:p w:rsidR="00184359" w:rsidRPr="00184359" w:rsidRDefault="00184359" w:rsidP="00184359">
      <w:pPr>
        <w:pStyle w:val="ab"/>
        <w:ind w:left="567"/>
      </w:pPr>
    </w:p>
    <w:p w:rsidR="00104525" w:rsidRPr="003267C5" w:rsidRDefault="00104525" w:rsidP="00B47D5B">
      <w:pPr>
        <w:pStyle w:val="1"/>
      </w:pPr>
      <w:bookmarkStart w:id="10" w:name="_Toc365634845"/>
      <w:r w:rsidRPr="003267C5">
        <w:t>3. ТРЕБОВАНИЯ</w:t>
      </w:r>
      <w:r w:rsidR="00E97356">
        <w:t xml:space="preserve"> </w:t>
      </w:r>
      <w:r w:rsidRPr="003267C5">
        <w:t xml:space="preserve"> К </w:t>
      </w:r>
      <w:r w:rsidR="00E97356">
        <w:t xml:space="preserve"> ВЫПОЛНЯЕМЫМ  РАБОТАМ</w:t>
      </w:r>
      <w:bookmarkEnd w:id="10"/>
    </w:p>
    <w:p w:rsidR="00104525" w:rsidRPr="003267C5" w:rsidRDefault="00104525" w:rsidP="008438FB"/>
    <w:p w:rsidR="008438FB" w:rsidRPr="003267C5" w:rsidRDefault="008438FB" w:rsidP="00963144">
      <w:pPr>
        <w:pStyle w:val="22"/>
      </w:pPr>
      <w:bookmarkStart w:id="11" w:name="_Toc365634846"/>
      <w:r w:rsidRPr="003267C5">
        <w:t>3.1 Общие требования</w:t>
      </w:r>
      <w:bookmarkEnd w:id="11"/>
    </w:p>
    <w:p w:rsidR="008438FB" w:rsidRPr="003267C5" w:rsidRDefault="008438FB" w:rsidP="008438FB"/>
    <w:p w:rsidR="00FD6DC4" w:rsidRDefault="00FD6DC4" w:rsidP="00FD6DC4">
      <w:r w:rsidRPr="00ED6022">
        <w:lastRenderedPageBreak/>
        <w:t xml:space="preserve">3.1.1. Условия выполнения </w:t>
      </w:r>
      <w:r w:rsidR="00E97356">
        <w:t>работ</w:t>
      </w:r>
    </w:p>
    <w:p w:rsidR="00ED6022" w:rsidRDefault="00ED6022" w:rsidP="00FD6DC4"/>
    <w:p w:rsidR="00ED6022" w:rsidRDefault="00ED6022" w:rsidP="00FD6DC4">
      <w:r w:rsidRPr="00296E4F">
        <w:t xml:space="preserve">Работы, производимые в рамках </w:t>
      </w:r>
      <w:r w:rsidR="00E97356" w:rsidRPr="00296E4F">
        <w:t>договора</w:t>
      </w:r>
      <w:r w:rsidRPr="00296E4F">
        <w:t xml:space="preserve">, должны оказываться на </w:t>
      </w:r>
      <w:r w:rsidR="00296E4F" w:rsidRPr="00296E4F">
        <w:t>арендуемой Заказчик</w:t>
      </w:r>
      <w:r w:rsidR="00296E4F">
        <w:t>ом</w:t>
      </w:r>
      <w:r w:rsidR="00296E4F" w:rsidRPr="00296E4F">
        <w:t xml:space="preserve"> </w:t>
      </w:r>
      <w:r w:rsidR="00D80CCF">
        <w:t xml:space="preserve">у Участника </w:t>
      </w:r>
      <w:r w:rsidR="00296E4F" w:rsidRPr="00296E4F">
        <w:t>площадке</w:t>
      </w:r>
      <w:r w:rsidR="00296E4F">
        <w:t xml:space="preserve"> для размещения оборудования</w:t>
      </w:r>
      <w:r w:rsidRPr="00296E4F">
        <w:t>.</w:t>
      </w:r>
    </w:p>
    <w:p w:rsidR="00ED6022" w:rsidRDefault="00ED6022" w:rsidP="00FD6DC4"/>
    <w:p w:rsidR="00ED6022" w:rsidRDefault="00ED6022" w:rsidP="00FD6DC4">
      <w:r>
        <w:t>Остальные условия указаны в проекте договора к закупочной процедуре.</w:t>
      </w:r>
    </w:p>
    <w:p w:rsidR="00ED6022" w:rsidRPr="00ED6022" w:rsidRDefault="00ED6022" w:rsidP="00FD6DC4"/>
    <w:p w:rsidR="00FD6DC4" w:rsidRPr="00C15AD0" w:rsidRDefault="00FD6DC4" w:rsidP="00FD6DC4">
      <w:r w:rsidRPr="00C15AD0">
        <w:t xml:space="preserve">3.1.2. Сроки (периоды) </w:t>
      </w:r>
      <w:r w:rsidR="005A2F31">
        <w:t>выполнения работ</w:t>
      </w:r>
    </w:p>
    <w:p w:rsidR="00C15AD0" w:rsidRDefault="00C15AD0" w:rsidP="00FD6DC4"/>
    <w:p w:rsidR="0091511C" w:rsidRPr="00C15AD0" w:rsidRDefault="005A2F31" w:rsidP="00FD6DC4">
      <w:r>
        <w:t>Выполнение работ</w:t>
      </w:r>
      <w:r w:rsidR="0091511C" w:rsidRPr="00C15AD0">
        <w:t xml:space="preserve"> </w:t>
      </w:r>
      <w:r w:rsidR="00C15AD0">
        <w:t xml:space="preserve">Участником не </w:t>
      </w:r>
      <w:r w:rsidR="0091511C" w:rsidRPr="00C15AD0">
        <w:t xml:space="preserve">должно </w:t>
      </w:r>
      <w:r w:rsidR="00C15AD0">
        <w:t xml:space="preserve">превышать требований к срокам, указанным </w:t>
      </w:r>
      <w:r w:rsidR="0091511C" w:rsidRPr="00C15AD0">
        <w:t>ниже</w:t>
      </w:r>
      <w:r w:rsidR="00C15AD0">
        <w:t>:</w:t>
      </w:r>
    </w:p>
    <w:tbl>
      <w:tblPr>
        <w:tblW w:w="5000" w:type="pct"/>
        <w:tblLook w:val="0000"/>
      </w:tblPr>
      <w:tblGrid>
        <w:gridCol w:w="706"/>
        <w:gridCol w:w="4262"/>
        <w:gridCol w:w="4823"/>
      </w:tblGrid>
      <w:tr w:rsidR="0091511C" w:rsidRPr="00D81CBC" w:rsidTr="00611DBC">
        <w:trPr>
          <w:cantSplit/>
          <w:trHeight w:val="417"/>
          <w:tblHeader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D81CBC" w:rsidRDefault="0091511C" w:rsidP="004E42E0">
            <w:pPr>
              <w:pStyle w:val="ac"/>
              <w:jc w:val="center"/>
              <w:rPr>
                <w:b/>
              </w:rPr>
            </w:pPr>
            <w:r w:rsidRPr="00D81CBC">
              <w:rPr>
                <w:b/>
              </w:rPr>
              <w:t>№</w:t>
            </w:r>
            <w:r>
              <w:rPr>
                <w:b/>
              </w:rPr>
              <w:t xml:space="preserve"> </w:t>
            </w:r>
            <w:r w:rsidRPr="00D81CBC">
              <w:rPr>
                <w:b/>
              </w:rPr>
              <w:t>п/п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D81CBC" w:rsidRDefault="0091511C" w:rsidP="004E42E0">
            <w:pPr>
              <w:pStyle w:val="ac"/>
              <w:jc w:val="center"/>
              <w:rPr>
                <w:b/>
              </w:rPr>
            </w:pPr>
            <w:r w:rsidRPr="00D81CBC">
              <w:rPr>
                <w:b/>
              </w:rPr>
              <w:t>Наименование этапов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D81CBC" w:rsidRDefault="0091511C" w:rsidP="004E42E0">
            <w:pPr>
              <w:pStyle w:val="ac"/>
              <w:jc w:val="center"/>
              <w:rPr>
                <w:b/>
              </w:rPr>
            </w:pPr>
            <w:r w:rsidRPr="00D81CBC">
              <w:rPr>
                <w:b/>
              </w:rPr>
              <w:t xml:space="preserve">Срок (период), </w:t>
            </w:r>
            <w:r w:rsidRPr="0091511C">
              <w:rPr>
                <w:b/>
              </w:rPr>
              <w:t>рабочих дней</w:t>
            </w:r>
          </w:p>
        </w:tc>
      </w:tr>
      <w:tr w:rsidR="0091511C" w:rsidRPr="00F321DA" w:rsidTr="00611DBC">
        <w:trPr>
          <w:cantSplit/>
          <w:trHeight w:val="70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1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Обследование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91511C">
            <w:pPr>
              <w:pStyle w:val="ac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Не позднее 5 со дня подписания Договора.</w:t>
            </w:r>
          </w:p>
        </w:tc>
      </w:tr>
      <w:tr w:rsidR="0091511C" w:rsidRPr="009F6045" w:rsidTr="00611DBC">
        <w:trPr>
          <w:cantSplit/>
          <w:trHeight w:val="352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2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Разработка и согласование проектной документации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91511C">
            <w:pPr>
              <w:pStyle w:val="ac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40 </w:t>
            </w:r>
            <w:r w:rsidRPr="009F6045">
              <w:rPr>
                <w:sz w:val="22"/>
                <w:szCs w:val="22"/>
              </w:rPr>
              <w:t>со дня подписания Договора.</w:t>
            </w:r>
          </w:p>
        </w:tc>
      </w:tr>
      <w:tr w:rsidR="0091511C" w:rsidRPr="009F6045" w:rsidTr="00611DBC">
        <w:trPr>
          <w:cantSplit/>
          <w:trHeight w:val="70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3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Поставка оборудования и программного обеспечения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 xml:space="preserve">8 </w:t>
            </w:r>
            <w:r>
              <w:rPr>
                <w:sz w:val="22"/>
                <w:szCs w:val="22"/>
              </w:rPr>
              <w:t xml:space="preserve">календарных </w:t>
            </w:r>
            <w:r w:rsidRPr="009F6045">
              <w:rPr>
                <w:sz w:val="22"/>
                <w:szCs w:val="22"/>
              </w:rPr>
              <w:t>недель со дня подписания Договора</w:t>
            </w:r>
          </w:p>
        </w:tc>
      </w:tr>
      <w:tr w:rsidR="0091511C" w:rsidRPr="009F6045" w:rsidTr="00611DBC">
        <w:trPr>
          <w:cantSplit/>
          <w:trHeight w:val="70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4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Ввод системы в действие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91511C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Не позднее 50 с даты окончания этапов 2 и 3.</w:t>
            </w:r>
          </w:p>
        </w:tc>
      </w:tr>
      <w:tr w:rsidR="0091511C" w:rsidRPr="009F6045" w:rsidTr="00611DBC">
        <w:trPr>
          <w:cantSplit/>
          <w:trHeight w:val="207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5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Разработка эксплуатационной документации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91511C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Не позднее 25 с даты завершения этапа 4.</w:t>
            </w:r>
          </w:p>
        </w:tc>
      </w:tr>
      <w:tr w:rsidR="0091511C" w:rsidRPr="009F6045" w:rsidTr="00611DBC">
        <w:trPr>
          <w:cantSplit/>
          <w:trHeight w:val="207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6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Проведение предварительных испытаний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91511C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5 с даты завершения этапа 5.</w:t>
            </w:r>
          </w:p>
        </w:tc>
      </w:tr>
      <w:tr w:rsidR="0091511C" w:rsidRPr="009F6045" w:rsidTr="00611DBC">
        <w:trPr>
          <w:cantSplit/>
          <w:trHeight w:val="207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7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Опытная эксплуатация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91511C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10 с даты завершения этапа 6.</w:t>
            </w:r>
          </w:p>
        </w:tc>
      </w:tr>
      <w:tr w:rsidR="0091511C" w:rsidRPr="009F6045" w:rsidTr="00611DBC">
        <w:trPr>
          <w:cantSplit/>
          <w:trHeight w:val="207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8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Проведение приемо-сдаточных испытаний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91511C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5 с даты завершения этапа 7.</w:t>
            </w:r>
          </w:p>
        </w:tc>
      </w:tr>
      <w:tr w:rsidR="0091511C" w:rsidRPr="009F6045" w:rsidTr="00611DBC">
        <w:trPr>
          <w:cantSplit/>
          <w:trHeight w:val="207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jc w:val="center"/>
              <w:rPr>
                <w:sz w:val="22"/>
                <w:szCs w:val="22"/>
                <w:highlight w:val="yellow"/>
              </w:rPr>
            </w:pPr>
            <w:r w:rsidRPr="005D18F5">
              <w:rPr>
                <w:sz w:val="22"/>
                <w:szCs w:val="22"/>
              </w:rPr>
              <w:t>9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Подготовка к аттестации АСЗИ РЦОД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91511C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Не позднее 75 с даты окончания этапа 2</w:t>
            </w:r>
          </w:p>
        </w:tc>
      </w:tr>
      <w:tr w:rsidR="0091511C" w:rsidRPr="009F6045" w:rsidTr="00611DBC">
        <w:trPr>
          <w:cantSplit/>
          <w:trHeight w:val="207"/>
        </w:trPr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F321DA" w:rsidRDefault="0091511C" w:rsidP="004E42E0">
            <w:pPr>
              <w:pStyle w:val="ac"/>
              <w:jc w:val="center"/>
              <w:rPr>
                <w:sz w:val="22"/>
                <w:szCs w:val="22"/>
                <w:highlight w:val="yellow"/>
              </w:rPr>
            </w:pPr>
            <w:r w:rsidRPr="005D18F5">
              <w:rPr>
                <w:sz w:val="22"/>
                <w:szCs w:val="22"/>
              </w:rPr>
              <w:t>10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Проведение аттестации АСЗИ РЦОД</w:t>
            </w:r>
          </w:p>
        </w:tc>
        <w:tc>
          <w:tcPr>
            <w:tcW w:w="2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1511C" w:rsidRPr="009F6045" w:rsidRDefault="0091511C" w:rsidP="0091511C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10 с даты с даты окончания этапов 8 и 9</w:t>
            </w:r>
          </w:p>
        </w:tc>
      </w:tr>
    </w:tbl>
    <w:p w:rsidR="00FD6DC4" w:rsidRPr="00FB5421" w:rsidRDefault="00FD6DC4" w:rsidP="00FD6DC4">
      <w:pPr>
        <w:rPr>
          <w:highlight w:val="yellow"/>
        </w:rPr>
      </w:pPr>
    </w:p>
    <w:p w:rsidR="00FD6DC4" w:rsidRDefault="00FD6DC4" w:rsidP="001B2005">
      <w:pPr>
        <w:jc w:val="left"/>
      </w:pPr>
      <w:r w:rsidRPr="001B2005">
        <w:t>3.1.3</w:t>
      </w:r>
      <w:r w:rsidRPr="00296E4F">
        <w:t>. Требования по выполнению сопутствующих работ, оказанию сопутствующих услуг, поставкам необходимых товаров, в т. ч. оборудования.</w:t>
      </w:r>
    </w:p>
    <w:p w:rsidR="001B2005" w:rsidRDefault="001B2005" w:rsidP="00FD6DC4"/>
    <w:p w:rsidR="001B2005" w:rsidRDefault="001B2005" w:rsidP="00FD6DC4">
      <w:r>
        <w:t xml:space="preserve">Создаваемая площадка РЦОД должна интегрироваться с существующей системой резервного копирования Заказчика: </w:t>
      </w:r>
    </w:p>
    <w:p w:rsidR="001B2005" w:rsidRDefault="001B2005" w:rsidP="00FD6DC4"/>
    <w:p w:rsidR="001B2005" w:rsidRDefault="001B2005" w:rsidP="001B2005">
      <w:r w:rsidRPr="001B2005">
        <w:t xml:space="preserve">Описание инфраструктуры электронной почты на базе </w:t>
      </w:r>
      <w:proofErr w:type="spellStart"/>
      <w:r w:rsidRPr="001B2005">
        <w:t>Exchange</w:t>
      </w:r>
      <w:proofErr w:type="spellEnd"/>
      <w:r w:rsidRPr="001B2005">
        <w:t>:</w:t>
      </w:r>
    </w:p>
    <w:p w:rsidR="001B2005" w:rsidRPr="001B2005" w:rsidRDefault="001B2005" w:rsidP="001B2005"/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316"/>
        <w:gridCol w:w="1903"/>
        <w:gridCol w:w="2243"/>
        <w:gridCol w:w="2437"/>
      </w:tblGrid>
      <w:tr w:rsidR="001B2005" w:rsidRPr="001B2005" w:rsidTr="001B2005">
        <w:trPr>
          <w:trHeight w:val="342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center"/>
              <w:rPr>
                <w:rFonts w:ascii="Calibri" w:eastAsia="Calibri" w:hAnsi="Calibri" w:cs="Calibri"/>
                <w:b/>
                <w:snapToGrid w:val="0"/>
                <w:sz w:val="22"/>
                <w:szCs w:val="22"/>
                <w:lang w:eastAsia="en-US"/>
              </w:rPr>
            </w:pPr>
            <w:r w:rsidRPr="001B2005"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  <w:t>Название сервера (роль)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center"/>
              <w:rPr>
                <w:rFonts w:ascii="Calibri" w:eastAsia="Calibri" w:hAnsi="Calibri" w:cs="Calibri"/>
                <w:b/>
                <w:snapToGrid w:val="0"/>
                <w:sz w:val="22"/>
                <w:szCs w:val="22"/>
                <w:lang w:eastAsia="en-US"/>
              </w:rPr>
            </w:pPr>
            <w:r w:rsidRPr="001B2005"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  <w:t>Версия ОС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center"/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  <w:t xml:space="preserve">Версия </w:t>
            </w:r>
            <w:proofErr w:type="spellStart"/>
            <w:r w:rsidRPr="001B2005"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  <w:t>Exchange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B2005" w:rsidRPr="001B2005" w:rsidRDefault="001B2005" w:rsidP="001B2005">
            <w:pPr>
              <w:jc w:val="center"/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  <w:t>Объем хранимой почты</w:t>
            </w:r>
          </w:p>
        </w:tc>
      </w:tr>
      <w:tr w:rsidR="001B2005" w:rsidRPr="001B2005" w:rsidTr="001B2005">
        <w:trPr>
          <w:trHeight w:val="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ascii="Calibri" w:eastAsia="Calibri" w:hAnsi="Calibri" w:cs="Calibri"/>
                <w:snapToGrid w:val="0"/>
                <w:sz w:val="22"/>
                <w:szCs w:val="22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MBX01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(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MBXCL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,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cluster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ascii="Calibri" w:eastAsia="Calibri" w:hAnsi="Calibri" w:cs="Calibri"/>
                <w:snapToGrid w:val="0"/>
                <w:sz w:val="22"/>
                <w:szCs w:val="22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Win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08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Ent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R2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ascii="Calibri" w:eastAsia="Calibri" w:hAnsi="Calibri" w:cs="Calibri"/>
                <w:snapToGrid w:val="0"/>
                <w:sz w:val="22"/>
                <w:szCs w:val="22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Exchange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1B2005" w:rsidRPr="001B2005" w:rsidRDefault="001B2005" w:rsidP="001B2005">
            <w:pPr>
              <w:jc w:val="center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1,4 ТБ</w:t>
            </w:r>
          </w:p>
        </w:tc>
      </w:tr>
      <w:tr w:rsidR="001B2005" w:rsidRPr="001B2005" w:rsidTr="001B2005">
        <w:trPr>
          <w:trHeight w:val="2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MBX02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(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MBXCL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,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Cluster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Win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08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Ent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R2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Exchange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10</w:t>
            </w:r>
          </w:p>
        </w:tc>
        <w:tc>
          <w:tcPr>
            <w:tcW w:w="0" w:type="auto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2005" w:rsidRPr="001B2005" w:rsidRDefault="001B2005" w:rsidP="001B2005">
            <w:pPr>
              <w:jc w:val="center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</w:p>
        </w:tc>
      </w:tr>
      <w:tr w:rsidR="001B2005" w:rsidRPr="001B2005" w:rsidTr="001B2005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H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ub01 (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Transport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, NLB, OWA)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Win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2008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Ent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R2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Exchange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2005" w:rsidRPr="001B2005" w:rsidRDefault="001B2005" w:rsidP="001B2005">
            <w:pPr>
              <w:jc w:val="center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100 Гб</w:t>
            </w:r>
          </w:p>
        </w:tc>
      </w:tr>
      <w:tr w:rsidR="001B2005" w:rsidRPr="001B2005" w:rsidTr="001B2005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H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ub02 (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Transport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, NLB, OWA)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Win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2008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Ent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R2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Exchange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2005" w:rsidRPr="001B2005" w:rsidRDefault="001B2005" w:rsidP="001B2005">
            <w:pPr>
              <w:jc w:val="center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100 Гб</w:t>
            </w:r>
          </w:p>
        </w:tc>
      </w:tr>
      <w:tr w:rsidR="001B2005" w:rsidRPr="001B2005" w:rsidTr="001B2005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MX01 (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Edge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Transport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Win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200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8</w:t>
            </w: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Ent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R2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Exchange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</w:t>
            </w:r>
            <w:r w:rsidRPr="001B2005">
              <w:rPr>
                <w:rFonts w:eastAsia="Calibri"/>
                <w:snapToGrid w:val="0"/>
                <w:sz w:val="24"/>
                <w:szCs w:val="20"/>
                <w:lang w:val="en-US" w:eastAsia="en-U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2005" w:rsidRPr="001B2005" w:rsidRDefault="001B2005" w:rsidP="001B2005">
            <w:pPr>
              <w:jc w:val="center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100 Гб</w:t>
            </w:r>
          </w:p>
        </w:tc>
      </w:tr>
      <w:tr w:rsidR="001B2005" w:rsidRPr="001B2005" w:rsidTr="001B2005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MX02 (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Edge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Transport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Win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2003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Ent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Exchange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2007, v8.3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2005" w:rsidRPr="001B2005" w:rsidRDefault="001B2005" w:rsidP="001B2005">
            <w:pPr>
              <w:jc w:val="center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100 Гб</w:t>
            </w:r>
          </w:p>
        </w:tc>
      </w:tr>
      <w:tr w:rsidR="001B2005" w:rsidRPr="001B2005" w:rsidTr="001B2005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MX03 (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Qmail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,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Transport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FreeBSD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6.3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Qmail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B2005" w:rsidRPr="001B2005" w:rsidRDefault="001B2005" w:rsidP="001B2005">
            <w:pPr>
              <w:jc w:val="center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72 Гб</w:t>
            </w:r>
          </w:p>
        </w:tc>
      </w:tr>
    </w:tbl>
    <w:p w:rsidR="001B2005" w:rsidRPr="001B2005" w:rsidRDefault="001B2005" w:rsidP="001B2005">
      <w:pPr>
        <w:spacing w:after="120" w:line="288" w:lineRule="auto"/>
        <w:ind w:firstLine="720"/>
        <w:rPr>
          <w:rFonts w:eastAsia="Calibri"/>
          <w:bCs/>
          <w:sz w:val="24"/>
          <w:lang w:eastAsia="en-US"/>
        </w:rPr>
      </w:pPr>
    </w:p>
    <w:p w:rsidR="001B2005" w:rsidRPr="001B2005" w:rsidRDefault="001B2005" w:rsidP="001B2005">
      <w:pPr>
        <w:spacing w:after="120" w:line="288" w:lineRule="auto"/>
        <w:ind w:firstLine="720"/>
        <w:rPr>
          <w:rFonts w:eastAsia="Calibri"/>
          <w:bCs/>
          <w:sz w:val="24"/>
          <w:lang w:eastAsia="en-US"/>
        </w:rPr>
      </w:pPr>
      <w:r w:rsidRPr="001B2005">
        <w:rPr>
          <w:rFonts w:eastAsia="Calibri"/>
          <w:bCs/>
          <w:sz w:val="24"/>
          <w:lang w:eastAsia="en-US"/>
        </w:rPr>
        <w:lastRenderedPageBreak/>
        <w:t>Описание инфраструктуры файловых серверов: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349"/>
        <w:gridCol w:w="2427"/>
        <w:gridCol w:w="4221"/>
      </w:tblGrid>
      <w:tr w:rsidR="001B2005" w:rsidRPr="001B2005" w:rsidTr="001B2005">
        <w:trPr>
          <w:trHeight w:val="315"/>
        </w:trPr>
        <w:tc>
          <w:tcPr>
            <w:tcW w:w="16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center"/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  <w:t>Название сервера</w:t>
            </w:r>
          </w:p>
        </w:tc>
        <w:tc>
          <w:tcPr>
            <w:tcW w:w="12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center"/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  <w:t>Версия ОС</w:t>
            </w:r>
          </w:p>
        </w:tc>
        <w:tc>
          <w:tcPr>
            <w:tcW w:w="211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center"/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b/>
                <w:snapToGrid w:val="0"/>
                <w:sz w:val="24"/>
                <w:szCs w:val="20"/>
                <w:lang w:eastAsia="en-US"/>
              </w:rPr>
              <w:t>Объем файловых данных в Гб</w:t>
            </w:r>
          </w:p>
        </w:tc>
      </w:tr>
      <w:tr w:rsidR="001B2005" w:rsidRPr="001B2005" w:rsidTr="001B2005">
        <w:trPr>
          <w:trHeight w:val="300"/>
        </w:trPr>
        <w:tc>
          <w:tcPr>
            <w:tcW w:w="16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FS01 (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FileShare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Cluster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)</w:t>
            </w:r>
          </w:p>
        </w:tc>
        <w:tc>
          <w:tcPr>
            <w:tcW w:w="12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Win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2003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Ent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   R2 </w:t>
            </w:r>
          </w:p>
        </w:tc>
        <w:tc>
          <w:tcPr>
            <w:tcW w:w="211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center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4,73 Тб</w:t>
            </w:r>
          </w:p>
        </w:tc>
      </w:tr>
      <w:tr w:rsidR="001B2005" w:rsidRPr="001B2005" w:rsidTr="001B2005">
        <w:trPr>
          <w:trHeight w:val="300"/>
        </w:trPr>
        <w:tc>
          <w:tcPr>
            <w:tcW w:w="16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FS02 (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FileShare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Cluster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)</w:t>
            </w:r>
          </w:p>
        </w:tc>
        <w:tc>
          <w:tcPr>
            <w:tcW w:w="12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Win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2003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Ent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R2  </w:t>
            </w:r>
          </w:p>
        </w:tc>
        <w:tc>
          <w:tcPr>
            <w:tcW w:w="211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2005" w:rsidRPr="001B2005" w:rsidRDefault="001B2005" w:rsidP="001B2005">
            <w:pPr>
              <w:jc w:val="center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</w:p>
        </w:tc>
      </w:tr>
      <w:tr w:rsidR="001B2005" w:rsidRPr="001B2005" w:rsidTr="001B2005">
        <w:trPr>
          <w:trHeight w:val="300"/>
        </w:trPr>
        <w:tc>
          <w:tcPr>
            <w:tcW w:w="16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FSN01 (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FileShare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Cluster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)</w:t>
            </w:r>
          </w:p>
        </w:tc>
        <w:tc>
          <w:tcPr>
            <w:tcW w:w="12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Win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2008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Ent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R2  </w:t>
            </w:r>
          </w:p>
        </w:tc>
        <w:tc>
          <w:tcPr>
            <w:tcW w:w="211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center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7,5 Тб</w:t>
            </w:r>
          </w:p>
        </w:tc>
      </w:tr>
      <w:tr w:rsidR="001B2005" w:rsidRPr="001B2005" w:rsidTr="001B2005">
        <w:trPr>
          <w:trHeight w:val="300"/>
        </w:trPr>
        <w:tc>
          <w:tcPr>
            <w:tcW w:w="16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FSN02 (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FileShare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Cluster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)</w:t>
            </w:r>
          </w:p>
        </w:tc>
        <w:tc>
          <w:tcPr>
            <w:tcW w:w="12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Win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2008 </w:t>
            </w:r>
            <w:proofErr w:type="spellStart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>Ent</w:t>
            </w:r>
            <w:proofErr w:type="spellEnd"/>
            <w:r w:rsidRPr="001B2005">
              <w:rPr>
                <w:rFonts w:eastAsia="Calibri"/>
                <w:snapToGrid w:val="0"/>
                <w:sz w:val="24"/>
                <w:szCs w:val="20"/>
                <w:lang w:eastAsia="en-US"/>
              </w:rPr>
              <w:t xml:space="preserve"> R2  </w:t>
            </w:r>
          </w:p>
        </w:tc>
        <w:tc>
          <w:tcPr>
            <w:tcW w:w="211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2005" w:rsidRPr="001B2005" w:rsidRDefault="001B2005" w:rsidP="001B2005">
            <w:pPr>
              <w:jc w:val="left"/>
              <w:rPr>
                <w:rFonts w:eastAsia="Calibri"/>
                <w:snapToGrid w:val="0"/>
                <w:sz w:val="24"/>
                <w:szCs w:val="20"/>
                <w:lang w:eastAsia="en-US"/>
              </w:rPr>
            </w:pPr>
          </w:p>
        </w:tc>
      </w:tr>
    </w:tbl>
    <w:p w:rsidR="001B2005" w:rsidRPr="001B2005" w:rsidRDefault="001B2005" w:rsidP="001B2005">
      <w:pPr>
        <w:spacing w:after="120" w:line="288" w:lineRule="auto"/>
        <w:ind w:firstLine="720"/>
        <w:rPr>
          <w:rFonts w:ascii="Calibri" w:eastAsia="Calibri" w:hAnsi="Calibri" w:cs="Calibri"/>
          <w:snapToGrid w:val="0"/>
          <w:color w:val="1F497D"/>
          <w:sz w:val="22"/>
          <w:szCs w:val="22"/>
          <w:lang w:val="en-US" w:eastAsia="en-US"/>
        </w:rPr>
      </w:pPr>
    </w:p>
    <w:p w:rsidR="001B2005" w:rsidRPr="001B2005" w:rsidRDefault="001B2005" w:rsidP="001B2005">
      <w:pPr>
        <w:rPr>
          <w:iCs/>
        </w:rPr>
      </w:pPr>
      <w:r w:rsidRPr="001B2005">
        <w:rPr>
          <w:iCs/>
        </w:rPr>
        <w:t>Суммарная статистика резервного копирования по дням: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71"/>
        <w:gridCol w:w="719"/>
        <w:gridCol w:w="719"/>
        <w:gridCol w:w="851"/>
        <w:gridCol w:w="854"/>
        <w:gridCol w:w="853"/>
        <w:gridCol w:w="854"/>
        <w:gridCol w:w="853"/>
        <w:gridCol w:w="854"/>
        <w:gridCol w:w="853"/>
        <w:gridCol w:w="853"/>
      </w:tblGrid>
      <w:tr w:rsidR="001B2005" w:rsidRPr="00F11939" w:rsidTr="005A2F31">
        <w:tc>
          <w:tcPr>
            <w:tcW w:w="1371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Дата</w:t>
            </w:r>
          </w:p>
        </w:tc>
        <w:tc>
          <w:tcPr>
            <w:tcW w:w="719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07.02</w:t>
            </w:r>
          </w:p>
        </w:tc>
        <w:tc>
          <w:tcPr>
            <w:tcW w:w="719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08.02</w:t>
            </w:r>
          </w:p>
        </w:tc>
        <w:tc>
          <w:tcPr>
            <w:tcW w:w="851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09.02</w:t>
            </w:r>
          </w:p>
        </w:tc>
        <w:tc>
          <w:tcPr>
            <w:tcW w:w="854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10.02</w:t>
            </w:r>
          </w:p>
        </w:tc>
        <w:tc>
          <w:tcPr>
            <w:tcW w:w="853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11.02</w:t>
            </w:r>
          </w:p>
        </w:tc>
        <w:tc>
          <w:tcPr>
            <w:tcW w:w="854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12.02</w:t>
            </w:r>
          </w:p>
        </w:tc>
        <w:tc>
          <w:tcPr>
            <w:tcW w:w="853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13.02</w:t>
            </w:r>
          </w:p>
        </w:tc>
        <w:tc>
          <w:tcPr>
            <w:tcW w:w="854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14.02</w:t>
            </w:r>
          </w:p>
        </w:tc>
        <w:tc>
          <w:tcPr>
            <w:tcW w:w="853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15.02</w:t>
            </w:r>
          </w:p>
        </w:tc>
        <w:tc>
          <w:tcPr>
            <w:tcW w:w="853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16.02</w:t>
            </w:r>
          </w:p>
        </w:tc>
      </w:tr>
      <w:tr w:rsidR="001B2005" w:rsidRPr="00F11939" w:rsidTr="005A2F31">
        <w:tc>
          <w:tcPr>
            <w:tcW w:w="1371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Объем в Тб</w:t>
            </w:r>
          </w:p>
        </w:tc>
        <w:tc>
          <w:tcPr>
            <w:tcW w:w="719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2,2</w:t>
            </w:r>
          </w:p>
        </w:tc>
        <w:tc>
          <w:tcPr>
            <w:tcW w:w="719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1,9</w:t>
            </w:r>
          </w:p>
        </w:tc>
        <w:tc>
          <w:tcPr>
            <w:tcW w:w="851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4,5</w:t>
            </w:r>
          </w:p>
        </w:tc>
        <w:tc>
          <w:tcPr>
            <w:tcW w:w="854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4,6</w:t>
            </w:r>
          </w:p>
        </w:tc>
        <w:tc>
          <w:tcPr>
            <w:tcW w:w="853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0,8</w:t>
            </w:r>
          </w:p>
        </w:tc>
        <w:tc>
          <w:tcPr>
            <w:tcW w:w="854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1,7</w:t>
            </w:r>
          </w:p>
        </w:tc>
        <w:tc>
          <w:tcPr>
            <w:tcW w:w="853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1,8</w:t>
            </w:r>
          </w:p>
        </w:tc>
        <w:tc>
          <w:tcPr>
            <w:tcW w:w="854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1,9</w:t>
            </w:r>
          </w:p>
        </w:tc>
        <w:tc>
          <w:tcPr>
            <w:tcW w:w="853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2,0</w:t>
            </w:r>
          </w:p>
        </w:tc>
        <w:tc>
          <w:tcPr>
            <w:tcW w:w="853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  <w:rPr>
                <w:rFonts w:eastAsia="Calibri"/>
              </w:rPr>
            </w:pPr>
            <w:r w:rsidRPr="00F11939">
              <w:rPr>
                <w:rFonts w:eastAsia="Calibri"/>
              </w:rPr>
              <w:t>4,5</w:t>
            </w:r>
          </w:p>
        </w:tc>
      </w:tr>
      <w:tr w:rsidR="001B2005" w:rsidRPr="00F11939" w:rsidTr="005A2F31">
        <w:trPr>
          <w:gridAfter w:val="6"/>
          <w:wAfter w:w="5120" w:type="dxa"/>
        </w:trPr>
        <w:tc>
          <w:tcPr>
            <w:tcW w:w="1371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Дата</w:t>
            </w:r>
          </w:p>
        </w:tc>
        <w:tc>
          <w:tcPr>
            <w:tcW w:w="719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17.02</w:t>
            </w:r>
          </w:p>
        </w:tc>
        <w:tc>
          <w:tcPr>
            <w:tcW w:w="719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18.02</w:t>
            </w:r>
          </w:p>
        </w:tc>
        <w:tc>
          <w:tcPr>
            <w:tcW w:w="851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19.02</w:t>
            </w:r>
          </w:p>
        </w:tc>
        <w:tc>
          <w:tcPr>
            <w:tcW w:w="854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20.02</w:t>
            </w:r>
          </w:p>
        </w:tc>
      </w:tr>
      <w:tr w:rsidR="001B2005" w:rsidRPr="00F11939" w:rsidTr="005A2F31">
        <w:trPr>
          <w:gridAfter w:val="6"/>
          <w:wAfter w:w="5120" w:type="dxa"/>
        </w:trPr>
        <w:tc>
          <w:tcPr>
            <w:tcW w:w="1371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Объем в Тб</w:t>
            </w:r>
          </w:p>
        </w:tc>
        <w:tc>
          <w:tcPr>
            <w:tcW w:w="719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4,9</w:t>
            </w:r>
          </w:p>
        </w:tc>
        <w:tc>
          <w:tcPr>
            <w:tcW w:w="719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0,6</w:t>
            </w:r>
          </w:p>
        </w:tc>
        <w:tc>
          <w:tcPr>
            <w:tcW w:w="851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1,3</w:t>
            </w:r>
          </w:p>
        </w:tc>
        <w:tc>
          <w:tcPr>
            <w:tcW w:w="854" w:type="dxa"/>
            <w:shd w:val="clear" w:color="auto" w:fill="auto"/>
          </w:tcPr>
          <w:p w:rsidR="001B2005" w:rsidRPr="00F11939" w:rsidRDefault="001B2005" w:rsidP="004706E2">
            <w:pPr>
              <w:pStyle w:val="TableText"/>
              <w:spacing w:before="0" w:after="0" w:line="240" w:lineRule="auto"/>
            </w:pPr>
            <w:r w:rsidRPr="00F11939">
              <w:rPr>
                <w:rFonts w:eastAsia="Calibri"/>
              </w:rPr>
              <w:t>0,5</w:t>
            </w:r>
          </w:p>
        </w:tc>
      </w:tr>
    </w:tbl>
    <w:p w:rsidR="001B2005" w:rsidRPr="00F11939" w:rsidRDefault="001B2005" w:rsidP="001B2005">
      <w:pPr>
        <w:rPr>
          <w:rFonts w:ascii="Calibri" w:hAnsi="Calibri" w:cs="Calibri"/>
          <w:color w:val="1F497D"/>
          <w:sz w:val="22"/>
          <w:szCs w:val="22"/>
        </w:rPr>
      </w:pPr>
    </w:p>
    <w:p w:rsidR="001B2005" w:rsidRPr="001B2005" w:rsidRDefault="001B2005" w:rsidP="001B2005">
      <w:r w:rsidRPr="001B2005">
        <w:t>Резервное копирование ПО производится на ленточную библиотеку IBM TS3485.</w:t>
      </w:r>
    </w:p>
    <w:p w:rsidR="001B2005" w:rsidRDefault="001B2005" w:rsidP="001B2005">
      <w:r w:rsidRPr="001B2005">
        <w:t xml:space="preserve">Сервер резервного копирования подключается к библиотеке по протоколу </w:t>
      </w:r>
      <w:proofErr w:type="spellStart"/>
      <w:r w:rsidRPr="001B2005">
        <w:t>FibreChannel</w:t>
      </w:r>
      <w:proofErr w:type="spellEnd"/>
      <w:r w:rsidRPr="001B2005">
        <w:t>.</w:t>
      </w:r>
    </w:p>
    <w:p w:rsidR="004706E2" w:rsidRPr="001B2005" w:rsidRDefault="004706E2" w:rsidP="001B2005"/>
    <w:p w:rsidR="001B2005" w:rsidRDefault="001B2005" w:rsidP="001B2005">
      <w:r w:rsidRPr="001B2005">
        <w:t>Используемый тип носителей и ленточных приводов – LTO4. Количество приводов – 5 шт., количество кассет – 160 шт.</w:t>
      </w:r>
    </w:p>
    <w:p w:rsidR="004706E2" w:rsidRPr="001B2005" w:rsidRDefault="004706E2" w:rsidP="001B2005"/>
    <w:p w:rsidR="001B2005" w:rsidRPr="001B2005" w:rsidRDefault="001B2005" w:rsidP="001B2005">
      <w:r w:rsidRPr="001B2005">
        <w:t xml:space="preserve">Используемое ПО резервного копирования – </w:t>
      </w:r>
      <w:proofErr w:type="spellStart"/>
      <w:r w:rsidRPr="001B2005">
        <w:t>Symantec</w:t>
      </w:r>
      <w:proofErr w:type="spellEnd"/>
      <w:r w:rsidRPr="001B2005">
        <w:t xml:space="preserve"> </w:t>
      </w:r>
      <w:proofErr w:type="spellStart"/>
      <w:r w:rsidRPr="001B2005">
        <w:t>Backup</w:t>
      </w:r>
      <w:proofErr w:type="spellEnd"/>
      <w:r w:rsidRPr="001B2005">
        <w:t xml:space="preserve"> </w:t>
      </w:r>
      <w:proofErr w:type="spellStart"/>
      <w:r w:rsidRPr="001B2005">
        <w:t>Exec</w:t>
      </w:r>
      <w:proofErr w:type="spellEnd"/>
      <w:r w:rsidRPr="001B2005">
        <w:t xml:space="preserve"> 2012.</w:t>
      </w:r>
    </w:p>
    <w:p w:rsidR="001B2005" w:rsidRDefault="001B2005" w:rsidP="00FD6DC4"/>
    <w:p w:rsidR="00B0553D" w:rsidRDefault="00B0553D" w:rsidP="00B0553D">
      <w:r>
        <w:t xml:space="preserve">В рамках </w:t>
      </w:r>
      <w:r w:rsidRPr="00296E4F">
        <w:t xml:space="preserve">этапа </w:t>
      </w:r>
      <w:r w:rsidR="00296E4F" w:rsidRPr="00296E4F">
        <w:t xml:space="preserve">3 п. 4.1 настоящего </w:t>
      </w:r>
      <w:r w:rsidRPr="00296E4F">
        <w:t>Техническо</w:t>
      </w:r>
      <w:r w:rsidR="00296E4F" w:rsidRPr="00296E4F">
        <w:t>го</w:t>
      </w:r>
      <w:r w:rsidRPr="00296E4F">
        <w:t xml:space="preserve"> задани</w:t>
      </w:r>
      <w:r w:rsidR="00296E4F" w:rsidRPr="00296E4F">
        <w:t>я</w:t>
      </w:r>
      <w:r>
        <w:t xml:space="preserve"> Участник должен произвести поставку оборудования и программного обеспечения в составе, приведённом в </w:t>
      </w:r>
      <w:r w:rsidRPr="00296E4F">
        <w:t>Приложении 1</w:t>
      </w:r>
      <w:r>
        <w:t xml:space="preserve"> к настоящему </w:t>
      </w:r>
      <w:r w:rsidR="00296E4F">
        <w:t>Те</w:t>
      </w:r>
      <w:r>
        <w:t xml:space="preserve">хническому заданию или аналог. </w:t>
      </w:r>
    </w:p>
    <w:p w:rsidR="00B0553D" w:rsidRDefault="00B0553D" w:rsidP="00FD6DC4"/>
    <w:p w:rsidR="00B0553D" w:rsidRPr="001B2005" w:rsidRDefault="00B0553D" w:rsidP="00FD6DC4">
      <w:r>
        <w:t xml:space="preserve">При рассмотрении аналога Заказчик руководствуется требованиями, </w:t>
      </w:r>
      <w:r w:rsidRPr="00296E4F">
        <w:t>изложенными в п. 3.8 настоящего Технического</w:t>
      </w:r>
      <w:r>
        <w:t xml:space="preserve"> задания.</w:t>
      </w:r>
    </w:p>
    <w:p w:rsidR="00FD6DC4" w:rsidRPr="00FB5421" w:rsidRDefault="00FD6DC4" w:rsidP="00FD6DC4">
      <w:pPr>
        <w:rPr>
          <w:highlight w:val="yellow"/>
        </w:rPr>
      </w:pPr>
    </w:p>
    <w:p w:rsidR="008438FB" w:rsidRPr="004507E0" w:rsidRDefault="008438FB" w:rsidP="00963144">
      <w:pPr>
        <w:pStyle w:val="22"/>
      </w:pPr>
      <w:bookmarkStart w:id="12" w:name="_Toc365634847"/>
      <w:r w:rsidRPr="004507E0">
        <w:t xml:space="preserve">3.2 Требования к качеству </w:t>
      </w:r>
      <w:r w:rsidR="009A7C12">
        <w:t>выполняемых работ</w:t>
      </w:r>
      <w:bookmarkEnd w:id="12"/>
    </w:p>
    <w:p w:rsidR="008438FB" w:rsidRPr="004507E0" w:rsidRDefault="008438FB" w:rsidP="008438FB"/>
    <w:p w:rsidR="008438FB" w:rsidRPr="004507E0" w:rsidRDefault="008438FB" w:rsidP="008438FB">
      <w:r w:rsidRPr="004507E0">
        <w:t>Требовани</w:t>
      </w:r>
      <w:r w:rsidR="004507E0">
        <w:t>я</w:t>
      </w:r>
      <w:r w:rsidRPr="004507E0">
        <w:t xml:space="preserve"> </w:t>
      </w:r>
      <w:r w:rsidR="00296E4F">
        <w:t>к</w:t>
      </w:r>
      <w:r w:rsidRPr="004507E0">
        <w:t xml:space="preserve"> качеству </w:t>
      </w:r>
      <w:proofErr w:type="gramStart"/>
      <w:r w:rsidR="009A7C12">
        <w:t>работ, выполняемых</w:t>
      </w:r>
      <w:r w:rsidR="004507E0">
        <w:t xml:space="preserve"> Участником представлены</w:t>
      </w:r>
      <w:proofErr w:type="gramEnd"/>
      <w:r w:rsidR="004507E0">
        <w:t xml:space="preserve"> в виде требований к его статусу и компетенциям персонала, указанным в </w:t>
      </w:r>
      <w:r w:rsidR="004507E0" w:rsidRPr="00296E4F">
        <w:t>п. 3.7.2 настоящего Технического</w:t>
      </w:r>
      <w:r w:rsidR="004507E0">
        <w:t xml:space="preserve"> задания.</w:t>
      </w:r>
    </w:p>
    <w:p w:rsidR="008438FB" w:rsidRPr="004507E0" w:rsidRDefault="008438FB" w:rsidP="008438FB"/>
    <w:p w:rsidR="00FB176D" w:rsidRDefault="004507E0" w:rsidP="008438FB">
      <w:r>
        <w:t>Участник должен предъявить дейс</w:t>
      </w:r>
      <w:r w:rsidR="009A7C12">
        <w:t xml:space="preserve">твующий сертификат собственной </w:t>
      </w:r>
      <w:r>
        <w:t>си</w:t>
      </w:r>
      <w:r w:rsidR="00296E4F">
        <w:t>с</w:t>
      </w:r>
      <w:r>
        <w:t xml:space="preserve">темы менеджмента качества на основе </w:t>
      </w:r>
      <w:r>
        <w:rPr>
          <w:lang w:val="en-US"/>
        </w:rPr>
        <w:t>ISO</w:t>
      </w:r>
      <w:r>
        <w:t xml:space="preserve"> 9001:2008.</w:t>
      </w:r>
    </w:p>
    <w:p w:rsidR="004507E0" w:rsidRPr="00FB5421" w:rsidRDefault="004507E0" w:rsidP="008438FB">
      <w:pPr>
        <w:rPr>
          <w:highlight w:val="yellow"/>
        </w:rPr>
      </w:pPr>
    </w:p>
    <w:p w:rsidR="008438FB" w:rsidRPr="00FF78E3" w:rsidRDefault="008438FB" w:rsidP="005E3956">
      <w:pPr>
        <w:pStyle w:val="22"/>
        <w:numPr>
          <w:ilvl w:val="1"/>
          <w:numId w:val="8"/>
        </w:numPr>
      </w:pPr>
      <w:bookmarkStart w:id="13" w:name="_Toc365634848"/>
      <w:r w:rsidRPr="00FF78E3">
        <w:t xml:space="preserve">Требования к гарантийным обязательствам </w:t>
      </w:r>
      <w:r w:rsidR="009A7C12">
        <w:t>выполняемых работ</w:t>
      </w:r>
      <w:bookmarkEnd w:id="13"/>
      <w:r w:rsidR="00983E76" w:rsidRPr="00FF78E3">
        <w:t xml:space="preserve"> </w:t>
      </w:r>
    </w:p>
    <w:p w:rsidR="00FF78E3" w:rsidRDefault="00FF78E3" w:rsidP="00FF78E3">
      <w:pPr>
        <w:rPr>
          <w:highlight w:val="yellow"/>
        </w:rPr>
      </w:pPr>
    </w:p>
    <w:p w:rsidR="00FF78E3" w:rsidRPr="0075529A" w:rsidRDefault="00FF78E3" w:rsidP="005E3956">
      <w:pPr>
        <w:pStyle w:val="ab"/>
        <w:numPr>
          <w:ilvl w:val="2"/>
          <w:numId w:val="8"/>
        </w:numPr>
      </w:pPr>
      <w:r>
        <w:t>Гарантия на выполненные работы – 12 (двенадцать) месяцев с момента ввода системы в постоянную эксплуатацию.</w:t>
      </w:r>
    </w:p>
    <w:p w:rsidR="00963144" w:rsidRPr="00FB5421" w:rsidRDefault="00963144" w:rsidP="008438FB">
      <w:pPr>
        <w:rPr>
          <w:highlight w:val="yellow"/>
        </w:rPr>
      </w:pPr>
    </w:p>
    <w:p w:rsidR="00516BAA" w:rsidRDefault="00516BAA" w:rsidP="005E3956">
      <w:pPr>
        <w:pStyle w:val="ab"/>
        <w:numPr>
          <w:ilvl w:val="2"/>
          <w:numId w:val="8"/>
        </w:numPr>
      </w:pPr>
      <w:r>
        <w:lastRenderedPageBreak/>
        <w:t>Требования к гарантии качества</w:t>
      </w:r>
      <w:r w:rsidR="009577A4">
        <w:t xml:space="preserve"> Товара</w:t>
      </w:r>
    </w:p>
    <w:p w:rsidR="00516BAA" w:rsidRDefault="00516BAA" w:rsidP="00516BAA">
      <w:r>
        <w:t xml:space="preserve"> </w:t>
      </w:r>
    </w:p>
    <w:p w:rsidR="00516BAA" w:rsidRDefault="00516BAA" w:rsidP="005E3956">
      <w:pPr>
        <w:pStyle w:val="ab"/>
        <w:numPr>
          <w:ilvl w:val="0"/>
          <w:numId w:val="9"/>
        </w:numPr>
      </w:pPr>
      <w:r>
        <w:t xml:space="preserve">Поставщик должен </w:t>
      </w:r>
      <w:proofErr w:type="gramStart"/>
      <w:r>
        <w:t>обладать полномочиями распространять</w:t>
      </w:r>
      <w:proofErr w:type="gramEnd"/>
      <w:r>
        <w:t xml:space="preserve"> гарантийные обязательства от изготовителя на поставляемое оборудование и проводить гарантийное обслуживание на территории Российской Федерации (подтверждается наличием Свидетельства изготовителя, дилерского соглашения или другим документом, подтверждающим полномочия)</w:t>
      </w:r>
      <w:r w:rsidR="009A7C12">
        <w:t>.</w:t>
      </w:r>
    </w:p>
    <w:p w:rsidR="00516BAA" w:rsidRDefault="00516BAA" w:rsidP="005E3956">
      <w:pPr>
        <w:pStyle w:val="ab"/>
        <w:numPr>
          <w:ilvl w:val="0"/>
          <w:numId w:val="9"/>
        </w:numPr>
      </w:pPr>
      <w:r>
        <w:t>Все оборудование должно быть новым, выпускаться серийно, работоспособным, обеспечивать предусмотренную производителем функциональность, предназначенным для России, сертифицирова</w:t>
      </w:r>
      <w:r w:rsidR="009A7C12">
        <w:t>но системой сертификации ГОСТ Р.</w:t>
      </w:r>
    </w:p>
    <w:p w:rsidR="005A5069" w:rsidRDefault="00516BAA" w:rsidP="005E3956">
      <w:pPr>
        <w:pStyle w:val="ab"/>
        <w:numPr>
          <w:ilvl w:val="0"/>
          <w:numId w:val="9"/>
        </w:numPr>
      </w:pPr>
      <w:r>
        <w:t xml:space="preserve">Поставщик должен обеспечить работоспособность всего предлагаемого </w:t>
      </w:r>
      <w:r w:rsidR="009A7C12">
        <w:t>о</w:t>
      </w:r>
      <w:r>
        <w:t>борудования, как в составе комплекта, так и в качестве самостоятельных единиц и включить в комплект поставки все необходимые компоненты для обеспечения данного требования.</w:t>
      </w:r>
    </w:p>
    <w:p w:rsidR="005A5069" w:rsidRDefault="005A5069" w:rsidP="005E3956">
      <w:pPr>
        <w:pStyle w:val="ab"/>
        <w:numPr>
          <w:ilvl w:val="0"/>
          <w:numId w:val="9"/>
        </w:numPr>
      </w:pPr>
      <w:r>
        <w:t>Товар должен поставляться в специальной упаковке, соответствующей стандартам, техническим условиям,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5A5069" w:rsidRDefault="005A5069" w:rsidP="005E3956">
      <w:pPr>
        <w:pStyle w:val="ab"/>
        <w:numPr>
          <w:ilvl w:val="0"/>
          <w:numId w:val="9"/>
        </w:numPr>
      </w:pPr>
      <w:r>
        <w:t>Поставляемый товар должен быть новым (не допускается поставка выставочных образцов,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совместимость.</w:t>
      </w:r>
    </w:p>
    <w:p w:rsidR="005A5069" w:rsidRDefault="005A5069" w:rsidP="005E3956">
      <w:pPr>
        <w:pStyle w:val="ab"/>
        <w:numPr>
          <w:ilvl w:val="0"/>
          <w:numId w:val="9"/>
        </w:numPr>
      </w:pPr>
      <w:r>
        <w:t xml:space="preserve">Качество, упаковка и маркировка поставляемого Товара должны соответствовать требованиям стандартов, установленных действующим законодательством РФ. Импортный товар - международным стандартам упаковки. </w:t>
      </w:r>
    </w:p>
    <w:p w:rsidR="005A5069" w:rsidRDefault="005A5069" w:rsidP="005E3956">
      <w:pPr>
        <w:pStyle w:val="ab"/>
        <w:numPr>
          <w:ilvl w:val="0"/>
          <w:numId w:val="9"/>
        </w:numPr>
      </w:pPr>
      <w:r>
        <w:t>Заказчик может произвести контроль качества товара в день получения. Заказчик может привлечь специалистов фирмы-производителя в качестве помощников для определения соответствия качества товара. Уведомление о приглашении высылается Заказчиком по электронной почте за один день до поставки товара. По завершени</w:t>
      </w:r>
      <w:r w:rsidR="009A7C12">
        <w:t>и</w:t>
      </w:r>
      <w:r>
        <w:t xml:space="preserve"> процедуры составляется акт оценки качества товара установленным требованиям, подписанный Заказчиком и приглашенными специалистами.</w:t>
      </w:r>
    </w:p>
    <w:p w:rsidR="005A5069" w:rsidRDefault="009A7C12" w:rsidP="005E3956">
      <w:pPr>
        <w:pStyle w:val="ab"/>
        <w:numPr>
          <w:ilvl w:val="0"/>
          <w:numId w:val="9"/>
        </w:numPr>
      </w:pPr>
      <w:r>
        <w:t>В случае</w:t>
      </w:r>
      <w:r w:rsidR="005A5069">
        <w:t xml:space="preserve"> если Товар сертифицируется на территории РФ, Участник представляет документы о сертификации товара (оригиналы или их заверенные копии сертификатов соответствия).</w:t>
      </w:r>
    </w:p>
    <w:p w:rsidR="00516BAA" w:rsidRDefault="00516BAA" w:rsidP="00516BAA"/>
    <w:p w:rsidR="00516BAA" w:rsidRDefault="00516BAA" w:rsidP="005E3956">
      <w:pPr>
        <w:pStyle w:val="ab"/>
        <w:numPr>
          <w:ilvl w:val="2"/>
          <w:numId w:val="8"/>
        </w:numPr>
      </w:pPr>
      <w:r>
        <w:t>Требования к гарантийному сроку и условиям гарантийного обслуживания</w:t>
      </w:r>
    </w:p>
    <w:p w:rsidR="00516BAA" w:rsidRDefault="00516BAA" w:rsidP="00516BAA"/>
    <w:p w:rsidR="00516BAA" w:rsidRDefault="00516BAA" w:rsidP="005E3956">
      <w:pPr>
        <w:pStyle w:val="ab"/>
        <w:numPr>
          <w:ilvl w:val="0"/>
          <w:numId w:val="10"/>
        </w:numPr>
      </w:pPr>
      <w:r>
        <w:t>Предлагаемый к поставке Товар должен иметь гарантийные обязательства, необходимые сертификаты, паспорта, документацию по инсталляции и эксплуатации, поставляться в фирменной упаковке.</w:t>
      </w:r>
    </w:p>
    <w:p w:rsidR="00AB62D0" w:rsidRDefault="00516BAA" w:rsidP="005E3956">
      <w:pPr>
        <w:pStyle w:val="ab"/>
        <w:numPr>
          <w:ilvl w:val="0"/>
          <w:numId w:val="10"/>
        </w:numPr>
      </w:pPr>
      <w:r>
        <w:lastRenderedPageBreak/>
        <w:t>Гарантийный срок для аппаратной части – в соответствии с условиями производителя, но не менее 12 (двенадцати) месяцев.</w:t>
      </w:r>
    </w:p>
    <w:p w:rsidR="00AB62D0" w:rsidRDefault="00AB62D0" w:rsidP="00AB62D0"/>
    <w:p w:rsidR="00AB62D0" w:rsidRDefault="00AB62D0" w:rsidP="005E3956">
      <w:pPr>
        <w:pStyle w:val="ab"/>
        <w:numPr>
          <w:ilvl w:val="2"/>
          <w:numId w:val="8"/>
        </w:numPr>
      </w:pPr>
      <w:r>
        <w:t xml:space="preserve">Требования к качеству </w:t>
      </w:r>
      <w:proofErr w:type="gramStart"/>
      <w:r>
        <w:t>ПО</w:t>
      </w:r>
      <w:proofErr w:type="gramEnd"/>
    </w:p>
    <w:p w:rsidR="009A7C12" w:rsidRDefault="009A7C12" w:rsidP="009A7C12">
      <w:pPr>
        <w:pStyle w:val="ab"/>
      </w:pPr>
    </w:p>
    <w:p w:rsidR="00AB62D0" w:rsidRDefault="00AB62D0" w:rsidP="005E3956">
      <w:pPr>
        <w:pStyle w:val="ab"/>
        <w:numPr>
          <w:ilvl w:val="0"/>
          <w:numId w:val="12"/>
        </w:numPr>
      </w:pPr>
      <w:r>
        <w:t>Программное обеспечение должно обеспечивать в рамках лицензий возможность получения технической информации и/или дополнительных программных компонентов для преодоления и разрешения проблем, ошибок, обнаруженных в программном обеспечении.</w:t>
      </w:r>
    </w:p>
    <w:p w:rsidR="00AB62D0" w:rsidRDefault="00AB62D0" w:rsidP="005E3956">
      <w:pPr>
        <w:pStyle w:val="ab"/>
        <w:numPr>
          <w:ilvl w:val="0"/>
          <w:numId w:val="12"/>
        </w:numPr>
      </w:pPr>
      <w:r>
        <w:t>Программное обеспечение должно обеспечивать возможность бесплатного получения обновлений программного обеспечения, других исправлений на официальных открытых источниках производителя программного обеспечения.</w:t>
      </w:r>
    </w:p>
    <w:p w:rsidR="00AB62D0" w:rsidRDefault="00AB62D0" w:rsidP="005E3956">
      <w:pPr>
        <w:pStyle w:val="ab"/>
        <w:numPr>
          <w:ilvl w:val="0"/>
          <w:numId w:val="12"/>
        </w:numPr>
      </w:pPr>
      <w:r>
        <w:t>Программное обеспечение должно иметь сертификаты, обязательные для данного вида программного обеспечения и иные документы, подтверждающие его качество, оформленные в соответствии с законодательством РФ.</w:t>
      </w:r>
    </w:p>
    <w:p w:rsidR="009577A4" w:rsidRDefault="009577A4" w:rsidP="009577A4">
      <w:pPr>
        <w:pStyle w:val="ab"/>
      </w:pPr>
    </w:p>
    <w:p w:rsidR="009577A4" w:rsidRDefault="009577A4" w:rsidP="005E3956">
      <w:pPr>
        <w:pStyle w:val="ab"/>
        <w:numPr>
          <w:ilvl w:val="2"/>
          <w:numId w:val="8"/>
        </w:numPr>
      </w:pPr>
      <w:r>
        <w:t>Требования к поддержке ПО</w:t>
      </w:r>
    </w:p>
    <w:p w:rsidR="009577A4" w:rsidRDefault="009577A4" w:rsidP="009577A4">
      <w:pPr>
        <w:pStyle w:val="ab"/>
      </w:pPr>
    </w:p>
    <w:p w:rsidR="009577A4" w:rsidRDefault="009577A4" w:rsidP="009A7C12">
      <w:r>
        <w:t xml:space="preserve">На срок действия неисключительных прав пользования ПО производитель должен оказывать техническую поддержку этого </w:t>
      </w:r>
      <w:proofErr w:type="gramStart"/>
      <w:r>
        <w:t>ПО</w:t>
      </w:r>
      <w:proofErr w:type="gramEnd"/>
      <w:r>
        <w:t xml:space="preserve">. В случае предоставления технической поддержки на </w:t>
      </w:r>
      <w:proofErr w:type="gramStart"/>
      <w:r>
        <w:t>поставляемое</w:t>
      </w:r>
      <w:proofErr w:type="gramEnd"/>
      <w:r>
        <w:t xml:space="preserve"> ПО со стороны головного производителя или третьего лица по отношению у Участнику – копию соглашения об обслуживании ПО этим лицом с указанием режима обслуживания, спектра обслуживаемых вопросов, правил взаимодействия сторон, периода или срока окончания такой поддержки.</w:t>
      </w:r>
    </w:p>
    <w:p w:rsidR="00516BAA" w:rsidRDefault="00516BAA" w:rsidP="00516BAA">
      <w:pPr>
        <w:pStyle w:val="ab"/>
      </w:pPr>
    </w:p>
    <w:p w:rsidR="008438FB" w:rsidRPr="005E3956" w:rsidRDefault="008438FB" w:rsidP="00963144">
      <w:pPr>
        <w:pStyle w:val="22"/>
      </w:pPr>
      <w:bookmarkStart w:id="14" w:name="_Toc365634849"/>
      <w:r w:rsidRPr="005E3956">
        <w:t>3.4 Требования к конфиденциальности</w:t>
      </w:r>
      <w:bookmarkEnd w:id="14"/>
      <w:r w:rsidRPr="005E3956">
        <w:t xml:space="preserve"> </w:t>
      </w:r>
    </w:p>
    <w:p w:rsidR="00963144" w:rsidRPr="005E3956" w:rsidRDefault="00963144" w:rsidP="008438FB"/>
    <w:p w:rsidR="008438FB" w:rsidRPr="005E3956" w:rsidRDefault="005E3956" w:rsidP="008438FB">
      <w:r w:rsidRPr="005E3956">
        <w:t>Между сторонами должно быть заключено Соглашение о конфиденциальности (проект прилагается к проекту Договора по закупочной процедуре).</w:t>
      </w:r>
    </w:p>
    <w:p w:rsidR="00963144" w:rsidRPr="006B7F0A" w:rsidRDefault="00963144" w:rsidP="008438FB"/>
    <w:p w:rsidR="008438FB" w:rsidRPr="006B7F0A" w:rsidRDefault="008438FB" w:rsidP="00963144">
      <w:pPr>
        <w:pStyle w:val="22"/>
      </w:pPr>
      <w:bookmarkStart w:id="15" w:name="_Toc365634850"/>
      <w:r w:rsidRPr="006B7F0A">
        <w:t xml:space="preserve">3.5 Требования к безопасности </w:t>
      </w:r>
      <w:r w:rsidR="009A7C12">
        <w:t>выполнения работ</w:t>
      </w:r>
      <w:r w:rsidRPr="006B7F0A">
        <w:t xml:space="preserve"> и безопасности результата </w:t>
      </w:r>
      <w:r w:rsidR="009A7C12">
        <w:t>выполненных работ</w:t>
      </w:r>
      <w:bookmarkEnd w:id="15"/>
      <w:r w:rsidRPr="006B7F0A">
        <w:t xml:space="preserve"> </w:t>
      </w:r>
    </w:p>
    <w:p w:rsidR="00963144" w:rsidRDefault="00963144" w:rsidP="008438FB">
      <w:pPr>
        <w:rPr>
          <w:highlight w:val="yellow"/>
        </w:rPr>
      </w:pPr>
    </w:p>
    <w:p w:rsidR="00D070A6" w:rsidRDefault="00D070A6" w:rsidP="005E3956">
      <w:pPr>
        <w:pStyle w:val="ab"/>
        <w:numPr>
          <w:ilvl w:val="2"/>
          <w:numId w:val="15"/>
        </w:numPr>
        <w:ind w:left="426"/>
      </w:pPr>
      <w:r>
        <w:t>Требования по обеспечению информационной безопасности системы</w:t>
      </w:r>
    </w:p>
    <w:p w:rsidR="00D070A6" w:rsidRDefault="00D070A6" w:rsidP="005E3956">
      <w:pPr>
        <w:pStyle w:val="ab"/>
        <w:numPr>
          <w:ilvl w:val="0"/>
          <w:numId w:val="16"/>
        </w:numPr>
      </w:pPr>
      <w:r>
        <w:t xml:space="preserve">В рамках проекта необходимо обеспечить: </w:t>
      </w:r>
    </w:p>
    <w:p w:rsidR="00D070A6" w:rsidRDefault="00D070A6" w:rsidP="005E3956">
      <w:pPr>
        <w:pStyle w:val="ab"/>
        <w:numPr>
          <w:ilvl w:val="0"/>
          <w:numId w:val="17"/>
        </w:numPr>
        <w:ind w:left="1134"/>
      </w:pPr>
      <w:r>
        <w:t xml:space="preserve">безопасность взаимодействия </w:t>
      </w:r>
      <w:proofErr w:type="spellStart"/>
      <w:r>
        <w:t>ЦОДов</w:t>
      </w:r>
      <w:proofErr w:type="spellEnd"/>
      <w:r>
        <w:t xml:space="preserve"> и хранящейся в них информации; </w:t>
      </w:r>
    </w:p>
    <w:p w:rsidR="00D070A6" w:rsidRDefault="00D070A6" w:rsidP="005E3956">
      <w:pPr>
        <w:pStyle w:val="ab"/>
        <w:numPr>
          <w:ilvl w:val="0"/>
          <w:numId w:val="17"/>
        </w:numPr>
        <w:ind w:left="1134"/>
      </w:pPr>
      <w:r>
        <w:t>безопасность подключений к ресурсам из любой точки в любое время;</w:t>
      </w:r>
    </w:p>
    <w:p w:rsidR="00D070A6" w:rsidRDefault="00D070A6" w:rsidP="005E3956">
      <w:pPr>
        <w:pStyle w:val="ab"/>
        <w:numPr>
          <w:ilvl w:val="0"/>
          <w:numId w:val="17"/>
        </w:numPr>
        <w:ind w:left="1134"/>
      </w:pPr>
      <w:r>
        <w:t xml:space="preserve">целостность и конфиденциальность передаваемой по каналам связи информации; </w:t>
      </w:r>
    </w:p>
    <w:p w:rsidR="00D070A6" w:rsidRDefault="00D070A6" w:rsidP="005E3956">
      <w:pPr>
        <w:pStyle w:val="ab"/>
        <w:numPr>
          <w:ilvl w:val="0"/>
          <w:numId w:val="17"/>
        </w:numPr>
        <w:ind w:left="1134"/>
      </w:pPr>
      <w:r>
        <w:t>разграничение доступа к ресурсам.</w:t>
      </w:r>
    </w:p>
    <w:p w:rsidR="00D070A6" w:rsidRDefault="00D070A6" w:rsidP="00D070A6">
      <w:pPr>
        <w:pStyle w:val="ab"/>
      </w:pPr>
    </w:p>
    <w:p w:rsidR="00D070A6" w:rsidRDefault="00D070A6" w:rsidP="005E3956">
      <w:pPr>
        <w:pStyle w:val="ab"/>
        <w:numPr>
          <w:ilvl w:val="2"/>
          <w:numId w:val="15"/>
        </w:numPr>
        <w:ind w:left="426"/>
      </w:pPr>
      <w:r>
        <w:lastRenderedPageBreak/>
        <w:t>Требования к защите каналов связи</w:t>
      </w:r>
    </w:p>
    <w:p w:rsidR="00D070A6" w:rsidRDefault="00D070A6" w:rsidP="005E3956">
      <w:pPr>
        <w:pStyle w:val="ab"/>
        <w:numPr>
          <w:ilvl w:val="0"/>
          <w:numId w:val="18"/>
        </w:numPr>
      </w:pPr>
      <w:proofErr w:type="spellStart"/>
      <w:r>
        <w:t>Криптошлюзы</w:t>
      </w:r>
      <w:proofErr w:type="spellEnd"/>
      <w:r>
        <w:t xml:space="preserve">, используемые для передачи данных между </w:t>
      </w:r>
      <w:proofErr w:type="spellStart"/>
      <w:r>
        <w:t>ЦОДам</w:t>
      </w:r>
      <w:proofErr w:type="spellEnd"/>
      <w:r>
        <w:t xml:space="preserve"> должны удовлетворять следующим требованиям по обеспечению информационной безопасности:</w:t>
      </w:r>
    </w:p>
    <w:p w:rsidR="00D070A6" w:rsidRDefault="00D070A6" w:rsidP="005E3956">
      <w:pPr>
        <w:pStyle w:val="ab"/>
        <w:numPr>
          <w:ilvl w:val="0"/>
          <w:numId w:val="19"/>
        </w:numPr>
        <w:ind w:left="1134"/>
      </w:pPr>
      <w:r>
        <w:t>шифрование ip-трафика на сетевом уровне по ГОСТ 28147-89 (256 бит). Производительность шифрования должна быть не менее 2,7 Гбит/сек;</w:t>
      </w:r>
    </w:p>
    <w:p w:rsidR="00D070A6" w:rsidRDefault="00D070A6" w:rsidP="005E3956">
      <w:pPr>
        <w:pStyle w:val="ab"/>
        <w:numPr>
          <w:ilvl w:val="0"/>
          <w:numId w:val="19"/>
        </w:numPr>
        <w:ind w:left="1134"/>
      </w:pPr>
      <w:r>
        <w:t>аутентификация на основе технологии симметричного распределения ключей и уникального идентификатора;</w:t>
      </w:r>
    </w:p>
    <w:p w:rsidR="00D070A6" w:rsidRDefault="00D070A6" w:rsidP="005E3956">
      <w:pPr>
        <w:pStyle w:val="ab"/>
        <w:numPr>
          <w:ilvl w:val="0"/>
          <w:numId w:val="19"/>
        </w:numPr>
        <w:ind w:left="1134"/>
      </w:pPr>
      <w:r>
        <w:t>разграничение доступа к данным;</w:t>
      </w:r>
    </w:p>
    <w:p w:rsidR="00D070A6" w:rsidRDefault="00D070A6" w:rsidP="005E3956">
      <w:pPr>
        <w:pStyle w:val="ab"/>
        <w:numPr>
          <w:ilvl w:val="0"/>
          <w:numId w:val="19"/>
        </w:numPr>
        <w:ind w:left="1134"/>
      </w:pPr>
      <w:r>
        <w:t>предоставлять функции сервера IP-адресов;</w:t>
      </w:r>
    </w:p>
    <w:p w:rsidR="00D070A6" w:rsidRDefault="00D070A6" w:rsidP="005E3956">
      <w:pPr>
        <w:pStyle w:val="ab"/>
        <w:numPr>
          <w:ilvl w:val="0"/>
          <w:numId w:val="19"/>
        </w:numPr>
        <w:ind w:left="1134"/>
      </w:pPr>
      <w:r>
        <w:t>осуществлять функции прокси-сервера для защищенных соединений;</w:t>
      </w:r>
    </w:p>
    <w:p w:rsidR="00D070A6" w:rsidRDefault="00D070A6" w:rsidP="005E3956">
      <w:pPr>
        <w:pStyle w:val="ab"/>
        <w:numPr>
          <w:ilvl w:val="0"/>
          <w:numId w:val="19"/>
        </w:numPr>
        <w:ind w:left="1134"/>
      </w:pPr>
      <w:r>
        <w:t xml:space="preserve">поддерживать раздельную фильтрацию для открытого IP-трафика (функция межсетевого экрана) и шифруемого IP-трафика (функция </w:t>
      </w:r>
      <w:proofErr w:type="spellStart"/>
      <w:r>
        <w:t>криптошлюза</w:t>
      </w:r>
      <w:proofErr w:type="spellEnd"/>
      <w:r>
        <w:t>);</w:t>
      </w:r>
    </w:p>
    <w:p w:rsidR="00D070A6" w:rsidRDefault="00D070A6" w:rsidP="005E3956">
      <w:pPr>
        <w:pStyle w:val="ab"/>
        <w:numPr>
          <w:ilvl w:val="0"/>
          <w:numId w:val="19"/>
        </w:numPr>
        <w:ind w:left="1134"/>
      </w:pPr>
      <w:r>
        <w:t>выполнять функции туннелирующего сервера на неограниченное количество соединений;</w:t>
      </w:r>
    </w:p>
    <w:p w:rsidR="00D070A6" w:rsidRDefault="00D070A6" w:rsidP="005E3956">
      <w:pPr>
        <w:pStyle w:val="ab"/>
        <w:numPr>
          <w:ilvl w:val="0"/>
          <w:numId w:val="19"/>
        </w:numPr>
        <w:ind w:left="1134"/>
      </w:pPr>
      <w:r>
        <w:t>наличие портов, которые обеспечивают высокоскоростное подключение до 10Гбит;</w:t>
      </w:r>
    </w:p>
    <w:p w:rsidR="00D070A6" w:rsidRDefault="00D070A6" w:rsidP="005E3956">
      <w:pPr>
        <w:pStyle w:val="ab"/>
        <w:numPr>
          <w:ilvl w:val="0"/>
          <w:numId w:val="19"/>
        </w:numPr>
        <w:ind w:left="1134"/>
      </w:pPr>
      <w:r>
        <w:t>наличие сертификата соответствия ФСБ России по требованиям к СКЗИ класса не менее КС3;</w:t>
      </w:r>
    </w:p>
    <w:p w:rsidR="00D070A6" w:rsidRDefault="00D070A6" w:rsidP="005E3956">
      <w:pPr>
        <w:pStyle w:val="ab"/>
        <w:numPr>
          <w:ilvl w:val="0"/>
          <w:numId w:val="19"/>
        </w:numPr>
        <w:ind w:left="1134"/>
      </w:pPr>
      <w:r>
        <w:t>наличие функционала межсетевого экранирования и действующего сертификата соответствия ФСТЭК России не ниже 4-го класса для МЭ.</w:t>
      </w:r>
    </w:p>
    <w:p w:rsidR="00A06012" w:rsidRDefault="00A06012" w:rsidP="00A06012"/>
    <w:p w:rsidR="00A06012" w:rsidRDefault="00A06012" w:rsidP="005E3956">
      <w:pPr>
        <w:pStyle w:val="ab"/>
        <w:numPr>
          <w:ilvl w:val="2"/>
          <w:numId w:val="15"/>
        </w:numPr>
        <w:ind w:left="426"/>
      </w:pPr>
      <w:r>
        <w:t xml:space="preserve">Требования к защите </w:t>
      </w:r>
      <w:r w:rsidR="00667709">
        <w:t>с</w:t>
      </w:r>
      <w:r>
        <w:t>ерверов РЦОД</w:t>
      </w:r>
    </w:p>
    <w:p w:rsidR="00A06012" w:rsidRDefault="00A06012" w:rsidP="005E3956">
      <w:pPr>
        <w:pStyle w:val="ab"/>
        <w:numPr>
          <w:ilvl w:val="0"/>
          <w:numId w:val="20"/>
        </w:numPr>
      </w:pPr>
      <w:r>
        <w:t>Сервер управления системой резервного копирования должен быть оборудован средствами защиты информации от несанкционированного доступа, реализующими следующий функционал:</w:t>
      </w:r>
    </w:p>
    <w:p w:rsidR="00A06012" w:rsidRDefault="00A06012" w:rsidP="005E3956">
      <w:pPr>
        <w:pStyle w:val="ab"/>
        <w:numPr>
          <w:ilvl w:val="0"/>
          <w:numId w:val="21"/>
        </w:numPr>
        <w:ind w:left="1134"/>
      </w:pPr>
      <w:r>
        <w:t>Разграничение доступом пользователей;</w:t>
      </w:r>
    </w:p>
    <w:p w:rsidR="00A06012" w:rsidRDefault="00A06012" w:rsidP="005E3956">
      <w:pPr>
        <w:pStyle w:val="ab"/>
        <w:numPr>
          <w:ilvl w:val="0"/>
          <w:numId w:val="21"/>
        </w:numPr>
        <w:ind w:left="1134"/>
      </w:pPr>
      <w:r>
        <w:t>Разграничение доступа к устройствам;</w:t>
      </w:r>
    </w:p>
    <w:p w:rsidR="00A06012" w:rsidRDefault="00A06012" w:rsidP="005E3956">
      <w:pPr>
        <w:pStyle w:val="ab"/>
        <w:numPr>
          <w:ilvl w:val="0"/>
          <w:numId w:val="21"/>
        </w:numPr>
        <w:ind w:left="1134"/>
      </w:pPr>
      <w:r>
        <w:t>Разграничение доступа пользователей к принтерам;</w:t>
      </w:r>
    </w:p>
    <w:p w:rsidR="00A06012" w:rsidRDefault="00A06012" w:rsidP="005E3956">
      <w:pPr>
        <w:pStyle w:val="ab"/>
        <w:numPr>
          <w:ilvl w:val="0"/>
          <w:numId w:val="21"/>
        </w:numPr>
        <w:ind w:left="1134"/>
      </w:pPr>
      <w:r>
        <w:t>Замкнутую программную среду;</w:t>
      </w:r>
    </w:p>
    <w:p w:rsidR="00A06012" w:rsidRDefault="00A06012" w:rsidP="005E3956">
      <w:pPr>
        <w:pStyle w:val="ab"/>
        <w:numPr>
          <w:ilvl w:val="0"/>
          <w:numId w:val="21"/>
        </w:numPr>
        <w:ind w:left="1134"/>
      </w:pPr>
      <w:r>
        <w:t>Контроль целостности настроек и аппаратной конфигурации;</w:t>
      </w:r>
    </w:p>
    <w:p w:rsidR="00A06012" w:rsidRDefault="00A06012" w:rsidP="005E3956">
      <w:pPr>
        <w:pStyle w:val="ab"/>
        <w:numPr>
          <w:ilvl w:val="0"/>
          <w:numId w:val="21"/>
        </w:numPr>
        <w:ind w:left="1134"/>
      </w:pPr>
      <w:r>
        <w:t>Регистрацию событий информационной безопасности;</w:t>
      </w:r>
    </w:p>
    <w:p w:rsidR="00A06012" w:rsidRDefault="00A06012" w:rsidP="005E3956">
      <w:pPr>
        <w:pStyle w:val="ab"/>
        <w:numPr>
          <w:ilvl w:val="0"/>
          <w:numId w:val="21"/>
        </w:numPr>
        <w:ind w:left="1134"/>
      </w:pPr>
      <w:r>
        <w:t>Контроль подключения внешних носителей информации;</w:t>
      </w:r>
    </w:p>
    <w:p w:rsidR="00A06012" w:rsidRDefault="00A06012" w:rsidP="005E3956">
      <w:pPr>
        <w:pStyle w:val="ab"/>
        <w:numPr>
          <w:ilvl w:val="0"/>
          <w:numId w:val="21"/>
        </w:numPr>
        <w:ind w:left="1134"/>
      </w:pPr>
      <w:r>
        <w:t>Антивирусный контроль;</w:t>
      </w:r>
    </w:p>
    <w:p w:rsidR="00A06012" w:rsidRDefault="00A06012" w:rsidP="005E3956">
      <w:pPr>
        <w:pStyle w:val="ab"/>
        <w:numPr>
          <w:ilvl w:val="0"/>
          <w:numId w:val="21"/>
        </w:numPr>
        <w:ind w:left="1134"/>
      </w:pPr>
      <w:r>
        <w:t>Анализ защищенности.</w:t>
      </w:r>
    </w:p>
    <w:p w:rsidR="00D070A6" w:rsidRPr="00FB5421" w:rsidRDefault="00D070A6" w:rsidP="008438FB">
      <w:pPr>
        <w:rPr>
          <w:highlight w:val="yellow"/>
        </w:rPr>
      </w:pPr>
    </w:p>
    <w:p w:rsidR="008438FB" w:rsidRPr="00296E4F" w:rsidRDefault="008438FB" w:rsidP="00963144">
      <w:pPr>
        <w:pStyle w:val="22"/>
      </w:pPr>
      <w:bookmarkStart w:id="16" w:name="_Toc365634851"/>
      <w:r w:rsidRPr="00296E4F">
        <w:t>3.6 Требования по обучению персонала заказчика</w:t>
      </w:r>
      <w:r w:rsidR="00255868" w:rsidRPr="00296E4F">
        <w:t xml:space="preserve"> работе на подготовленных по результатам </w:t>
      </w:r>
      <w:r w:rsidR="009A7C12" w:rsidRPr="00296E4F">
        <w:t>выполненных работ</w:t>
      </w:r>
      <w:r w:rsidR="00255868" w:rsidRPr="00296E4F">
        <w:t xml:space="preserve"> объектах</w:t>
      </w:r>
      <w:bookmarkEnd w:id="16"/>
    </w:p>
    <w:p w:rsidR="00963144" w:rsidRPr="00296E4F" w:rsidRDefault="00963144" w:rsidP="008438FB"/>
    <w:p w:rsidR="00A25F4B" w:rsidRDefault="00A25F4B" w:rsidP="008438FB">
      <w:r w:rsidRPr="00296E4F">
        <w:t>Не предъявляются.</w:t>
      </w:r>
    </w:p>
    <w:p w:rsidR="00A25F4B" w:rsidRPr="00FB5421" w:rsidRDefault="00A25F4B" w:rsidP="008438FB">
      <w:pPr>
        <w:rPr>
          <w:highlight w:val="yellow"/>
        </w:rPr>
      </w:pPr>
    </w:p>
    <w:p w:rsidR="008438FB" w:rsidRPr="00A25F4B" w:rsidRDefault="008438FB" w:rsidP="00963144">
      <w:pPr>
        <w:pStyle w:val="22"/>
      </w:pPr>
      <w:bookmarkStart w:id="17" w:name="_Toc365634852"/>
      <w:r w:rsidRPr="00A25F4B">
        <w:lastRenderedPageBreak/>
        <w:t>3.7 Требования к составу технического предложения участника</w:t>
      </w:r>
      <w:bookmarkEnd w:id="17"/>
    </w:p>
    <w:p w:rsidR="00963144" w:rsidRPr="00FB5421" w:rsidRDefault="00963144" w:rsidP="008438FB">
      <w:pPr>
        <w:rPr>
          <w:highlight w:val="yellow"/>
        </w:rPr>
      </w:pPr>
    </w:p>
    <w:p w:rsidR="00FB5421" w:rsidRDefault="00FB5421" w:rsidP="005E3956">
      <w:pPr>
        <w:pStyle w:val="ab"/>
        <w:numPr>
          <w:ilvl w:val="2"/>
          <w:numId w:val="1"/>
        </w:numPr>
        <w:ind w:left="0"/>
      </w:pPr>
      <w:r>
        <w:t>Техническое предложение Участника должно включать следующие документы:</w:t>
      </w:r>
    </w:p>
    <w:p w:rsidR="00FB5421" w:rsidRDefault="00FB5421" w:rsidP="005E3956">
      <w:pPr>
        <w:pStyle w:val="ab"/>
        <w:numPr>
          <w:ilvl w:val="0"/>
          <w:numId w:val="2"/>
        </w:numPr>
        <w:ind w:left="426" w:hanging="426"/>
      </w:pPr>
      <w:r>
        <w:t>описание и предлагаемую схему решения по резервированию данных существующего ЦОД;</w:t>
      </w:r>
    </w:p>
    <w:p w:rsidR="00FB5421" w:rsidRDefault="00FB5421" w:rsidP="005E3956">
      <w:pPr>
        <w:pStyle w:val="ab"/>
        <w:numPr>
          <w:ilvl w:val="0"/>
          <w:numId w:val="2"/>
        </w:numPr>
        <w:ind w:left="426" w:hanging="426"/>
      </w:pPr>
      <w:r>
        <w:t>расчёт проектной и максимальной емкостной составляющей решения;</w:t>
      </w:r>
    </w:p>
    <w:p w:rsidR="00FB5421" w:rsidRDefault="00FB5421" w:rsidP="005E3956">
      <w:pPr>
        <w:pStyle w:val="ab"/>
        <w:numPr>
          <w:ilvl w:val="0"/>
          <w:numId w:val="2"/>
        </w:numPr>
        <w:ind w:left="426" w:hanging="426"/>
      </w:pPr>
      <w:r>
        <w:t>требования к каналу передачи данных и условия подключения провайдера к узлу обмена трафиком в РЦОД для заключения контракта с таким провайдером;</w:t>
      </w:r>
    </w:p>
    <w:p w:rsidR="008549F4" w:rsidRDefault="00FB5421" w:rsidP="005E3956">
      <w:pPr>
        <w:pStyle w:val="ab"/>
        <w:numPr>
          <w:ilvl w:val="0"/>
          <w:numId w:val="2"/>
        </w:numPr>
        <w:ind w:left="426" w:hanging="426"/>
      </w:pPr>
      <w:r w:rsidRPr="00FB5421">
        <w:t>план-гр</w:t>
      </w:r>
      <w:r w:rsidR="00667709">
        <w:t xml:space="preserve">афик работ в формате MS </w:t>
      </w:r>
      <w:proofErr w:type="spellStart"/>
      <w:r w:rsidR="00667709">
        <w:t>Project</w:t>
      </w:r>
      <w:proofErr w:type="spellEnd"/>
      <w:r w:rsidR="00667709">
        <w:t>;</w:t>
      </w:r>
    </w:p>
    <w:p w:rsidR="00667709" w:rsidRDefault="00667709" w:rsidP="00667709">
      <w:pPr>
        <w:pStyle w:val="ab"/>
        <w:ind w:left="426"/>
      </w:pPr>
    </w:p>
    <w:p w:rsidR="00A25F4B" w:rsidRDefault="00A25F4B" w:rsidP="005E3956">
      <w:pPr>
        <w:pStyle w:val="ab"/>
        <w:numPr>
          <w:ilvl w:val="2"/>
          <w:numId w:val="1"/>
        </w:numPr>
        <w:ind w:left="0"/>
      </w:pPr>
      <w:r>
        <w:t>Разработка проектной документации должна проводиться с учётом требований государственных стандартов:</w:t>
      </w:r>
    </w:p>
    <w:p w:rsidR="00A25F4B" w:rsidRDefault="00A25F4B" w:rsidP="005E3956">
      <w:pPr>
        <w:pStyle w:val="ab"/>
        <w:numPr>
          <w:ilvl w:val="0"/>
          <w:numId w:val="14"/>
        </w:numPr>
        <w:ind w:left="284"/>
      </w:pPr>
      <w:r>
        <w:t>ГОСТ 34.601-90 - Автоматизированные системы. Стадии создания;</w:t>
      </w:r>
    </w:p>
    <w:p w:rsidR="00A25F4B" w:rsidRDefault="00A25F4B" w:rsidP="005E3956">
      <w:pPr>
        <w:pStyle w:val="ab"/>
        <w:numPr>
          <w:ilvl w:val="0"/>
          <w:numId w:val="14"/>
        </w:numPr>
        <w:ind w:left="284"/>
      </w:pPr>
      <w:r>
        <w:t>ГОСТ 34.003-90 - Автоматизированные системы. Термины и определения;</w:t>
      </w:r>
    </w:p>
    <w:p w:rsidR="00A25F4B" w:rsidRDefault="00A25F4B" w:rsidP="005E3956">
      <w:pPr>
        <w:pStyle w:val="ab"/>
        <w:numPr>
          <w:ilvl w:val="0"/>
          <w:numId w:val="14"/>
        </w:numPr>
        <w:ind w:left="284"/>
      </w:pPr>
      <w:r>
        <w:t>ГОСТ 34.201-89 - Виды, комплектность и обозначение документов при создании автоматизированных систем;</w:t>
      </w:r>
    </w:p>
    <w:p w:rsidR="00A25F4B" w:rsidRDefault="00A25F4B" w:rsidP="005E3956">
      <w:pPr>
        <w:pStyle w:val="ab"/>
        <w:numPr>
          <w:ilvl w:val="0"/>
          <w:numId w:val="14"/>
        </w:numPr>
        <w:ind w:left="284"/>
      </w:pPr>
      <w:r>
        <w:t>ГОСТ РД 50-34.698-90 - Автоматизированные системы. Требования к содержанию документов;</w:t>
      </w:r>
    </w:p>
    <w:p w:rsidR="00A25F4B" w:rsidRDefault="00A25F4B" w:rsidP="005E3956">
      <w:pPr>
        <w:pStyle w:val="ab"/>
        <w:numPr>
          <w:ilvl w:val="0"/>
          <w:numId w:val="14"/>
        </w:numPr>
        <w:ind w:left="284"/>
      </w:pPr>
      <w:r>
        <w:t>ГОСТ Р51583-2000 - Порядок создания АС в защищенном исполнении.</w:t>
      </w:r>
    </w:p>
    <w:p w:rsidR="00A25F4B" w:rsidRDefault="00A25F4B" w:rsidP="00667709">
      <w:pPr>
        <w:pStyle w:val="ab"/>
        <w:numPr>
          <w:ilvl w:val="2"/>
          <w:numId w:val="1"/>
        </w:numPr>
        <w:ind w:left="0"/>
      </w:pPr>
      <w:r>
        <w:t xml:space="preserve">Документация должна быть передана Заказчику на бумажном носителе в 2-х (двух) экземплярах, а также на электронном носителе в 1-м (одном) экземпляре. Формат файлов на электронном носителе – </w:t>
      </w:r>
      <w:proofErr w:type="spellStart"/>
      <w:r>
        <w:t>Word</w:t>
      </w:r>
      <w:proofErr w:type="spellEnd"/>
      <w:r>
        <w:t xml:space="preserve">, </w:t>
      </w:r>
      <w:proofErr w:type="spellStart"/>
      <w:r>
        <w:t>Visio</w:t>
      </w:r>
      <w:proofErr w:type="spellEnd"/>
      <w:r>
        <w:t>.</w:t>
      </w:r>
    </w:p>
    <w:p w:rsidR="00FB5421" w:rsidRPr="00EA4A93" w:rsidRDefault="00FB5421" w:rsidP="000900D6"/>
    <w:p w:rsidR="008438FB" w:rsidRPr="00EA4A93" w:rsidRDefault="008438FB" w:rsidP="00BC11D0">
      <w:pPr>
        <w:pStyle w:val="22"/>
        <w:numPr>
          <w:ilvl w:val="1"/>
          <w:numId w:val="60"/>
        </w:numPr>
      </w:pPr>
      <w:bookmarkStart w:id="18" w:name="_Toc365634853"/>
      <w:r w:rsidRPr="00EA4A93">
        <w:t>Специальные требования</w:t>
      </w:r>
      <w:bookmarkEnd w:id="18"/>
    </w:p>
    <w:p w:rsidR="00327F55" w:rsidRDefault="00327F55" w:rsidP="00327F55">
      <w:pPr>
        <w:pStyle w:val="ab"/>
        <w:ind w:left="0"/>
      </w:pPr>
      <w:bookmarkStart w:id="19" w:name="_Toc363493509"/>
      <w:bookmarkStart w:id="20" w:name="_Toc363561511"/>
    </w:p>
    <w:p w:rsidR="00327F55" w:rsidRPr="000E7F68" w:rsidRDefault="00327F55" w:rsidP="00BC11D0">
      <w:pPr>
        <w:pStyle w:val="ab"/>
        <w:numPr>
          <w:ilvl w:val="2"/>
          <w:numId w:val="61"/>
        </w:numPr>
        <w:ind w:left="426"/>
      </w:pPr>
      <w:r w:rsidRPr="000E7F68">
        <w:t>Требования к техническим характеристикам товара</w:t>
      </w:r>
      <w:bookmarkEnd w:id="19"/>
      <w:bookmarkEnd w:id="20"/>
    </w:p>
    <w:p w:rsidR="00327F55" w:rsidRPr="0051218C" w:rsidRDefault="00327F55" w:rsidP="00BC11D0">
      <w:pPr>
        <w:pStyle w:val="ab"/>
        <w:numPr>
          <w:ilvl w:val="3"/>
          <w:numId w:val="61"/>
        </w:numPr>
        <w:ind w:left="426"/>
      </w:pPr>
      <w:r w:rsidRPr="0051218C">
        <w:t>Аппаратное обеспечение</w:t>
      </w:r>
    </w:p>
    <w:p w:rsidR="00327F55" w:rsidRPr="00327F55" w:rsidRDefault="00327F55" w:rsidP="00BC11D0">
      <w:pPr>
        <w:pStyle w:val="2"/>
        <w:numPr>
          <w:ilvl w:val="4"/>
          <w:numId w:val="61"/>
        </w:numPr>
        <w:spacing w:after="0" w:line="240" w:lineRule="auto"/>
        <w:ind w:left="426"/>
        <w:rPr>
          <w:rFonts w:eastAsia="Times New Roman"/>
          <w:sz w:val="28"/>
          <w:szCs w:val="28"/>
        </w:rPr>
      </w:pPr>
      <w:r w:rsidRPr="00327F55">
        <w:rPr>
          <w:rFonts w:eastAsia="Times New Roman"/>
          <w:sz w:val="28"/>
          <w:szCs w:val="28"/>
        </w:rPr>
        <w:t>Серверное оборудование</w:t>
      </w:r>
    </w:p>
    <w:p w:rsidR="00327F55" w:rsidRPr="00327F55" w:rsidRDefault="00327F55" w:rsidP="00BC11D0">
      <w:pPr>
        <w:pStyle w:val="2"/>
        <w:numPr>
          <w:ilvl w:val="0"/>
          <w:numId w:val="71"/>
        </w:numPr>
        <w:tabs>
          <w:tab w:val="left" w:pos="1134"/>
        </w:tabs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Сервер архивирования для ЦОД, сервер архивирования для РЦОД (2 (два) сервера в идентичной конфигурации):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Форм-фактор: 19" (стоечный), размер 1</w:t>
      </w:r>
      <w:r w:rsidRPr="00327F55">
        <w:rPr>
          <w:sz w:val="28"/>
          <w:szCs w:val="28"/>
          <w:lang w:val="en-US"/>
        </w:rPr>
        <w:t>U</w:t>
      </w:r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Процессоры: 2 процессора, каждый – кол-во ядер не менее 4 , частота не менее 1.8 ГГц, объем кэш-памяти не менее 10 МБ.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Оперативная память: установленная – не менее 16 ГБ, возможность расширения – минимум до 768 ГБ.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Блоки питания: 2 блока питания с резервированием и горячей заменой, мощность каждого блока питания – не менее 550 Вт.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  <w:lang w:val="en-US"/>
        </w:rPr>
        <w:t>RAID</w:t>
      </w:r>
      <w:r w:rsidRPr="00327F55">
        <w:rPr>
          <w:sz w:val="28"/>
          <w:szCs w:val="28"/>
        </w:rPr>
        <w:t xml:space="preserve">-контроллер: аппаратный с поддержкой уровней </w:t>
      </w:r>
      <w:r w:rsidRPr="00327F55">
        <w:rPr>
          <w:sz w:val="28"/>
          <w:szCs w:val="28"/>
          <w:lang w:val="en-US"/>
        </w:rPr>
        <w:t>RAID</w:t>
      </w:r>
      <w:r w:rsidRPr="00327F55">
        <w:rPr>
          <w:sz w:val="28"/>
          <w:szCs w:val="28"/>
        </w:rPr>
        <w:t xml:space="preserve"> 0, 1, 10.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Дисковые накопители: 2 дисковых накопителя ёмкостью не менее 146 ГБ каждый и скоростью не менее 15000 об</w:t>
      </w:r>
      <w:proofErr w:type="gramStart"/>
      <w:r w:rsidRPr="00327F55">
        <w:rPr>
          <w:sz w:val="28"/>
          <w:szCs w:val="28"/>
        </w:rPr>
        <w:t>.</w:t>
      </w:r>
      <w:proofErr w:type="gramEnd"/>
      <w:r w:rsidRPr="00327F55">
        <w:rPr>
          <w:sz w:val="28"/>
          <w:szCs w:val="28"/>
        </w:rPr>
        <w:t>/</w:t>
      </w:r>
      <w:proofErr w:type="gramStart"/>
      <w:r w:rsidRPr="00327F55">
        <w:rPr>
          <w:sz w:val="28"/>
          <w:szCs w:val="28"/>
        </w:rPr>
        <w:t>м</w:t>
      </w:r>
      <w:proofErr w:type="gramEnd"/>
      <w:r w:rsidRPr="00327F55">
        <w:rPr>
          <w:sz w:val="28"/>
          <w:szCs w:val="28"/>
        </w:rPr>
        <w:t>ин. Возможность установки не менее 8 жестких дисков в корпусе сервера.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lastRenderedPageBreak/>
        <w:t xml:space="preserve">Сетевые порты: не менее 4 встроенных портов </w:t>
      </w:r>
      <w:r w:rsidRPr="00327F55">
        <w:rPr>
          <w:sz w:val="28"/>
          <w:szCs w:val="28"/>
          <w:lang w:val="en-US"/>
        </w:rPr>
        <w:t>Ethernet</w:t>
      </w:r>
      <w:r w:rsidRPr="00327F55">
        <w:rPr>
          <w:sz w:val="28"/>
          <w:szCs w:val="28"/>
        </w:rPr>
        <w:t xml:space="preserve"> 1 Гбит/с.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Порты </w:t>
      </w:r>
      <w:proofErr w:type="spellStart"/>
      <w:r w:rsidRPr="00327F55">
        <w:rPr>
          <w:sz w:val="28"/>
          <w:szCs w:val="28"/>
          <w:lang w:val="en-US"/>
        </w:rPr>
        <w:t>FibreChannel</w:t>
      </w:r>
      <w:proofErr w:type="spellEnd"/>
      <w:r w:rsidRPr="00327F55">
        <w:rPr>
          <w:sz w:val="28"/>
          <w:szCs w:val="28"/>
        </w:rPr>
        <w:t>: не менее 2 портов, каждый со скоростью не менее 8 Гбит/с.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Вентиляторы: с резервированием и горячей заменой.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Встроенная система предупреждения о выходе из строя компонентов: жестких дисков, модулей охлаждения, блоков питания, модулей памяти, процессоров, а так же модулей управления питания процессора.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Сервер должен обладать световой индикацией отказавших компонентов – процессоров, оперативной памяти, жестких дисков и разъемов расширения. При этом световая индикация должна работать даже при выключенном сервере.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Входящее в состав сервера ПО управления должно осуществлять следующие функции:</w:t>
      </w:r>
    </w:p>
    <w:p w:rsidR="00327F55" w:rsidRPr="00327F55" w:rsidRDefault="00327F55" w:rsidP="00BC11D0">
      <w:pPr>
        <w:pStyle w:val="21"/>
        <w:numPr>
          <w:ilvl w:val="0"/>
          <w:numId w:val="62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обнаружение и инвентаризация оборудования;</w:t>
      </w:r>
    </w:p>
    <w:p w:rsidR="00327F55" w:rsidRPr="00327F55" w:rsidRDefault="00327F55" w:rsidP="00BC11D0">
      <w:pPr>
        <w:pStyle w:val="21"/>
        <w:numPr>
          <w:ilvl w:val="0"/>
          <w:numId w:val="62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виртуализация инфраструктуры серверов, систем хранения и сети;</w:t>
      </w:r>
    </w:p>
    <w:p w:rsidR="00327F55" w:rsidRPr="00327F55" w:rsidRDefault="00327F55" w:rsidP="00BC11D0">
      <w:pPr>
        <w:pStyle w:val="21"/>
        <w:numPr>
          <w:ilvl w:val="0"/>
          <w:numId w:val="62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вывод информации о работоспособности и состоянии систем на информационные панели;</w:t>
      </w:r>
    </w:p>
    <w:p w:rsidR="00327F55" w:rsidRPr="00327F55" w:rsidRDefault="00327F55" w:rsidP="00BC11D0">
      <w:pPr>
        <w:pStyle w:val="21"/>
        <w:numPr>
          <w:ilvl w:val="0"/>
          <w:numId w:val="62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мониторинг (с возможностью автоматизации);</w:t>
      </w:r>
    </w:p>
    <w:p w:rsidR="00327F55" w:rsidRPr="00327F55" w:rsidRDefault="00327F55" w:rsidP="00BC11D0">
      <w:pPr>
        <w:pStyle w:val="21"/>
        <w:numPr>
          <w:ilvl w:val="0"/>
          <w:numId w:val="62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управление физическими и виртуальными серверами;</w:t>
      </w:r>
    </w:p>
    <w:p w:rsidR="00327F55" w:rsidRPr="00327F55" w:rsidRDefault="00327F55" w:rsidP="00BC11D0">
      <w:pPr>
        <w:pStyle w:val="21"/>
        <w:numPr>
          <w:ilvl w:val="0"/>
          <w:numId w:val="62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контроль и управление безопасностью;</w:t>
      </w:r>
    </w:p>
    <w:p w:rsidR="00327F55" w:rsidRPr="00327F55" w:rsidRDefault="00327F55" w:rsidP="00BC11D0">
      <w:pPr>
        <w:pStyle w:val="21"/>
        <w:numPr>
          <w:ilvl w:val="0"/>
          <w:numId w:val="62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поддержка управления интегрированными сервисами (включая поддержку функций интегрированных сервисов, автоматической реакции службы поддержки, управление обновлениями);</w:t>
      </w:r>
    </w:p>
    <w:p w:rsidR="00327F55" w:rsidRPr="00327F55" w:rsidRDefault="00327F55" w:rsidP="00BC11D0">
      <w:pPr>
        <w:pStyle w:val="21"/>
        <w:numPr>
          <w:ilvl w:val="0"/>
          <w:numId w:val="62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общие для разных платформ средства навигации и единообразный интерфейс.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Сервер·должен иметь интегрированный сервисный процессор удалённого управления и мониторинга, использующий выделенный сетевой порт 10/100 Мбит/с, должен обеспечивать следующие функции управления и мониторинга:</w:t>
      </w:r>
    </w:p>
    <w:p w:rsidR="00327F55" w:rsidRPr="00327F55" w:rsidRDefault="00327F55" w:rsidP="00BC11D0">
      <w:pPr>
        <w:pStyle w:val="21"/>
        <w:numPr>
          <w:ilvl w:val="0"/>
          <w:numId w:val="63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удаленная перезагрузка, включение/выключение сервера;</w:t>
      </w:r>
    </w:p>
    <w:p w:rsidR="00327F55" w:rsidRPr="00327F55" w:rsidRDefault="00327F55" w:rsidP="00BC11D0">
      <w:pPr>
        <w:pStyle w:val="21"/>
        <w:numPr>
          <w:ilvl w:val="0"/>
          <w:numId w:val="63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 xml:space="preserve">удаленная загрузка операционной системы сервера при помощи виртуальной дискеты, ISO-образа, а также с </w:t>
      </w:r>
      <w:proofErr w:type="gramStart"/>
      <w:r w:rsidRPr="00327F55">
        <w:rPr>
          <w:sz w:val="28"/>
          <w:szCs w:val="28"/>
        </w:rPr>
        <w:t>виртуальных</w:t>
      </w:r>
      <w:proofErr w:type="gramEnd"/>
      <w:r w:rsidRPr="00327F55">
        <w:rPr>
          <w:sz w:val="28"/>
          <w:szCs w:val="28"/>
        </w:rPr>
        <w:t xml:space="preserve"> CD/DVD-устройств;</w:t>
      </w:r>
    </w:p>
    <w:p w:rsidR="00327F55" w:rsidRPr="00327F55" w:rsidRDefault="00327F55" w:rsidP="00BC11D0">
      <w:pPr>
        <w:pStyle w:val="21"/>
        <w:numPr>
          <w:ilvl w:val="0"/>
          <w:numId w:val="63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подключение, независимо от операционной системы, через порт удаленного управления файловых папок, сменных носителей (USB, CD/DVD, FDD) локального компьютера администратора;</w:t>
      </w:r>
    </w:p>
    <w:p w:rsidR="00327F55" w:rsidRPr="00327F55" w:rsidRDefault="00327F55" w:rsidP="00BC11D0">
      <w:pPr>
        <w:pStyle w:val="21"/>
        <w:numPr>
          <w:ilvl w:val="0"/>
          <w:numId w:val="63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запись, для дальнейшего анализа, последней загрузки и последнего экрана системного сбоя, такого как «синий экран» ОС </w:t>
      </w:r>
      <w:proofErr w:type="spellStart"/>
      <w:r w:rsidRPr="00327F55">
        <w:rPr>
          <w:sz w:val="28"/>
          <w:szCs w:val="28"/>
        </w:rPr>
        <w:t>Windows</w:t>
      </w:r>
      <w:proofErr w:type="spellEnd"/>
      <w:r w:rsidRPr="00327F55">
        <w:rPr>
          <w:sz w:val="28"/>
          <w:szCs w:val="28"/>
        </w:rPr>
        <w:t xml:space="preserve"> или «</w:t>
      </w:r>
      <w:proofErr w:type="spellStart"/>
      <w:r w:rsidRPr="00327F55">
        <w:rPr>
          <w:sz w:val="28"/>
          <w:szCs w:val="28"/>
        </w:rPr>
        <w:t>coredump</w:t>
      </w:r>
      <w:proofErr w:type="spellEnd"/>
      <w:r w:rsidRPr="00327F55">
        <w:rPr>
          <w:sz w:val="28"/>
          <w:szCs w:val="28"/>
        </w:rPr>
        <w:t>» ОС </w:t>
      </w:r>
      <w:proofErr w:type="spellStart"/>
      <w:r w:rsidRPr="00327F55">
        <w:rPr>
          <w:sz w:val="28"/>
          <w:szCs w:val="28"/>
        </w:rPr>
        <w:t>Linux</w:t>
      </w:r>
      <w:proofErr w:type="spellEnd"/>
      <w:r w:rsidRPr="00327F55">
        <w:rPr>
          <w:sz w:val="28"/>
          <w:szCs w:val="28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63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lastRenderedPageBreak/>
        <w:t>виртуальная, независимая от операционной системы, текстовая и графическая консоль (</w:t>
      </w:r>
      <w:proofErr w:type="spellStart"/>
      <w:r w:rsidRPr="00327F55">
        <w:rPr>
          <w:sz w:val="28"/>
          <w:szCs w:val="28"/>
        </w:rPr>
        <w:t>Virtual</w:t>
      </w:r>
      <w:proofErr w:type="spellEnd"/>
      <w:r w:rsidRPr="00327F55">
        <w:rPr>
          <w:sz w:val="28"/>
          <w:szCs w:val="28"/>
        </w:rPr>
        <w:t xml:space="preserve"> KVM) с поддержкой разрешения не менее 1280×1024. Графическая консоль должна работать на базе платформ </w:t>
      </w:r>
      <w:proofErr w:type="spellStart"/>
      <w:r w:rsidRPr="00327F55">
        <w:rPr>
          <w:sz w:val="28"/>
          <w:szCs w:val="28"/>
        </w:rPr>
        <w:t>Java</w:t>
      </w:r>
      <w:proofErr w:type="spellEnd"/>
      <w:r w:rsidRPr="00327F55">
        <w:rPr>
          <w:sz w:val="28"/>
          <w:szCs w:val="28"/>
        </w:rPr>
        <w:t xml:space="preserve"> и </w:t>
      </w:r>
      <w:proofErr w:type="spellStart"/>
      <w:r w:rsidRPr="00327F55">
        <w:rPr>
          <w:sz w:val="28"/>
          <w:szCs w:val="28"/>
        </w:rPr>
        <w:t>ActiveX</w:t>
      </w:r>
      <w:proofErr w:type="spellEnd"/>
      <w:r w:rsidRPr="00327F55">
        <w:rPr>
          <w:sz w:val="28"/>
          <w:szCs w:val="28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63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поддержка протокола DHCP;</w:t>
      </w:r>
    </w:p>
    <w:p w:rsidR="00327F55" w:rsidRPr="00327F55" w:rsidRDefault="00327F55" w:rsidP="00BC11D0">
      <w:pPr>
        <w:pStyle w:val="21"/>
        <w:numPr>
          <w:ilvl w:val="0"/>
          <w:numId w:val="63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 xml:space="preserve">доступ к порту управления из веб-браузера по протоколам HTTP, SSL, а также из командной строки по протоколам </w:t>
      </w:r>
      <w:proofErr w:type="spellStart"/>
      <w:r w:rsidRPr="00327F55">
        <w:rPr>
          <w:sz w:val="28"/>
          <w:szCs w:val="28"/>
        </w:rPr>
        <w:t>Telnet</w:t>
      </w:r>
      <w:proofErr w:type="spellEnd"/>
      <w:r w:rsidRPr="00327F55">
        <w:rPr>
          <w:sz w:val="28"/>
          <w:szCs w:val="28"/>
        </w:rPr>
        <w:t>, SSH;</w:t>
      </w:r>
    </w:p>
    <w:p w:rsidR="00327F55" w:rsidRPr="00327F55" w:rsidRDefault="00327F55" w:rsidP="00BC11D0">
      <w:pPr>
        <w:pStyle w:val="21"/>
        <w:numPr>
          <w:ilvl w:val="0"/>
          <w:numId w:val="63"/>
        </w:numPr>
        <w:spacing w:after="0" w:line="240" w:lineRule="auto"/>
        <w:ind w:left="2127"/>
        <w:rPr>
          <w:sz w:val="28"/>
          <w:szCs w:val="28"/>
        </w:rPr>
      </w:pPr>
      <w:r w:rsidRPr="00327F55">
        <w:rPr>
          <w:sz w:val="28"/>
          <w:szCs w:val="28"/>
        </w:rPr>
        <w:t>независимый от операционной системы и ее состояния мониторинг оборудования (вентиляторы, блоки питания, температурные датчики).</w:t>
      </w:r>
    </w:p>
    <w:p w:rsidR="00327F55" w:rsidRPr="00327F55" w:rsidRDefault="00327F55" w:rsidP="00BC11D0">
      <w:pPr>
        <w:pStyle w:val="2"/>
        <w:keepNext/>
        <w:numPr>
          <w:ilvl w:val="0"/>
          <w:numId w:val="61"/>
        </w:numPr>
        <w:tabs>
          <w:tab w:val="left" w:pos="1134"/>
        </w:tabs>
        <w:spacing w:after="0" w:line="240" w:lineRule="auto"/>
        <w:rPr>
          <w:sz w:val="28"/>
          <w:szCs w:val="28"/>
        </w:rPr>
      </w:pPr>
      <w:proofErr w:type="spellStart"/>
      <w:r w:rsidRPr="00327F55">
        <w:rPr>
          <w:sz w:val="28"/>
          <w:szCs w:val="28"/>
        </w:rPr>
        <w:t>Cервер</w:t>
      </w:r>
      <w:proofErr w:type="spellEnd"/>
      <w:r w:rsidRPr="00327F55">
        <w:rPr>
          <w:sz w:val="28"/>
          <w:szCs w:val="28"/>
        </w:rPr>
        <w:t xml:space="preserve"> резервного копирования для ЦОД, сервер резервного копирования для РЦОД (2 (два) сервера в идентичной конфигурации):</w:t>
      </w:r>
    </w:p>
    <w:p w:rsidR="00327F55" w:rsidRPr="00327F55" w:rsidRDefault="00327F55" w:rsidP="00327F55">
      <w:pPr>
        <w:pStyle w:val="20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Форм-фактор: 19" (стоечный), размер 1</w:t>
      </w:r>
      <w:r w:rsidRPr="00327F55">
        <w:rPr>
          <w:sz w:val="28"/>
          <w:szCs w:val="28"/>
          <w:lang w:val="en-US"/>
        </w:rPr>
        <w:t>U</w:t>
      </w:r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Процессоры: 1 процессор, кол-во ядер не менее 4 , частота не менее 1.8 ГГц, объем кэш-памяти не менее 10 МБ. Возможность установки второго процессора.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Оперативная память: установленная – не менее 8 ГБ, возможность расширения – минимум до 768 ГБ.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Блоки питания: 2 блока питания с резервированием и горячей заменой, мощность каждого блока питания – не менее 550 Вт.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  <w:lang w:val="en-US"/>
        </w:rPr>
        <w:t>RAID</w:t>
      </w:r>
      <w:r w:rsidRPr="00327F55">
        <w:rPr>
          <w:sz w:val="28"/>
          <w:szCs w:val="28"/>
        </w:rPr>
        <w:t xml:space="preserve">-контроллер: аппаратный с поддержкой уровней </w:t>
      </w:r>
      <w:r w:rsidRPr="00327F55">
        <w:rPr>
          <w:sz w:val="28"/>
          <w:szCs w:val="28"/>
          <w:lang w:val="en-US"/>
        </w:rPr>
        <w:t>RAID</w:t>
      </w:r>
      <w:r w:rsidRPr="00327F55">
        <w:rPr>
          <w:sz w:val="28"/>
          <w:szCs w:val="28"/>
        </w:rPr>
        <w:t xml:space="preserve"> 0, 1, 10.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Дисковые накопители: 2 дисковых накопителя ёмкостью не менее 146 ГБ каждый и скоростью не менее 15000 об</w:t>
      </w:r>
      <w:proofErr w:type="gramStart"/>
      <w:r w:rsidRPr="00327F55">
        <w:rPr>
          <w:sz w:val="28"/>
          <w:szCs w:val="28"/>
        </w:rPr>
        <w:t>.</w:t>
      </w:r>
      <w:proofErr w:type="gramEnd"/>
      <w:r w:rsidRPr="00327F55">
        <w:rPr>
          <w:sz w:val="28"/>
          <w:szCs w:val="28"/>
        </w:rPr>
        <w:t>/</w:t>
      </w:r>
      <w:proofErr w:type="gramStart"/>
      <w:r w:rsidRPr="00327F55">
        <w:rPr>
          <w:sz w:val="28"/>
          <w:szCs w:val="28"/>
        </w:rPr>
        <w:t>м</w:t>
      </w:r>
      <w:proofErr w:type="gramEnd"/>
      <w:r w:rsidRPr="00327F55">
        <w:rPr>
          <w:sz w:val="28"/>
          <w:szCs w:val="28"/>
        </w:rPr>
        <w:t>ин. Возможность установки не менее 8 жестких дисков в корпусе сервера.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Сетевые порты: не менее 4 встроенных портов </w:t>
      </w:r>
      <w:r w:rsidRPr="00327F55">
        <w:rPr>
          <w:sz w:val="28"/>
          <w:szCs w:val="28"/>
          <w:lang w:val="en-US"/>
        </w:rPr>
        <w:t>Ethernet</w:t>
      </w:r>
      <w:r w:rsidRPr="00327F55">
        <w:rPr>
          <w:sz w:val="28"/>
          <w:szCs w:val="28"/>
        </w:rPr>
        <w:t xml:space="preserve"> 1 Гбит/с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Порты </w:t>
      </w:r>
      <w:proofErr w:type="spellStart"/>
      <w:r w:rsidRPr="00327F55">
        <w:rPr>
          <w:sz w:val="28"/>
          <w:szCs w:val="28"/>
          <w:lang w:val="en-US"/>
        </w:rPr>
        <w:t>FibreChannel</w:t>
      </w:r>
      <w:proofErr w:type="spellEnd"/>
      <w:r w:rsidRPr="00327F55">
        <w:rPr>
          <w:sz w:val="28"/>
          <w:szCs w:val="28"/>
        </w:rPr>
        <w:t>: не менее 2 портов, каждый со скоростью не менее 8 Гбит/с.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Вентиляторы: с резервированием и горячей заменой.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Встроенная система предупреждения о выходе из строя компонентов: жестких дисков, модулей охлаждения, блоков питания, модулей памяти, процессоров, а так же модулей управления питания процессора.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Сервер должен обладать световой индикацией отказавших компонентов – процессоров, оперативной памяти, жестких дисков, разъемов расширения. При этом световая индикация должна работать даже при выключенном сервере.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Входящее в состав сервера ПО управления должно осуществлять следующие функции:</w:t>
      </w:r>
    </w:p>
    <w:p w:rsidR="00327F55" w:rsidRPr="00327F55" w:rsidRDefault="00327F55" w:rsidP="00BC11D0">
      <w:pPr>
        <w:pStyle w:val="21"/>
        <w:numPr>
          <w:ilvl w:val="0"/>
          <w:numId w:val="64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обнаружение и инвентаризация оборудования;</w:t>
      </w:r>
    </w:p>
    <w:p w:rsidR="00327F55" w:rsidRPr="00327F55" w:rsidRDefault="00327F55" w:rsidP="00BC11D0">
      <w:pPr>
        <w:pStyle w:val="21"/>
        <w:numPr>
          <w:ilvl w:val="0"/>
          <w:numId w:val="64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виртуализация инфраструктуры серверов, систем хранения и сети;</w:t>
      </w:r>
    </w:p>
    <w:p w:rsidR="00327F55" w:rsidRPr="00327F55" w:rsidRDefault="00327F55" w:rsidP="00BC11D0">
      <w:pPr>
        <w:pStyle w:val="21"/>
        <w:numPr>
          <w:ilvl w:val="0"/>
          <w:numId w:val="64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lastRenderedPageBreak/>
        <w:t>вывод информации о работоспособности и состоянии систем на информационные панели;</w:t>
      </w:r>
    </w:p>
    <w:p w:rsidR="00327F55" w:rsidRPr="00327F55" w:rsidRDefault="00327F55" w:rsidP="00BC11D0">
      <w:pPr>
        <w:pStyle w:val="21"/>
        <w:numPr>
          <w:ilvl w:val="0"/>
          <w:numId w:val="64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мониторинг (с возможностью автоматизации);</w:t>
      </w:r>
    </w:p>
    <w:p w:rsidR="00327F55" w:rsidRPr="00327F55" w:rsidRDefault="00327F55" w:rsidP="00BC11D0">
      <w:pPr>
        <w:pStyle w:val="21"/>
        <w:numPr>
          <w:ilvl w:val="0"/>
          <w:numId w:val="64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управление физическими и виртуальными серверами;</w:t>
      </w:r>
    </w:p>
    <w:p w:rsidR="00327F55" w:rsidRPr="00327F55" w:rsidRDefault="00327F55" w:rsidP="00BC11D0">
      <w:pPr>
        <w:pStyle w:val="21"/>
        <w:numPr>
          <w:ilvl w:val="0"/>
          <w:numId w:val="64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контроль и управление безопасностью;</w:t>
      </w:r>
    </w:p>
    <w:p w:rsidR="00327F55" w:rsidRPr="00327F55" w:rsidRDefault="00327F55" w:rsidP="00BC11D0">
      <w:pPr>
        <w:pStyle w:val="21"/>
        <w:numPr>
          <w:ilvl w:val="0"/>
          <w:numId w:val="64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поддержка управления интегрированными сервисами (включая поддержку функций интегрированных сервисов, автоматической реакции службы поддержки, управление обновлениями);</w:t>
      </w:r>
    </w:p>
    <w:p w:rsidR="00327F55" w:rsidRPr="00327F55" w:rsidRDefault="00327F55" w:rsidP="00BC11D0">
      <w:pPr>
        <w:pStyle w:val="21"/>
        <w:numPr>
          <w:ilvl w:val="0"/>
          <w:numId w:val="64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общие для разных платформ средства навигации и единообразный интерфейс.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Сервер·должен иметь интегрированный сервисный процессор удалённого управления и мониторинга, использующий выделенный сетевой порт 10/100 Мбит/с, должен обеспечивать следующие функции управления и мониторинга:</w:t>
      </w:r>
    </w:p>
    <w:p w:rsidR="00327F55" w:rsidRPr="00327F55" w:rsidRDefault="00327F55" w:rsidP="00BC11D0">
      <w:pPr>
        <w:pStyle w:val="21"/>
        <w:numPr>
          <w:ilvl w:val="0"/>
          <w:numId w:val="65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удаленная перезагрузка, включение/выключение сервера;</w:t>
      </w:r>
    </w:p>
    <w:p w:rsidR="00327F55" w:rsidRPr="00327F55" w:rsidRDefault="00327F55" w:rsidP="00BC11D0">
      <w:pPr>
        <w:pStyle w:val="21"/>
        <w:numPr>
          <w:ilvl w:val="0"/>
          <w:numId w:val="65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 xml:space="preserve">удаленная загрузка операционной системы сервера при помощи виртуальной дискеты, ISO-образа, а также с </w:t>
      </w:r>
      <w:proofErr w:type="gramStart"/>
      <w:r w:rsidRPr="00327F55">
        <w:rPr>
          <w:sz w:val="28"/>
          <w:szCs w:val="28"/>
        </w:rPr>
        <w:t>виртуальных</w:t>
      </w:r>
      <w:proofErr w:type="gramEnd"/>
      <w:r w:rsidRPr="00327F55">
        <w:rPr>
          <w:sz w:val="28"/>
          <w:szCs w:val="28"/>
        </w:rPr>
        <w:t xml:space="preserve"> CD/DVD-устройств;</w:t>
      </w:r>
    </w:p>
    <w:p w:rsidR="00327F55" w:rsidRPr="00327F55" w:rsidRDefault="00327F55" w:rsidP="00BC11D0">
      <w:pPr>
        <w:pStyle w:val="21"/>
        <w:numPr>
          <w:ilvl w:val="0"/>
          <w:numId w:val="65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подключение, независимо от операционной системы, через порт удаленного управления файловых папок, сменных носителей (USB, CD/DVD, FDD) локального компьютера администратора;</w:t>
      </w:r>
    </w:p>
    <w:p w:rsidR="00327F55" w:rsidRPr="00327F55" w:rsidRDefault="00327F55" w:rsidP="00BC11D0">
      <w:pPr>
        <w:pStyle w:val="21"/>
        <w:numPr>
          <w:ilvl w:val="0"/>
          <w:numId w:val="65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запись, для дальнейшего анализа, последней загрузки и последнего экрана системного сбоя, такого как «синий экран» ОС </w:t>
      </w:r>
      <w:proofErr w:type="spellStart"/>
      <w:r w:rsidRPr="00327F55">
        <w:rPr>
          <w:sz w:val="28"/>
          <w:szCs w:val="28"/>
        </w:rPr>
        <w:t>Windows</w:t>
      </w:r>
      <w:proofErr w:type="spellEnd"/>
      <w:r w:rsidRPr="00327F55">
        <w:rPr>
          <w:sz w:val="28"/>
          <w:szCs w:val="28"/>
        </w:rPr>
        <w:t xml:space="preserve"> или «</w:t>
      </w:r>
      <w:proofErr w:type="spellStart"/>
      <w:r w:rsidRPr="00327F55">
        <w:rPr>
          <w:sz w:val="28"/>
          <w:szCs w:val="28"/>
        </w:rPr>
        <w:t>coredump</w:t>
      </w:r>
      <w:proofErr w:type="spellEnd"/>
      <w:r w:rsidRPr="00327F55">
        <w:rPr>
          <w:sz w:val="28"/>
          <w:szCs w:val="28"/>
        </w:rPr>
        <w:t>» ОС </w:t>
      </w:r>
      <w:proofErr w:type="spellStart"/>
      <w:r w:rsidRPr="00327F55">
        <w:rPr>
          <w:sz w:val="28"/>
          <w:szCs w:val="28"/>
        </w:rPr>
        <w:t>Linux</w:t>
      </w:r>
      <w:proofErr w:type="spellEnd"/>
      <w:r w:rsidRPr="00327F55">
        <w:rPr>
          <w:sz w:val="28"/>
          <w:szCs w:val="28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65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виртуальная, независимая от операционной системы, текстовая и графическая консоль (</w:t>
      </w:r>
      <w:proofErr w:type="spellStart"/>
      <w:r w:rsidRPr="00327F55">
        <w:rPr>
          <w:sz w:val="28"/>
          <w:szCs w:val="28"/>
        </w:rPr>
        <w:t>Virtual</w:t>
      </w:r>
      <w:proofErr w:type="spellEnd"/>
      <w:r w:rsidRPr="00327F55">
        <w:rPr>
          <w:sz w:val="28"/>
          <w:szCs w:val="28"/>
        </w:rPr>
        <w:t xml:space="preserve"> KVM) с поддержкой разрешения не менее 1280×1024. Графическая консоль должна работать на базе платформ </w:t>
      </w:r>
      <w:proofErr w:type="spellStart"/>
      <w:r w:rsidRPr="00327F55">
        <w:rPr>
          <w:sz w:val="28"/>
          <w:szCs w:val="28"/>
        </w:rPr>
        <w:t>Java</w:t>
      </w:r>
      <w:proofErr w:type="spellEnd"/>
      <w:r w:rsidRPr="00327F55">
        <w:rPr>
          <w:sz w:val="28"/>
          <w:szCs w:val="28"/>
        </w:rPr>
        <w:t xml:space="preserve"> и </w:t>
      </w:r>
      <w:proofErr w:type="spellStart"/>
      <w:r w:rsidRPr="00327F55">
        <w:rPr>
          <w:sz w:val="28"/>
          <w:szCs w:val="28"/>
        </w:rPr>
        <w:t>ActiveX</w:t>
      </w:r>
      <w:proofErr w:type="spellEnd"/>
      <w:r w:rsidRPr="00327F55">
        <w:rPr>
          <w:sz w:val="28"/>
          <w:szCs w:val="28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65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поддержка протокола DHCP;</w:t>
      </w:r>
    </w:p>
    <w:p w:rsidR="00327F55" w:rsidRPr="00327F55" w:rsidRDefault="00327F55" w:rsidP="00BC11D0">
      <w:pPr>
        <w:pStyle w:val="21"/>
        <w:numPr>
          <w:ilvl w:val="0"/>
          <w:numId w:val="65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 xml:space="preserve">доступ к порту управления из веб-браузера по протоколам HTTP, SSL, а также из командной строки по протоколам </w:t>
      </w:r>
      <w:proofErr w:type="spellStart"/>
      <w:r w:rsidRPr="00327F55">
        <w:rPr>
          <w:sz w:val="28"/>
          <w:szCs w:val="28"/>
        </w:rPr>
        <w:t>Telnet</w:t>
      </w:r>
      <w:proofErr w:type="spellEnd"/>
      <w:r w:rsidRPr="00327F55">
        <w:rPr>
          <w:sz w:val="28"/>
          <w:szCs w:val="28"/>
        </w:rPr>
        <w:t>, SSH;</w:t>
      </w:r>
    </w:p>
    <w:p w:rsidR="00327F55" w:rsidRPr="00327F55" w:rsidRDefault="00327F55" w:rsidP="00BC11D0">
      <w:pPr>
        <w:pStyle w:val="21"/>
        <w:numPr>
          <w:ilvl w:val="0"/>
          <w:numId w:val="65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независимый от операционной системы и ее состояния мониторинг оборудования (вентиляторы, блоки питания, температурные датчики).</w:t>
      </w:r>
    </w:p>
    <w:p w:rsidR="00327F55" w:rsidRPr="003267C5" w:rsidRDefault="00327F55" w:rsidP="00BC11D0">
      <w:pPr>
        <w:pStyle w:val="2"/>
        <w:numPr>
          <w:ilvl w:val="0"/>
          <w:numId w:val="61"/>
        </w:numPr>
        <w:tabs>
          <w:tab w:val="left" w:pos="1134"/>
        </w:tabs>
        <w:spacing w:after="0" w:line="240" w:lineRule="auto"/>
        <w:rPr>
          <w:sz w:val="28"/>
          <w:szCs w:val="28"/>
        </w:rPr>
      </w:pPr>
      <w:r w:rsidRPr="003267C5">
        <w:rPr>
          <w:sz w:val="28"/>
          <w:szCs w:val="28"/>
          <w:lang w:val="en-US"/>
        </w:rPr>
        <w:t>C</w:t>
      </w:r>
      <w:proofErr w:type="spellStart"/>
      <w:r w:rsidRPr="003267C5">
        <w:rPr>
          <w:sz w:val="28"/>
          <w:szCs w:val="28"/>
        </w:rPr>
        <w:t>ервер</w:t>
      </w:r>
      <w:proofErr w:type="spellEnd"/>
      <w:r w:rsidRPr="003267C5">
        <w:rPr>
          <w:sz w:val="28"/>
          <w:szCs w:val="28"/>
        </w:rPr>
        <w:t xml:space="preserve"> управления ЦОД, сервер управления РЦОД (2 (два) сервера в идентичной конфигурации):</w:t>
      </w:r>
    </w:p>
    <w:p w:rsidR="00327F55" w:rsidRPr="00327F55" w:rsidRDefault="00327F55" w:rsidP="00BC11D0">
      <w:pPr>
        <w:pStyle w:val="3"/>
        <w:numPr>
          <w:ilvl w:val="0"/>
          <w:numId w:val="44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Форм-фактор: 19" (стоечный), размер 1</w:t>
      </w:r>
      <w:r w:rsidRPr="00327F55">
        <w:rPr>
          <w:sz w:val="28"/>
          <w:szCs w:val="28"/>
          <w:lang w:val="en-US"/>
        </w:rPr>
        <w:t>U</w:t>
      </w:r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Процессоры: 1 процессор, кол-во ядер не менее 4 , частота не менее 3.5 ГГц, объем кэш-памяти не менее 8 МБ.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Оперативная память: установленная – не менее 8 ГБ, возможность расширения – минимум до 32 ГБ.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lastRenderedPageBreak/>
        <w:t>Блоки питания: 2 блока питания с резервированием и горячей заменой, мощность каждого блока питания – не менее 460 Вт.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  <w:lang w:val="en-US"/>
        </w:rPr>
        <w:t>RAID</w:t>
      </w:r>
      <w:r w:rsidRPr="00327F55">
        <w:rPr>
          <w:sz w:val="28"/>
          <w:szCs w:val="28"/>
        </w:rPr>
        <w:t xml:space="preserve">-контроллер: аппаратный с поддержкой уровней </w:t>
      </w:r>
      <w:r w:rsidRPr="00327F55">
        <w:rPr>
          <w:sz w:val="28"/>
          <w:szCs w:val="28"/>
          <w:lang w:val="en-US"/>
        </w:rPr>
        <w:t>RAID</w:t>
      </w:r>
      <w:r w:rsidRPr="00327F55">
        <w:rPr>
          <w:sz w:val="28"/>
          <w:szCs w:val="28"/>
        </w:rPr>
        <w:t xml:space="preserve"> 0, 1, 10.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Дисковые накопители: 2 дисковых накопителя ёмкостью не менее 300 ГБ каждый и скоростью не менее 10000 об</w:t>
      </w:r>
      <w:proofErr w:type="gramStart"/>
      <w:r w:rsidRPr="00327F55">
        <w:rPr>
          <w:sz w:val="28"/>
          <w:szCs w:val="28"/>
        </w:rPr>
        <w:t>.</w:t>
      </w:r>
      <w:proofErr w:type="gramEnd"/>
      <w:r w:rsidRPr="00327F55">
        <w:rPr>
          <w:sz w:val="28"/>
          <w:szCs w:val="28"/>
        </w:rPr>
        <w:t>/</w:t>
      </w:r>
      <w:proofErr w:type="gramStart"/>
      <w:r w:rsidRPr="00327F55">
        <w:rPr>
          <w:sz w:val="28"/>
          <w:szCs w:val="28"/>
        </w:rPr>
        <w:t>м</w:t>
      </w:r>
      <w:proofErr w:type="gramEnd"/>
      <w:r w:rsidRPr="00327F55">
        <w:rPr>
          <w:sz w:val="28"/>
          <w:szCs w:val="28"/>
        </w:rPr>
        <w:t>ин. Возможность установки не менее 4 жестких дисков в корпусе сервера.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Сетевые порты: не менее 2 встроенных портов </w:t>
      </w:r>
      <w:r w:rsidRPr="00327F55">
        <w:rPr>
          <w:sz w:val="28"/>
          <w:szCs w:val="28"/>
          <w:lang w:val="en-US"/>
        </w:rPr>
        <w:t>Ethernet</w:t>
      </w:r>
      <w:r w:rsidRPr="00327F55">
        <w:rPr>
          <w:sz w:val="28"/>
          <w:szCs w:val="28"/>
        </w:rPr>
        <w:t xml:space="preserve"> 1 Гбит/с.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Порты </w:t>
      </w:r>
      <w:proofErr w:type="spellStart"/>
      <w:r w:rsidRPr="00327F55">
        <w:rPr>
          <w:sz w:val="28"/>
          <w:szCs w:val="28"/>
          <w:lang w:val="en-US"/>
        </w:rPr>
        <w:t>FibreChannel</w:t>
      </w:r>
      <w:proofErr w:type="spellEnd"/>
      <w:r w:rsidRPr="00327F55">
        <w:rPr>
          <w:sz w:val="28"/>
          <w:szCs w:val="28"/>
        </w:rPr>
        <w:t>: не менее 2 портов, каждый со скоростью не менее 8 Гбит/с.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rFonts w:ascii="Times New Roman Bold" w:hAnsi="Times New Roman Bold"/>
          <w:sz w:val="28"/>
          <w:szCs w:val="28"/>
        </w:rPr>
      </w:pPr>
      <w:r w:rsidRPr="00327F55">
        <w:rPr>
          <w:rFonts w:ascii="Times New Roman Bold" w:hAnsi="Times New Roman Bold"/>
          <w:sz w:val="28"/>
          <w:szCs w:val="28"/>
        </w:rPr>
        <w:t>Встроенная система предупреждения о выходе из строя компонентов: жестких дисков, модулей охлаждения, блоков питания, модулей памяти, процессоров, а так же модулей управления питания процессора.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rFonts w:ascii="Times New Roman Bold" w:hAnsi="Times New Roman Bold"/>
          <w:sz w:val="28"/>
          <w:szCs w:val="28"/>
        </w:rPr>
      </w:pPr>
      <w:r w:rsidRPr="00327F55">
        <w:rPr>
          <w:rFonts w:ascii="Times New Roman Bold" w:hAnsi="Times New Roman Bold"/>
          <w:sz w:val="28"/>
          <w:szCs w:val="28"/>
        </w:rPr>
        <w:t>Входящее в состав сервера ПО управления должно осуществлять следующие функции:</w:t>
      </w:r>
    </w:p>
    <w:p w:rsidR="00327F55" w:rsidRPr="00327F55" w:rsidRDefault="00327F55" w:rsidP="00BC11D0">
      <w:pPr>
        <w:pStyle w:val="21"/>
        <w:numPr>
          <w:ilvl w:val="0"/>
          <w:numId w:val="66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обнаружение и инвентаризация оборудования;</w:t>
      </w:r>
    </w:p>
    <w:p w:rsidR="00327F55" w:rsidRPr="00327F55" w:rsidRDefault="00327F55" w:rsidP="00BC11D0">
      <w:pPr>
        <w:pStyle w:val="21"/>
        <w:numPr>
          <w:ilvl w:val="0"/>
          <w:numId w:val="66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виртуализация инфраструктуры серверов, систем хранения и сети;</w:t>
      </w:r>
    </w:p>
    <w:p w:rsidR="00327F55" w:rsidRPr="00327F55" w:rsidRDefault="00327F55" w:rsidP="00BC11D0">
      <w:pPr>
        <w:pStyle w:val="21"/>
        <w:numPr>
          <w:ilvl w:val="0"/>
          <w:numId w:val="66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вывод информации о работоспособности и состоянии систем на информационные панели;</w:t>
      </w:r>
    </w:p>
    <w:p w:rsidR="00327F55" w:rsidRPr="00327F55" w:rsidRDefault="00327F55" w:rsidP="00BC11D0">
      <w:pPr>
        <w:pStyle w:val="21"/>
        <w:numPr>
          <w:ilvl w:val="0"/>
          <w:numId w:val="66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мониторинг (с возможностью автоматизации);</w:t>
      </w:r>
    </w:p>
    <w:p w:rsidR="00327F55" w:rsidRPr="00327F55" w:rsidRDefault="00327F55" w:rsidP="00BC11D0">
      <w:pPr>
        <w:pStyle w:val="21"/>
        <w:numPr>
          <w:ilvl w:val="0"/>
          <w:numId w:val="66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управление физическими и виртуальными серверами;</w:t>
      </w:r>
    </w:p>
    <w:p w:rsidR="00327F55" w:rsidRPr="00327F55" w:rsidRDefault="00327F55" w:rsidP="00BC11D0">
      <w:pPr>
        <w:pStyle w:val="21"/>
        <w:numPr>
          <w:ilvl w:val="0"/>
          <w:numId w:val="66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контроль и управление безопасностью;</w:t>
      </w:r>
    </w:p>
    <w:p w:rsidR="00327F55" w:rsidRPr="00327F55" w:rsidRDefault="00327F55" w:rsidP="00BC11D0">
      <w:pPr>
        <w:pStyle w:val="21"/>
        <w:numPr>
          <w:ilvl w:val="0"/>
          <w:numId w:val="66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поддержка управления интегрированными сервисами (включая поддержку функций интегрированных сервисов, автоматической реакции службы поддержки, управление обновлениями);</w:t>
      </w:r>
    </w:p>
    <w:p w:rsidR="00327F55" w:rsidRPr="00327F55" w:rsidRDefault="00327F55" w:rsidP="00BC11D0">
      <w:pPr>
        <w:pStyle w:val="21"/>
        <w:numPr>
          <w:ilvl w:val="0"/>
          <w:numId w:val="66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общие для разных платформ средства навигации и единообразный интерфейс.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Сервер·должен иметь интегрированный сервисный процессор удалённого управления и мониторинга, использующий выделенный сетевой порт 10/100 Мбит/с, должен обеспечивать следующие функции управления и мониторинга:</w:t>
      </w:r>
    </w:p>
    <w:p w:rsidR="00327F55" w:rsidRPr="00327F55" w:rsidRDefault="00327F55" w:rsidP="00BC11D0">
      <w:pPr>
        <w:pStyle w:val="21"/>
        <w:numPr>
          <w:ilvl w:val="0"/>
          <w:numId w:val="67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удаленная перезагрузка, включение/выключение сервера;</w:t>
      </w:r>
    </w:p>
    <w:p w:rsidR="00327F55" w:rsidRPr="00327F55" w:rsidRDefault="00327F55" w:rsidP="00BC11D0">
      <w:pPr>
        <w:pStyle w:val="21"/>
        <w:numPr>
          <w:ilvl w:val="0"/>
          <w:numId w:val="67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 xml:space="preserve">удаленная загрузка операционной системы сервера при помощи виртуальной дискеты, ISO-образа, а также с </w:t>
      </w:r>
      <w:proofErr w:type="gramStart"/>
      <w:r w:rsidRPr="00327F55">
        <w:rPr>
          <w:sz w:val="28"/>
          <w:szCs w:val="28"/>
        </w:rPr>
        <w:t>виртуальных</w:t>
      </w:r>
      <w:proofErr w:type="gramEnd"/>
      <w:r w:rsidRPr="00327F55">
        <w:rPr>
          <w:sz w:val="28"/>
          <w:szCs w:val="28"/>
        </w:rPr>
        <w:t xml:space="preserve"> CD/DVD-устройств;</w:t>
      </w:r>
    </w:p>
    <w:p w:rsidR="00327F55" w:rsidRPr="00327F55" w:rsidRDefault="00327F55" w:rsidP="00BC11D0">
      <w:pPr>
        <w:pStyle w:val="21"/>
        <w:numPr>
          <w:ilvl w:val="0"/>
          <w:numId w:val="67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подключение, независимо от операционной системы, через порт удаленного управления файловых папок, сменных носителей (USB, CD/DVD, FDD) локального компьютера администратора;</w:t>
      </w:r>
    </w:p>
    <w:p w:rsidR="00327F55" w:rsidRPr="00327F55" w:rsidRDefault="00327F55" w:rsidP="00BC11D0">
      <w:pPr>
        <w:pStyle w:val="21"/>
        <w:numPr>
          <w:ilvl w:val="0"/>
          <w:numId w:val="67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lastRenderedPageBreak/>
        <w:t>запись, для дальнейшего анализа, последней загрузки и последнего экрана системного сбоя, такого как «синий экран» ОС </w:t>
      </w:r>
      <w:proofErr w:type="spellStart"/>
      <w:r w:rsidRPr="00327F55">
        <w:rPr>
          <w:sz w:val="28"/>
          <w:szCs w:val="28"/>
        </w:rPr>
        <w:t>Windows</w:t>
      </w:r>
      <w:proofErr w:type="spellEnd"/>
      <w:r w:rsidRPr="00327F55">
        <w:rPr>
          <w:sz w:val="28"/>
          <w:szCs w:val="28"/>
        </w:rPr>
        <w:t xml:space="preserve"> или «</w:t>
      </w:r>
      <w:proofErr w:type="spellStart"/>
      <w:r w:rsidRPr="00327F55">
        <w:rPr>
          <w:sz w:val="28"/>
          <w:szCs w:val="28"/>
        </w:rPr>
        <w:t>coredump</w:t>
      </w:r>
      <w:proofErr w:type="spellEnd"/>
      <w:r w:rsidRPr="00327F55">
        <w:rPr>
          <w:sz w:val="28"/>
          <w:szCs w:val="28"/>
        </w:rPr>
        <w:t>» ОС </w:t>
      </w:r>
      <w:proofErr w:type="spellStart"/>
      <w:r w:rsidRPr="00327F55">
        <w:rPr>
          <w:sz w:val="28"/>
          <w:szCs w:val="28"/>
        </w:rPr>
        <w:t>Linux</w:t>
      </w:r>
      <w:proofErr w:type="spellEnd"/>
      <w:r w:rsidRPr="00327F55">
        <w:rPr>
          <w:sz w:val="28"/>
          <w:szCs w:val="28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67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виртуальная, независимая от операционной системы, текстовая и графическая консоль (</w:t>
      </w:r>
      <w:proofErr w:type="spellStart"/>
      <w:r w:rsidRPr="00327F55">
        <w:rPr>
          <w:sz w:val="28"/>
          <w:szCs w:val="28"/>
        </w:rPr>
        <w:t>Virtual</w:t>
      </w:r>
      <w:proofErr w:type="spellEnd"/>
      <w:r w:rsidRPr="00327F55">
        <w:rPr>
          <w:sz w:val="28"/>
          <w:szCs w:val="28"/>
        </w:rPr>
        <w:t xml:space="preserve"> KVM) с поддержкой разрешения не менее 1280×1024. Графическая консоль должна работать на базе платформ </w:t>
      </w:r>
      <w:proofErr w:type="spellStart"/>
      <w:r w:rsidRPr="00327F55">
        <w:rPr>
          <w:sz w:val="28"/>
          <w:szCs w:val="28"/>
        </w:rPr>
        <w:t>Java</w:t>
      </w:r>
      <w:proofErr w:type="spellEnd"/>
      <w:r w:rsidRPr="00327F55">
        <w:rPr>
          <w:sz w:val="28"/>
          <w:szCs w:val="28"/>
        </w:rPr>
        <w:t xml:space="preserve"> и </w:t>
      </w:r>
      <w:proofErr w:type="spellStart"/>
      <w:r w:rsidRPr="00327F55">
        <w:rPr>
          <w:sz w:val="28"/>
          <w:szCs w:val="28"/>
        </w:rPr>
        <w:t>ActiveX</w:t>
      </w:r>
      <w:proofErr w:type="spellEnd"/>
      <w:r w:rsidRPr="00327F55">
        <w:rPr>
          <w:sz w:val="28"/>
          <w:szCs w:val="28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67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поддержка протокола DHCP;</w:t>
      </w:r>
    </w:p>
    <w:p w:rsidR="00327F55" w:rsidRPr="00327F55" w:rsidRDefault="00327F55" w:rsidP="00BC11D0">
      <w:pPr>
        <w:pStyle w:val="21"/>
        <w:numPr>
          <w:ilvl w:val="0"/>
          <w:numId w:val="67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 xml:space="preserve">доступ к порту управления из веб-браузера по протоколам HTTP, SSL, а также из командной строки по протоколам </w:t>
      </w:r>
      <w:proofErr w:type="spellStart"/>
      <w:r w:rsidRPr="00327F55">
        <w:rPr>
          <w:sz w:val="28"/>
          <w:szCs w:val="28"/>
        </w:rPr>
        <w:t>Telnet</w:t>
      </w:r>
      <w:proofErr w:type="spellEnd"/>
      <w:r w:rsidRPr="00327F55">
        <w:rPr>
          <w:sz w:val="28"/>
          <w:szCs w:val="28"/>
        </w:rPr>
        <w:t>, SSH;</w:t>
      </w:r>
    </w:p>
    <w:p w:rsidR="00327F55" w:rsidRPr="00327F55" w:rsidRDefault="00327F55" w:rsidP="00BC11D0">
      <w:pPr>
        <w:pStyle w:val="21"/>
        <w:numPr>
          <w:ilvl w:val="0"/>
          <w:numId w:val="67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независимый от операционной системы и ее состояния мониторинг оборудования (вентиляторы, блоки питания, температурные датчики).</w:t>
      </w:r>
    </w:p>
    <w:p w:rsidR="00327F55" w:rsidRPr="00327F55" w:rsidRDefault="00327F55" w:rsidP="00327F55">
      <w:pPr>
        <w:pStyle w:val="a0"/>
        <w:numPr>
          <w:ilvl w:val="0"/>
          <w:numId w:val="41"/>
        </w:numPr>
        <w:tabs>
          <w:tab w:val="left" w:pos="1134"/>
        </w:tabs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Консоль управления для РЦОД</w:t>
      </w:r>
    </w:p>
    <w:p w:rsidR="00327F55" w:rsidRPr="00327F55" w:rsidRDefault="00327F55" w:rsidP="00BC11D0">
      <w:pPr>
        <w:pStyle w:val="3"/>
        <w:numPr>
          <w:ilvl w:val="0"/>
          <w:numId w:val="45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  <w:lang w:val="en-US"/>
        </w:rPr>
        <w:t>KVM</w:t>
      </w:r>
      <w:r w:rsidRPr="00327F55">
        <w:rPr>
          <w:sz w:val="28"/>
          <w:szCs w:val="28"/>
        </w:rPr>
        <w:t>-коммутатор:</w:t>
      </w:r>
    </w:p>
    <w:p w:rsidR="00327F55" w:rsidRPr="00327F55" w:rsidRDefault="00327F55" w:rsidP="00BC11D0">
      <w:pPr>
        <w:pStyle w:val="21"/>
        <w:numPr>
          <w:ilvl w:val="0"/>
          <w:numId w:val="68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 xml:space="preserve">количество портов </w:t>
      </w:r>
      <w:r w:rsidRPr="00327F55">
        <w:rPr>
          <w:sz w:val="28"/>
          <w:szCs w:val="28"/>
          <w:lang w:val="en-US"/>
        </w:rPr>
        <w:t>RJ</w:t>
      </w:r>
      <w:r w:rsidRPr="00327F55">
        <w:rPr>
          <w:sz w:val="28"/>
          <w:szCs w:val="28"/>
        </w:rPr>
        <w:t>45 – не менее 16;</w:t>
      </w:r>
    </w:p>
    <w:p w:rsidR="00327F55" w:rsidRPr="00327F55" w:rsidRDefault="00327F55" w:rsidP="00BC11D0">
      <w:pPr>
        <w:pStyle w:val="21"/>
        <w:numPr>
          <w:ilvl w:val="0"/>
          <w:numId w:val="68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поддержка каскадирования;</w:t>
      </w:r>
    </w:p>
    <w:p w:rsidR="00327F55" w:rsidRPr="00327F55" w:rsidRDefault="00327F55" w:rsidP="00BC11D0">
      <w:pPr>
        <w:pStyle w:val="21"/>
        <w:numPr>
          <w:ilvl w:val="0"/>
          <w:numId w:val="68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общее количество подключаемых серверов – не менее 256;</w:t>
      </w:r>
    </w:p>
    <w:p w:rsidR="00327F55" w:rsidRPr="00327F55" w:rsidRDefault="00327F55" w:rsidP="00BC11D0">
      <w:pPr>
        <w:pStyle w:val="21"/>
        <w:numPr>
          <w:ilvl w:val="0"/>
          <w:numId w:val="68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 xml:space="preserve">поддержка </w:t>
      </w:r>
      <w:proofErr w:type="spellStart"/>
      <w:r w:rsidRPr="00327F55">
        <w:rPr>
          <w:sz w:val="28"/>
          <w:szCs w:val="28"/>
        </w:rPr>
        <w:t>Virtual</w:t>
      </w:r>
      <w:proofErr w:type="spellEnd"/>
      <w:r w:rsidRPr="00327F55">
        <w:rPr>
          <w:sz w:val="28"/>
          <w:szCs w:val="28"/>
        </w:rPr>
        <w:t xml:space="preserve"> </w:t>
      </w:r>
      <w:proofErr w:type="spellStart"/>
      <w:r w:rsidRPr="00327F55">
        <w:rPr>
          <w:sz w:val="28"/>
          <w:szCs w:val="28"/>
        </w:rPr>
        <w:t>Media</w:t>
      </w:r>
      <w:proofErr w:type="spellEnd"/>
      <w:r w:rsidRPr="00327F55">
        <w:rPr>
          <w:sz w:val="28"/>
          <w:szCs w:val="28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68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количество локальных пользователей – не менее 2;</w:t>
      </w:r>
    </w:p>
    <w:p w:rsidR="00327F55" w:rsidRPr="00327F55" w:rsidRDefault="00327F55" w:rsidP="00BC11D0">
      <w:pPr>
        <w:pStyle w:val="21"/>
        <w:numPr>
          <w:ilvl w:val="0"/>
          <w:numId w:val="68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макс. разрешение - не менее 1600х1200;</w:t>
      </w:r>
    </w:p>
    <w:p w:rsidR="00327F55" w:rsidRPr="00327F55" w:rsidRDefault="00327F55" w:rsidP="00BC11D0">
      <w:pPr>
        <w:pStyle w:val="21"/>
        <w:numPr>
          <w:ilvl w:val="0"/>
          <w:numId w:val="68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комплект из 4 кабелей для подключения серверов.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Стоечный монитор:</w:t>
      </w:r>
    </w:p>
    <w:p w:rsidR="00327F55" w:rsidRPr="00327F55" w:rsidRDefault="00327F55" w:rsidP="00BC11D0">
      <w:pPr>
        <w:pStyle w:val="21"/>
        <w:numPr>
          <w:ilvl w:val="0"/>
          <w:numId w:val="69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диагональ не менее 17 дюймов.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Стоечная клавиатура:</w:t>
      </w:r>
    </w:p>
    <w:p w:rsidR="00327F55" w:rsidRPr="00327F55" w:rsidRDefault="00327F55" w:rsidP="00BC11D0">
      <w:pPr>
        <w:pStyle w:val="21"/>
        <w:numPr>
          <w:ilvl w:val="0"/>
          <w:numId w:val="70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совместимость со стоечным монитором;</w:t>
      </w:r>
    </w:p>
    <w:p w:rsidR="00327F55" w:rsidRPr="00327F55" w:rsidRDefault="00327F55" w:rsidP="00BC11D0">
      <w:pPr>
        <w:pStyle w:val="21"/>
        <w:numPr>
          <w:ilvl w:val="0"/>
          <w:numId w:val="70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>язык – русский;</w:t>
      </w:r>
    </w:p>
    <w:p w:rsidR="00327F55" w:rsidRPr="00327F55" w:rsidRDefault="00327F55" w:rsidP="00BC11D0">
      <w:pPr>
        <w:pStyle w:val="21"/>
        <w:numPr>
          <w:ilvl w:val="0"/>
          <w:numId w:val="70"/>
        </w:numPr>
        <w:spacing w:after="0" w:line="240" w:lineRule="auto"/>
        <w:ind w:left="2268"/>
        <w:rPr>
          <w:sz w:val="28"/>
          <w:szCs w:val="28"/>
        </w:rPr>
      </w:pPr>
      <w:r w:rsidRPr="00327F55">
        <w:rPr>
          <w:sz w:val="28"/>
          <w:szCs w:val="28"/>
        </w:rPr>
        <w:t xml:space="preserve">встроенное координатно-указательное устройство типа </w:t>
      </w:r>
      <w:r w:rsidRPr="00327F55">
        <w:rPr>
          <w:sz w:val="28"/>
          <w:szCs w:val="28"/>
          <w:lang w:val="en-US"/>
        </w:rPr>
        <w:t>touchpad</w:t>
      </w:r>
      <w:r w:rsidRPr="00327F55">
        <w:rPr>
          <w:sz w:val="28"/>
          <w:szCs w:val="28"/>
        </w:rPr>
        <w:t>.</w:t>
      </w:r>
    </w:p>
    <w:p w:rsidR="00327F55" w:rsidRPr="00BC11D0" w:rsidRDefault="00327F55" w:rsidP="00BC11D0">
      <w:pPr>
        <w:pStyle w:val="2"/>
        <w:numPr>
          <w:ilvl w:val="4"/>
          <w:numId w:val="72"/>
        </w:numPr>
        <w:spacing w:after="0" w:line="240" w:lineRule="auto"/>
        <w:ind w:left="567"/>
        <w:rPr>
          <w:rFonts w:eastAsia="Times New Roman"/>
          <w:sz w:val="28"/>
          <w:szCs w:val="28"/>
        </w:rPr>
      </w:pPr>
      <w:r w:rsidRPr="00BC11D0">
        <w:rPr>
          <w:rFonts w:eastAsia="Times New Roman"/>
          <w:sz w:val="28"/>
          <w:szCs w:val="28"/>
        </w:rPr>
        <w:t>Дисковые массивы, сеть хранения данных</w:t>
      </w:r>
    </w:p>
    <w:p w:rsidR="00BC11D0" w:rsidRDefault="00BC11D0" w:rsidP="00327F55"/>
    <w:p w:rsidR="00327F55" w:rsidRPr="00BC11D0" w:rsidRDefault="00BC11D0" w:rsidP="00BC11D0">
      <w:pPr>
        <w:pStyle w:val="2"/>
        <w:numPr>
          <w:ilvl w:val="0"/>
          <w:numId w:val="73"/>
        </w:numPr>
        <w:spacing w:after="0" w:line="240" w:lineRule="auto"/>
        <w:rPr>
          <w:sz w:val="28"/>
          <w:szCs w:val="28"/>
        </w:rPr>
      </w:pPr>
      <w:r w:rsidRPr="00BC11D0">
        <w:rPr>
          <w:sz w:val="28"/>
          <w:szCs w:val="28"/>
        </w:rPr>
        <w:t>Дисковый массив для ЦОД, дисковый массив для РЦОД (2 (два) дисковых массива в идентичной конфигурации)</w:t>
      </w:r>
      <w:r>
        <w:rPr>
          <w:sz w:val="28"/>
          <w:szCs w:val="28"/>
        </w:rPr>
        <w:t xml:space="preserve">. </w:t>
      </w:r>
      <w:r w:rsidR="00327F55" w:rsidRPr="00BC11D0">
        <w:rPr>
          <w:sz w:val="28"/>
          <w:szCs w:val="28"/>
        </w:rPr>
        <w:t>Аппаратные характеристики:</w:t>
      </w:r>
    </w:p>
    <w:p w:rsidR="00327F55" w:rsidRPr="00327F55" w:rsidRDefault="00327F55" w:rsidP="00BC11D0">
      <w:pPr>
        <w:pStyle w:val="3"/>
        <w:numPr>
          <w:ilvl w:val="0"/>
          <w:numId w:val="46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Количество дисков SAS 300GB 15K 3.5 - не менее 13.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Количество дисков </w:t>
      </w:r>
      <w:r w:rsidRPr="00327F55">
        <w:rPr>
          <w:sz w:val="28"/>
          <w:szCs w:val="28"/>
          <w:lang w:val="en-US"/>
        </w:rPr>
        <w:t>NL</w:t>
      </w:r>
      <w:r w:rsidRPr="00327F55">
        <w:rPr>
          <w:sz w:val="28"/>
          <w:szCs w:val="28"/>
        </w:rPr>
        <w:t>SAS 3000GB 7.2K 3.5 - не менее 7.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Количество выделенных контроллеров для блочного доступа – не менее 2.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Количество портов </w:t>
      </w:r>
      <w:proofErr w:type="spellStart"/>
      <w:r w:rsidRPr="00327F55">
        <w:rPr>
          <w:sz w:val="28"/>
          <w:szCs w:val="28"/>
        </w:rPr>
        <w:t>FibreChannel</w:t>
      </w:r>
      <w:proofErr w:type="spellEnd"/>
      <w:r w:rsidRPr="00327F55">
        <w:rPr>
          <w:sz w:val="28"/>
          <w:szCs w:val="28"/>
        </w:rPr>
        <w:t xml:space="preserve"> 8 </w:t>
      </w:r>
      <w:proofErr w:type="spellStart"/>
      <w:r w:rsidRPr="00327F55">
        <w:rPr>
          <w:sz w:val="28"/>
          <w:szCs w:val="28"/>
        </w:rPr>
        <w:t>Gbps</w:t>
      </w:r>
      <w:proofErr w:type="spellEnd"/>
      <w:r w:rsidRPr="00327F55">
        <w:rPr>
          <w:sz w:val="28"/>
          <w:szCs w:val="28"/>
        </w:rPr>
        <w:t xml:space="preserve"> для блочного доступа - не менее 16.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Объем памяти массива – не менее 16 ГБ.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Наличие энергонезависимая кэш-память.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Количество полок для дисков 3.5 – не менее 2.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lastRenderedPageBreak/>
        <w:t>Максимальное количество дисков СХД – не менее 125 без модернизации контроллеров СХД, не менее 1000 при модернизации контроллеров.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Максимальное количество портов </w:t>
      </w:r>
      <w:proofErr w:type="spellStart"/>
      <w:r w:rsidRPr="00327F55">
        <w:rPr>
          <w:sz w:val="28"/>
          <w:szCs w:val="28"/>
          <w:lang w:eastAsia="ru-RU"/>
        </w:rPr>
        <w:t>iSCSI</w:t>
      </w:r>
      <w:proofErr w:type="spellEnd"/>
      <w:r w:rsidRPr="00327F55">
        <w:rPr>
          <w:sz w:val="28"/>
          <w:szCs w:val="28"/>
          <w:lang w:eastAsia="ru-RU"/>
        </w:rPr>
        <w:t xml:space="preserve"> 1 </w:t>
      </w:r>
      <w:proofErr w:type="spellStart"/>
      <w:r w:rsidRPr="00327F55">
        <w:rPr>
          <w:sz w:val="28"/>
          <w:szCs w:val="28"/>
          <w:lang w:eastAsia="ru-RU"/>
        </w:rPr>
        <w:t>Gbps</w:t>
      </w:r>
      <w:proofErr w:type="spellEnd"/>
      <w:r w:rsidRPr="00327F55">
        <w:rPr>
          <w:sz w:val="28"/>
          <w:szCs w:val="28"/>
          <w:lang w:eastAsia="ru-RU"/>
        </w:rPr>
        <w:t xml:space="preserve"> для блочного доступа – не менее 8.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Максимальное количество портов </w:t>
      </w:r>
      <w:proofErr w:type="spellStart"/>
      <w:r w:rsidRPr="00327F55">
        <w:rPr>
          <w:sz w:val="28"/>
          <w:szCs w:val="28"/>
          <w:lang w:eastAsia="ru-RU"/>
        </w:rPr>
        <w:t>iSCSI</w:t>
      </w:r>
      <w:proofErr w:type="spellEnd"/>
      <w:r w:rsidRPr="00327F55">
        <w:rPr>
          <w:sz w:val="28"/>
          <w:szCs w:val="28"/>
          <w:lang w:eastAsia="ru-RU"/>
        </w:rPr>
        <w:t xml:space="preserve"> 10 </w:t>
      </w:r>
      <w:proofErr w:type="spellStart"/>
      <w:r w:rsidRPr="00327F55">
        <w:rPr>
          <w:sz w:val="28"/>
          <w:szCs w:val="28"/>
          <w:lang w:eastAsia="ru-RU"/>
        </w:rPr>
        <w:t>Gbps</w:t>
      </w:r>
      <w:proofErr w:type="spellEnd"/>
      <w:r w:rsidRPr="00327F55">
        <w:rPr>
          <w:sz w:val="28"/>
          <w:szCs w:val="28"/>
          <w:lang w:eastAsia="ru-RU"/>
        </w:rPr>
        <w:t xml:space="preserve"> для блочного доступа – не менее 4.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Максимальное количество портов </w:t>
      </w:r>
      <w:r w:rsidRPr="00327F55">
        <w:rPr>
          <w:sz w:val="28"/>
          <w:szCs w:val="28"/>
          <w:lang w:val="en-US"/>
        </w:rPr>
        <w:t>F</w:t>
      </w:r>
      <w:r w:rsidRPr="00327F55">
        <w:rPr>
          <w:sz w:val="28"/>
          <w:szCs w:val="28"/>
        </w:rPr>
        <w:t>С</w:t>
      </w:r>
      <w:proofErr w:type="spellStart"/>
      <w:r w:rsidRPr="00327F55">
        <w:rPr>
          <w:sz w:val="28"/>
          <w:szCs w:val="28"/>
          <w:lang w:val="en-US"/>
        </w:rPr>
        <w:t>oE</w:t>
      </w:r>
      <w:proofErr w:type="spellEnd"/>
      <w:r w:rsidRPr="00327F55">
        <w:rPr>
          <w:sz w:val="28"/>
          <w:szCs w:val="28"/>
        </w:rPr>
        <w:t xml:space="preserve"> </w:t>
      </w:r>
      <w:r w:rsidRPr="00327F55">
        <w:rPr>
          <w:sz w:val="28"/>
          <w:szCs w:val="28"/>
          <w:lang w:eastAsia="ru-RU"/>
        </w:rPr>
        <w:t xml:space="preserve">10 </w:t>
      </w:r>
      <w:proofErr w:type="spellStart"/>
      <w:r w:rsidRPr="00327F55">
        <w:rPr>
          <w:sz w:val="28"/>
          <w:szCs w:val="28"/>
          <w:lang w:eastAsia="ru-RU"/>
        </w:rPr>
        <w:t>Gbps</w:t>
      </w:r>
      <w:proofErr w:type="spellEnd"/>
      <w:r w:rsidRPr="00327F55">
        <w:rPr>
          <w:sz w:val="28"/>
          <w:szCs w:val="28"/>
          <w:lang w:eastAsia="ru-RU"/>
        </w:rPr>
        <w:t xml:space="preserve"> для блочного доступа – не менее 4.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  <w:lang w:eastAsia="ru-RU"/>
        </w:rPr>
        <w:t>Должна быть предусмотрена возможность модернизации СХД путем покупки выделенных контроллеров файлового доступа.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Максимальное количество </w:t>
      </w:r>
      <w:r w:rsidRPr="00327F55">
        <w:rPr>
          <w:sz w:val="28"/>
          <w:szCs w:val="28"/>
          <w:lang w:eastAsia="ru-RU"/>
        </w:rPr>
        <w:t>выделенных контроллеров для файлового доступа – не менее 2.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Максимальное количество подключаемых серверов – не менее 2048.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Максимальное количество логических дисков – не менее 2048.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Поддерживаемые диски: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3.5 SSD 100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3.5 SSD 200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3.5 SAS 300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10K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3.5 SAS 300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15K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3.5 SAS 600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10K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3.5 SAS 600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15K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3.5 SAS 900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10K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3.5 SAS 1000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7.2K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3.5 SAS 2000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7.2K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3.5 SAS 3000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7.2K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2.5 SAS 300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10K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2.5 SAS 600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10K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2.5 SAS 900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</w:rPr>
        <w:t xml:space="preserve"> 10K</w:t>
      </w:r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2.5 SSD 100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  <w:lang w:val="en-US"/>
        </w:rPr>
        <w:t>;</w:t>
      </w:r>
    </w:p>
    <w:p w:rsidR="00327F55" w:rsidRPr="00327F55" w:rsidRDefault="00327F55" w:rsidP="00BC11D0">
      <w:pPr>
        <w:pStyle w:val="21"/>
        <w:numPr>
          <w:ilvl w:val="0"/>
          <w:numId w:val="74"/>
        </w:numPr>
        <w:spacing w:after="0" w:line="240" w:lineRule="auto"/>
        <w:ind w:left="1843"/>
        <w:rPr>
          <w:sz w:val="28"/>
          <w:szCs w:val="28"/>
        </w:rPr>
      </w:pPr>
      <w:r w:rsidRPr="00327F55">
        <w:rPr>
          <w:sz w:val="28"/>
          <w:szCs w:val="28"/>
        </w:rPr>
        <w:t xml:space="preserve">2.5 SSD 200 </w:t>
      </w:r>
      <w:proofErr w:type="spellStart"/>
      <w:r w:rsidRPr="00327F55">
        <w:rPr>
          <w:sz w:val="28"/>
          <w:szCs w:val="28"/>
        </w:rPr>
        <w:t>Gb</w:t>
      </w:r>
      <w:proofErr w:type="spellEnd"/>
      <w:r w:rsidRPr="00327F55">
        <w:rPr>
          <w:sz w:val="28"/>
          <w:szCs w:val="28"/>
          <w:lang w:val="en-US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val="en-US"/>
        </w:rPr>
      </w:pPr>
      <w:r w:rsidRPr="00327F55">
        <w:rPr>
          <w:sz w:val="28"/>
          <w:szCs w:val="28"/>
        </w:rPr>
        <w:t>Поддерживаемые дисковые полки:</w:t>
      </w:r>
    </w:p>
    <w:p w:rsidR="00327F55" w:rsidRPr="00327F55" w:rsidRDefault="00327F55" w:rsidP="00BC11D0">
      <w:pPr>
        <w:pStyle w:val="21"/>
        <w:numPr>
          <w:ilvl w:val="0"/>
          <w:numId w:val="75"/>
        </w:numPr>
        <w:spacing w:after="0" w:line="240" w:lineRule="auto"/>
        <w:ind w:left="1843" w:hanging="482"/>
        <w:rPr>
          <w:sz w:val="28"/>
          <w:szCs w:val="28"/>
        </w:rPr>
      </w:pPr>
      <w:r w:rsidRPr="00327F55">
        <w:rPr>
          <w:sz w:val="28"/>
          <w:szCs w:val="28"/>
        </w:rPr>
        <w:t>для дисков 3.5, не менее 15 отсеков;</w:t>
      </w:r>
    </w:p>
    <w:p w:rsidR="00327F55" w:rsidRPr="00327F55" w:rsidRDefault="00327F55" w:rsidP="00BC11D0">
      <w:pPr>
        <w:pStyle w:val="21"/>
        <w:numPr>
          <w:ilvl w:val="0"/>
          <w:numId w:val="75"/>
        </w:numPr>
        <w:spacing w:after="0" w:line="240" w:lineRule="auto"/>
        <w:ind w:left="1843" w:hanging="482"/>
        <w:rPr>
          <w:sz w:val="28"/>
          <w:szCs w:val="28"/>
        </w:rPr>
      </w:pPr>
      <w:r w:rsidRPr="00327F55">
        <w:rPr>
          <w:sz w:val="28"/>
          <w:szCs w:val="28"/>
        </w:rPr>
        <w:t>для дисков 2.5, не менее 25 отсеков.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Поддерживаемые уровни </w:t>
      </w:r>
      <w:r w:rsidRPr="00327F55">
        <w:rPr>
          <w:sz w:val="28"/>
          <w:szCs w:val="28"/>
          <w:lang w:val="en-US"/>
        </w:rPr>
        <w:t>RAID: 0, 1, 10, 3, 5, 6</w:t>
      </w:r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Скорость интерфейса дисков и дисковых полок не менее 6 Гбит/</w:t>
      </w:r>
      <w:r w:rsidRPr="00327F55">
        <w:rPr>
          <w:sz w:val="28"/>
          <w:szCs w:val="28"/>
          <w:lang w:val="en-US"/>
        </w:rPr>
        <w:t>c</w:t>
      </w:r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a0"/>
        <w:numPr>
          <w:ilvl w:val="0"/>
          <w:numId w:val="41"/>
        </w:numPr>
        <w:tabs>
          <w:tab w:val="left" w:pos="1134"/>
        </w:tabs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Функциональные характеристики поставляемого массива:</w:t>
      </w:r>
    </w:p>
    <w:p w:rsidR="00327F55" w:rsidRPr="00327F55" w:rsidRDefault="00327F55" w:rsidP="00BC11D0">
      <w:pPr>
        <w:pStyle w:val="3"/>
        <w:numPr>
          <w:ilvl w:val="0"/>
          <w:numId w:val="47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Сжатие данных на блочном уровне.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Копирование данных на блочном уровне с других систем хранения (в т.ч. и других производителей) без загрузки серверов.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Интеграция с </w:t>
      </w:r>
      <w:proofErr w:type="spellStart"/>
      <w:r w:rsidRPr="00327F55">
        <w:rPr>
          <w:sz w:val="28"/>
          <w:szCs w:val="28"/>
        </w:rPr>
        <w:t>VmWare</w:t>
      </w:r>
      <w:proofErr w:type="spellEnd"/>
      <w:r w:rsidRPr="00327F55">
        <w:rPr>
          <w:sz w:val="28"/>
          <w:szCs w:val="28"/>
        </w:rPr>
        <w:t xml:space="preserve"> при помощи технологии VAAI.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Тонкое выделение ресурсов.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Синхронная репликация данных на блочном уровне.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lastRenderedPageBreak/>
        <w:t>Асинхронная репликация данных на блочном уровне.</w:t>
      </w:r>
    </w:p>
    <w:p w:rsidR="00327F55" w:rsidRPr="00327F55" w:rsidRDefault="00327F55" w:rsidP="00327F55">
      <w:pPr>
        <w:pStyle w:val="a0"/>
        <w:numPr>
          <w:ilvl w:val="0"/>
          <w:numId w:val="41"/>
        </w:numPr>
        <w:tabs>
          <w:tab w:val="left" w:pos="1134"/>
        </w:tabs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Возможность добавления дополнительного функционала:</w:t>
      </w:r>
    </w:p>
    <w:p w:rsidR="00327F55" w:rsidRPr="00327F55" w:rsidRDefault="00327F55" w:rsidP="00BC11D0">
      <w:pPr>
        <w:pStyle w:val="3"/>
        <w:numPr>
          <w:ilvl w:val="0"/>
          <w:numId w:val="48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Мгновенные снимки томов на блочном уровне.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Мгновенные копии томов на блочном уровне.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Мгновенные снимки томов на файловом уровне.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Функционал для построения многоуровневой системы хранения с автоматическим переносом данных между уровнями хранения (между дисками разных типов) при изменении загруженности логических дисков.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Возможность использования </w:t>
      </w:r>
      <w:r w:rsidRPr="00327F55">
        <w:rPr>
          <w:sz w:val="28"/>
          <w:szCs w:val="28"/>
          <w:lang w:val="en-US"/>
        </w:rPr>
        <w:t>SSD</w:t>
      </w:r>
      <w:r w:rsidRPr="00327F55">
        <w:rPr>
          <w:sz w:val="28"/>
          <w:szCs w:val="28"/>
        </w:rPr>
        <w:t>-дисков в качестве кэш-памяти.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Мониторинг и анализ производительности.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Настройка параметров производительности.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Асинхронная репликация данных на файловом уровне.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Возможность интеграции СХД с антивирусным ПО.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Функционал </w:t>
      </w:r>
      <w:r w:rsidRPr="00327F55">
        <w:rPr>
          <w:sz w:val="28"/>
          <w:szCs w:val="28"/>
          <w:lang w:val="en-US"/>
        </w:rPr>
        <w:t>WORM</w:t>
      </w:r>
      <w:r w:rsidRPr="00327F55">
        <w:rPr>
          <w:sz w:val="28"/>
          <w:szCs w:val="28"/>
        </w:rPr>
        <w:t xml:space="preserve"> на файловом уровне с возможностью установки периода времени, в течение которого изменение или удаление данных невозможно.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Функционал для управления локальной и удаленной репликацией с интеграцией с приложениями.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Мониторинг, уведомления и отчеты о </w:t>
      </w:r>
      <w:proofErr w:type="spellStart"/>
      <w:r w:rsidRPr="00327F55">
        <w:rPr>
          <w:sz w:val="28"/>
          <w:szCs w:val="28"/>
        </w:rPr>
        <w:t>репликациях</w:t>
      </w:r>
      <w:proofErr w:type="spellEnd"/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Поддерживаемые файловые протоколы: </w:t>
      </w:r>
      <w:r w:rsidRPr="00327F55">
        <w:rPr>
          <w:rFonts w:eastAsia="MS Mincho"/>
          <w:sz w:val="28"/>
          <w:szCs w:val="28"/>
        </w:rPr>
        <w:t>NFS, MPFS, PNFS, CIFS, FTP.</w:t>
      </w:r>
    </w:p>
    <w:p w:rsidR="00327F55" w:rsidRPr="00327F55" w:rsidRDefault="00327F55" w:rsidP="00327F55">
      <w:pPr>
        <w:pStyle w:val="a0"/>
        <w:numPr>
          <w:ilvl w:val="0"/>
          <w:numId w:val="41"/>
        </w:numPr>
        <w:tabs>
          <w:tab w:val="left" w:pos="1134"/>
        </w:tabs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Поддерживаемые операционные системы:</w:t>
      </w:r>
    </w:p>
    <w:p w:rsidR="00327F55" w:rsidRPr="00327F55" w:rsidRDefault="00327F55" w:rsidP="00BC11D0">
      <w:pPr>
        <w:pStyle w:val="3"/>
        <w:numPr>
          <w:ilvl w:val="0"/>
          <w:numId w:val="49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  <w:lang w:val="en-US"/>
        </w:rPr>
        <w:t xml:space="preserve">Apple </w:t>
      </w:r>
      <w:proofErr w:type="spellStart"/>
      <w:r w:rsidRPr="00327F55">
        <w:rPr>
          <w:sz w:val="28"/>
          <w:szCs w:val="28"/>
          <w:lang w:val="en-US"/>
        </w:rPr>
        <w:t>MacOS</w:t>
      </w:r>
      <w:proofErr w:type="spellEnd"/>
      <w:r w:rsidRPr="00327F55">
        <w:rPr>
          <w:sz w:val="28"/>
          <w:szCs w:val="28"/>
          <w:lang w:val="en-US"/>
        </w:rPr>
        <w:t xml:space="preserve"> X</w:t>
      </w:r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  <w:lang w:val="en-US"/>
        </w:rPr>
        <w:t>Microsoft Windows 2003, 2008.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  <w:lang w:val="en-US"/>
        </w:rPr>
        <w:t>Red Hat Linux</w:t>
      </w:r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proofErr w:type="spellStart"/>
      <w:r w:rsidRPr="00327F55">
        <w:rPr>
          <w:sz w:val="28"/>
          <w:szCs w:val="28"/>
          <w:lang w:val="en-US"/>
        </w:rPr>
        <w:t>Suse</w:t>
      </w:r>
      <w:proofErr w:type="spellEnd"/>
      <w:r w:rsidRPr="00327F55">
        <w:rPr>
          <w:sz w:val="28"/>
          <w:szCs w:val="28"/>
          <w:lang w:val="en-US"/>
        </w:rPr>
        <w:t xml:space="preserve"> Linux</w:t>
      </w:r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proofErr w:type="spellStart"/>
      <w:r w:rsidRPr="00327F55">
        <w:rPr>
          <w:sz w:val="28"/>
          <w:szCs w:val="28"/>
          <w:lang w:val="en-US"/>
        </w:rPr>
        <w:t>VmWare</w:t>
      </w:r>
      <w:proofErr w:type="spellEnd"/>
      <w:r w:rsidRPr="00327F55">
        <w:rPr>
          <w:sz w:val="28"/>
          <w:szCs w:val="28"/>
          <w:lang w:val="en-US"/>
        </w:rPr>
        <w:t xml:space="preserve"> ESX</w:t>
      </w:r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  <w:lang w:val="en-US"/>
        </w:rPr>
        <w:t>HP UX</w:t>
      </w:r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a0"/>
        <w:keepNext/>
        <w:numPr>
          <w:ilvl w:val="0"/>
          <w:numId w:val="41"/>
        </w:numPr>
        <w:tabs>
          <w:tab w:val="left" w:pos="1134"/>
        </w:tabs>
        <w:spacing w:after="0" w:line="240" w:lineRule="auto"/>
        <w:ind w:left="1434" w:hanging="357"/>
        <w:rPr>
          <w:sz w:val="28"/>
          <w:szCs w:val="28"/>
        </w:rPr>
      </w:pPr>
      <w:r w:rsidRPr="00327F55">
        <w:rPr>
          <w:sz w:val="28"/>
          <w:szCs w:val="28"/>
        </w:rPr>
        <w:t>Требования к системе непрерывной защиты данных:</w:t>
      </w:r>
    </w:p>
    <w:p w:rsidR="00327F55" w:rsidRPr="00327F55" w:rsidRDefault="00327F55" w:rsidP="00BC11D0">
      <w:pPr>
        <w:pStyle w:val="3"/>
        <w:numPr>
          <w:ilvl w:val="0"/>
          <w:numId w:val="50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Возможность организации синхронной репликации по </w:t>
      </w:r>
      <w:r w:rsidRPr="00327F55">
        <w:rPr>
          <w:sz w:val="28"/>
          <w:szCs w:val="28"/>
          <w:lang w:val="en-US"/>
        </w:rPr>
        <w:t>FC</w:t>
      </w:r>
      <w:r w:rsidRPr="00327F55">
        <w:rPr>
          <w:sz w:val="28"/>
          <w:szCs w:val="28"/>
        </w:rPr>
        <w:t>-каналу.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Возможность организации асинхронной репликации по </w:t>
      </w:r>
      <w:r w:rsidRPr="00327F55">
        <w:rPr>
          <w:sz w:val="28"/>
          <w:szCs w:val="28"/>
          <w:lang w:val="en-US"/>
        </w:rPr>
        <w:t>IP</w:t>
      </w:r>
      <w:r w:rsidRPr="00327F55">
        <w:rPr>
          <w:sz w:val="28"/>
          <w:szCs w:val="28"/>
        </w:rPr>
        <w:t>-каналу.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Возможность автоматического изменения режима репликации (синхронный/асинхронный) в зависимости от загруженности канала.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Количество выделенных серверов – не менее 2 на площадку.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Максимальное количество выделенных серверов в кластере  – не менее 8.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Максимальное количество групп </w:t>
      </w:r>
      <w:proofErr w:type="spellStart"/>
      <w:r w:rsidRPr="00327F55">
        <w:rPr>
          <w:sz w:val="28"/>
          <w:szCs w:val="28"/>
        </w:rPr>
        <w:t>консистентности</w:t>
      </w:r>
      <w:proofErr w:type="spellEnd"/>
      <w:r w:rsidRPr="00327F55">
        <w:rPr>
          <w:sz w:val="28"/>
          <w:szCs w:val="28"/>
        </w:rPr>
        <w:t xml:space="preserve"> на сервер – не менее 64.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Максимальное количество групп </w:t>
      </w:r>
      <w:proofErr w:type="spellStart"/>
      <w:r w:rsidRPr="00327F55">
        <w:rPr>
          <w:sz w:val="28"/>
          <w:szCs w:val="28"/>
        </w:rPr>
        <w:t>консистентности</w:t>
      </w:r>
      <w:proofErr w:type="spellEnd"/>
      <w:r w:rsidRPr="00327F55">
        <w:rPr>
          <w:sz w:val="28"/>
          <w:szCs w:val="28"/>
        </w:rPr>
        <w:t xml:space="preserve"> с балансировкой нагрузки по узлам кластера – не менее 8.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Максимальный объем данных, защищаемых кластером – не менее 300 ТБ.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lastRenderedPageBreak/>
        <w:t>Возможность выбора точек восстановления с интервалом в секунды/минуты.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Компрессия данных на лету для сокращения объема передаваемых данных.</w:t>
      </w:r>
    </w:p>
    <w:p w:rsidR="00327F55" w:rsidRPr="00BC11D0" w:rsidRDefault="00327F55" w:rsidP="00BC11D0">
      <w:pPr>
        <w:pStyle w:val="2"/>
        <w:numPr>
          <w:ilvl w:val="4"/>
          <w:numId w:val="72"/>
        </w:numPr>
        <w:spacing w:after="0" w:line="240" w:lineRule="auto"/>
        <w:ind w:left="567"/>
        <w:rPr>
          <w:rFonts w:eastAsia="Times New Roman"/>
          <w:sz w:val="28"/>
          <w:szCs w:val="28"/>
        </w:rPr>
      </w:pPr>
      <w:r w:rsidRPr="00BC11D0">
        <w:rPr>
          <w:rFonts w:eastAsia="Times New Roman"/>
          <w:sz w:val="28"/>
          <w:szCs w:val="28"/>
        </w:rPr>
        <w:t>Оборудование сети хранения данных для РЦОД</w:t>
      </w:r>
    </w:p>
    <w:p w:rsidR="00327F55" w:rsidRPr="00327F55" w:rsidRDefault="00327F55" w:rsidP="00BC11D0">
      <w:pPr>
        <w:pStyle w:val="2"/>
        <w:numPr>
          <w:ilvl w:val="0"/>
          <w:numId w:val="52"/>
        </w:numPr>
        <w:tabs>
          <w:tab w:val="left" w:pos="1134"/>
        </w:tabs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Два </w:t>
      </w:r>
      <w:proofErr w:type="spellStart"/>
      <w:r w:rsidRPr="00327F55">
        <w:rPr>
          <w:sz w:val="28"/>
          <w:szCs w:val="28"/>
          <w:lang w:val="en-US"/>
        </w:rPr>
        <w:t>FibreChannel</w:t>
      </w:r>
      <w:proofErr w:type="spellEnd"/>
      <w:r w:rsidRPr="00327F55">
        <w:rPr>
          <w:sz w:val="28"/>
          <w:szCs w:val="28"/>
        </w:rPr>
        <w:t xml:space="preserve"> коммутатора, каждый должен удовлетворять следующим требованиям:</w:t>
      </w:r>
    </w:p>
    <w:p w:rsidR="00327F55" w:rsidRPr="00327F55" w:rsidRDefault="00327F55" w:rsidP="00BC11D0">
      <w:pPr>
        <w:pStyle w:val="3"/>
        <w:numPr>
          <w:ilvl w:val="0"/>
          <w:numId w:val="51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Количество портов </w:t>
      </w:r>
      <w:proofErr w:type="spellStart"/>
      <w:r w:rsidRPr="00327F55">
        <w:rPr>
          <w:sz w:val="28"/>
          <w:szCs w:val="28"/>
        </w:rPr>
        <w:t>FibreChannel</w:t>
      </w:r>
      <w:proofErr w:type="spellEnd"/>
      <w:r w:rsidRPr="00327F55">
        <w:rPr>
          <w:sz w:val="28"/>
          <w:szCs w:val="28"/>
        </w:rPr>
        <w:t xml:space="preserve"> 2/4/8 Гбит/с – не менее 24.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Количество активированных портов </w:t>
      </w:r>
      <w:proofErr w:type="spellStart"/>
      <w:r w:rsidRPr="00327F55">
        <w:rPr>
          <w:sz w:val="28"/>
          <w:szCs w:val="28"/>
        </w:rPr>
        <w:t>FibreChannel</w:t>
      </w:r>
      <w:proofErr w:type="spellEnd"/>
      <w:r w:rsidRPr="00327F55">
        <w:rPr>
          <w:sz w:val="28"/>
          <w:szCs w:val="28"/>
        </w:rPr>
        <w:t xml:space="preserve"> 2/4/8 Гбит/с с установленными модулями SFP – не менее 16.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Агрегированная пропускная способность – не менее 408 Гбит/с.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 комплект должны входить салазки для установки в стойку.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 комплект должны входить 16 кабелей LC-LC OM3 длиной 5м.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В поставляемый конфигуратор должен входить функционал </w:t>
      </w:r>
      <w:proofErr w:type="spellStart"/>
      <w:r w:rsidRPr="00327F55">
        <w:rPr>
          <w:sz w:val="28"/>
          <w:szCs w:val="28"/>
        </w:rPr>
        <w:t>Full</w:t>
      </w:r>
      <w:proofErr w:type="spellEnd"/>
      <w:r w:rsidRPr="00327F55">
        <w:rPr>
          <w:sz w:val="28"/>
          <w:szCs w:val="28"/>
        </w:rPr>
        <w:t xml:space="preserve"> </w:t>
      </w:r>
      <w:proofErr w:type="spellStart"/>
      <w:r w:rsidRPr="00327F55">
        <w:rPr>
          <w:sz w:val="28"/>
          <w:szCs w:val="28"/>
        </w:rPr>
        <w:t>Fabric</w:t>
      </w:r>
      <w:proofErr w:type="spellEnd"/>
      <w:r w:rsidRPr="00327F55">
        <w:rPr>
          <w:sz w:val="28"/>
          <w:szCs w:val="28"/>
        </w:rPr>
        <w:t xml:space="preserve">, </w:t>
      </w:r>
      <w:proofErr w:type="spellStart"/>
      <w:r w:rsidRPr="00327F55">
        <w:rPr>
          <w:sz w:val="28"/>
          <w:szCs w:val="28"/>
        </w:rPr>
        <w:t>Advanced</w:t>
      </w:r>
      <w:proofErr w:type="spellEnd"/>
      <w:r w:rsidRPr="00327F55">
        <w:rPr>
          <w:sz w:val="28"/>
          <w:szCs w:val="28"/>
        </w:rPr>
        <w:t xml:space="preserve"> </w:t>
      </w:r>
      <w:proofErr w:type="spellStart"/>
      <w:r w:rsidRPr="00327F55">
        <w:rPr>
          <w:sz w:val="28"/>
          <w:szCs w:val="28"/>
        </w:rPr>
        <w:t>Zoning</w:t>
      </w:r>
      <w:proofErr w:type="spellEnd"/>
      <w:r w:rsidRPr="00327F55">
        <w:rPr>
          <w:sz w:val="28"/>
          <w:szCs w:val="28"/>
        </w:rPr>
        <w:t xml:space="preserve">, </w:t>
      </w:r>
      <w:proofErr w:type="spellStart"/>
      <w:r w:rsidRPr="00327F55">
        <w:rPr>
          <w:sz w:val="28"/>
          <w:szCs w:val="28"/>
        </w:rPr>
        <w:t>Web</w:t>
      </w:r>
      <w:proofErr w:type="spellEnd"/>
      <w:r w:rsidRPr="00327F55">
        <w:rPr>
          <w:sz w:val="28"/>
          <w:szCs w:val="28"/>
        </w:rPr>
        <w:t xml:space="preserve"> </w:t>
      </w:r>
      <w:proofErr w:type="spellStart"/>
      <w:r w:rsidRPr="00327F55">
        <w:rPr>
          <w:sz w:val="28"/>
          <w:szCs w:val="28"/>
        </w:rPr>
        <w:t>tools</w:t>
      </w:r>
      <w:proofErr w:type="spellEnd"/>
      <w:r w:rsidRPr="00327F55">
        <w:rPr>
          <w:sz w:val="28"/>
          <w:szCs w:val="28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val="en-US"/>
        </w:rPr>
      </w:pPr>
      <w:r w:rsidRPr="00327F55">
        <w:rPr>
          <w:sz w:val="28"/>
          <w:szCs w:val="28"/>
        </w:rPr>
        <w:t>Опционально</w:t>
      </w:r>
      <w:r w:rsidRPr="00327F55">
        <w:rPr>
          <w:sz w:val="28"/>
          <w:szCs w:val="28"/>
          <w:lang w:val="en-US"/>
        </w:rPr>
        <w:t xml:space="preserve"> </w:t>
      </w:r>
      <w:r w:rsidRPr="00327F55">
        <w:rPr>
          <w:sz w:val="28"/>
          <w:szCs w:val="28"/>
        </w:rPr>
        <w:t>должен</w:t>
      </w:r>
      <w:r w:rsidRPr="00327F55">
        <w:rPr>
          <w:sz w:val="28"/>
          <w:szCs w:val="28"/>
          <w:lang w:val="en-US"/>
        </w:rPr>
        <w:t xml:space="preserve"> </w:t>
      </w:r>
      <w:r w:rsidRPr="00327F55">
        <w:rPr>
          <w:sz w:val="28"/>
          <w:szCs w:val="28"/>
        </w:rPr>
        <w:t>быть</w:t>
      </w:r>
      <w:r w:rsidRPr="00327F55">
        <w:rPr>
          <w:sz w:val="28"/>
          <w:szCs w:val="28"/>
          <w:lang w:val="en-US"/>
        </w:rPr>
        <w:t xml:space="preserve"> </w:t>
      </w:r>
      <w:r w:rsidRPr="00327F55">
        <w:rPr>
          <w:sz w:val="28"/>
          <w:szCs w:val="28"/>
        </w:rPr>
        <w:t>доступен</w:t>
      </w:r>
      <w:r w:rsidRPr="00327F55">
        <w:rPr>
          <w:sz w:val="28"/>
          <w:szCs w:val="28"/>
          <w:lang w:val="en-US"/>
        </w:rPr>
        <w:t xml:space="preserve"> </w:t>
      </w:r>
      <w:r w:rsidRPr="00327F55">
        <w:rPr>
          <w:sz w:val="28"/>
          <w:szCs w:val="28"/>
        </w:rPr>
        <w:t>функционал</w:t>
      </w:r>
      <w:r w:rsidRPr="00327F55">
        <w:rPr>
          <w:sz w:val="28"/>
          <w:szCs w:val="28"/>
          <w:lang w:val="en-US"/>
        </w:rPr>
        <w:t xml:space="preserve"> Fabric Watch, ISL </w:t>
      </w:r>
      <w:proofErr w:type="spellStart"/>
      <w:r w:rsidRPr="00327F55">
        <w:rPr>
          <w:sz w:val="28"/>
          <w:szCs w:val="28"/>
          <w:lang w:val="en-US"/>
        </w:rPr>
        <w:t>Trunking</w:t>
      </w:r>
      <w:proofErr w:type="spellEnd"/>
      <w:r w:rsidRPr="00327F55">
        <w:rPr>
          <w:sz w:val="28"/>
          <w:szCs w:val="28"/>
          <w:lang w:val="en-US"/>
        </w:rPr>
        <w:t>, Performance Monitor, Extended Fabric, Adaptive Networking.</w:t>
      </w:r>
    </w:p>
    <w:p w:rsidR="00327F55" w:rsidRPr="00BC11D0" w:rsidRDefault="00327F55" w:rsidP="00BC11D0">
      <w:pPr>
        <w:pStyle w:val="2"/>
        <w:numPr>
          <w:ilvl w:val="4"/>
          <w:numId w:val="72"/>
        </w:numPr>
        <w:spacing w:after="0" w:line="240" w:lineRule="auto"/>
        <w:ind w:left="567"/>
        <w:rPr>
          <w:rFonts w:eastAsia="Times New Roman"/>
          <w:sz w:val="28"/>
          <w:szCs w:val="28"/>
        </w:rPr>
      </w:pPr>
      <w:r w:rsidRPr="00BC11D0">
        <w:rPr>
          <w:rFonts w:eastAsia="Times New Roman"/>
          <w:sz w:val="28"/>
          <w:szCs w:val="28"/>
        </w:rPr>
        <w:t>Оборудование LAN/WAN для ЦОД</w:t>
      </w:r>
    </w:p>
    <w:p w:rsidR="00327F55" w:rsidRPr="00327F55" w:rsidRDefault="00327F55" w:rsidP="00BC11D0">
      <w:pPr>
        <w:pStyle w:val="2"/>
        <w:numPr>
          <w:ilvl w:val="0"/>
          <w:numId w:val="53"/>
        </w:numPr>
        <w:tabs>
          <w:tab w:val="left" w:pos="1134"/>
        </w:tabs>
        <w:spacing w:after="0" w:line="240" w:lineRule="auto"/>
        <w:rPr>
          <w:sz w:val="28"/>
          <w:szCs w:val="28"/>
        </w:rPr>
      </w:pPr>
      <w:proofErr w:type="spellStart"/>
      <w:r w:rsidRPr="00327F55">
        <w:rPr>
          <w:sz w:val="28"/>
          <w:szCs w:val="28"/>
        </w:rPr>
        <w:t>Криптошлюз</w:t>
      </w:r>
      <w:proofErr w:type="spellEnd"/>
      <w:r w:rsidRPr="00327F55">
        <w:rPr>
          <w:sz w:val="28"/>
          <w:szCs w:val="28"/>
        </w:rPr>
        <w:t>, удовлетворяющий следующим требованиям:</w:t>
      </w:r>
    </w:p>
    <w:p w:rsidR="00327F55" w:rsidRPr="00327F55" w:rsidRDefault="00327F55" w:rsidP="00BC11D0">
      <w:pPr>
        <w:pStyle w:val="3"/>
        <w:numPr>
          <w:ilvl w:val="0"/>
          <w:numId w:val="54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Занимаемое место в шкафу не более 1 RU.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Не менее двух интерфейсов 1 Гбит/с и четырех 10 Гбит/с.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протоколов </w:t>
      </w:r>
      <w:proofErr w:type="spellStart"/>
      <w:r w:rsidRPr="00327F55">
        <w:rPr>
          <w:sz w:val="28"/>
          <w:szCs w:val="28"/>
          <w:lang w:eastAsia="ru-RU"/>
        </w:rPr>
        <w:t>туннелирования</w:t>
      </w:r>
      <w:proofErr w:type="spellEnd"/>
      <w:r w:rsidRPr="00327F55">
        <w:rPr>
          <w:sz w:val="28"/>
          <w:szCs w:val="28"/>
          <w:lang w:eastAsia="ru-RU"/>
        </w:rPr>
        <w:t xml:space="preserve"> </w:t>
      </w:r>
      <w:proofErr w:type="spellStart"/>
      <w:r w:rsidRPr="00327F55">
        <w:rPr>
          <w:sz w:val="28"/>
          <w:szCs w:val="28"/>
          <w:lang w:eastAsia="ru-RU"/>
        </w:rPr>
        <w:t>ViPNeT</w:t>
      </w:r>
      <w:proofErr w:type="spellEnd"/>
      <w:r w:rsidRPr="00327F55">
        <w:rPr>
          <w:sz w:val="28"/>
          <w:szCs w:val="28"/>
          <w:lang w:eastAsia="ru-RU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шифрования по ГОСТ 28147-89 (256 бит).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аутентификации для каждого зашифрованного IP-пакета на основе технологии симметричного распределения ключей </w:t>
      </w:r>
      <w:proofErr w:type="spellStart"/>
      <w:r w:rsidRPr="00327F55">
        <w:rPr>
          <w:sz w:val="28"/>
          <w:szCs w:val="28"/>
          <w:lang w:eastAsia="ru-RU"/>
        </w:rPr>
        <w:t>ViPNet</w:t>
      </w:r>
      <w:proofErr w:type="spellEnd"/>
      <w:r w:rsidRPr="00327F55">
        <w:rPr>
          <w:sz w:val="28"/>
          <w:szCs w:val="28"/>
          <w:lang w:eastAsia="ru-RU"/>
        </w:rPr>
        <w:t xml:space="preserve"> и уникального идентификатора.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Производительность шифрования – не менее 2,7 </w:t>
      </w:r>
      <w:proofErr w:type="spellStart"/>
      <w:r w:rsidRPr="00327F55">
        <w:rPr>
          <w:sz w:val="28"/>
          <w:szCs w:val="28"/>
          <w:lang w:eastAsia="ru-RU"/>
        </w:rPr>
        <w:t>Gbps</w:t>
      </w:r>
      <w:proofErr w:type="spellEnd"/>
      <w:r w:rsidRPr="00327F55">
        <w:rPr>
          <w:sz w:val="28"/>
          <w:szCs w:val="28"/>
          <w:lang w:eastAsia="ru-RU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статической маршрутизации.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пакетной фильтрации.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удаленного/локального управления.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</w:t>
      </w:r>
      <w:proofErr w:type="spellStart"/>
      <w:r w:rsidRPr="00327F55">
        <w:rPr>
          <w:sz w:val="28"/>
          <w:szCs w:val="28"/>
          <w:lang w:eastAsia="ru-RU"/>
        </w:rPr>
        <w:t>snmp</w:t>
      </w:r>
      <w:proofErr w:type="spellEnd"/>
      <w:r w:rsidRPr="00327F55">
        <w:rPr>
          <w:sz w:val="28"/>
          <w:szCs w:val="28"/>
          <w:lang w:eastAsia="ru-RU"/>
        </w:rPr>
        <w:t xml:space="preserve"> </w:t>
      </w:r>
      <w:proofErr w:type="spellStart"/>
      <w:r w:rsidRPr="00327F55">
        <w:rPr>
          <w:sz w:val="28"/>
          <w:szCs w:val="28"/>
          <w:lang w:eastAsia="ru-RU"/>
        </w:rPr>
        <w:t>trap</w:t>
      </w:r>
      <w:proofErr w:type="spellEnd"/>
      <w:r w:rsidRPr="00327F55">
        <w:rPr>
          <w:sz w:val="28"/>
          <w:szCs w:val="28"/>
          <w:lang w:eastAsia="ru-RU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</w:t>
      </w:r>
      <w:proofErr w:type="spellStart"/>
      <w:r w:rsidRPr="00327F55">
        <w:rPr>
          <w:sz w:val="28"/>
          <w:szCs w:val="28"/>
          <w:lang w:eastAsia="ru-RU"/>
        </w:rPr>
        <w:t>ip</w:t>
      </w:r>
      <w:proofErr w:type="spellEnd"/>
      <w:r w:rsidRPr="00327F55">
        <w:rPr>
          <w:sz w:val="28"/>
          <w:szCs w:val="28"/>
          <w:lang w:eastAsia="ru-RU"/>
        </w:rPr>
        <w:t xml:space="preserve"> </w:t>
      </w:r>
      <w:proofErr w:type="spellStart"/>
      <w:r w:rsidRPr="00327F55">
        <w:rPr>
          <w:sz w:val="28"/>
          <w:szCs w:val="28"/>
          <w:lang w:eastAsia="ru-RU"/>
        </w:rPr>
        <w:t>TOS-мапирования</w:t>
      </w:r>
      <w:proofErr w:type="spellEnd"/>
      <w:r w:rsidRPr="00327F55">
        <w:rPr>
          <w:sz w:val="28"/>
          <w:szCs w:val="28"/>
          <w:lang w:eastAsia="ru-RU"/>
        </w:rPr>
        <w:t xml:space="preserve"> поверх зашифрованных ip-пакетов.</w:t>
      </w:r>
    </w:p>
    <w:p w:rsidR="00327F55" w:rsidRPr="00BC11D0" w:rsidRDefault="00327F55" w:rsidP="00BC11D0">
      <w:pPr>
        <w:pStyle w:val="2"/>
        <w:numPr>
          <w:ilvl w:val="4"/>
          <w:numId w:val="72"/>
        </w:numPr>
        <w:spacing w:after="0" w:line="240" w:lineRule="auto"/>
        <w:ind w:left="567"/>
        <w:rPr>
          <w:rFonts w:eastAsia="Times New Roman"/>
          <w:sz w:val="28"/>
          <w:szCs w:val="28"/>
        </w:rPr>
      </w:pPr>
      <w:r w:rsidRPr="00BC11D0">
        <w:rPr>
          <w:rFonts w:eastAsia="Times New Roman"/>
          <w:sz w:val="28"/>
          <w:szCs w:val="28"/>
        </w:rPr>
        <w:t>Оборудование LAN/WAN для РЦОД</w:t>
      </w:r>
    </w:p>
    <w:p w:rsidR="00327F55" w:rsidRPr="00327F55" w:rsidRDefault="00327F55" w:rsidP="00BC11D0">
      <w:pPr>
        <w:pStyle w:val="2"/>
        <w:numPr>
          <w:ilvl w:val="0"/>
          <w:numId w:val="55"/>
        </w:numPr>
        <w:tabs>
          <w:tab w:val="left" w:pos="1134"/>
        </w:tabs>
        <w:spacing w:after="0" w:line="240" w:lineRule="auto"/>
        <w:rPr>
          <w:sz w:val="28"/>
          <w:szCs w:val="28"/>
        </w:rPr>
      </w:pPr>
      <w:proofErr w:type="spellStart"/>
      <w:r w:rsidRPr="00327F55">
        <w:rPr>
          <w:sz w:val="28"/>
          <w:szCs w:val="28"/>
        </w:rPr>
        <w:t>Криптошлюз</w:t>
      </w:r>
      <w:proofErr w:type="spellEnd"/>
      <w:r w:rsidRPr="00327F55">
        <w:rPr>
          <w:sz w:val="28"/>
          <w:szCs w:val="28"/>
        </w:rPr>
        <w:t>, удовлетворяющий следующим требованиям</w:t>
      </w:r>
      <w:proofErr w:type="gramStart"/>
      <w:r w:rsidRPr="00327F55">
        <w:rPr>
          <w:sz w:val="28"/>
          <w:szCs w:val="28"/>
        </w:rPr>
        <w:t xml:space="preserve"> :</w:t>
      </w:r>
      <w:proofErr w:type="gramEnd"/>
    </w:p>
    <w:p w:rsidR="00327F55" w:rsidRPr="00327F55" w:rsidRDefault="00327F55" w:rsidP="00BC11D0">
      <w:pPr>
        <w:pStyle w:val="3"/>
        <w:numPr>
          <w:ilvl w:val="0"/>
          <w:numId w:val="56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Занимаемое место в шкафу не более 1 RU.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Не менее двух интерфейсов 1 Гбит/с и четырех 10 Гбит/с.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протоколов </w:t>
      </w:r>
      <w:proofErr w:type="spellStart"/>
      <w:r w:rsidRPr="00327F55">
        <w:rPr>
          <w:sz w:val="28"/>
          <w:szCs w:val="28"/>
          <w:lang w:eastAsia="ru-RU"/>
        </w:rPr>
        <w:t>туннелирования</w:t>
      </w:r>
      <w:proofErr w:type="spellEnd"/>
      <w:r w:rsidRPr="00327F55">
        <w:rPr>
          <w:sz w:val="28"/>
          <w:szCs w:val="28"/>
          <w:lang w:eastAsia="ru-RU"/>
        </w:rPr>
        <w:t xml:space="preserve"> </w:t>
      </w:r>
      <w:proofErr w:type="spellStart"/>
      <w:r w:rsidRPr="00327F55">
        <w:rPr>
          <w:sz w:val="28"/>
          <w:szCs w:val="28"/>
          <w:lang w:eastAsia="ru-RU"/>
        </w:rPr>
        <w:t>ViPNeT</w:t>
      </w:r>
      <w:proofErr w:type="spellEnd"/>
      <w:r w:rsidRPr="00327F55">
        <w:rPr>
          <w:sz w:val="28"/>
          <w:szCs w:val="28"/>
          <w:lang w:eastAsia="ru-RU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шифрования по ГОСТ 28147-89 (256 бит).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аутентификации для каждого зашифрованного IP-пакета на основе технологии симметричного распределения ключей </w:t>
      </w:r>
      <w:proofErr w:type="spellStart"/>
      <w:r w:rsidRPr="00327F55">
        <w:rPr>
          <w:sz w:val="28"/>
          <w:szCs w:val="28"/>
          <w:lang w:eastAsia="ru-RU"/>
        </w:rPr>
        <w:t>ViPNet</w:t>
      </w:r>
      <w:proofErr w:type="spellEnd"/>
      <w:r w:rsidRPr="00327F55">
        <w:rPr>
          <w:sz w:val="28"/>
          <w:szCs w:val="28"/>
          <w:lang w:eastAsia="ru-RU"/>
        </w:rPr>
        <w:t xml:space="preserve"> и уникального идентификатора.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Производительность шифрования – не менее 2,7 </w:t>
      </w:r>
      <w:proofErr w:type="spellStart"/>
      <w:r w:rsidRPr="00327F55">
        <w:rPr>
          <w:sz w:val="28"/>
          <w:szCs w:val="28"/>
          <w:lang w:eastAsia="ru-RU"/>
        </w:rPr>
        <w:t>Gbps</w:t>
      </w:r>
      <w:proofErr w:type="spellEnd"/>
      <w:r w:rsidRPr="00327F55">
        <w:rPr>
          <w:sz w:val="28"/>
          <w:szCs w:val="28"/>
          <w:lang w:eastAsia="ru-RU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lastRenderedPageBreak/>
        <w:t>Поддержка статической маршрутизации.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пакетной фильтрации.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удаленного/локального управления.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</w:t>
      </w:r>
      <w:proofErr w:type="spellStart"/>
      <w:r w:rsidRPr="00327F55">
        <w:rPr>
          <w:sz w:val="28"/>
          <w:szCs w:val="28"/>
          <w:lang w:eastAsia="ru-RU"/>
        </w:rPr>
        <w:t>snmp</w:t>
      </w:r>
      <w:proofErr w:type="spellEnd"/>
      <w:r w:rsidRPr="00327F55">
        <w:rPr>
          <w:sz w:val="28"/>
          <w:szCs w:val="28"/>
          <w:lang w:eastAsia="ru-RU"/>
        </w:rPr>
        <w:t xml:space="preserve"> </w:t>
      </w:r>
      <w:proofErr w:type="spellStart"/>
      <w:r w:rsidRPr="00327F55">
        <w:rPr>
          <w:sz w:val="28"/>
          <w:szCs w:val="28"/>
          <w:lang w:eastAsia="ru-RU"/>
        </w:rPr>
        <w:t>trap</w:t>
      </w:r>
      <w:proofErr w:type="spellEnd"/>
      <w:r w:rsidRPr="00327F55">
        <w:rPr>
          <w:sz w:val="28"/>
          <w:szCs w:val="28"/>
          <w:lang w:eastAsia="ru-RU"/>
        </w:rPr>
        <w:t>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</w:t>
      </w:r>
      <w:proofErr w:type="spellStart"/>
      <w:r w:rsidRPr="00327F55">
        <w:rPr>
          <w:sz w:val="28"/>
          <w:szCs w:val="28"/>
          <w:lang w:eastAsia="ru-RU"/>
        </w:rPr>
        <w:t>ip</w:t>
      </w:r>
      <w:proofErr w:type="spellEnd"/>
      <w:r w:rsidRPr="00327F55">
        <w:rPr>
          <w:sz w:val="28"/>
          <w:szCs w:val="28"/>
          <w:lang w:eastAsia="ru-RU"/>
        </w:rPr>
        <w:t xml:space="preserve"> </w:t>
      </w:r>
      <w:proofErr w:type="spellStart"/>
      <w:r w:rsidRPr="00327F55">
        <w:rPr>
          <w:sz w:val="28"/>
          <w:szCs w:val="28"/>
          <w:lang w:eastAsia="ru-RU"/>
        </w:rPr>
        <w:t>TOS-мапирования</w:t>
      </w:r>
      <w:proofErr w:type="spellEnd"/>
      <w:r w:rsidRPr="00327F55">
        <w:rPr>
          <w:sz w:val="28"/>
          <w:szCs w:val="28"/>
          <w:lang w:eastAsia="ru-RU"/>
        </w:rPr>
        <w:t xml:space="preserve"> поверх зашифрованных ip-пакетов.</w:t>
      </w:r>
    </w:p>
    <w:p w:rsidR="00327F55" w:rsidRPr="00327F55" w:rsidRDefault="00327F55" w:rsidP="00327F55">
      <w:pPr>
        <w:pStyle w:val="a0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1078"/>
        <w:rPr>
          <w:sz w:val="28"/>
          <w:szCs w:val="28"/>
        </w:rPr>
      </w:pPr>
      <w:r w:rsidRPr="00327F55">
        <w:rPr>
          <w:sz w:val="28"/>
          <w:szCs w:val="28"/>
        </w:rPr>
        <w:t xml:space="preserve">Коммутатор </w:t>
      </w:r>
      <w:proofErr w:type="spellStart"/>
      <w:r w:rsidRPr="00327F55">
        <w:rPr>
          <w:sz w:val="28"/>
          <w:szCs w:val="28"/>
        </w:rPr>
        <w:t>Ethernet</w:t>
      </w:r>
      <w:proofErr w:type="spellEnd"/>
      <w:r w:rsidRPr="00327F55">
        <w:rPr>
          <w:sz w:val="28"/>
          <w:szCs w:val="28"/>
        </w:rPr>
        <w:t xml:space="preserve"> транспортного уровня, удовлетворяющий следующим требованиям:</w:t>
      </w:r>
    </w:p>
    <w:p w:rsidR="00327F55" w:rsidRPr="00327F55" w:rsidRDefault="00327F55" w:rsidP="00BC11D0">
      <w:pPr>
        <w:pStyle w:val="3"/>
        <w:numPr>
          <w:ilvl w:val="0"/>
          <w:numId w:val="57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Коммутатор должен быть с резервируемыми блоками питания, занимаемое место в шкафу не более 1U.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Не менее 48 портов 1 Гбит\с.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Коммутатор должен обладать следующими характеристиками: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производительность внутренней шины – до 160 Гбит/</w:t>
      </w:r>
      <w:proofErr w:type="gramStart"/>
      <w:r w:rsidRPr="00327F55">
        <w:rPr>
          <w:sz w:val="28"/>
          <w:szCs w:val="28"/>
          <w:lang w:eastAsia="ru-RU"/>
        </w:rPr>
        <w:t>с</w:t>
      </w:r>
      <w:proofErr w:type="gramEnd"/>
      <w:r w:rsidRPr="00327F55">
        <w:rPr>
          <w:sz w:val="28"/>
          <w:szCs w:val="28"/>
          <w:lang w:eastAsia="ru-RU"/>
        </w:rPr>
        <w:t>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объем оперативной памяти – не менее 256 МБ;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объем </w:t>
      </w:r>
      <w:proofErr w:type="spellStart"/>
      <w:r w:rsidRPr="00327F55">
        <w:rPr>
          <w:sz w:val="28"/>
          <w:szCs w:val="28"/>
          <w:lang w:eastAsia="ru-RU"/>
        </w:rPr>
        <w:t>flash</w:t>
      </w:r>
      <w:proofErr w:type="spellEnd"/>
      <w:r w:rsidRPr="00327F55">
        <w:rPr>
          <w:sz w:val="28"/>
          <w:szCs w:val="28"/>
          <w:lang w:eastAsia="ru-RU"/>
        </w:rPr>
        <w:t xml:space="preserve"> – не менее 64 МБ;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802.1q;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нумерации </w:t>
      </w:r>
      <w:proofErr w:type="spellStart"/>
      <w:r w:rsidRPr="00327F55">
        <w:rPr>
          <w:sz w:val="28"/>
          <w:szCs w:val="28"/>
          <w:lang w:eastAsia="ru-RU"/>
        </w:rPr>
        <w:t>vlan</w:t>
      </w:r>
      <w:proofErr w:type="spellEnd"/>
      <w:r w:rsidRPr="00327F55">
        <w:rPr>
          <w:sz w:val="28"/>
          <w:szCs w:val="28"/>
          <w:lang w:eastAsia="ru-RU"/>
        </w:rPr>
        <w:t xml:space="preserve"> – до 4000;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количество </w:t>
      </w:r>
      <w:proofErr w:type="gramStart"/>
      <w:r w:rsidRPr="00327F55">
        <w:rPr>
          <w:sz w:val="28"/>
          <w:szCs w:val="28"/>
          <w:lang w:eastAsia="ru-RU"/>
        </w:rPr>
        <w:t>используемых</w:t>
      </w:r>
      <w:proofErr w:type="gramEnd"/>
      <w:r w:rsidRPr="00327F55">
        <w:rPr>
          <w:sz w:val="28"/>
          <w:szCs w:val="28"/>
          <w:lang w:eastAsia="ru-RU"/>
        </w:rPr>
        <w:t xml:space="preserve"> </w:t>
      </w:r>
      <w:proofErr w:type="spellStart"/>
      <w:r w:rsidRPr="00327F55">
        <w:rPr>
          <w:sz w:val="28"/>
          <w:szCs w:val="28"/>
          <w:lang w:eastAsia="ru-RU"/>
        </w:rPr>
        <w:t>vlan</w:t>
      </w:r>
      <w:proofErr w:type="spellEnd"/>
      <w:r w:rsidRPr="00327F55">
        <w:rPr>
          <w:sz w:val="28"/>
          <w:szCs w:val="28"/>
          <w:lang w:eastAsia="ru-RU"/>
        </w:rPr>
        <w:t xml:space="preserve"> – до 1000;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</w:t>
      </w:r>
      <w:proofErr w:type="spellStart"/>
      <w:r w:rsidRPr="00327F55">
        <w:rPr>
          <w:sz w:val="28"/>
          <w:szCs w:val="28"/>
          <w:lang w:eastAsia="ru-RU"/>
        </w:rPr>
        <w:t>jumbo</w:t>
      </w:r>
      <w:proofErr w:type="spellEnd"/>
      <w:r w:rsidRPr="00327F55">
        <w:rPr>
          <w:sz w:val="28"/>
          <w:szCs w:val="28"/>
          <w:lang w:eastAsia="ru-RU"/>
        </w:rPr>
        <w:t xml:space="preserve"> </w:t>
      </w:r>
      <w:proofErr w:type="spellStart"/>
      <w:r w:rsidRPr="00327F55">
        <w:rPr>
          <w:sz w:val="28"/>
          <w:szCs w:val="28"/>
          <w:lang w:eastAsia="ru-RU"/>
        </w:rPr>
        <w:t>frame</w:t>
      </w:r>
      <w:proofErr w:type="spellEnd"/>
      <w:r w:rsidRPr="00327F55">
        <w:rPr>
          <w:sz w:val="28"/>
          <w:szCs w:val="28"/>
          <w:lang w:eastAsia="ru-RU"/>
        </w:rPr>
        <w:t xml:space="preserve"> – до 9216 байт;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SVI;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поддержка протоколов удаленного управления – SNMP 1, SNMP 2, RMON 1, RMON 2, RMON 3, RMON 9, </w:t>
      </w:r>
      <w:proofErr w:type="spellStart"/>
      <w:r w:rsidRPr="00327F55">
        <w:rPr>
          <w:sz w:val="28"/>
          <w:szCs w:val="28"/>
          <w:lang w:eastAsia="ru-RU"/>
        </w:rPr>
        <w:t>Telnet</w:t>
      </w:r>
      <w:proofErr w:type="spellEnd"/>
      <w:r w:rsidRPr="00327F55">
        <w:rPr>
          <w:sz w:val="28"/>
          <w:szCs w:val="28"/>
          <w:lang w:eastAsia="ru-RU"/>
        </w:rPr>
        <w:t>, SNMP 3, SNMP 2c, TFTP, SSH, CLI;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статической маршрутизации;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возможность работы в стеке – опционально;</w:t>
      </w:r>
    </w:p>
    <w:p w:rsidR="00327F55" w:rsidRPr="00327F55" w:rsidRDefault="00327F55" w:rsidP="00327F55">
      <w:pPr>
        <w:pStyle w:val="21"/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поддержка интерфейсов 10 Гбит/</w:t>
      </w:r>
      <w:proofErr w:type="gramStart"/>
      <w:r w:rsidRPr="00327F55">
        <w:rPr>
          <w:sz w:val="28"/>
          <w:szCs w:val="28"/>
          <w:lang w:eastAsia="ru-RU"/>
        </w:rPr>
        <w:t>с</w:t>
      </w:r>
      <w:proofErr w:type="gramEnd"/>
      <w:r w:rsidRPr="00327F55">
        <w:rPr>
          <w:sz w:val="28"/>
          <w:szCs w:val="28"/>
          <w:lang w:eastAsia="ru-RU"/>
        </w:rPr>
        <w:t xml:space="preserve"> – опционально.</w:t>
      </w:r>
    </w:p>
    <w:p w:rsidR="00327F55" w:rsidRPr="00BC11D0" w:rsidRDefault="00327F55" w:rsidP="00BC11D0">
      <w:pPr>
        <w:pStyle w:val="2"/>
        <w:numPr>
          <w:ilvl w:val="4"/>
          <w:numId w:val="72"/>
        </w:numPr>
        <w:spacing w:after="0" w:line="240" w:lineRule="auto"/>
        <w:ind w:left="567"/>
        <w:rPr>
          <w:rFonts w:eastAsia="Times New Roman"/>
          <w:sz w:val="28"/>
          <w:szCs w:val="28"/>
        </w:rPr>
      </w:pPr>
      <w:r w:rsidRPr="00BC11D0">
        <w:rPr>
          <w:rFonts w:eastAsia="Times New Roman"/>
          <w:sz w:val="28"/>
          <w:szCs w:val="28"/>
        </w:rPr>
        <w:t>Ленточная библиотека для РЦОД</w:t>
      </w:r>
    </w:p>
    <w:p w:rsidR="00327F55" w:rsidRPr="00327F55" w:rsidRDefault="00327F55" w:rsidP="00BC11D0">
      <w:pPr>
        <w:pStyle w:val="2"/>
        <w:keepNext/>
        <w:numPr>
          <w:ilvl w:val="0"/>
          <w:numId w:val="58"/>
        </w:numPr>
        <w:tabs>
          <w:tab w:val="left" w:pos="1134"/>
        </w:tabs>
        <w:spacing w:after="0" w:line="240" w:lineRule="auto"/>
        <w:ind w:left="1434" w:hanging="357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Ленточная библиотека должна удовлетворять следующим требованиям:</w:t>
      </w:r>
    </w:p>
    <w:p w:rsidR="00327F55" w:rsidRPr="00327F55" w:rsidRDefault="00327F55" w:rsidP="00BC11D0">
      <w:pPr>
        <w:pStyle w:val="3"/>
        <w:numPr>
          <w:ilvl w:val="0"/>
          <w:numId w:val="59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Максимальное количество ленточных приводов – не менее 18.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Установленное количество ленточных приводов – не менее 5.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Возможность установки ленточных приводов с внешними интерфейсами </w:t>
      </w:r>
      <w:proofErr w:type="spellStart"/>
      <w:r w:rsidRPr="00327F55">
        <w:rPr>
          <w:sz w:val="28"/>
          <w:szCs w:val="28"/>
          <w:lang w:eastAsia="ru-RU"/>
        </w:rPr>
        <w:t>Fibrechannel</w:t>
      </w:r>
      <w:proofErr w:type="spellEnd"/>
      <w:r w:rsidRPr="00327F55">
        <w:rPr>
          <w:sz w:val="28"/>
          <w:szCs w:val="28"/>
          <w:lang w:eastAsia="ru-RU"/>
        </w:rPr>
        <w:t>, SAS, SCSI.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 xml:space="preserve">Внешний интерфейс поставляемых ленточных приводов – </w:t>
      </w:r>
      <w:proofErr w:type="spellStart"/>
      <w:r w:rsidRPr="00327F55">
        <w:rPr>
          <w:sz w:val="28"/>
          <w:szCs w:val="28"/>
          <w:lang w:eastAsia="ru-RU"/>
        </w:rPr>
        <w:t>Fibrechannel</w:t>
      </w:r>
      <w:proofErr w:type="spellEnd"/>
      <w:r w:rsidRPr="00327F55">
        <w:rPr>
          <w:sz w:val="28"/>
          <w:szCs w:val="28"/>
          <w:lang w:eastAsia="ru-RU"/>
        </w:rPr>
        <w:t xml:space="preserve"> 8 Гбит/с.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Поддерживаемые форматы кассет на чтение - LTO3/LTO4/LTO5, на запись – LTO4/LTO5.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Максимальное количество слотов для кассет – не менее 409.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Количество слотов для кассет в поставляемой конфигурации – не менее 225, все слоты должны быть активированы.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Компоненты с горячей заменой – ленточные приводы, блоки питания.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lastRenderedPageBreak/>
        <w:t>Наличие функционала балансировки нагрузки и автоматического аварийного переключения пути для ленточных приводов при отказе HBA или ленточного привода.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В комплект поставки должны входить не менее 5 чистящих кассет.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В комплект поставки должны входить 160 кассет LTO-4.</w:t>
      </w:r>
    </w:p>
    <w:p w:rsidR="00327F55" w:rsidRPr="00327F55" w:rsidRDefault="00327F55" w:rsidP="00327F55">
      <w:pPr>
        <w:pStyle w:val="20"/>
        <w:numPr>
          <w:ilvl w:val="0"/>
          <w:numId w:val="42"/>
        </w:numPr>
        <w:spacing w:after="0" w:line="240" w:lineRule="auto"/>
        <w:rPr>
          <w:sz w:val="28"/>
          <w:szCs w:val="28"/>
          <w:lang w:eastAsia="ru-RU"/>
        </w:rPr>
      </w:pPr>
      <w:r w:rsidRPr="00327F55">
        <w:rPr>
          <w:sz w:val="28"/>
          <w:szCs w:val="28"/>
          <w:lang w:eastAsia="ru-RU"/>
        </w:rPr>
        <w:t>В комплект поставки должны входить 5 кабелей LC-LC, каждый длиной не менее 10 м.</w:t>
      </w:r>
    </w:p>
    <w:p w:rsidR="00327F55" w:rsidRPr="00327F55" w:rsidRDefault="00327F55" w:rsidP="00BC11D0">
      <w:pPr>
        <w:pStyle w:val="ab"/>
        <w:numPr>
          <w:ilvl w:val="3"/>
          <w:numId w:val="72"/>
        </w:numPr>
        <w:ind w:left="284" w:hanging="1135"/>
      </w:pPr>
      <w:r w:rsidRPr="00327F55">
        <w:t xml:space="preserve">Программное обеспечение </w:t>
      </w:r>
    </w:p>
    <w:p w:rsidR="00327F55" w:rsidRPr="00BC11D0" w:rsidRDefault="00327F55" w:rsidP="00BC11D0">
      <w:pPr>
        <w:pStyle w:val="2"/>
        <w:numPr>
          <w:ilvl w:val="4"/>
          <w:numId w:val="76"/>
        </w:numPr>
        <w:spacing w:after="0" w:line="240" w:lineRule="auto"/>
        <w:ind w:left="284"/>
        <w:rPr>
          <w:rFonts w:eastAsia="Times New Roman"/>
          <w:sz w:val="28"/>
          <w:szCs w:val="28"/>
        </w:rPr>
      </w:pPr>
      <w:r w:rsidRPr="00BC11D0">
        <w:rPr>
          <w:rFonts w:eastAsia="Times New Roman"/>
          <w:sz w:val="28"/>
          <w:szCs w:val="28"/>
        </w:rPr>
        <w:t>Программное обеспечение резервного копирования</w:t>
      </w:r>
    </w:p>
    <w:p w:rsidR="00327F55" w:rsidRPr="00327F55" w:rsidRDefault="00327F55" w:rsidP="00327F55">
      <w:r w:rsidRPr="00327F55">
        <w:t xml:space="preserve">В качестве расширения имеющегося ПО резервного копирования </w:t>
      </w:r>
      <w:r w:rsidRPr="00327F55">
        <w:rPr>
          <w:lang w:val="en-US"/>
        </w:rPr>
        <w:t>Symantec</w:t>
      </w:r>
      <w:r w:rsidRPr="00327F55">
        <w:t xml:space="preserve"> </w:t>
      </w:r>
      <w:r w:rsidRPr="00327F55">
        <w:rPr>
          <w:lang w:val="en-US"/>
        </w:rPr>
        <w:t>Backup</w:t>
      </w:r>
      <w:r w:rsidRPr="00327F55">
        <w:t xml:space="preserve"> </w:t>
      </w:r>
      <w:r w:rsidRPr="00327F55">
        <w:rPr>
          <w:lang w:val="en-US"/>
        </w:rPr>
        <w:t>Exec</w:t>
      </w:r>
      <w:r w:rsidRPr="00327F55">
        <w:t xml:space="preserve"> 2012 требуется осуществить передачу неисключительных прав пользования на следующий набор модулей: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агент для резервного копирования баз данных и приложений – не менее 2;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сервер резервного копирования – не менее 8;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опция для подключения ленточных приводов – не менее 4.</w:t>
      </w:r>
    </w:p>
    <w:p w:rsidR="00327F55" w:rsidRPr="00BC11D0" w:rsidRDefault="00327F55" w:rsidP="00BC11D0">
      <w:pPr>
        <w:pStyle w:val="2"/>
        <w:numPr>
          <w:ilvl w:val="4"/>
          <w:numId w:val="76"/>
        </w:numPr>
        <w:spacing w:after="0" w:line="240" w:lineRule="auto"/>
        <w:ind w:left="284"/>
        <w:rPr>
          <w:rFonts w:eastAsia="Times New Roman"/>
          <w:sz w:val="28"/>
          <w:szCs w:val="28"/>
        </w:rPr>
      </w:pPr>
      <w:r w:rsidRPr="00BC11D0">
        <w:rPr>
          <w:rFonts w:eastAsia="Times New Roman"/>
          <w:sz w:val="28"/>
          <w:szCs w:val="28"/>
        </w:rPr>
        <w:t>Программное обеспечение архивирования</w:t>
      </w:r>
    </w:p>
    <w:p w:rsidR="00327F55" w:rsidRPr="00327F55" w:rsidRDefault="00327F55" w:rsidP="00327F55">
      <w:r w:rsidRPr="00327F55">
        <w:t>ПО для архивирования и восстановления данных должно удовлетворять следующим требованиям: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использование технологии архивирования информации из систем, которая автоматически фиксирует, классифицирует, индексирует и применяет политики хранения, а также защищает неструктурированную информацию;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правила архивации информации должны определяться политиками хранения, которые позволят гибко настроить фильтры, по которым будут отбираться только определенные сообщения почты;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политики хранения информации определяют «что» и «когда» архивировать, а </w:t>
      </w:r>
      <w:proofErr w:type="gramStart"/>
      <w:r w:rsidRPr="00327F55">
        <w:rPr>
          <w:sz w:val="28"/>
          <w:szCs w:val="28"/>
        </w:rPr>
        <w:t>также</w:t>
      </w:r>
      <w:proofErr w:type="gramEnd"/>
      <w:r w:rsidRPr="00327F55">
        <w:rPr>
          <w:sz w:val="28"/>
          <w:szCs w:val="28"/>
        </w:rPr>
        <w:t xml:space="preserve"> сколько хранить эти данные;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обладать модульной архитектурой и позволять масштабировать процесс архивирования данных с ростом среды хранения данных, обеспечивая высокий уровень обслуживания прикладных систем и повышая эффективность использования ИТ-инфраструктуры;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обеспечивать доступ к заархивированным сообщениям через веб-интерфейс, позволяющий производить поиск, просмотр и восстановление писем без использования почтового клиента;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поддерживать возможность разграничения прав доступа к основной консоли СХД;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обеспечивать поддержку персональных почтовых </w:t>
      </w:r>
      <w:proofErr w:type="spellStart"/>
      <w:r w:rsidRPr="00327F55">
        <w:rPr>
          <w:sz w:val="28"/>
          <w:szCs w:val="28"/>
        </w:rPr>
        <w:t>оффлайн-архивов</w:t>
      </w:r>
      <w:proofErr w:type="spellEnd"/>
      <w:r w:rsidRPr="00327F55">
        <w:rPr>
          <w:sz w:val="28"/>
          <w:szCs w:val="28"/>
        </w:rPr>
        <w:t xml:space="preserve"> для пользователей, работающих в автономном режиме и вынужденных использовать файл почтового архива автономной папки на своих локальных жестких дисках для синхронизации содержимого этих папок с соответствующими сетевыми ресурсами;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lastRenderedPageBreak/>
        <w:t xml:space="preserve">обладать функциональной совместимостью с использующимся у заказчика программным обеспечением резервного копирования </w:t>
      </w:r>
      <w:proofErr w:type="spellStart"/>
      <w:r w:rsidRPr="00327F55">
        <w:rPr>
          <w:sz w:val="28"/>
          <w:szCs w:val="28"/>
        </w:rPr>
        <w:t>Symantec</w:t>
      </w:r>
      <w:proofErr w:type="spellEnd"/>
      <w:r w:rsidRPr="00327F55">
        <w:rPr>
          <w:sz w:val="28"/>
          <w:szCs w:val="28"/>
        </w:rPr>
        <w:t xml:space="preserve"> </w:t>
      </w:r>
      <w:proofErr w:type="spellStart"/>
      <w:r w:rsidRPr="00327F55">
        <w:rPr>
          <w:sz w:val="28"/>
          <w:szCs w:val="28"/>
        </w:rPr>
        <w:t>BackupExec</w:t>
      </w:r>
      <w:proofErr w:type="spellEnd"/>
      <w:r w:rsidRPr="00327F55">
        <w:rPr>
          <w:sz w:val="28"/>
          <w:szCs w:val="28"/>
        </w:rPr>
        <w:t>, позволяя, тем самым, обеспечить дополнительную защиту системным данным СРК;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поддержка многоуровневой архитектуры хранения данных;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 xml:space="preserve">поддерживать возможность централизованного управления параметрами отображения модуля Системы архивирования, интегрируемого </w:t>
      </w:r>
      <w:proofErr w:type="gramStart"/>
      <w:r w:rsidRPr="00327F55">
        <w:rPr>
          <w:sz w:val="28"/>
          <w:szCs w:val="28"/>
        </w:rPr>
        <w:t>в</w:t>
      </w:r>
      <w:proofErr w:type="gramEnd"/>
      <w:r w:rsidRPr="00327F55">
        <w:rPr>
          <w:sz w:val="28"/>
          <w:szCs w:val="28"/>
        </w:rPr>
        <w:t xml:space="preserve"> почтовый клиент </w:t>
      </w:r>
      <w:proofErr w:type="spellStart"/>
      <w:r w:rsidRPr="00327F55">
        <w:rPr>
          <w:sz w:val="28"/>
          <w:szCs w:val="28"/>
        </w:rPr>
        <w:t>Outlook</w:t>
      </w:r>
      <w:proofErr w:type="spellEnd"/>
      <w:r w:rsidRPr="00327F55">
        <w:rPr>
          <w:sz w:val="28"/>
          <w:szCs w:val="28"/>
        </w:rPr>
        <w:t>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использовать для хранения системных данных базу данных MS SQL;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r w:rsidRPr="00327F55">
        <w:rPr>
          <w:sz w:val="28"/>
          <w:szCs w:val="28"/>
        </w:rPr>
        <w:t>в состав поставляемого ПО архивирования должны быть включены лицензии для архивирования 6 ТБ файловых данных;</w:t>
      </w:r>
    </w:p>
    <w:p w:rsidR="00327F55" w:rsidRPr="00327F55" w:rsidRDefault="00327F55" w:rsidP="00327F55">
      <w:pPr>
        <w:pStyle w:val="a"/>
        <w:spacing w:after="0" w:line="240" w:lineRule="auto"/>
        <w:rPr>
          <w:sz w:val="28"/>
          <w:szCs w:val="28"/>
        </w:rPr>
      </w:pPr>
      <w:proofErr w:type="gramStart"/>
      <w:r w:rsidRPr="00327F55">
        <w:rPr>
          <w:sz w:val="28"/>
          <w:szCs w:val="28"/>
        </w:rPr>
        <w:t xml:space="preserve">в состав поставляемого ПО архивирования должны быть включены лицензии для архивирования 500 почтовых ящиков </w:t>
      </w:r>
      <w:r w:rsidRPr="00327F55">
        <w:rPr>
          <w:sz w:val="28"/>
          <w:szCs w:val="28"/>
          <w:lang w:val="en-US"/>
        </w:rPr>
        <w:t>Microsoft</w:t>
      </w:r>
      <w:r w:rsidRPr="00327F55">
        <w:rPr>
          <w:sz w:val="28"/>
          <w:szCs w:val="28"/>
        </w:rPr>
        <w:t xml:space="preserve"> </w:t>
      </w:r>
      <w:r w:rsidRPr="00327F55">
        <w:rPr>
          <w:sz w:val="28"/>
          <w:szCs w:val="28"/>
          <w:lang w:val="en-US"/>
        </w:rPr>
        <w:t>Exchange</w:t>
      </w:r>
      <w:r w:rsidRPr="00327F55">
        <w:rPr>
          <w:sz w:val="28"/>
          <w:szCs w:val="28"/>
        </w:rPr>
        <w:t>.</w:t>
      </w:r>
      <w:proofErr w:type="gramEnd"/>
    </w:p>
    <w:p w:rsidR="00327F55" w:rsidRDefault="00327F55" w:rsidP="008438FB">
      <w:pPr>
        <w:rPr>
          <w:highlight w:val="yellow"/>
        </w:rPr>
      </w:pPr>
    </w:p>
    <w:p w:rsidR="00104525" w:rsidRPr="007F76DA" w:rsidRDefault="00104525" w:rsidP="00B47D5B">
      <w:pPr>
        <w:pStyle w:val="1"/>
      </w:pPr>
      <w:bookmarkStart w:id="21" w:name="_Toc365634854"/>
      <w:r w:rsidRPr="007F76DA">
        <w:t xml:space="preserve">4. РЕЗУЛЬТАТ </w:t>
      </w:r>
      <w:r w:rsidR="00DF5D79">
        <w:t xml:space="preserve"> ВЫПОЛНЕННЫХ РАБОТ</w:t>
      </w:r>
      <w:bookmarkEnd w:id="21"/>
    </w:p>
    <w:p w:rsidR="00104525" w:rsidRPr="00FB5421" w:rsidRDefault="00104525" w:rsidP="008438FB">
      <w:pPr>
        <w:rPr>
          <w:highlight w:val="yellow"/>
        </w:rPr>
      </w:pPr>
    </w:p>
    <w:p w:rsidR="00963144" w:rsidRPr="007F76DA" w:rsidRDefault="00963144" w:rsidP="00963144">
      <w:pPr>
        <w:pStyle w:val="22"/>
      </w:pPr>
      <w:bookmarkStart w:id="22" w:name="_Toc365634855"/>
      <w:r w:rsidRPr="007F76DA">
        <w:t xml:space="preserve">4.1 Описание конечного результата </w:t>
      </w:r>
      <w:r w:rsidR="00DF5D79">
        <w:t>выполненных работ</w:t>
      </w:r>
      <w:bookmarkEnd w:id="22"/>
    </w:p>
    <w:p w:rsidR="00963144" w:rsidRPr="007F76DA" w:rsidRDefault="00963144" w:rsidP="00963144"/>
    <w:p w:rsidR="00963144" w:rsidRPr="007F76DA" w:rsidRDefault="008A1C78" w:rsidP="00963144">
      <w:r w:rsidRPr="007F76DA">
        <w:t xml:space="preserve">В результате </w:t>
      </w:r>
      <w:r w:rsidR="00DF5D79">
        <w:t>выполнения работ</w:t>
      </w:r>
      <w:r w:rsidRPr="007F76DA">
        <w:t xml:space="preserve"> Участник должен выполнить указанные ниже работы с предоставлением Заказчику соответствующих результатов: </w:t>
      </w:r>
    </w:p>
    <w:p w:rsidR="008A1C78" w:rsidRDefault="008A1C78" w:rsidP="00963144">
      <w:pPr>
        <w:rPr>
          <w:highlight w:val="yellow"/>
        </w:rPr>
      </w:pPr>
    </w:p>
    <w:tbl>
      <w:tblPr>
        <w:tblW w:w="0" w:type="auto"/>
        <w:tblLook w:val="0000"/>
      </w:tblPr>
      <w:tblGrid>
        <w:gridCol w:w="528"/>
        <w:gridCol w:w="2518"/>
        <w:gridCol w:w="6848"/>
      </w:tblGrid>
      <w:tr w:rsidR="005E3956" w:rsidRPr="00D81CBC" w:rsidTr="005E3956">
        <w:trPr>
          <w:cantSplit/>
          <w:trHeight w:val="417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D81CBC" w:rsidRDefault="005E3956" w:rsidP="004E42E0">
            <w:pPr>
              <w:pStyle w:val="ac"/>
              <w:jc w:val="center"/>
              <w:rPr>
                <w:b/>
              </w:rPr>
            </w:pPr>
            <w:r w:rsidRPr="00D81CBC">
              <w:rPr>
                <w:b/>
              </w:rPr>
              <w:t>№</w:t>
            </w:r>
            <w:r>
              <w:rPr>
                <w:b/>
              </w:rPr>
              <w:t xml:space="preserve"> </w:t>
            </w:r>
            <w:r w:rsidRPr="00D81CBC">
              <w:rPr>
                <w:b/>
              </w:rPr>
              <w:t>п/п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D81CBC" w:rsidRDefault="005E3956" w:rsidP="004E42E0">
            <w:pPr>
              <w:pStyle w:val="ac"/>
              <w:jc w:val="center"/>
              <w:rPr>
                <w:b/>
              </w:rPr>
            </w:pPr>
            <w:r w:rsidRPr="00D81CBC">
              <w:rPr>
                <w:b/>
              </w:rPr>
              <w:t>Наименование этапов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D81CBC" w:rsidRDefault="005E3956" w:rsidP="004E42E0">
            <w:pPr>
              <w:pStyle w:val="ac"/>
              <w:jc w:val="center"/>
              <w:rPr>
                <w:b/>
              </w:rPr>
            </w:pPr>
            <w:r w:rsidRPr="00D81CBC">
              <w:rPr>
                <w:b/>
              </w:rPr>
              <w:t>Результаты</w:t>
            </w:r>
          </w:p>
        </w:tc>
      </w:tr>
      <w:tr w:rsidR="005E3956" w:rsidRPr="009A71DA" w:rsidTr="005E3956">
        <w:trPr>
          <w:cantSplit/>
          <w:trHeight w:val="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Обследование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F321DA" w:rsidRDefault="005E3956" w:rsidP="004E42E0">
            <w:pPr>
              <w:pStyle w:val="ac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Отчет об обследовании.</w:t>
            </w:r>
          </w:p>
        </w:tc>
      </w:tr>
      <w:tr w:rsidR="005E3956" w:rsidRPr="009A71DA" w:rsidTr="005E3956">
        <w:trPr>
          <w:cantSplit/>
          <w:trHeight w:val="134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9F6045" w:rsidRDefault="005E3956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Разработка и согласование проектной документации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9F6045" w:rsidRDefault="005E3956" w:rsidP="005E3956">
            <w:pPr>
              <w:pStyle w:val="ac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Техническое задание.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Пояснительная записка к техническому проекту.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План расположения оборудования и проводок.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Структурная схема комплекса технических средств.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Схема функциональной структуры.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Спецификация оборудования и материалов.</w:t>
            </w:r>
          </w:p>
        </w:tc>
      </w:tr>
      <w:tr w:rsidR="005E3956" w:rsidRPr="003C03FD" w:rsidTr="005E3956">
        <w:trPr>
          <w:cantSplit/>
          <w:trHeight w:val="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9F6045" w:rsidRDefault="005E3956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Поставка оборудования и программного обеспечения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9F6045" w:rsidRDefault="005E3956" w:rsidP="005E3956">
            <w:pPr>
              <w:pStyle w:val="ac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Товарные накладные.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 xml:space="preserve">Акты </w:t>
            </w:r>
            <w:proofErr w:type="spellStart"/>
            <w:r w:rsidRPr="009F6045">
              <w:rPr>
                <w:sz w:val="22"/>
                <w:szCs w:val="22"/>
              </w:rPr>
              <w:t>приемо-передачи</w:t>
            </w:r>
            <w:proofErr w:type="spellEnd"/>
            <w:r w:rsidRPr="009F6045">
              <w:rPr>
                <w:sz w:val="22"/>
                <w:szCs w:val="22"/>
              </w:rPr>
              <w:t xml:space="preserve"> ПО.</w:t>
            </w:r>
          </w:p>
        </w:tc>
      </w:tr>
      <w:tr w:rsidR="005E3956" w:rsidRPr="009A71DA" w:rsidTr="005E3956">
        <w:trPr>
          <w:cantSplit/>
          <w:trHeight w:val="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9F6045" w:rsidRDefault="005E3956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Ввод системы в действие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9F6045" w:rsidRDefault="005E3956" w:rsidP="005E3956">
            <w:pPr>
              <w:pStyle w:val="ac"/>
              <w:numPr>
                <w:ilvl w:val="0"/>
                <w:numId w:val="30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Функционирующий ПАК.</w:t>
            </w:r>
          </w:p>
        </w:tc>
      </w:tr>
      <w:tr w:rsidR="005E3956" w:rsidRPr="009A71DA" w:rsidTr="005E3956">
        <w:trPr>
          <w:cantSplit/>
          <w:trHeight w:val="2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9F6045" w:rsidRDefault="005E3956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Разработка эксплуатационной документации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9F6045" w:rsidRDefault="005E3956" w:rsidP="005E3956">
            <w:pPr>
              <w:pStyle w:val="ac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Руководство администратора.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Исполнительная документация.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Программа и методика испытаний.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E3956">
              <w:rPr>
                <w:sz w:val="22"/>
                <w:szCs w:val="22"/>
              </w:rPr>
              <w:t>лан аварийного восстановления после сбоя</w:t>
            </w:r>
          </w:p>
        </w:tc>
      </w:tr>
      <w:tr w:rsidR="005E3956" w:rsidRPr="009A71DA" w:rsidTr="005E3956">
        <w:trPr>
          <w:cantSplit/>
          <w:trHeight w:val="2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9F6045" w:rsidRDefault="005E3956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Проведение предварительных испытаний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9F6045" w:rsidRDefault="005E3956" w:rsidP="005E3956">
            <w:pPr>
              <w:pStyle w:val="ac"/>
              <w:numPr>
                <w:ilvl w:val="0"/>
                <w:numId w:val="32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Протокол предварительных испытаний.</w:t>
            </w:r>
          </w:p>
        </w:tc>
      </w:tr>
      <w:tr w:rsidR="005E3956" w:rsidRPr="009A71DA" w:rsidTr="005E3956">
        <w:trPr>
          <w:cantSplit/>
          <w:trHeight w:val="2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9F6045" w:rsidRDefault="005E3956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Опытная эксплуатация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9F6045" w:rsidRDefault="005E3956" w:rsidP="005E3956">
            <w:pPr>
              <w:pStyle w:val="ac"/>
              <w:numPr>
                <w:ilvl w:val="0"/>
                <w:numId w:val="33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Журнал опытной эксплуатации.</w:t>
            </w:r>
          </w:p>
        </w:tc>
      </w:tr>
      <w:tr w:rsidR="005E3956" w:rsidRPr="009A71DA" w:rsidTr="005E3956">
        <w:trPr>
          <w:cantSplit/>
          <w:trHeight w:val="2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jc w:val="center"/>
              <w:rPr>
                <w:sz w:val="22"/>
                <w:szCs w:val="22"/>
              </w:rPr>
            </w:pPr>
            <w:r w:rsidRPr="00F321DA"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9F6045" w:rsidRDefault="005E3956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Проведение приемо-сдаточных испытаний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9F6045" w:rsidRDefault="005E3956" w:rsidP="005E3956">
            <w:pPr>
              <w:pStyle w:val="ac"/>
              <w:numPr>
                <w:ilvl w:val="0"/>
                <w:numId w:val="34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Протокол приемо-сдаточных испытаний.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34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Акт выполненных работ.</w:t>
            </w:r>
          </w:p>
        </w:tc>
      </w:tr>
      <w:tr w:rsidR="005E3956" w:rsidRPr="004F3F44" w:rsidTr="005E3956">
        <w:trPr>
          <w:cantSplit/>
          <w:trHeight w:val="2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jc w:val="center"/>
              <w:rPr>
                <w:sz w:val="22"/>
                <w:szCs w:val="22"/>
                <w:highlight w:val="yellow"/>
              </w:rPr>
            </w:pPr>
            <w:r w:rsidRPr="005D18F5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9F6045" w:rsidRDefault="005E3956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Подготовка к аттестации АСЗИ РЦОД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Модель угроз/нарушителя;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Положение о порядке организации и проведения работ по защите конфиденциальной информации;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Акт классификации АС по требованиям защиты информации;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Перечень сведений конфиденциального характера, подлежащих защите;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Перечень защищаемых информационных ресурсов АС и их уровень конфиденциальности (документально подтвержденный);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Приказ (указание, решение) о назначении лиц, ответственных за эксплуатацию объекта информатизации (включая администратора безопасности);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Перечень лиц, имеющих доступ к штатным средствам АС, с указанием их уровня полномочий;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Список эксплуатирующего (обслуживающего) персонала АС (приказ (распоряжение) о допуске указанных лиц к обслуживанию технических средств АС);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Журнал учета персональных идентификаторов;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Журнал учета носителей защищаемой информации.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Инструкции и руководства по эксплуатации технических и программных средств защиты информации для пользователей, администраторов и сотрудников, ответственных за информационную безопасность.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Акты установки средств защиты.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Акты проведения приемо-сдаточных испытаний СЗИ.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Технический паспорт на объект информатизации.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Описание технологического процесса (технологии) обработки информации в АС.</w:t>
            </w:r>
          </w:p>
          <w:p w:rsidR="005E3956" w:rsidRPr="009F6045" w:rsidRDefault="005E3956" w:rsidP="005E3956">
            <w:pPr>
              <w:pStyle w:val="ac"/>
              <w:numPr>
                <w:ilvl w:val="0"/>
                <w:numId w:val="27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Матрица (правила разграничения) доступа или полномочий субъектов доступа по отношению к защищае</w:t>
            </w:r>
            <w:r>
              <w:rPr>
                <w:sz w:val="22"/>
                <w:szCs w:val="22"/>
              </w:rPr>
              <w:t>мым информационным ресурсам АС.</w:t>
            </w:r>
          </w:p>
        </w:tc>
      </w:tr>
      <w:tr w:rsidR="005E3956" w:rsidRPr="009A71DA" w:rsidTr="005E3956">
        <w:trPr>
          <w:cantSplit/>
          <w:trHeight w:val="2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F321DA" w:rsidRDefault="005E3956" w:rsidP="004E42E0">
            <w:pPr>
              <w:pStyle w:val="ac"/>
              <w:jc w:val="center"/>
              <w:rPr>
                <w:sz w:val="22"/>
                <w:szCs w:val="22"/>
                <w:highlight w:val="yellow"/>
              </w:rPr>
            </w:pPr>
            <w:r w:rsidRPr="005D18F5">
              <w:rPr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3956" w:rsidRPr="009F6045" w:rsidRDefault="005E3956" w:rsidP="004E42E0">
            <w:pPr>
              <w:pStyle w:val="ac"/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Проведение аттестации АСЗИ РЦОД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3956" w:rsidRPr="009F6045" w:rsidRDefault="005E3956" w:rsidP="004E42E0">
            <w:pPr>
              <w:pStyle w:val="ac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Аттестат соответствия АС классу 1Г.</w:t>
            </w:r>
          </w:p>
          <w:p w:rsidR="005E3956" w:rsidRPr="009F6045" w:rsidRDefault="005E3956" w:rsidP="004E42E0">
            <w:pPr>
              <w:pStyle w:val="ac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9F6045">
              <w:rPr>
                <w:sz w:val="22"/>
                <w:szCs w:val="22"/>
              </w:rPr>
              <w:t>Акт выполненных работ.</w:t>
            </w:r>
          </w:p>
        </w:tc>
      </w:tr>
    </w:tbl>
    <w:p w:rsidR="00963144" w:rsidRDefault="00963144" w:rsidP="00963144">
      <w:pPr>
        <w:rPr>
          <w:highlight w:val="yellow"/>
        </w:rPr>
      </w:pPr>
    </w:p>
    <w:p w:rsidR="00CF14FF" w:rsidRDefault="00CF14FF" w:rsidP="00CF14FF">
      <w:r>
        <w:t>4.1.1. Требования к плану аварийного восстановления после сбоя</w:t>
      </w:r>
    </w:p>
    <w:p w:rsidR="00CF14FF" w:rsidRDefault="00CF14FF" w:rsidP="00CF14FF"/>
    <w:p w:rsidR="00CF14FF" w:rsidRDefault="00CF14FF" w:rsidP="00CF14FF">
      <w:pPr>
        <w:pStyle w:val="ab"/>
        <w:numPr>
          <w:ilvl w:val="0"/>
          <w:numId w:val="36"/>
        </w:numPr>
      </w:pPr>
      <w:r>
        <w:t>Должен быть разработан комплект организационно-нормативной документации в соответствии со стандартом BS 25999, регламентирующей деятельность подразделений и работников Заказчика для обеспечения непрерывности ИТ-сервисов (далее – план аварийного восстановления после сбоя или ПАВ).</w:t>
      </w:r>
    </w:p>
    <w:p w:rsidR="00CF14FF" w:rsidRPr="00781E67" w:rsidRDefault="00CF14FF" w:rsidP="00CF14FF">
      <w:pPr>
        <w:pStyle w:val="ab"/>
        <w:numPr>
          <w:ilvl w:val="0"/>
          <w:numId w:val="36"/>
        </w:numPr>
      </w:pPr>
      <w:r w:rsidRPr="00781E67">
        <w:t xml:space="preserve">Для выполнения данных работ Участник должен привлечь работников с компетенциями и опытом, указанными в </w:t>
      </w:r>
      <w:proofErr w:type="spellStart"/>
      <w:r w:rsidRPr="00781E67">
        <w:t>п</w:t>
      </w:r>
      <w:proofErr w:type="spellEnd"/>
      <w:r w:rsidRPr="00781E67">
        <w:t xml:space="preserve"> 3.7.5, п.п. 3), 4) и 5) настоящего Технического задания. </w:t>
      </w:r>
    </w:p>
    <w:p w:rsidR="00CF14FF" w:rsidRDefault="00CF14FF" w:rsidP="00CF14FF">
      <w:pPr>
        <w:pStyle w:val="ab"/>
        <w:numPr>
          <w:ilvl w:val="0"/>
          <w:numId w:val="36"/>
        </w:numPr>
      </w:pPr>
      <w:r w:rsidRPr="00781E67">
        <w:t>В рамках разработки ПАВ должны быть определены ключевые элементы</w:t>
      </w:r>
      <w:r>
        <w:t xml:space="preserve"> ПАВ:</w:t>
      </w:r>
    </w:p>
    <w:p w:rsidR="00CF14FF" w:rsidRDefault="00CF14FF" w:rsidP="00CF14FF">
      <w:pPr>
        <w:pStyle w:val="ab"/>
        <w:numPr>
          <w:ilvl w:val="0"/>
          <w:numId w:val="37"/>
        </w:numPr>
        <w:ind w:left="1134"/>
      </w:pPr>
      <w:r>
        <w:lastRenderedPageBreak/>
        <w:t>Контактная информация Координатора ПАВ, номер и дата версии ПАВ, статус внедрения различных компонентов ПАВ.</w:t>
      </w:r>
    </w:p>
    <w:p w:rsidR="00CF14FF" w:rsidRDefault="00CF14FF" w:rsidP="00CF14FF">
      <w:pPr>
        <w:pStyle w:val="ab"/>
        <w:numPr>
          <w:ilvl w:val="0"/>
          <w:numId w:val="37"/>
        </w:numPr>
        <w:ind w:left="1134"/>
      </w:pPr>
      <w:r>
        <w:t>Срочность (очередность) восстановления ИТ-сервисов, основанная на анализе воздействия на бизнес, и взаимозависимости ИТ-сервисов.</w:t>
      </w:r>
    </w:p>
    <w:p w:rsidR="00CF14FF" w:rsidRDefault="00CF14FF" w:rsidP="00CF14FF">
      <w:pPr>
        <w:pStyle w:val="ab"/>
        <w:numPr>
          <w:ilvl w:val="0"/>
          <w:numId w:val="37"/>
        </w:numPr>
        <w:ind w:left="1134"/>
      </w:pPr>
      <w:r>
        <w:t>Структуру принятия решений (определить сотрудников, участвующие в принятии решений, с указанием их ответственности, полномочий, подотчетности и приоритетов в случае катастрофического события).</w:t>
      </w:r>
    </w:p>
    <w:p w:rsidR="00CF14FF" w:rsidRDefault="00CF14FF" w:rsidP="00CF14FF">
      <w:pPr>
        <w:pStyle w:val="ab"/>
        <w:numPr>
          <w:ilvl w:val="0"/>
          <w:numId w:val="37"/>
        </w:numPr>
        <w:ind w:left="1134"/>
      </w:pPr>
      <w:r>
        <w:t>Ключевых сотрудников и сотрудников, их замещающих.</w:t>
      </w:r>
    </w:p>
    <w:p w:rsidR="00CF14FF" w:rsidRDefault="00CF14FF" w:rsidP="00CF14FF">
      <w:pPr>
        <w:pStyle w:val="ab"/>
        <w:numPr>
          <w:ilvl w:val="0"/>
          <w:numId w:val="37"/>
        </w:numPr>
        <w:ind w:left="1134"/>
      </w:pPr>
      <w:r>
        <w:t>Провести обзор внешних лиц, которые оказывают влияние на критические процессы (в т.ч. на договорной основе, например, аутсорсинг).</w:t>
      </w:r>
    </w:p>
    <w:p w:rsidR="00CF14FF" w:rsidRDefault="00CF14FF" w:rsidP="00CF14FF">
      <w:pPr>
        <w:pStyle w:val="ab"/>
        <w:numPr>
          <w:ilvl w:val="0"/>
          <w:numId w:val="37"/>
        </w:numPr>
        <w:ind w:left="1134"/>
      </w:pPr>
      <w:r>
        <w:t>Разработать план оповещения (описывает, каким образом все задействованные внутренние и внешние лица будут осуществлять взаимодействие и получать необходимую информацию в случае введения в действие ПАВ).</w:t>
      </w:r>
    </w:p>
    <w:p w:rsidR="00CF14FF" w:rsidRDefault="00CF14FF" w:rsidP="00CF14FF">
      <w:pPr>
        <w:pStyle w:val="ab"/>
        <w:numPr>
          <w:ilvl w:val="0"/>
          <w:numId w:val="37"/>
        </w:numPr>
        <w:ind w:left="1134"/>
      </w:pPr>
      <w:r>
        <w:t>Определить список необходимого оборудования (в т.ч. коммуникационного оборудования), программного обеспечения, инструкций для персонала для восстановления деятельности.</w:t>
      </w:r>
    </w:p>
    <w:p w:rsidR="00CF14FF" w:rsidRDefault="00CF14FF" w:rsidP="00CF14FF">
      <w:pPr>
        <w:pStyle w:val="ab"/>
        <w:numPr>
          <w:ilvl w:val="0"/>
          <w:numId w:val="37"/>
        </w:numPr>
        <w:ind w:left="1134"/>
      </w:pPr>
      <w:r>
        <w:t xml:space="preserve">Определить альтернативное местоположение для восстанавливаемых </w:t>
      </w:r>
    </w:p>
    <w:p w:rsidR="00CF14FF" w:rsidRDefault="00CF14FF" w:rsidP="00CF14FF">
      <w:pPr>
        <w:pStyle w:val="ab"/>
        <w:numPr>
          <w:ilvl w:val="0"/>
          <w:numId w:val="37"/>
        </w:numPr>
        <w:ind w:left="1134"/>
      </w:pPr>
      <w:r>
        <w:t>ИТ-систем.</w:t>
      </w:r>
    </w:p>
    <w:p w:rsidR="00781E67" w:rsidRDefault="00CF14FF" w:rsidP="00781E67">
      <w:pPr>
        <w:pStyle w:val="ab"/>
        <w:numPr>
          <w:ilvl w:val="0"/>
          <w:numId w:val="37"/>
        </w:numPr>
        <w:ind w:left="1134"/>
      </w:pPr>
      <w:r>
        <w:t xml:space="preserve">Разработать инструкции по процедурам восстановления </w:t>
      </w:r>
      <w:proofErr w:type="spellStart"/>
      <w:r>
        <w:t>ИТ-сервисов</w:t>
      </w:r>
      <w:proofErr w:type="spellEnd"/>
      <w:r w:rsidR="00781E67">
        <w:t xml:space="preserve">, </w:t>
      </w:r>
      <w:r w:rsidR="00781E67" w:rsidRPr="00781E67">
        <w:t xml:space="preserve">регламенты и процедуры тестирования </w:t>
      </w:r>
      <w:r w:rsidR="00781E67">
        <w:t xml:space="preserve">регламентов и процедур </w:t>
      </w:r>
      <w:r w:rsidR="00781E67" w:rsidRPr="00781E67">
        <w:t>ПАВ</w:t>
      </w:r>
      <w:r w:rsidR="00781E67">
        <w:t>.</w:t>
      </w:r>
    </w:p>
    <w:p w:rsidR="00CF14FF" w:rsidRPr="00781E67" w:rsidRDefault="00CF14FF" w:rsidP="00781E67">
      <w:pPr>
        <w:pStyle w:val="ab"/>
        <w:numPr>
          <w:ilvl w:val="0"/>
          <w:numId w:val="37"/>
        </w:numPr>
        <w:ind w:left="1134"/>
      </w:pPr>
      <w:r w:rsidRPr="00781E67">
        <w:t>Разработать реестр всех документов (</w:t>
      </w:r>
      <w:r w:rsidR="00781E67">
        <w:t>в бумажном и электронном виде).</w:t>
      </w:r>
    </w:p>
    <w:p w:rsidR="00CF14FF" w:rsidRPr="00FB5421" w:rsidRDefault="00CF14FF" w:rsidP="00963144">
      <w:pPr>
        <w:rPr>
          <w:highlight w:val="yellow"/>
        </w:rPr>
      </w:pPr>
    </w:p>
    <w:p w:rsidR="00963144" w:rsidRPr="00EA4A93" w:rsidRDefault="00963144" w:rsidP="00963144">
      <w:pPr>
        <w:pStyle w:val="22"/>
      </w:pPr>
      <w:bookmarkStart w:id="23" w:name="_Toc365634856"/>
      <w:r w:rsidRPr="00EA4A93">
        <w:t xml:space="preserve">4.2 Требования по приемке </w:t>
      </w:r>
      <w:r w:rsidR="00DF5D79">
        <w:t>работ</w:t>
      </w:r>
      <w:bookmarkEnd w:id="23"/>
    </w:p>
    <w:p w:rsidR="00963144" w:rsidRPr="00EA4A93" w:rsidRDefault="00963144" w:rsidP="00963144"/>
    <w:p w:rsidR="00255868" w:rsidRPr="00EA4A93" w:rsidRDefault="00EA4A93" w:rsidP="00255868">
      <w:r w:rsidRPr="00EA4A93">
        <w:t xml:space="preserve">Мероприятия </w:t>
      </w:r>
      <w:r>
        <w:t xml:space="preserve">и порядок </w:t>
      </w:r>
      <w:r w:rsidRPr="00EA4A93">
        <w:t>приёмк</w:t>
      </w:r>
      <w:r>
        <w:t>и</w:t>
      </w:r>
      <w:r w:rsidRPr="00EA4A93">
        <w:t xml:space="preserve"> работ Исполнителя указаны в проекте Договора к закупочной процедуре, должны производиться с предварительным предоставлением Участником </w:t>
      </w:r>
      <w:r w:rsidR="00DF5D79">
        <w:t>р</w:t>
      </w:r>
      <w:r w:rsidRPr="00EA4A93">
        <w:t xml:space="preserve">езультатов работ по очередному этапу </w:t>
      </w:r>
      <w:r w:rsidR="00DF5D79">
        <w:t>п</w:t>
      </w:r>
      <w:r w:rsidRPr="00EA4A93">
        <w:t xml:space="preserve">лана работ. </w:t>
      </w:r>
    </w:p>
    <w:p w:rsidR="00963144" w:rsidRPr="00FB5421" w:rsidRDefault="00963144" w:rsidP="00963144">
      <w:pPr>
        <w:rPr>
          <w:highlight w:val="yellow"/>
        </w:rPr>
      </w:pPr>
    </w:p>
    <w:p w:rsidR="00963144" w:rsidRPr="00E92566" w:rsidRDefault="00963144" w:rsidP="00963144">
      <w:pPr>
        <w:pStyle w:val="22"/>
      </w:pPr>
      <w:bookmarkStart w:id="24" w:name="_Toc365634857"/>
      <w:r w:rsidRPr="00E92566">
        <w:t>4.3 Требования по передаче Заказчику технических и иных документов</w:t>
      </w:r>
      <w:r w:rsidR="00255868" w:rsidRPr="00E92566">
        <w:t xml:space="preserve"> по завершению и сдаче </w:t>
      </w:r>
      <w:r w:rsidR="00DF5D79">
        <w:t>работ</w:t>
      </w:r>
      <w:bookmarkEnd w:id="24"/>
    </w:p>
    <w:p w:rsidR="00963144" w:rsidRPr="00E92566" w:rsidRDefault="00963144" w:rsidP="00963144"/>
    <w:p w:rsidR="00104525" w:rsidRPr="00E92566" w:rsidRDefault="00E92566" w:rsidP="00963144">
      <w:r w:rsidRPr="00E92566">
        <w:t>В соответствии с проектом договора.</w:t>
      </w:r>
    </w:p>
    <w:p w:rsidR="00255868" w:rsidRPr="00FB5421" w:rsidRDefault="00255868" w:rsidP="00963144">
      <w:pPr>
        <w:rPr>
          <w:highlight w:val="yellow"/>
        </w:rPr>
      </w:pPr>
    </w:p>
    <w:p w:rsidR="00255868" w:rsidRPr="00F645B5" w:rsidRDefault="00255868" w:rsidP="00E92566">
      <w:pPr>
        <w:pStyle w:val="22"/>
      </w:pPr>
      <w:bookmarkStart w:id="25" w:name="_Toc365634858"/>
      <w:r w:rsidRPr="00F645B5">
        <w:t>4.4. Требования по сопутствующему монтажу поставленного оборудования, пусконаладочным работам</w:t>
      </w:r>
      <w:bookmarkEnd w:id="25"/>
      <w:r w:rsidRPr="00F645B5">
        <w:t xml:space="preserve"> </w:t>
      </w:r>
    </w:p>
    <w:p w:rsidR="00255868" w:rsidRPr="00FB5421" w:rsidRDefault="00255868" w:rsidP="00963144">
      <w:pPr>
        <w:rPr>
          <w:highlight w:val="yellow"/>
        </w:rPr>
      </w:pPr>
    </w:p>
    <w:p w:rsidR="00963144" w:rsidRDefault="00F645B5" w:rsidP="00963144">
      <w:r w:rsidRPr="00F645B5">
        <w:t xml:space="preserve">Работы по монтажу, пуско-наладке, настройке и тестированию работоспособности поставляемого оборудования должны производиться в присутствии специалистов департамента информационных технологий, а при </w:t>
      </w:r>
      <w:r w:rsidRPr="00F645B5">
        <w:lastRenderedPageBreak/>
        <w:t>необходимости – департамента защиты государственной тайны и информации Заказчика.</w:t>
      </w:r>
    </w:p>
    <w:p w:rsidR="00F645B5" w:rsidRPr="00EA4A93" w:rsidRDefault="00F645B5" w:rsidP="00963144"/>
    <w:p w:rsidR="00104525" w:rsidRPr="007471A5" w:rsidRDefault="00104525" w:rsidP="00B47D5B">
      <w:pPr>
        <w:pStyle w:val="1"/>
      </w:pPr>
      <w:bookmarkStart w:id="26" w:name="_Toc365634859"/>
      <w:r w:rsidRPr="00EA4A93">
        <w:t>5</w:t>
      </w:r>
      <w:r w:rsidRPr="007471A5">
        <w:t>. ТРЕБОВАНИЯ К ТЕХНИЧЕСКОМУ ОБУЧЕНИЮ ПЕРСОНАЛА ЗАКАЗЧИКА</w:t>
      </w:r>
      <w:bookmarkEnd w:id="26"/>
    </w:p>
    <w:p w:rsidR="00104525" w:rsidRPr="007471A5" w:rsidRDefault="00104525" w:rsidP="008438FB"/>
    <w:p w:rsidR="00104525" w:rsidRDefault="00EA4A93" w:rsidP="008438FB">
      <w:r w:rsidRPr="007471A5">
        <w:t>Не предъявляются.</w:t>
      </w:r>
    </w:p>
    <w:p w:rsidR="00963144" w:rsidRPr="001F6931" w:rsidRDefault="00963144" w:rsidP="008438FB"/>
    <w:p w:rsidR="00104525" w:rsidRPr="001F6931" w:rsidRDefault="00104525" w:rsidP="00B47D5B">
      <w:pPr>
        <w:pStyle w:val="1"/>
      </w:pPr>
      <w:bookmarkStart w:id="27" w:name="_Toc365634860"/>
      <w:r w:rsidRPr="001F6931">
        <w:t>6. ПЕРЕЧЕНЬ ПРИНЯТЫХ СОКРАЩЕНИЙ</w:t>
      </w:r>
      <w:bookmarkEnd w:id="27"/>
    </w:p>
    <w:p w:rsidR="00104525" w:rsidRPr="001F6931" w:rsidRDefault="00104525" w:rsidP="008438FB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8"/>
        <w:gridCol w:w="2369"/>
        <w:gridCol w:w="6302"/>
      </w:tblGrid>
      <w:tr w:rsidR="00104525" w:rsidRPr="001F6931" w:rsidTr="0051550D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25" w:rsidRPr="001F6931" w:rsidRDefault="00104525" w:rsidP="008438FB">
            <w:r w:rsidRPr="001F6931">
              <w:t>№ п/п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25" w:rsidRPr="001F6931" w:rsidRDefault="00104525" w:rsidP="008438FB">
            <w:r w:rsidRPr="001F6931">
              <w:t>Сокращение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25" w:rsidRPr="001F6931" w:rsidRDefault="00104525" w:rsidP="008438FB">
            <w:r w:rsidRPr="001F6931">
              <w:t>Расшифровка сокращения</w:t>
            </w:r>
          </w:p>
        </w:tc>
      </w:tr>
      <w:tr w:rsidR="0051550D" w:rsidRPr="00E7429E" w:rsidTr="0051550D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51550D" w:rsidRDefault="0051550D" w:rsidP="0051550D">
            <w:pPr>
              <w:rPr>
                <w:lang w:val="en-US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АС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Автоматизированная система</w:t>
            </w:r>
          </w:p>
        </w:tc>
      </w:tr>
      <w:tr w:rsidR="0051550D" w:rsidRPr="00E7429E" w:rsidTr="0051550D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/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ПАК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Программно-аппаратный комплекс</w:t>
            </w:r>
          </w:p>
        </w:tc>
      </w:tr>
      <w:tr w:rsidR="0051550D" w:rsidRPr="00E7429E" w:rsidTr="0051550D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/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ПО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Программное обеспечение</w:t>
            </w:r>
          </w:p>
        </w:tc>
      </w:tr>
      <w:tr w:rsidR="0051550D" w:rsidRPr="00E7429E" w:rsidTr="0051550D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/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РЦОД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Резервный Центр Обработки Данных</w:t>
            </w:r>
          </w:p>
        </w:tc>
      </w:tr>
      <w:tr w:rsidR="0051550D" w:rsidRPr="00E7429E" w:rsidTr="0051550D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/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СРК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Система резервного копирования</w:t>
            </w:r>
          </w:p>
        </w:tc>
      </w:tr>
      <w:tr w:rsidR="0051550D" w:rsidRPr="00E7429E" w:rsidTr="0051550D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/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СХД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Система хранения данных</w:t>
            </w:r>
          </w:p>
        </w:tc>
      </w:tr>
      <w:tr w:rsidR="0051550D" w:rsidRPr="00E7429E" w:rsidTr="0051550D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/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ЦОД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Центр Обработки Данных</w:t>
            </w:r>
          </w:p>
        </w:tc>
      </w:tr>
      <w:tr w:rsidR="0051550D" w:rsidRPr="00E7429E" w:rsidTr="0051550D">
        <w:trPr>
          <w:trHeight w:val="399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/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ПАВ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50D" w:rsidRPr="00E7429E" w:rsidRDefault="0051550D" w:rsidP="0051550D">
            <w:r w:rsidRPr="00E7429E">
              <w:t>План аварийного восстановления после сбоя оборудования</w:t>
            </w:r>
          </w:p>
        </w:tc>
      </w:tr>
    </w:tbl>
    <w:p w:rsidR="00104525" w:rsidRPr="001F6931" w:rsidRDefault="00104525" w:rsidP="008438FB"/>
    <w:p w:rsidR="00104525" w:rsidRPr="001F6931" w:rsidRDefault="00104525" w:rsidP="00B47D5B">
      <w:pPr>
        <w:pStyle w:val="1"/>
      </w:pPr>
      <w:bookmarkStart w:id="28" w:name="_Toc365634861"/>
      <w:r w:rsidRPr="001F6931">
        <w:t>7. ПЕРЕЧЕНЬ ПРИЛОЖЕНИЙ</w:t>
      </w:r>
      <w:bookmarkEnd w:id="28"/>
    </w:p>
    <w:p w:rsidR="00104525" w:rsidRPr="001F6931" w:rsidRDefault="00104525" w:rsidP="008438F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104525" w:rsidRPr="001F6931" w:rsidTr="004E42E0">
        <w:tc>
          <w:tcPr>
            <w:tcW w:w="1682" w:type="dxa"/>
          </w:tcPr>
          <w:p w:rsidR="00104525" w:rsidRPr="001F6931" w:rsidRDefault="00104525" w:rsidP="008438FB">
            <w:r w:rsidRPr="001F6931">
              <w:t>Номер приложения</w:t>
            </w:r>
          </w:p>
        </w:tc>
        <w:tc>
          <w:tcPr>
            <w:tcW w:w="5858" w:type="dxa"/>
          </w:tcPr>
          <w:p w:rsidR="00104525" w:rsidRPr="001F6931" w:rsidRDefault="00104525" w:rsidP="008438FB">
            <w:r w:rsidRPr="001F6931">
              <w:t>Наименование приложения</w:t>
            </w:r>
          </w:p>
        </w:tc>
        <w:tc>
          <w:tcPr>
            <w:tcW w:w="2099" w:type="dxa"/>
          </w:tcPr>
          <w:p w:rsidR="00104525" w:rsidRPr="001F6931" w:rsidRDefault="00104525" w:rsidP="008438FB">
            <w:r w:rsidRPr="001F6931">
              <w:t>Номер страницы</w:t>
            </w:r>
          </w:p>
        </w:tc>
      </w:tr>
      <w:tr w:rsidR="00104525" w:rsidRPr="001F6931" w:rsidTr="004E42E0">
        <w:tc>
          <w:tcPr>
            <w:tcW w:w="1682" w:type="dxa"/>
            <w:vAlign w:val="center"/>
          </w:tcPr>
          <w:p w:rsidR="00104525" w:rsidRPr="007471A5" w:rsidRDefault="00A022DE" w:rsidP="008438FB">
            <w:r w:rsidRPr="007471A5">
              <w:t>1</w:t>
            </w:r>
          </w:p>
        </w:tc>
        <w:tc>
          <w:tcPr>
            <w:tcW w:w="5858" w:type="dxa"/>
          </w:tcPr>
          <w:p w:rsidR="00104525" w:rsidRPr="007471A5" w:rsidRDefault="005C781C" w:rsidP="008438FB">
            <w:r w:rsidRPr="007471A5">
              <w:t xml:space="preserve">Спецификация Товара для организации </w:t>
            </w:r>
            <w:r w:rsidR="00370F3A" w:rsidRPr="007471A5">
              <w:t>Р</w:t>
            </w:r>
            <w:r w:rsidRPr="007471A5">
              <w:t>ЦОД</w:t>
            </w:r>
          </w:p>
        </w:tc>
        <w:tc>
          <w:tcPr>
            <w:tcW w:w="2099" w:type="dxa"/>
          </w:tcPr>
          <w:p w:rsidR="00104525" w:rsidRPr="001F6931" w:rsidRDefault="007471A5" w:rsidP="008438FB">
            <w:r w:rsidRPr="007471A5">
              <w:t>26</w:t>
            </w:r>
          </w:p>
        </w:tc>
      </w:tr>
      <w:tr w:rsidR="00104525" w:rsidRPr="001F6931" w:rsidTr="004E42E0">
        <w:tc>
          <w:tcPr>
            <w:tcW w:w="1682" w:type="dxa"/>
            <w:vAlign w:val="center"/>
          </w:tcPr>
          <w:p w:rsidR="00104525" w:rsidRPr="001F6931" w:rsidRDefault="00104525" w:rsidP="008438FB"/>
        </w:tc>
        <w:tc>
          <w:tcPr>
            <w:tcW w:w="5858" w:type="dxa"/>
          </w:tcPr>
          <w:p w:rsidR="00104525" w:rsidRPr="001F6931" w:rsidRDefault="00104525" w:rsidP="008438FB"/>
        </w:tc>
        <w:tc>
          <w:tcPr>
            <w:tcW w:w="2099" w:type="dxa"/>
          </w:tcPr>
          <w:p w:rsidR="00104525" w:rsidRPr="001F6931" w:rsidRDefault="00104525" w:rsidP="008438FB"/>
        </w:tc>
      </w:tr>
    </w:tbl>
    <w:p w:rsidR="00104525" w:rsidRPr="00133696" w:rsidRDefault="00104525" w:rsidP="008438FB"/>
    <w:p w:rsidR="005C781C" w:rsidRDefault="005C781C">
      <w:pPr>
        <w:spacing w:after="160" w:line="259" w:lineRule="auto"/>
        <w:jc w:val="left"/>
      </w:pPr>
      <w:r>
        <w:br w:type="page"/>
      </w:r>
    </w:p>
    <w:p w:rsidR="00ED679C" w:rsidRDefault="005C781C" w:rsidP="00370F3A">
      <w:pPr>
        <w:jc w:val="right"/>
      </w:pPr>
      <w:r>
        <w:lastRenderedPageBreak/>
        <w:t>Приложение 1</w:t>
      </w:r>
    </w:p>
    <w:p w:rsidR="005C781C" w:rsidRPr="00370F3A" w:rsidRDefault="005C781C" w:rsidP="00370F3A">
      <w:pPr>
        <w:jc w:val="center"/>
        <w:rPr>
          <w:b/>
        </w:rPr>
      </w:pPr>
      <w:r w:rsidRPr="00370F3A">
        <w:rPr>
          <w:b/>
        </w:rPr>
        <w:t xml:space="preserve">Спецификация Товара для организации </w:t>
      </w:r>
      <w:r w:rsidR="00370F3A" w:rsidRPr="00370F3A">
        <w:rPr>
          <w:b/>
        </w:rPr>
        <w:t>Р</w:t>
      </w:r>
      <w:r w:rsidRPr="00370F3A">
        <w:rPr>
          <w:b/>
        </w:rPr>
        <w:t>ЦОД</w:t>
      </w:r>
    </w:p>
    <w:p w:rsidR="005C781C" w:rsidRDefault="005C781C" w:rsidP="008438FB"/>
    <w:p w:rsidR="005C781C" w:rsidRDefault="005C781C" w:rsidP="008438FB">
      <w:r w:rsidRPr="005C781C">
        <w:t>Участник должен поставить оборудование, комплектующие и программное обеспечение в комплектации и конфигурации, указанной в таблицах №1-3 или аналог с техническими характеристиками не хуже, чем заявленное.</w:t>
      </w:r>
    </w:p>
    <w:p w:rsidR="00370F3A" w:rsidRDefault="00370F3A" w:rsidP="008438FB"/>
    <w:p w:rsidR="00370F3A" w:rsidRPr="00F007CD" w:rsidRDefault="00370F3A" w:rsidP="00370F3A">
      <w:pPr>
        <w:pStyle w:val="ad"/>
        <w:jc w:val="left"/>
      </w:pPr>
      <w:r w:rsidRPr="00F007CD">
        <w:t xml:space="preserve">Таблица </w:t>
      </w:r>
      <w:bookmarkStart w:id="29" w:name="т1"/>
      <w:r w:rsidR="008F5E44" w:rsidRPr="00F007CD">
        <w:fldChar w:fldCharType="begin"/>
      </w:r>
      <w:r w:rsidRPr="00F007CD">
        <w:instrText xml:space="preserve"> SEQ Таблица \* ARABIC </w:instrText>
      </w:r>
      <w:r w:rsidR="008F5E44" w:rsidRPr="00F007CD">
        <w:fldChar w:fldCharType="separate"/>
      </w:r>
      <w:r w:rsidR="00505CED">
        <w:rPr>
          <w:noProof/>
        </w:rPr>
        <w:t>1</w:t>
      </w:r>
      <w:r w:rsidR="008F5E44" w:rsidRPr="00F007CD">
        <w:fldChar w:fldCharType="end"/>
      </w:r>
      <w:bookmarkEnd w:id="29"/>
      <w:r w:rsidRPr="00F007CD">
        <w:t xml:space="preserve"> </w:t>
      </w:r>
      <w:r w:rsidR="00D80CCF">
        <w:t>–</w:t>
      </w:r>
      <w:r w:rsidRPr="00F007CD">
        <w:t xml:space="preserve"> Оборудование</w:t>
      </w:r>
      <w:r w:rsidR="00D80CCF">
        <w:t xml:space="preserve"> ЦОД</w:t>
      </w:r>
      <w:r w:rsidRPr="00F007CD">
        <w:t xml:space="preserve"> </w:t>
      </w:r>
      <w:r w:rsidR="00D80CCF">
        <w:t>(размещается в</w:t>
      </w:r>
      <w:r w:rsidRPr="00F007CD">
        <w:t xml:space="preserve"> ЦОД</w:t>
      </w:r>
      <w:r w:rsidR="00D80CCF">
        <w:t xml:space="preserve"> Заказчика)</w:t>
      </w:r>
    </w:p>
    <w:tbl>
      <w:tblPr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12"/>
        <w:gridCol w:w="6095"/>
        <w:gridCol w:w="1127"/>
        <w:gridCol w:w="817"/>
      </w:tblGrid>
      <w:tr w:rsidR="00370F3A" w:rsidRPr="00C30759" w:rsidTr="005A2F31">
        <w:trPr>
          <w:trHeight w:val="570"/>
          <w:tblHeader/>
        </w:trPr>
        <w:tc>
          <w:tcPr>
            <w:tcW w:w="675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№</w:t>
            </w:r>
          </w:p>
        </w:tc>
        <w:tc>
          <w:tcPr>
            <w:tcW w:w="1512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Артикул производителя</w:t>
            </w:r>
          </w:p>
        </w:tc>
        <w:tc>
          <w:tcPr>
            <w:tcW w:w="6095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Спецификация компонента оборудования</w:t>
            </w:r>
          </w:p>
        </w:tc>
        <w:tc>
          <w:tcPr>
            <w:tcW w:w="1127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Кол-во</w:t>
            </w:r>
          </w:p>
        </w:tc>
        <w:tc>
          <w:tcPr>
            <w:tcW w:w="817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Ед.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12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9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Серверное оборудование</w:t>
            </w:r>
          </w:p>
        </w:tc>
        <w:tc>
          <w:tcPr>
            <w:tcW w:w="1127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17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505CED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  <w:lang w:val="en-US"/>
              </w:rPr>
            </w:pPr>
            <w:r w:rsidRPr="00C30759">
              <w:rPr>
                <w:b/>
                <w:sz w:val="22"/>
              </w:rPr>
              <w:t>Сервер</w:t>
            </w:r>
            <w:r w:rsidRPr="00C30759">
              <w:rPr>
                <w:b/>
                <w:sz w:val="22"/>
                <w:lang w:val="en-US"/>
              </w:rPr>
              <w:t xml:space="preserve"> Enterprise Vault x3550 M4 </w:t>
            </w:r>
            <w:r w:rsidRPr="00C30759">
              <w:rPr>
                <w:b/>
                <w:sz w:val="22"/>
              </w:rPr>
              <w:t>для</w:t>
            </w:r>
            <w:r w:rsidRPr="00C30759">
              <w:rPr>
                <w:b/>
                <w:sz w:val="22"/>
                <w:lang w:val="en-US"/>
              </w:rPr>
              <w:t xml:space="preserve"> </w:t>
            </w:r>
            <w:r w:rsidRPr="00C30759">
              <w:rPr>
                <w:b/>
                <w:sz w:val="22"/>
              </w:rPr>
              <w:t>ЦОД</w:t>
            </w:r>
            <w:r w:rsidRPr="00C30759">
              <w:rPr>
                <w:b/>
                <w:sz w:val="22"/>
                <w:lang w:val="en-US"/>
              </w:rPr>
              <w:t xml:space="preserve"> 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 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 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7914A2G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Сервер</w:t>
            </w:r>
            <w:r w:rsidRPr="00C30759">
              <w:rPr>
                <w:sz w:val="22"/>
                <w:lang w:val="en-US"/>
              </w:rPr>
              <w:t xml:space="preserve"> x3550 M4, Xeon 4C E5-2603 80W 1.8GHz/1066MHz/10MB, 1x4GB, O/Bay 2.5in HS SATA/SAS, SR H1110, 550W p/</w:t>
            </w:r>
            <w:proofErr w:type="spellStart"/>
            <w:r w:rsidRPr="00C30759">
              <w:rPr>
                <w:sz w:val="22"/>
                <w:lang w:val="en-US"/>
              </w:rPr>
              <w:t>s,Rack</w:t>
            </w:r>
            <w:proofErr w:type="spellEnd"/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69Y5672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Дополнительный процессор </w:t>
            </w:r>
            <w:proofErr w:type="spellStart"/>
            <w:r w:rsidRPr="00C30759">
              <w:rPr>
                <w:sz w:val="22"/>
              </w:rPr>
              <w:t>Intel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Xeon</w:t>
            </w:r>
            <w:proofErr w:type="spellEnd"/>
            <w:r w:rsidRPr="00C30759">
              <w:rPr>
                <w:sz w:val="22"/>
              </w:rPr>
              <w:t xml:space="preserve"> 4C </w:t>
            </w:r>
            <w:proofErr w:type="spellStart"/>
            <w:r w:rsidRPr="00C30759">
              <w:rPr>
                <w:sz w:val="22"/>
              </w:rPr>
              <w:t>Processor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Model</w:t>
            </w:r>
            <w:proofErr w:type="spellEnd"/>
            <w:r w:rsidRPr="00C30759">
              <w:rPr>
                <w:sz w:val="22"/>
              </w:rPr>
              <w:t xml:space="preserve"> E5-2603 80W 1.8GHz/1066MHz/10MB W/</w:t>
            </w:r>
            <w:proofErr w:type="spellStart"/>
            <w:r w:rsidRPr="00C30759">
              <w:rPr>
                <w:sz w:val="22"/>
              </w:rPr>
              <w:t>Fan</w:t>
            </w:r>
            <w:proofErr w:type="spellEnd"/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49Y1406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Модуль памяти 4GB (1x4GB, 1Rx4, 1.35V) PC3L-10600 CL9 ECC DDR3 1333MHz LP RDIMM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90Y8926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Жесткий диск IBM 146GB 2.5in SFF 15K 6Gbps HS SAS HDD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5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42D0510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FC-</w:t>
            </w:r>
            <w:r w:rsidRPr="00C30759">
              <w:rPr>
                <w:sz w:val="22"/>
              </w:rPr>
              <w:t>адаптер</w:t>
            </w:r>
            <w:r w:rsidRPr="00C30759">
              <w:rPr>
                <w:sz w:val="22"/>
                <w:lang w:val="en-US"/>
              </w:rPr>
              <w:t xml:space="preserve"> </w:t>
            </w:r>
            <w:proofErr w:type="spellStart"/>
            <w:r w:rsidRPr="00C30759">
              <w:rPr>
                <w:sz w:val="22"/>
                <w:lang w:val="en-US"/>
              </w:rPr>
              <w:t>QLogic</w:t>
            </w:r>
            <w:proofErr w:type="spellEnd"/>
            <w:r w:rsidRPr="00C30759">
              <w:rPr>
                <w:sz w:val="22"/>
                <w:lang w:val="en-US"/>
              </w:rPr>
              <w:t xml:space="preserve"> 8Gb FC Dual-port HBA for IBM System x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6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94Y6668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Резервный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блок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IBM System x 550W High Efficiency Platinum AC Power Supply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7</w:t>
            </w:r>
          </w:p>
        </w:tc>
        <w:tc>
          <w:tcPr>
            <w:tcW w:w="1512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90Y3901</w:t>
            </w:r>
          </w:p>
        </w:tc>
        <w:tc>
          <w:tcPr>
            <w:tcW w:w="609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Модуль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управления</w:t>
            </w:r>
            <w:r w:rsidRPr="00C30759">
              <w:rPr>
                <w:sz w:val="22"/>
                <w:lang w:val="en-US"/>
              </w:rPr>
              <w:t xml:space="preserve"> IBM Integrated Management Module Advanced Upgrade</w:t>
            </w:r>
          </w:p>
        </w:tc>
        <w:tc>
          <w:tcPr>
            <w:tcW w:w="1127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 xml:space="preserve">Сервер </w:t>
            </w:r>
            <w:proofErr w:type="spellStart"/>
            <w:r w:rsidRPr="00C30759">
              <w:rPr>
                <w:b/>
                <w:sz w:val="22"/>
              </w:rPr>
              <w:t>Backup</w:t>
            </w:r>
            <w:proofErr w:type="spellEnd"/>
            <w:r w:rsidRPr="00C30759">
              <w:rPr>
                <w:b/>
                <w:sz w:val="22"/>
              </w:rPr>
              <w:t xml:space="preserve"> </w:t>
            </w:r>
            <w:proofErr w:type="spellStart"/>
            <w:r w:rsidRPr="00C30759">
              <w:rPr>
                <w:b/>
                <w:sz w:val="22"/>
              </w:rPr>
              <w:t>Exec</w:t>
            </w:r>
            <w:proofErr w:type="spellEnd"/>
            <w:r w:rsidRPr="00C30759">
              <w:rPr>
                <w:b/>
                <w:sz w:val="22"/>
              </w:rPr>
              <w:t xml:space="preserve"> x3550 M4 для ЦОД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8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7914A2G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Сервер</w:t>
            </w:r>
            <w:r w:rsidRPr="00C30759">
              <w:rPr>
                <w:sz w:val="22"/>
                <w:lang w:val="en-US"/>
              </w:rPr>
              <w:t xml:space="preserve"> x3550 M4, Xeon 4C E5-2603 80W 1.8GHz/1066MHz/10MB, 1x4GB, O/Bay 2.5in HS SATA/SAS, SR H1110, 550W p/</w:t>
            </w:r>
            <w:proofErr w:type="spellStart"/>
            <w:r w:rsidRPr="00C30759">
              <w:rPr>
                <w:sz w:val="22"/>
                <w:lang w:val="en-US"/>
              </w:rPr>
              <w:t>s,Rack</w:t>
            </w:r>
            <w:proofErr w:type="spellEnd"/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49Y1406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Модуль памяти 4GB (1x4GB, 1Rx4, 1.35V) PC3L-10600 CL9 ECC DDR3 1333MHz LP RDIMM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10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90Y8926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Жесткий диск IBM 146GB 2.5in SFF 15K 6Gbps HS SAS HDD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11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42D0510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FC-</w:t>
            </w:r>
            <w:r w:rsidRPr="00C30759">
              <w:rPr>
                <w:sz w:val="22"/>
              </w:rPr>
              <w:t>адаптер</w:t>
            </w:r>
            <w:r w:rsidRPr="00C30759">
              <w:rPr>
                <w:sz w:val="22"/>
                <w:lang w:val="en-US"/>
              </w:rPr>
              <w:t xml:space="preserve"> </w:t>
            </w:r>
            <w:proofErr w:type="spellStart"/>
            <w:r w:rsidRPr="00C30759">
              <w:rPr>
                <w:sz w:val="22"/>
                <w:lang w:val="en-US"/>
              </w:rPr>
              <w:t>QLogic</w:t>
            </w:r>
            <w:proofErr w:type="spellEnd"/>
            <w:r w:rsidRPr="00C30759">
              <w:rPr>
                <w:sz w:val="22"/>
                <w:lang w:val="en-US"/>
              </w:rPr>
              <w:t xml:space="preserve"> 8Gb FC Dual-port HBA for IBM System x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12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94Y6668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Резервный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блок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IBM System x 550W High Efficiency Platinum AC Power Supply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13</w:t>
            </w:r>
          </w:p>
        </w:tc>
        <w:tc>
          <w:tcPr>
            <w:tcW w:w="1512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90Y3901</w:t>
            </w:r>
          </w:p>
        </w:tc>
        <w:tc>
          <w:tcPr>
            <w:tcW w:w="609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Модуль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управления</w:t>
            </w:r>
            <w:r w:rsidRPr="00C30759">
              <w:rPr>
                <w:sz w:val="22"/>
                <w:lang w:val="en-US"/>
              </w:rPr>
              <w:t xml:space="preserve"> IBM Integrated Management Module Advanced Upgrade</w:t>
            </w:r>
          </w:p>
        </w:tc>
        <w:tc>
          <w:tcPr>
            <w:tcW w:w="1127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505CED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  <w:lang w:val="en-US"/>
              </w:rPr>
            </w:pPr>
            <w:r w:rsidRPr="00C30759">
              <w:rPr>
                <w:b/>
                <w:sz w:val="22"/>
              </w:rPr>
              <w:t>Сервер</w:t>
            </w:r>
            <w:r w:rsidRPr="00C30759">
              <w:rPr>
                <w:b/>
                <w:sz w:val="22"/>
                <w:lang w:val="en-US"/>
              </w:rPr>
              <w:t xml:space="preserve"> Managed Backup Exec Server </w:t>
            </w:r>
            <w:r w:rsidRPr="00C30759">
              <w:rPr>
                <w:b/>
                <w:sz w:val="22"/>
              </w:rPr>
              <w:t>для</w:t>
            </w:r>
            <w:r w:rsidRPr="00C30759">
              <w:rPr>
                <w:b/>
                <w:sz w:val="22"/>
                <w:lang w:val="en-US"/>
              </w:rPr>
              <w:t xml:space="preserve"> </w:t>
            </w:r>
            <w:r w:rsidRPr="00C30759">
              <w:rPr>
                <w:b/>
                <w:sz w:val="22"/>
              </w:rPr>
              <w:t>ЦОД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 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 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14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2583F2G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Сервер</w:t>
            </w:r>
            <w:r w:rsidRPr="00C30759">
              <w:rPr>
                <w:sz w:val="22"/>
                <w:lang w:val="en-US"/>
              </w:rPr>
              <w:t xml:space="preserve"> x3250 M4, Xeon 4C E3-1270v2 69W 3.5GHz/1600MHz/8MB,1x4GB, O/Bay HS 2.5in SAS, SR H1110, 460W p/s, Rack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15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00D4955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Модуль памяти 4GB (1x4GB, 2Rx8, 1.5V) PC3-12800 CL11 ECC DDR3 1600MHz LP UDIMM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16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42D0637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Жесткий диск IBM 300GB 2.5in SFF </w:t>
            </w:r>
            <w:proofErr w:type="spellStart"/>
            <w:r w:rsidRPr="00C30759">
              <w:rPr>
                <w:sz w:val="22"/>
              </w:rPr>
              <w:t>Slim-HS</w:t>
            </w:r>
            <w:proofErr w:type="spellEnd"/>
            <w:r w:rsidRPr="00C30759">
              <w:rPr>
                <w:sz w:val="22"/>
              </w:rPr>
              <w:t xml:space="preserve"> 10K 6Gbps SAS HDD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17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42D0510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FC-</w:t>
            </w:r>
            <w:r w:rsidRPr="00C30759">
              <w:rPr>
                <w:sz w:val="22"/>
              </w:rPr>
              <w:t>адаптер</w:t>
            </w:r>
            <w:r w:rsidRPr="00C30759">
              <w:rPr>
                <w:sz w:val="22"/>
                <w:lang w:val="en-US"/>
              </w:rPr>
              <w:t xml:space="preserve"> </w:t>
            </w:r>
            <w:proofErr w:type="spellStart"/>
            <w:r w:rsidRPr="00C30759">
              <w:rPr>
                <w:sz w:val="22"/>
                <w:lang w:val="en-US"/>
              </w:rPr>
              <w:t>QLogic</w:t>
            </w:r>
            <w:proofErr w:type="spellEnd"/>
            <w:r w:rsidRPr="00C30759">
              <w:rPr>
                <w:sz w:val="22"/>
                <w:lang w:val="en-US"/>
              </w:rPr>
              <w:t xml:space="preserve"> 8Gb FC Dual-port HBA for IBM System x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18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94Y6236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Резервный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блок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IBM 460W Redundant Power Supply Unit with 80+ certified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lastRenderedPageBreak/>
              <w:t>19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39Y7938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2.8m, 10A/100-250V, C13 to IEC 320-C20 Rack Power Cable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20</w:t>
            </w:r>
          </w:p>
        </w:tc>
        <w:tc>
          <w:tcPr>
            <w:tcW w:w="1512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90Y3901</w:t>
            </w:r>
          </w:p>
        </w:tc>
        <w:tc>
          <w:tcPr>
            <w:tcW w:w="609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Модуль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управления</w:t>
            </w:r>
            <w:r w:rsidRPr="00C30759">
              <w:rPr>
                <w:sz w:val="22"/>
                <w:lang w:val="en-US"/>
              </w:rPr>
              <w:t xml:space="preserve"> IBM Integrated Management Module Advanced Upgrade</w:t>
            </w:r>
          </w:p>
        </w:tc>
        <w:tc>
          <w:tcPr>
            <w:tcW w:w="1127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21</w:t>
            </w:r>
          </w:p>
        </w:tc>
        <w:tc>
          <w:tcPr>
            <w:tcW w:w="1512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90Y3900</w:t>
            </w:r>
          </w:p>
        </w:tc>
        <w:tc>
          <w:tcPr>
            <w:tcW w:w="609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Модуль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управления</w:t>
            </w:r>
            <w:r w:rsidRPr="00C30759">
              <w:rPr>
                <w:sz w:val="22"/>
                <w:lang w:val="en-US"/>
              </w:rPr>
              <w:t xml:space="preserve"> IBM Integration Management Module Standard Upgrade</w:t>
            </w:r>
          </w:p>
        </w:tc>
        <w:tc>
          <w:tcPr>
            <w:tcW w:w="1127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12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9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Дисковые массивы, сеть хранения данных</w:t>
            </w:r>
          </w:p>
        </w:tc>
        <w:tc>
          <w:tcPr>
            <w:tcW w:w="1127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17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Дисковый массив EMC VNX 5300 для ЦОД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23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M-ENHSW-001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Сертификат на техническую поддержку ENHANCED SOFTWARE SUPPORT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2</w:t>
            </w:r>
            <w:r w:rsidRPr="00C30759">
              <w:rPr>
                <w:sz w:val="22"/>
                <w:lang w:val="en-US"/>
              </w:rPr>
              <w:t>4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VNXSPSAS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Резервный ИБП для защиты кэш-памяти 2ND OPTIONAL SPS FOR VNX 51/53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  <w:lang w:val="en-US"/>
              </w:rPr>
              <w:t>25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VNX-RPHW3-G4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Модуль для репликации </w:t>
            </w:r>
            <w:r w:rsidRPr="00C30759">
              <w:rPr>
                <w:sz w:val="22"/>
                <w:lang w:val="en-US"/>
              </w:rPr>
              <w:t>RPA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GEN</w:t>
            </w:r>
            <w:r w:rsidRPr="00C30759">
              <w:rPr>
                <w:sz w:val="22"/>
              </w:rPr>
              <w:t>5-</w:t>
            </w:r>
            <w:r w:rsidRPr="00C30759">
              <w:rPr>
                <w:sz w:val="22"/>
                <w:lang w:val="en-US"/>
              </w:rPr>
              <w:t>TAA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FOR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VNX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L</w:t>
            </w:r>
            <w:r w:rsidRPr="00C30759">
              <w:rPr>
                <w:sz w:val="22"/>
              </w:rPr>
              <w:t>1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  <w:lang w:val="en-US"/>
              </w:rPr>
              <w:t>26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ESRS-GW-200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Экземпляр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программного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обеспечения</w:t>
            </w:r>
            <w:r w:rsidRPr="00C30759">
              <w:rPr>
                <w:sz w:val="22"/>
                <w:lang w:val="en-US"/>
              </w:rPr>
              <w:t xml:space="preserve"> EMC SECURE REMOTE SUPPORT GATEWAY CLIENT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  <w:lang w:val="en-US"/>
              </w:rPr>
              <w:t>27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UNIB-V53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Экземпляр программного обеспечения UNISPHERE BLOCK &amp; VNX OE VNX 5300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  <w:lang w:val="en-US"/>
              </w:rPr>
              <w:t>28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RPS-V53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Экземпляр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программного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обеспечения</w:t>
            </w:r>
            <w:r w:rsidRPr="00C30759">
              <w:rPr>
                <w:sz w:val="22"/>
                <w:lang w:val="en-US"/>
              </w:rPr>
              <w:t xml:space="preserve"> REMOTE PROTECTION SUITE FOR VNX5300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  <w:lang w:val="en-US"/>
              </w:rPr>
              <w:t>29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VSPM8GFFEAS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Модуль ввода-вывода VNX5300 4 PORT 8G FC IO MODULE PAIR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30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VNX53-KIT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Комплект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документов</w:t>
            </w:r>
            <w:r w:rsidRPr="00C30759">
              <w:rPr>
                <w:sz w:val="22"/>
                <w:lang w:val="en-US"/>
              </w:rPr>
              <w:t xml:space="preserve"> DOCUMENTATION KIT FOR VNX5300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31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C13-PWR-7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Кабели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2 C13 PWRCORDS W/ CEE7/7 PLUGS 250V 10A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32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V13-PWR-7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Кабели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2 C13 PWRCORDS W/ CEE7/7 PLUGS 250V 10A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33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V3-VS07-030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Жесткий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диск</w:t>
            </w:r>
            <w:r w:rsidRPr="00C30759">
              <w:rPr>
                <w:sz w:val="22"/>
                <w:lang w:val="en-US"/>
              </w:rPr>
              <w:t xml:space="preserve"> 3.5 IN 3TB 7.2K 6GB SAS DISK DRIVE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34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V3-VS15-300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Жесткий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диск</w:t>
            </w:r>
            <w:r w:rsidRPr="00C30759">
              <w:rPr>
                <w:sz w:val="22"/>
                <w:lang w:val="en-US"/>
              </w:rPr>
              <w:t xml:space="preserve"> 300GB 15K SAS DISK DRIVE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35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V31-DAE-N-15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Дисковая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полка</w:t>
            </w:r>
            <w:r w:rsidRPr="00C30759">
              <w:rPr>
                <w:sz w:val="22"/>
                <w:lang w:val="en-US"/>
              </w:rPr>
              <w:t xml:space="preserve"> 3U DAE WITH 15X3.5 INCH DRIVE SLOTS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36</w:t>
            </w:r>
          </w:p>
        </w:tc>
        <w:tc>
          <w:tcPr>
            <w:tcW w:w="1512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VNX53D153015F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proofErr w:type="spellStart"/>
            <w:r w:rsidRPr="00C30759">
              <w:rPr>
                <w:sz w:val="22"/>
              </w:rPr>
              <w:t>Контроллерно-дисковая</w:t>
            </w:r>
            <w:proofErr w:type="spellEnd"/>
            <w:r w:rsidRPr="00C30759">
              <w:rPr>
                <w:sz w:val="22"/>
              </w:rPr>
              <w:t xml:space="preserve"> полка VNX5300 DPE; 15X3.5 DRIVES-FLD IN 8X300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D9D9D9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</w:p>
        </w:tc>
        <w:tc>
          <w:tcPr>
            <w:tcW w:w="1512" w:type="dxa"/>
            <w:shd w:val="clear" w:color="auto" w:fill="D9D9D9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</w:p>
        </w:tc>
        <w:tc>
          <w:tcPr>
            <w:tcW w:w="6095" w:type="dxa"/>
            <w:shd w:val="clear" w:color="auto" w:fill="D9D9D9"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Оборудование LAN/WAN для </w:t>
            </w:r>
            <w:r w:rsidRPr="00502E0F">
              <w:rPr>
                <w:b/>
                <w:sz w:val="22"/>
              </w:rPr>
              <w:t>ЦОД</w:t>
            </w:r>
          </w:p>
        </w:tc>
        <w:tc>
          <w:tcPr>
            <w:tcW w:w="1127" w:type="dxa"/>
            <w:shd w:val="clear" w:color="auto" w:fill="D9D9D9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</w:p>
        </w:tc>
        <w:tc>
          <w:tcPr>
            <w:tcW w:w="817" w:type="dxa"/>
            <w:shd w:val="clear" w:color="auto" w:fill="D9D9D9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75529A" w:rsidRDefault="00370F3A" w:rsidP="005A2F31">
            <w:pPr>
              <w:pStyle w:val="ac"/>
              <w:spacing w:before="0" w:after="0"/>
              <w:rPr>
                <w:sz w:val="22"/>
              </w:rPr>
            </w:pPr>
            <w:r>
              <w:rPr>
                <w:sz w:val="22"/>
                <w:lang w:val="en-US"/>
              </w:rPr>
              <w:t>3</w:t>
            </w:r>
            <w:r>
              <w:rPr>
                <w:sz w:val="22"/>
              </w:rPr>
              <w:t>7</w:t>
            </w:r>
          </w:p>
        </w:tc>
        <w:tc>
          <w:tcPr>
            <w:tcW w:w="1512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proofErr w:type="spellStart"/>
            <w:r w:rsidRPr="00BF424F">
              <w:t>VipNet</w:t>
            </w:r>
            <w:proofErr w:type="spellEnd"/>
            <w:r w:rsidRPr="00BF424F">
              <w:t xml:space="preserve"> </w:t>
            </w:r>
            <w:proofErr w:type="spellStart"/>
            <w:r w:rsidRPr="00BF424F">
              <w:t>Coordinator</w:t>
            </w:r>
            <w:proofErr w:type="spellEnd"/>
            <w:r w:rsidRPr="00BF424F">
              <w:t xml:space="preserve"> HW2000</w:t>
            </w:r>
          </w:p>
        </w:tc>
        <w:tc>
          <w:tcPr>
            <w:tcW w:w="609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proofErr w:type="spellStart"/>
            <w:r w:rsidRPr="00BF424F">
              <w:t>Криптошлюз</w:t>
            </w:r>
            <w:proofErr w:type="spellEnd"/>
            <w:r w:rsidRPr="00BF424F">
              <w:t xml:space="preserve"> </w:t>
            </w:r>
            <w:proofErr w:type="spellStart"/>
            <w:r w:rsidRPr="00BF424F">
              <w:t>VipNet</w:t>
            </w:r>
            <w:proofErr w:type="spellEnd"/>
            <w:r w:rsidRPr="00BF424F">
              <w:t xml:space="preserve"> </w:t>
            </w:r>
            <w:proofErr w:type="spellStart"/>
            <w:r w:rsidRPr="00BF424F">
              <w:t>Coordinator</w:t>
            </w:r>
            <w:proofErr w:type="spellEnd"/>
            <w:r w:rsidRPr="00BF424F">
              <w:t xml:space="preserve"> HW2000</w:t>
            </w:r>
          </w:p>
        </w:tc>
        <w:tc>
          <w:tcPr>
            <w:tcW w:w="112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BF424F">
              <w:t>1</w:t>
            </w:r>
          </w:p>
        </w:tc>
        <w:tc>
          <w:tcPr>
            <w:tcW w:w="817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12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9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Сертификаты на техническую поддержку</w:t>
            </w:r>
          </w:p>
        </w:tc>
        <w:tc>
          <w:tcPr>
            <w:tcW w:w="1127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17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trHeight w:val="7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EE36WZZ0-EP1RB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Сертификат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на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техническую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поддержку</w:t>
            </w:r>
            <w:r w:rsidRPr="00C30759">
              <w:rPr>
                <w:sz w:val="22"/>
                <w:lang w:val="en-US"/>
              </w:rPr>
              <w:t xml:space="preserve"> SYMC ENTERPRISE VAULT FILE SYSTEM AND MICROSOFT SHAREPOINT SERVER ARCHIVING 10.0 WIN PER TB PARTNER ESSENTIAL 12 MONTHS REWARDS BAND B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7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IPI0WZZ0-EP1RB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Сертификат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на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техническую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поддержку</w:t>
            </w:r>
            <w:r w:rsidRPr="00C30759">
              <w:rPr>
                <w:sz w:val="22"/>
                <w:lang w:val="en-US"/>
              </w:rPr>
              <w:t xml:space="preserve"> SYMC ENTERPRISE VAULT STORAGE MANAGEMENT FOR MICROSOFT EXCHANGE 10.0 WIN PER USER PARTNER ESSENTIAL 12 MONTHS REWARDS BAND B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500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</w:tbl>
    <w:p w:rsidR="00370F3A" w:rsidRDefault="00370F3A" w:rsidP="00370F3A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284"/>
        <w:jc w:val="right"/>
        <w:rPr>
          <w:rFonts w:ascii="Times New Roman" w:hAnsi="Times New Roman"/>
          <w:sz w:val="24"/>
        </w:rPr>
      </w:pPr>
    </w:p>
    <w:p w:rsidR="00370F3A" w:rsidRDefault="00370F3A" w:rsidP="00370F3A">
      <w:pPr>
        <w:pStyle w:val="ad"/>
        <w:keepNext/>
        <w:jc w:val="left"/>
      </w:pPr>
      <w:r>
        <w:lastRenderedPageBreak/>
        <w:t xml:space="preserve">Таблица </w:t>
      </w:r>
      <w:r w:rsidR="008F5E44">
        <w:fldChar w:fldCharType="begin"/>
      </w:r>
      <w:r>
        <w:instrText xml:space="preserve"> SEQ Таблица \* ARABIC </w:instrText>
      </w:r>
      <w:r w:rsidR="008F5E44">
        <w:fldChar w:fldCharType="separate"/>
      </w:r>
      <w:r w:rsidR="00505CED">
        <w:rPr>
          <w:noProof/>
        </w:rPr>
        <w:t>2</w:t>
      </w:r>
      <w:r w:rsidR="008F5E44">
        <w:rPr>
          <w:noProof/>
        </w:rPr>
        <w:fldChar w:fldCharType="end"/>
      </w:r>
      <w:r>
        <w:t xml:space="preserve"> - </w:t>
      </w:r>
      <w:r w:rsidRPr="00440153">
        <w:t>Оборудование для РЦОД</w:t>
      </w:r>
      <w:r w:rsidR="00D80CCF">
        <w:t xml:space="preserve"> (размещается в ЦОД Исполнителя)</w:t>
      </w:r>
    </w:p>
    <w:tbl>
      <w:tblPr>
        <w:tblW w:w="10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6048"/>
        <w:gridCol w:w="1134"/>
        <w:gridCol w:w="826"/>
      </w:tblGrid>
      <w:tr w:rsidR="00370F3A" w:rsidRPr="00C30759" w:rsidTr="005A2F31">
        <w:trPr>
          <w:trHeight w:val="570"/>
          <w:tblHeader/>
        </w:trPr>
        <w:tc>
          <w:tcPr>
            <w:tcW w:w="675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№</w:t>
            </w:r>
          </w:p>
        </w:tc>
        <w:tc>
          <w:tcPr>
            <w:tcW w:w="1560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Артикул производителя</w:t>
            </w:r>
          </w:p>
        </w:tc>
        <w:tc>
          <w:tcPr>
            <w:tcW w:w="6048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Спецификация компонента оборудования</w:t>
            </w:r>
          </w:p>
        </w:tc>
        <w:tc>
          <w:tcPr>
            <w:tcW w:w="1134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Кол-во</w:t>
            </w:r>
          </w:p>
        </w:tc>
        <w:tc>
          <w:tcPr>
            <w:tcW w:w="826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Ед.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60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48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Серверное оборудование</w:t>
            </w:r>
          </w:p>
        </w:tc>
        <w:tc>
          <w:tcPr>
            <w:tcW w:w="1134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26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505CED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  <w:lang w:val="en-US"/>
              </w:rPr>
            </w:pPr>
            <w:r w:rsidRPr="00C30759">
              <w:rPr>
                <w:b/>
                <w:sz w:val="22"/>
                <w:lang w:val="en-US"/>
              </w:rPr>
              <w:t>C</w:t>
            </w:r>
            <w:proofErr w:type="spellStart"/>
            <w:r w:rsidRPr="00C30759">
              <w:rPr>
                <w:b/>
                <w:sz w:val="22"/>
              </w:rPr>
              <w:t>ервер</w:t>
            </w:r>
            <w:proofErr w:type="spellEnd"/>
            <w:r w:rsidRPr="00C30759">
              <w:rPr>
                <w:b/>
                <w:sz w:val="22"/>
                <w:lang w:val="en-US"/>
              </w:rPr>
              <w:t xml:space="preserve"> Enterprise Vault x3550 M4 </w:t>
            </w:r>
            <w:r w:rsidRPr="00C30759">
              <w:rPr>
                <w:b/>
                <w:sz w:val="22"/>
              </w:rPr>
              <w:t>для</w:t>
            </w:r>
            <w:r w:rsidRPr="00C30759">
              <w:rPr>
                <w:b/>
                <w:sz w:val="22"/>
                <w:lang w:val="en-US"/>
              </w:rPr>
              <w:t xml:space="preserve"> </w:t>
            </w:r>
            <w:r w:rsidRPr="00C30759">
              <w:rPr>
                <w:b/>
                <w:sz w:val="22"/>
              </w:rPr>
              <w:t>РЦОД</w:t>
            </w:r>
            <w:r w:rsidRPr="00C30759">
              <w:rPr>
                <w:b/>
                <w:sz w:val="22"/>
                <w:lang w:val="en-US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 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 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7914A2G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Сервер</w:t>
            </w:r>
            <w:r w:rsidRPr="00C30759">
              <w:rPr>
                <w:sz w:val="22"/>
                <w:lang w:val="en-US"/>
              </w:rPr>
              <w:t xml:space="preserve"> x3550 M4, Xeon 4C E5-2603 80W 1.8GHz/1066MHz/10MB, 1x4GB, O/Bay 2.5in HS SATA/SAS, SR H1110, 550W p/</w:t>
            </w:r>
            <w:proofErr w:type="spellStart"/>
            <w:r w:rsidRPr="00C30759">
              <w:rPr>
                <w:sz w:val="22"/>
                <w:lang w:val="en-US"/>
              </w:rPr>
              <w:t>s,Rack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69Y5672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Дополнительный процессор </w:t>
            </w:r>
            <w:proofErr w:type="spellStart"/>
            <w:r w:rsidRPr="00C30759">
              <w:rPr>
                <w:sz w:val="22"/>
              </w:rPr>
              <w:t>Intel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Xeon</w:t>
            </w:r>
            <w:proofErr w:type="spellEnd"/>
            <w:r w:rsidRPr="00C30759">
              <w:rPr>
                <w:sz w:val="22"/>
              </w:rPr>
              <w:t xml:space="preserve"> 4C </w:t>
            </w:r>
            <w:proofErr w:type="spellStart"/>
            <w:r w:rsidRPr="00C30759">
              <w:rPr>
                <w:sz w:val="22"/>
              </w:rPr>
              <w:t>Processor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Model</w:t>
            </w:r>
            <w:proofErr w:type="spellEnd"/>
            <w:r w:rsidRPr="00C30759">
              <w:rPr>
                <w:sz w:val="22"/>
              </w:rPr>
              <w:t xml:space="preserve"> E5-2603 80W 1.8GHz/1066MHz/10MB W/</w:t>
            </w:r>
            <w:proofErr w:type="spellStart"/>
            <w:r w:rsidRPr="00C30759">
              <w:rPr>
                <w:sz w:val="22"/>
              </w:rPr>
              <w:t>Fan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49Y1406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Модуль памяти 4GB (1x4GB, 1Rx4, 1.35V) PC3L-10600 CL9 ECC DDR3 1333MHz LP RDIMM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4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90Y8926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Жесткий диск IBM 146GB 2.5in SFF 15K 6Gbps HS SAS HDD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42D0510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FC-</w:t>
            </w:r>
            <w:r w:rsidRPr="00C30759">
              <w:rPr>
                <w:sz w:val="22"/>
              </w:rPr>
              <w:t>адаптер</w:t>
            </w:r>
            <w:r w:rsidRPr="00C30759">
              <w:rPr>
                <w:sz w:val="22"/>
                <w:lang w:val="en-US"/>
              </w:rPr>
              <w:t xml:space="preserve"> </w:t>
            </w:r>
            <w:proofErr w:type="spellStart"/>
            <w:r w:rsidRPr="00C30759">
              <w:rPr>
                <w:sz w:val="22"/>
                <w:lang w:val="en-US"/>
              </w:rPr>
              <w:t>QLogic</w:t>
            </w:r>
            <w:proofErr w:type="spellEnd"/>
            <w:r w:rsidRPr="00C30759">
              <w:rPr>
                <w:sz w:val="22"/>
                <w:lang w:val="en-US"/>
              </w:rPr>
              <w:t xml:space="preserve"> 8Gb FC Dual-port HBA for IBM System x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94Y6668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Резервный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блок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IBM System x 550W High Efficiency Platinum AC Power Supply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</w:t>
            </w:r>
          </w:p>
        </w:tc>
        <w:tc>
          <w:tcPr>
            <w:tcW w:w="1560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90Y3901</w:t>
            </w:r>
          </w:p>
        </w:tc>
        <w:tc>
          <w:tcPr>
            <w:tcW w:w="6048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Модуль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управления</w:t>
            </w:r>
            <w:r w:rsidRPr="00C30759">
              <w:rPr>
                <w:sz w:val="22"/>
                <w:lang w:val="en-US"/>
              </w:rPr>
              <w:t xml:space="preserve"> IBM Integrated Management Module Advanced Upgrade</w:t>
            </w:r>
          </w:p>
        </w:tc>
        <w:tc>
          <w:tcPr>
            <w:tcW w:w="1134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 xml:space="preserve">Сервер </w:t>
            </w:r>
            <w:proofErr w:type="spellStart"/>
            <w:r w:rsidRPr="00C30759">
              <w:rPr>
                <w:b/>
                <w:sz w:val="22"/>
              </w:rPr>
              <w:t>Backup</w:t>
            </w:r>
            <w:proofErr w:type="spellEnd"/>
            <w:r w:rsidRPr="00C30759">
              <w:rPr>
                <w:b/>
                <w:sz w:val="22"/>
              </w:rPr>
              <w:t xml:space="preserve"> </w:t>
            </w:r>
            <w:proofErr w:type="spellStart"/>
            <w:r w:rsidRPr="00C30759">
              <w:rPr>
                <w:b/>
                <w:sz w:val="22"/>
              </w:rPr>
              <w:t>Exec</w:t>
            </w:r>
            <w:proofErr w:type="spellEnd"/>
            <w:r w:rsidRPr="00C30759">
              <w:rPr>
                <w:b/>
                <w:sz w:val="22"/>
              </w:rPr>
              <w:t xml:space="preserve"> x3550 M4 для РЦОД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7914A2G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Сервер</w:t>
            </w:r>
            <w:r w:rsidRPr="00C30759">
              <w:rPr>
                <w:sz w:val="22"/>
                <w:lang w:val="en-US"/>
              </w:rPr>
              <w:t xml:space="preserve"> x3550 M4, Xeon 4C E5-2603 80W 1.8GHz/1066MHz/10MB, 1x4GB, O/Bay 2.5in HS SATA/SAS, SR H1110, 550W p/</w:t>
            </w:r>
            <w:proofErr w:type="spellStart"/>
            <w:r w:rsidRPr="00C30759">
              <w:rPr>
                <w:sz w:val="22"/>
                <w:lang w:val="en-US"/>
              </w:rPr>
              <w:t>s,Rack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49Y1406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Модуль памяти 4GB (1x4GB, 1Rx4, 1.35V) PC3L-10600 CL9 ECC DDR3 1333MHz LP RDIMM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  <w:lang w:val="en-US"/>
              </w:rPr>
              <w:t>1</w:t>
            </w:r>
            <w:r w:rsidRPr="00C30759">
              <w:rPr>
                <w:sz w:val="22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90Y8926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Жесткий диск IBM 146GB 2.5in SFF 15K 6Gbps HS SAS HDD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  <w:lang w:val="en-US"/>
              </w:rPr>
              <w:t>1</w:t>
            </w:r>
            <w:r w:rsidRPr="00C30759">
              <w:rPr>
                <w:sz w:val="22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42D0510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FC-</w:t>
            </w:r>
            <w:r w:rsidRPr="00C30759">
              <w:rPr>
                <w:sz w:val="22"/>
              </w:rPr>
              <w:t>адаптер</w:t>
            </w:r>
            <w:r w:rsidRPr="00C30759">
              <w:rPr>
                <w:sz w:val="22"/>
                <w:lang w:val="en-US"/>
              </w:rPr>
              <w:t xml:space="preserve"> </w:t>
            </w:r>
            <w:proofErr w:type="spellStart"/>
            <w:r w:rsidRPr="00C30759">
              <w:rPr>
                <w:sz w:val="22"/>
                <w:lang w:val="en-US"/>
              </w:rPr>
              <w:t>QLogic</w:t>
            </w:r>
            <w:proofErr w:type="spellEnd"/>
            <w:r w:rsidRPr="00C30759">
              <w:rPr>
                <w:sz w:val="22"/>
                <w:lang w:val="en-US"/>
              </w:rPr>
              <w:t xml:space="preserve"> 8Gb FC Dual-port HBA for IBM System x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  <w:lang w:val="en-US"/>
              </w:rPr>
              <w:t>1</w:t>
            </w:r>
            <w:r w:rsidRPr="00C30759">
              <w:rPr>
                <w:sz w:val="22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94Y6668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Резервный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блок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IBM System x 550W High Efficiency Platinum AC Power Supply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90Y3901</w:t>
            </w:r>
          </w:p>
        </w:tc>
        <w:tc>
          <w:tcPr>
            <w:tcW w:w="6048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Модуль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управления</w:t>
            </w:r>
            <w:r w:rsidRPr="00C30759">
              <w:rPr>
                <w:sz w:val="22"/>
                <w:lang w:val="en-US"/>
              </w:rPr>
              <w:t xml:space="preserve"> IBM Integrated Management Module Advanced Upgrade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505CED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  <w:lang w:val="en-US"/>
              </w:rPr>
            </w:pPr>
            <w:r w:rsidRPr="00C30759">
              <w:rPr>
                <w:b/>
                <w:sz w:val="22"/>
              </w:rPr>
              <w:t>Сервер</w:t>
            </w:r>
            <w:r w:rsidRPr="00C30759">
              <w:rPr>
                <w:b/>
                <w:sz w:val="22"/>
                <w:lang w:val="en-US"/>
              </w:rPr>
              <w:t xml:space="preserve"> Managed Backup Exec Server </w:t>
            </w:r>
            <w:r w:rsidRPr="00C30759">
              <w:rPr>
                <w:b/>
                <w:sz w:val="22"/>
              </w:rPr>
              <w:t>для</w:t>
            </w:r>
            <w:r w:rsidRPr="00C30759">
              <w:rPr>
                <w:b/>
                <w:sz w:val="22"/>
                <w:lang w:val="en-US"/>
              </w:rPr>
              <w:t xml:space="preserve"> </w:t>
            </w:r>
            <w:r w:rsidRPr="00C30759">
              <w:rPr>
                <w:b/>
                <w:sz w:val="22"/>
              </w:rPr>
              <w:t>РЦОД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 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 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14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2583F2G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Сервер</w:t>
            </w:r>
            <w:r w:rsidRPr="00C30759">
              <w:rPr>
                <w:sz w:val="22"/>
                <w:lang w:val="en-US"/>
              </w:rPr>
              <w:t xml:space="preserve"> x3250 M4, Xeon 4C E3-1270v2 69W 3.5GHz/1600MHz/8MB,1x4GB, O/Bay HS 2.5in SAS, SR H1110, 460W p/s, Rack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15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00D4955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Модуль памяти 4GB (1x4GB, 2Rx8, 1.5V) PC3-12800 CL11 ECC DDR3 1600MHz LP UDIMM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16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42D0637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Жесткий диск IBM 300GB 2.5in SFF </w:t>
            </w:r>
            <w:proofErr w:type="spellStart"/>
            <w:r w:rsidRPr="00C30759">
              <w:rPr>
                <w:sz w:val="22"/>
              </w:rPr>
              <w:t>Slim-HS</w:t>
            </w:r>
            <w:proofErr w:type="spellEnd"/>
            <w:r w:rsidRPr="00C30759">
              <w:rPr>
                <w:sz w:val="22"/>
              </w:rPr>
              <w:t xml:space="preserve"> 10K 6Gbps SAS HDD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17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42D0510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FC-</w:t>
            </w:r>
            <w:r w:rsidRPr="00C30759">
              <w:rPr>
                <w:sz w:val="22"/>
              </w:rPr>
              <w:t>адаптер</w:t>
            </w:r>
            <w:r w:rsidRPr="00C30759">
              <w:rPr>
                <w:sz w:val="22"/>
                <w:lang w:val="en-US"/>
              </w:rPr>
              <w:t xml:space="preserve"> </w:t>
            </w:r>
            <w:proofErr w:type="spellStart"/>
            <w:r w:rsidRPr="00C30759">
              <w:rPr>
                <w:sz w:val="22"/>
                <w:lang w:val="en-US"/>
              </w:rPr>
              <w:t>QLogic</w:t>
            </w:r>
            <w:proofErr w:type="spellEnd"/>
            <w:r w:rsidRPr="00C30759">
              <w:rPr>
                <w:sz w:val="22"/>
                <w:lang w:val="en-US"/>
              </w:rPr>
              <w:t xml:space="preserve"> 8Gb FC Dual-port HBA for IBM System x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18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94Y6236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Резервный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блок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IBM 460W Redundant Power Supply Unit with 80+ certified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19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39Y7938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2.8m, 10A/100-250V, C13 to IEC 320-C20 Rack Power Cable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20</w:t>
            </w:r>
          </w:p>
        </w:tc>
        <w:tc>
          <w:tcPr>
            <w:tcW w:w="1560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90Y3901</w:t>
            </w:r>
          </w:p>
        </w:tc>
        <w:tc>
          <w:tcPr>
            <w:tcW w:w="6048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Модуль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управления</w:t>
            </w:r>
            <w:r w:rsidRPr="00C30759">
              <w:rPr>
                <w:sz w:val="22"/>
                <w:lang w:val="en-US"/>
              </w:rPr>
              <w:t xml:space="preserve"> IBM Integrated Management Module Advanced Upgrade</w:t>
            </w:r>
          </w:p>
        </w:tc>
        <w:tc>
          <w:tcPr>
            <w:tcW w:w="1134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21</w:t>
            </w:r>
          </w:p>
        </w:tc>
        <w:tc>
          <w:tcPr>
            <w:tcW w:w="1560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90Y3900</w:t>
            </w:r>
          </w:p>
        </w:tc>
        <w:tc>
          <w:tcPr>
            <w:tcW w:w="6048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Модуль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управления</w:t>
            </w:r>
            <w:r w:rsidRPr="00C30759">
              <w:rPr>
                <w:sz w:val="22"/>
                <w:lang w:val="en-US"/>
              </w:rPr>
              <w:t xml:space="preserve"> IBM Integration Management Module Standard Upgrade</w:t>
            </w:r>
          </w:p>
        </w:tc>
        <w:tc>
          <w:tcPr>
            <w:tcW w:w="1134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505CED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  <w:lang w:val="en-US"/>
              </w:rPr>
            </w:pPr>
            <w:r w:rsidRPr="00C30759">
              <w:rPr>
                <w:b/>
                <w:sz w:val="22"/>
              </w:rPr>
              <w:t>Консоль</w:t>
            </w:r>
            <w:r w:rsidRPr="00C30759">
              <w:rPr>
                <w:b/>
                <w:sz w:val="22"/>
                <w:lang w:val="en-US"/>
              </w:rPr>
              <w:t xml:space="preserve"> </w:t>
            </w:r>
            <w:r w:rsidRPr="00C30759">
              <w:rPr>
                <w:b/>
                <w:sz w:val="22"/>
              </w:rPr>
              <w:t>управления</w:t>
            </w:r>
            <w:r w:rsidRPr="00C30759">
              <w:rPr>
                <w:b/>
                <w:sz w:val="22"/>
                <w:lang w:val="en-US"/>
              </w:rPr>
              <w:t xml:space="preserve"> </w:t>
            </w:r>
            <w:r w:rsidRPr="00C30759">
              <w:rPr>
                <w:b/>
                <w:sz w:val="22"/>
              </w:rPr>
              <w:t>для</w:t>
            </w:r>
            <w:r w:rsidRPr="00C30759">
              <w:rPr>
                <w:b/>
                <w:sz w:val="22"/>
                <w:lang w:val="en-US"/>
              </w:rPr>
              <w:t xml:space="preserve"> </w:t>
            </w:r>
            <w:r w:rsidRPr="00C30759">
              <w:rPr>
                <w:b/>
                <w:sz w:val="22"/>
              </w:rPr>
              <w:t>РЦОД</w:t>
            </w:r>
            <w:r w:rsidRPr="00C30759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C30759">
              <w:rPr>
                <w:b/>
                <w:sz w:val="22"/>
                <w:lang w:val="en-US"/>
              </w:rPr>
              <w:t>NetBAY</w:t>
            </w:r>
            <w:proofErr w:type="spellEnd"/>
            <w:r w:rsidRPr="00C30759">
              <w:rPr>
                <w:b/>
                <w:sz w:val="22"/>
                <w:lang w:val="en-US"/>
              </w:rPr>
              <w:t xml:space="preserve"> S2 42U Standard Rack Cabinet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 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 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22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1754A2X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КВМ</w:t>
            </w:r>
            <w:r w:rsidRPr="00C30759">
              <w:rPr>
                <w:sz w:val="22"/>
                <w:lang w:val="en-US"/>
              </w:rPr>
              <w:t>-</w:t>
            </w:r>
            <w:r w:rsidRPr="00C30759">
              <w:rPr>
                <w:sz w:val="22"/>
              </w:rPr>
              <w:t>коммутатор</w:t>
            </w:r>
            <w:r w:rsidRPr="00C30759">
              <w:rPr>
                <w:sz w:val="22"/>
                <w:lang w:val="en-US"/>
              </w:rPr>
              <w:t xml:space="preserve"> IBM Local 2x16 Console Manager (LCM16)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lastRenderedPageBreak/>
              <w:t>23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172317X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Стоечный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монитор</w:t>
            </w:r>
            <w:r w:rsidRPr="00C30759">
              <w:rPr>
                <w:sz w:val="22"/>
                <w:lang w:val="en-US"/>
              </w:rPr>
              <w:t xml:space="preserve"> 1U 17in Flat Panel Monitor Console Kit w/o keyboard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24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94Y6199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 xml:space="preserve">Стоечная клавиатура IBM </w:t>
            </w:r>
            <w:proofErr w:type="spellStart"/>
            <w:r w:rsidRPr="00C30759">
              <w:rPr>
                <w:sz w:val="22"/>
              </w:rPr>
              <w:t>Keyboard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w</w:t>
            </w:r>
            <w:proofErr w:type="spellEnd"/>
            <w:r w:rsidRPr="00C30759">
              <w:rPr>
                <w:sz w:val="22"/>
              </w:rPr>
              <w:t xml:space="preserve">/ </w:t>
            </w:r>
            <w:proofErr w:type="spellStart"/>
            <w:r w:rsidRPr="00C30759">
              <w:rPr>
                <w:sz w:val="22"/>
              </w:rPr>
              <w:t>Int</w:t>
            </w:r>
            <w:proofErr w:type="spellEnd"/>
            <w:r w:rsidRPr="00C30759">
              <w:rPr>
                <w:sz w:val="22"/>
              </w:rPr>
              <w:t xml:space="preserve">. </w:t>
            </w:r>
            <w:r w:rsidRPr="00C30759">
              <w:rPr>
                <w:sz w:val="22"/>
                <w:lang w:val="en-US"/>
              </w:rPr>
              <w:t xml:space="preserve">Pointing Device USB - Russian 441 </w:t>
            </w:r>
            <w:proofErr w:type="spellStart"/>
            <w:r w:rsidRPr="00C30759">
              <w:rPr>
                <w:sz w:val="22"/>
                <w:lang w:val="en-US"/>
              </w:rPr>
              <w:t>RoHS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25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39M2895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Комплект для подключения серверов к </w:t>
            </w:r>
            <w:proofErr w:type="spellStart"/>
            <w:r w:rsidRPr="00C30759">
              <w:rPr>
                <w:sz w:val="22"/>
              </w:rPr>
              <w:t>КВМ-коммутатору</w:t>
            </w:r>
            <w:proofErr w:type="spellEnd"/>
            <w:r w:rsidRPr="00C30759">
              <w:rPr>
                <w:sz w:val="22"/>
              </w:rPr>
              <w:t xml:space="preserve"> IBM USB </w:t>
            </w:r>
            <w:proofErr w:type="spellStart"/>
            <w:r w:rsidRPr="00C30759">
              <w:rPr>
                <w:sz w:val="22"/>
              </w:rPr>
              <w:t>Conversion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Option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Pack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60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48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Дисковые массивы, сеть хранения данных</w:t>
            </w:r>
          </w:p>
        </w:tc>
        <w:tc>
          <w:tcPr>
            <w:tcW w:w="1134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26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Дисковый массив EMC VNX 5300 для РЦОД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26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M-ENHSW-001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Сертификат на техническую поддержку ENHANCED SOFTWARE SUPPORT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27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VNXSPSAS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Резервный ИБП для защиты кэш-памяти 2ND OPTIONAL SPS FOR VNX 51/53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28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VNX-RPHW3-G4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Модуль для репликации </w:t>
            </w:r>
            <w:r w:rsidRPr="00C30759">
              <w:rPr>
                <w:sz w:val="22"/>
                <w:lang w:val="en-US"/>
              </w:rPr>
              <w:t>RPA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GEN</w:t>
            </w:r>
            <w:r w:rsidRPr="00C30759">
              <w:rPr>
                <w:sz w:val="22"/>
              </w:rPr>
              <w:t>5-</w:t>
            </w:r>
            <w:r w:rsidRPr="00C30759">
              <w:rPr>
                <w:sz w:val="22"/>
                <w:lang w:val="en-US"/>
              </w:rPr>
              <w:t>TAA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FOR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VNX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L</w:t>
            </w:r>
            <w:r w:rsidRPr="00C30759">
              <w:rPr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29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ESRS-GW-200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Экземпляр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программного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обеспечения</w:t>
            </w:r>
            <w:r w:rsidRPr="00C30759">
              <w:rPr>
                <w:sz w:val="22"/>
                <w:lang w:val="en-US"/>
              </w:rPr>
              <w:t xml:space="preserve"> EMC SECURE REMOTE SUPPORT GATEWAY CLIENT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30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UNIB-V53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Экземпляр программного обеспечения UNISPHERE BLOCK &amp; VNX OE VNX 5300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31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RPS-V53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Экземпляр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программного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обеспечения</w:t>
            </w:r>
            <w:r w:rsidRPr="00C30759">
              <w:rPr>
                <w:sz w:val="22"/>
                <w:lang w:val="en-US"/>
              </w:rPr>
              <w:t xml:space="preserve"> REMOTE PROTECTION SUITE FOR VNX5300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32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VSPM8GFFEAS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Модуль ввода-вывода VNX5300 4 PORT 8G FC IO MODULE PAIR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33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VNX53-KIT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Комплект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документов</w:t>
            </w:r>
            <w:r w:rsidRPr="00C30759">
              <w:rPr>
                <w:sz w:val="22"/>
                <w:lang w:val="en-US"/>
              </w:rPr>
              <w:t xml:space="preserve"> DOCUMENTATION KIT FOR VNX5300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34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C13-PWR-7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Кабели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2 C13 PWRCORDS W/ CEE7/7 PLUGS 250V 10A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35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V13-PWR-7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Кабели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2 C13 PWRCORDS W/ CEE7/7 PLUGS 250V 10A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36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V3-VS07-030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Жесткий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диск</w:t>
            </w:r>
            <w:r w:rsidRPr="00C30759">
              <w:rPr>
                <w:sz w:val="22"/>
                <w:lang w:val="en-US"/>
              </w:rPr>
              <w:t xml:space="preserve"> 3.5 IN 3TB 7.2K 6GB SAS DISK DRIVE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37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V3-VS15-300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Жесткий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диск</w:t>
            </w:r>
            <w:r w:rsidRPr="00C30759">
              <w:rPr>
                <w:sz w:val="22"/>
                <w:lang w:val="en-US"/>
              </w:rPr>
              <w:t xml:space="preserve"> 300GB 15K SAS DISK DRIVE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38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V31-DAE-N-15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Дисковая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полка</w:t>
            </w:r>
            <w:r w:rsidRPr="00C30759">
              <w:rPr>
                <w:sz w:val="22"/>
                <w:lang w:val="en-US"/>
              </w:rPr>
              <w:t xml:space="preserve"> 3U DAE WITH 15X3.5 INCH DRIVE SLOTS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39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VNX53D153015F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proofErr w:type="spellStart"/>
            <w:r w:rsidRPr="00C30759">
              <w:rPr>
                <w:sz w:val="22"/>
              </w:rPr>
              <w:t>Контроллерно-дисковая</w:t>
            </w:r>
            <w:proofErr w:type="spellEnd"/>
            <w:r w:rsidRPr="00C30759">
              <w:rPr>
                <w:sz w:val="22"/>
              </w:rPr>
              <w:t xml:space="preserve"> полка VNX5300 DPE; 15X3.5 DRIVES-FLD IN 8X300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Оборудование сети хранения данных для РЦОД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40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DS300B-8G8PU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Комплект для увеличения количества портов </w:t>
            </w:r>
            <w:r w:rsidRPr="00C30759">
              <w:rPr>
                <w:sz w:val="22"/>
                <w:lang w:val="en-US"/>
              </w:rPr>
              <w:t>DS</w:t>
            </w:r>
            <w:r w:rsidRPr="00C30759">
              <w:rPr>
                <w:sz w:val="22"/>
              </w:rPr>
              <w:t>-300</w:t>
            </w:r>
            <w:r w:rsidRPr="00C30759">
              <w:rPr>
                <w:sz w:val="22"/>
                <w:lang w:val="en-US"/>
              </w:rPr>
              <w:t>B</w:t>
            </w:r>
            <w:r w:rsidRPr="00C30759">
              <w:rPr>
                <w:sz w:val="22"/>
              </w:rPr>
              <w:t xml:space="preserve"> 8</w:t>
            </w:r>
            <w:r w:rsidRPr="00C30759">
              <w:rPr>
                <w:sz w:val="22"/>
                <w:lang w:val="en-US"/>
              </w:rPr>
              <w:t>G</w:t>
            </w:r>
            <w:r w:rsidRPr="00C30759">
              <w:rPr>
                <w:sz w:val="22"/>
              </w:rPr>
              <w:t xml:space="preserve"> 8</w:t>
            </w:r>
            <w:r w:rsidRPr="00C30759">
              <w:rPr>
                <w:sz w:val="22"/>
                <w:lang w:val="en-US"/>
              </w:rPr>
              <w:t>PORT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UPGRADE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KIT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41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DS-300B-8G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Коммутатор</w:t>
            </w:r>
            <w:r w:rsidRPr="00C30759">
              <w:rPr>
                <w:sz w:val="22"/>
                <w:lang w:val="en-US"/>
              </w:rPr>
              <w:t xml:space="preserve"> FC DS-300B 8/24P 8G BASE SWITCH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42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DSBRLKT-B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Салазки для установки в стойку DSB SW GEN RCK KIT -B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43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C13-PWR-7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Кабели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2 C13 PWRCORDS W/ CEE7/7 PLUGS 250V 10A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44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CTX-OM3-5M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Коммуникационные кабели OM3 50/125 FIBER CABLE LC- LC 5 METER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60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48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Оборудование LAN/WAN для РЦОД</w:t>
            </w:r>
          </w:p>
        </w:tc>
        <w:tc>
          <w:tcPr>
            <w:tcW w:w="1134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26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45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WS-C3750X-48T-S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Коммутатор </w:t>
            </w:r>
            <w:r w:rsidRPr="00C30759">
              <w:rPr>
                <w:sz w:val="22"/>
                <w:lang w:val="en-US"/>
              </w:rPr>
              <w:t>Catalyst</w:t>
            </w:r>
            <w:r w:rsidRPr="00C30759">
              <w:rPr>
                <w:sz w:val="22"/>
              </w:rPr>
              <w:t xml:space="preserve"> 3750</w:t>
            </w:r>
            <w:r w:rsidRPr="00C30759">
              <w:rPr>
                <w:sz w:val="22"/>
                <w:lang w:val="en-US"/>
              </w:rPr>
              <w:t>X</w:t>
            </w:r>
            <w:r w:rsidRPr="00C30759">
              <w:rPr>
                <w:sz w:val="22"/>
              </w:rPr>
              <w:t xml:space="preserve"> 48 портов, Лицензия </w:t>
            </w:r>
            <w:r w:rsidRPr="00C30759">
              <w:rPr>
                <w:sz w:val="22"/>
                <w:lang w:val="en-US"/>
              </w:rPr>
              <w:t>Data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IP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Base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46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C3KX-PWR-350WAC/2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Второй блок питания для коммутатора </w:t>
            </w:r>
            <w:proofErr w:type="spellStart"/>
            <w:r w:rsidRPr="00C30759">
              <w:rPr>
                <w:sz w:val="22"/>
              </w:rPr>
              <w:t>Catalyst</w:t>
            </w:r>
            <w:proofErr w:type="spellEnd"/>
            <w:r w:rsidRPr="00C30759">
              <w:rPr>
                <w:sz w:val="22"/>
              </w:rPr>
              <w:t xml:space="preserve"> 3K-X 350W AC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lastRenderedPageBreak/>
              <w:t>47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CAB-3KX-AC-EU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AC (</w:t>
            </w:r>
            <w:proofErr w:type="spellStart"/>
            <w:r w:rsidRPr="00C30759">
              <w:rPr>
                <w:sz w:val="22"/>
              </w:rPr>
              <w:t>Europe</w:t>
            </w:r>
            <w:proofErr w:type="spellEnd"/>
            <w:r w:rsidRPr="00C30759">
              <w:rPr>
                <w:sz w:val="22"/>
              </w:rPr>
              <w:t xml:space="preserve">) Шнур питания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9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48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proofErr w:type="spellStart"/>
            <w:r w:rsidRPr="00C30759">
              <w:rPr>
                <w:sz w:val="22"/>
              </w:rPr>
              <w:t>Included</w:t>
            </w:r>
            <w:proofErr w:type="spellEnd"/>
            <w:r w:rsidRPr="00C30759">
              <w:rPr>
                <w:sz w:val="22"/>
              </w:rPr>
              <w:t>: S375XVK9T-12255SE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Экземпляр программного обеспечения для коммутатора C</w:t>
            </w:r>
            <w:proofErr w:type="spellStart"/>
            <w:r w:rsidRPr="00C30759">
              <w:rPr>
                <w:sz w:val="22"/>
                <w:lang w:val="en-US"/>
              </w:rPr>
              <w:t>atalyst</w:t>
            </w:r>
            <w:proofErr w:type="spellEnd"/>
            <w:r w:rsidRPr="00C30759">
              <w:rPr>
                <w:sz w:val="22"/>
              </w:rPr>
              <w:t xml:space="preserve"> 3750X IOS UNIVERSAL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49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proofErr w:type="spellStart"/>
            <w:r w:rsidRPr="00C30759">
              <w:rPr>
                <w:sz w:val="22"/>
              </w:rPr>
              <w:t>Included</w:t>
            </w:r>
            <w:proofErr w:type="spellEnd"/>
            <w:r w:rsidRPr="00C30759">
              <w:rPr>
                <w:sz w:val="22"/>
              </w:rPr>
              <w:t>: C3KX-PWR-350WAC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Блок питания для </w:t>
            </w:r>
            <w:proofErr w:type="spellStart"/>
            <w:r w:rsidRPr="00C30759">
              <w:rPr>
                <w:sz w:val="22"/>
              </w:rPr>
              <w:t>комутатора</w:t>
            </w:r>
            <w:proofErr w:type="spellEnd"/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Catalyst</w:t>
            </w:r>
            <w:r w:rsidRPr="00C30759">
              <w:rPr>
                <w:sz w:val="22"/>
              </w:rPr>
              <w:t xml:space="preserve"> 3</w:t>
            </w:r>
            <w:r w:rsidRPr="00C30759">
              <w:rPr>
                <w:sz w:val="22"/>
                <w:lang w:val="en-US"/>
              </w:rPr>
              <w:t>K</w:t>
            </w:r>
            <w:r w:rsidRPr="00C30759">
              <w:rPr>
                <w:sz w:val="22"/>
              </w:rPr>
              <w:t>-</w:t>
            </w:r>
            <w:r w:rsidRPr="00C30759">
              <w:rPr>
                <w:sz w:val="22"/>
                <w:lang w:val="en-US"/>
              </w:rPr>
              <w:t>X</w:t>
            </w:r>
            <w:r w:rsidRPr="00C30759">
              <w:rPr>
                <w:sz w:val="22"/>
              </w:rPr>
              <w:t xml:space="preserve"> 350</w:t>
            </w:r>
            <w:r w:rsidRPr="00C30759">
              <w:rPr>
                <w:sz w:val="22"/>
                <w:lang w:val="en-US"/>
              </w:rPr>
              <w:t>W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AC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Power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Supply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50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proofErr w:type="spellStart"/>
            <w:r w:rsidRPr="00C30759">
              <w:rPr>
                <w:sz w:val="22"/>
              </w:rPr>
              <w:t>Included</w:t>
            </w:r>
            <w:proofErr w:type="spellEnd"/>
            <w:r w:rsidRPr="00C30759">
              <w:rPr>
                <w:sz w:val="22"/>
              </w:rPr>
              <w:t>: CAB-SPWR-30CM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Стековый кабель для блоков питания </w:t>
            </w:r>
            <w:proofErr w:type="spellStart"/>
            <w:r w:rsidRPr="00C30759">
              <w:rPr>
                <w:sz w:val="22"/>
              </w:rPr>
              <w:t>Catalyst</w:t>
            </w:r>
            <w:proofErr w:type="spellEnd"/>
            <w:r w:rsidRPr="00C30759">
              <w:rPr>
                <w:sz w:val="22"/>
              </w:rPr>
              <w:t xml:space="preserve"> 3750X </w:t>
            </w:r>
            <w:proofErr w:type="spellStart"/>
            <w:r w:rsidRPr="00C30759">
              <w:rPr>
                <w:sz w:val="22"/>
              </w:rPr>
              <w:t>Stack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Power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Cable</w:t>
            </w:r>
            <w:proofErr w:type="spellEnd"/>
            <w:r w:rsidRPr="00C30759">
              <w:rPr>
                <w:sz w:val="22"/>
              </w:rPr>
              <w:t xml:space="preserve"> 30 CM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51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proofErr w:type="spellStart"/>
            <w:r w:rsidRPr="00C30759">
              <w:rPr>
                <w:sz w:val="22"/>
              </w:rPr>
              <w:t>Included</w:t>
            </w:r>
            <w:proofErr w:type="spellEnd"/>
            <w:r w:rsidRPr="00C30759">
              <w:rPr>
                <w:sz w:val="22"/>
              </w:rPr>
              <w:t>: CAB-STACK-50CM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Стековый кабель передачи данных </w:t>
            </w:r>
            <w:r w:rsidRPr="00C30759">
              <w:rPr>
                <w:sz w:val="22"/>
                <w:lang w:val="en-US"/>
              </w:rPr>
              <w:t>Cisco</w:t>
            </w:r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  <w:lang w:val="en-US"/>
              </w:rPr>
              <w:t>StackWise</w:t>
            </w:r>
            <w:proofErr w:type="spellEnd"/>
            <w:r w:rsidRPr="00C30759">
              <w:rPr>
                <w:sz w:val="22"/>
              </w:rPr>
              <w:t xml:space="preserve"> 50</w:t>
            </w:r>
            <w:r w:rsidRPr="00C30759">
              <w:rPr>
                <w:sz w:val="22"/>
                <w:lang w:val="en-US"/>
              </w:rPr>
              <w:t>CM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Stacking</w:t>
            </w:r>
            <w:r w:rsidRPr="00C30759">
              <w:rPr>
                <w:sz w:val="22"/>
              </w:rPr>
              <w:t xml:space="preserve"> </w:t>
            </w:r>
            <w:r w:rsidRPr="00C30759">
              <w:rPr>
                <w:sz w:val="22"/>
                <w:lang w:val="en-US"/>
              </w:rPr>
              <w:t>Cable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52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CON-SNT-3750X4TS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Сертификат на техническую поддержку от производителя SMARTNET 8X5XNBD </w:t>
            </w:r>
            <w:proofErr w:type="spellStart"/>
            <w:r w:rsidRPr="00C30759">
              <w:rPr>
                <w:sz w:val="22"/>
              </w:rPr>
              <w:t>Catalyst</w:t>
            </w:r>
            <w:proofErr w:type="spellEnd"/>
            <w:r w:rsidRPr="00C30759">
              <w:rPr>
                <w:sz w:val="22"/>
              </w:rPr>
              <w:t xml:space="preserve"> 3750X 48 </w:t>
            </w:r>
            <w:proofErr w:type="spellStart"/>
            <w:r w:rsidRPr="00C30759">
              <w:rPr>
                <w:sz w:val="22"/>
              </w:rPr>
              <w:t>Port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Data</w:t>
            </w:r>
            <w:proofErr w:type="spellEnd"/>
            <w:r w:rsidRPr="00C30759">
              <w:rPr>
                <w:sz w:val="22"/>
              </w:rPr>
              <w:t xml:space="preserve"> IP </w:t>
            </w:r>
            <w:proofErr w:type="spellStart"/>
            <w:r w:rsidRPr="00C30759">
              <w:rPr>
                <w:sz w:val="22"/>
              </w:rPr>
              <w:t>Base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600"/>
        </w:trPr>
        <w:tc>
          <w:tcPr>
            <w:tcW w:w="675" w:type="dxa"/>
            <w:shd w:val="clear" w:color="auto" w:fill="auto"/>
          </w:tcPr>
          <w:p w:rsidR="00370F3A" w:rsidRPr="002670BF" w:rsidRDefault="00370F3A" w:rsidP="005A2F31">
            <w:pPr>
              <w:pStyle w:val="ac"/>
              <w:spacing w:before="0" w:after="0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1560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proofErr w:type="spellStart"/>
            <w:r w:rsidRPr="00D07697">
              <w:t>VipNet</w:t>
            </w:r>
            <w:proofErr w:type="spellEnd"/>
            <w:r w:rsidRPr="00D07697">
              <w:t xml:space="preserve"> </w:t>
            </w:r>
            <w:proofErr w:type="spellStart"/>
            <w:r w:rsidRPr="00D07697">
              <w:t>Coordinator</w:t>
            </w:r>
            <w:proofErr w:type="spellEnd"/>
            <w:r w:rsidRPr="00D07697">
              <w:t xml:space="preserve"> HW2000</w:t>
            </w:r>
          </w:p>
        </w:tc>
        <w:tc>
          <w:tcPr>
            <w:tcW w:w="6048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proofErr w:type="spellStart"/>
            <w:r w:rsidRPr="00D07697">
              <w:t>Криптошлюз</w:t>
            </w:r>
            <w:proofErr w:type="spellEnd"/>
            <w:r w:rsidRPr="00D07697">
              <w:t xml:space="preserve"> </w:t>
            </w:r>
            <w:proofErr w:type="spellStart"/>
            <w:r w:rsidRPr="00D07697">
              <w:t>VipNet</w:t>
            </w:r>
            <w:proofErr w:type="spellEnd"/>
            <w:r w:rsidRPr="00D07697">
              <w:t xml:space="preserve"> </w:t>
            </w:r>
            <w:proofErr w:type="spellStart"/>
            <w:r w:rsidRPr="00D07697">
              <w:t>Coordinator</w:t>
            </w:r>
            <w:proofErr w:type="spellEnd"/>
            <w:r w:rsidRPr="00D07697">
              <w:t xml:space="preserve"> HW2000</w:t>
            </w:r>
          </w:p>
        </w:tc>
        <w:tc>
          <w:tcPr>
            <w:tcW w:w="1134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D07697">
              <w:t>1</w:t>
            </w:r>
          </w:p>
        </w:tc>
        <w:tc>
          <w:tcPr>
            <w:tcW w:w="826" w:type="dxa"/>
            <w:shd w:val="clear" w:color="auto" w:fill="auto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560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48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Ленточная библиотека</w:t>
            </w:r>
          </w:p>
        </w:tc>
        <w:tc>
          <w:tcPr>
            <w:tcW w:w="1134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26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</w:t>
            </w:r>
            <w:r>
              <w:rPr>
                <w:sz w:val="22"/>
                <w:lang w:val="en-US"/>
              </w:rPr>
              <w:t>4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3576-E9U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Дополнительный модуль для библиотеки TS3310 </w:t>
            </w:r>
            <w:proofErr w:type="spellStart"/>
            <w:r w:rsidRPr="00C30759">
              <w:rPr>
                <w:sz w:val="22"/>
              </w:rPr>
              <w:t>Tape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Expansion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Module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55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1900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Блок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Additional Power Supply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56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6013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оптический</w:t>
            </w:r>
            <w:r w:rsidRPr="00C30759">
              <w:rPr>
                <w:sz w:val="22"/>
                <w:lang w:val="en-US"/>
              </w:rPr>
              <w:t xml:space="preserve"> 13m LC/LC </w:t>
            </w:r>
            <w:proofErr w:type="spellStart"/>
            <w:r w:rsidRPr="00C30759">
              <w:rPr>
                <w:sz w:val="22"/>
                <w:lang w:val="en-US"/>
              </w:rPr>
              <w:t>Fibre</w:t>
            </w:r>
            <w:proofErr w:type="spellEnd"/>
            <w:r w:rsidRPr="00C30759">
              <w:rPr>
                <w:sz w:val="22"/>
                <w:lang w:val="en-US"/>
              </w:rPr>
              <w:t xml:space="preserve"> Channel Cable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57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8242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Ленточный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привод</w:t>
            </w:r>
            <w:r w:rsidRPr="00C30759">
              <w:rPr>
                <w:sz w:val="22"/>
                <w:lang w:val="en-US"/>
              </w:rPr>
              <w:t xml:space="preserve"> </w:t>
            </w:r>
            <w:proofErr w:type="spellStart"/>
            <w:r w:rsidRPr="00C30759">
              <w:rPr>
                <w:sz w:val="22"/>
                <w:lang w:val="en-US"/>
              </w:rPr>
              <w:t>Ultrium</w:t>
            </w:r>
            <w:proofErr w:type="spellEnd"/>
            <w:r w:rsidRPr="00C30759">
              <w:rPr>
                <w:sz w:val="22"/>
                <w:lang w:val="en-US"/>
              </w:rPr>
              <w:t xml:space="preserve"> 5 </w:t>
            </w:r>
            <w:proofErr w:type="spellStart"/>
            <w:r w:rsidRPr="00C30759">
              <w:rPr>
                <w:sz w:val="22"/>
                <w:lang w:val="en-US"/>
              </w:rPr>
              <w:t>Fibre</w:t>
            </w:r>
            <w:proofErr w:type="spellEnd"/>
            <w:r w:rsidRPr="00C30759">
              <w:rPr>
                <w:sz w:val="22"/>
                <w:lang w:val="en-US"/>
              </w:rPr>
              <w:t xml:space="preserve"> Channel Tape Drive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58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9820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силовой</w:t>
            </w:r>
            <w:r w:rsidRPr="00C30759">
              <w:rPr>
                <w:sz w:val="22"/>
                <w:lang w:val="en-US"/>
              </w:rPr>
              <w:t xml:space="preserve"> 2.8m Power Cord 250V France/Germany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59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9848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силовой</w:t>
            </w:r>
            <w:r w:rsidRPr="00C30759">
              <w:rPr>
                <w:sz w:val="22"/>
                <w:lang w:val="en-US"/>
              </w:rPr>
              <w:t xml:space="preserve"> Rack to PDU Line Cord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60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3576-L5B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Ленточная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библиотека</w:t>
            </w:r>
            <w:r w:rsidRPr="00C30759">
              <w:rPr>
                <w:sz w:val="22"/>
                <w:lang w:val="en-US"/>
              </w:rPr>
              <w:t xml:space="preserve"> TS3310 Tape Library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61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1640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Модуль расширения </w:t>
            </w:r>
            <w:proofErr w:type="spellStart"/>
            <w:r w:rsidRPr="00C30759">
              <w:rPr>
                <w:sz w:val="22"/>
              </w:rPr>
              <w:t>Capacity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Expansion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62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1682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Ключ активации </w:t>
            </w:r>
            <w:proofErr w:type="spellStart"/>
            <w:r w:rsidRPr="00C30759">
              <w:rPr>
                <w:sz w:val="22"/>
              </w:rPr>
              <w:t>Path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Failover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63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1900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Блок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питания</w:t>
            </w:r>
            <w:r w:rsidRPr="00C30759">
              <w:rPr>
                <w:sz w:val="22"/>
                <w:lang w:val="en-US"/>
              </w:rPr>
              <w:t xml:space="preserve"> Additional Power Supply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64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6013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оптический</w:t>
            </w:r>
            <w:r w:rsidRPr="00C30759">
              <w:rPr>
                <w:sz w:val="22"/>
                <w:lang w:val="en-US"/>
              </w:rPr>
              <w:t xml:space="preserve"> 13m LC/LC </w:t>
            </w:r>
            <w:proofErr w:type="spellStart"/>
            <w:r w:rsidRPr="00C30759">
              <w:rPr>
                <w:sz w:val="22"/>
                <w:lang w:val="en-US"/>
              </w:rPr>
              <w:t>Fibre</w:t>
            </w:r>
            <w:proofErr w:type="spellEnd"/>
            <w:r w:rsidRPr="00C30759">
              <w:rPr>
                <w:sz w:val="22"/>
                <w:lang w:val="en-US"/>
              </w:rPr>
              <w:t xml:space="preserve"> Channel Cable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65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7003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Комплект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рельс</w:t>
            </w:r>
            <w:r w:rsidRPr="00C30759">
              <w:rPr>
                <w:sz w:val="22"/>
                <w:lang w:val="en-US"/>
              </w:rPr>
              <w:t xml:space="preserve"> Rack Mount Kit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66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8002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Ленточный картридж 1-Cleaning </w:t>
            </w:r>
            <w:proofErr w:type="spellStart"/>
            <w:r w:rsidRPr="00C30759">
              <w:rPr>
                <w:sz w:val="22"/>
              </w:rPr>
              <w:t>Cartridge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5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67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8242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Ленточный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привод</w:t>
            </w:r>
            <w:r w:rsidRPr="00C30759">
              <w:rPr>
                <w:sz w:val="22"/>
                <w:lang w:val="en-US"/>
              </w:rPr>
              <w:t xml:space="preserve"> </w:t>
            </w:r>
            <w:proofErr w:type="spellStart"/>
            <w:r w:rsidRPr="00C30759">
              <w:rPr>
                <w:sz w:val="22"/>
                <w:lang w:val="en-US"/>
              </w:rPr>
              <w:t>Ultrium</w:t>
            </w:r>
            <w:proofErr w:type="spellEnd"/>
            <w:r w:rsidRPr="00C30759">
              <w:rPr>
                <w:sz w:val="22"/>
                <w:lang w:val="en-US"/>
              </w:rPr>
              <w:t xml:space="preserve"> 5 </w:t>
            </w:r>
            <w:proofErr w:type="spellStart"/>
            <w:r w:rsidRPr="00C30759">
              <w:rPr>
                <w:sz w:val="22"/>
                <w:lang w:val="en-US"/>
              </w:rPr>
              <w:t>Fibre</w:t>
            </w:r>
            <w:proofErr w:type="spellEnd"/>
            <w:r w:rsidRPr="00C30759">
              <w:rPr>
                <w:sz w:val="22"/>
                <w:lang w:val="en-US"/>
              </w:rPr>
              <w:t xml:space="preserve"> Channel Tape Drive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68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9600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Ключ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активации</w:t>
            </w:r>
            <w:r w:rsidRPr="00C30759">
              <w:rPr>
                <w:sz w:val="22"/>
                <w:lang w:val="en-US"/>
              </w:rPr>
              <w:t xml:space="preserve"> Attached to </w:t>
            </w:r>
            <w:proofErr w:type="spellStart"/>
            <w:r w:rsidRPr="00C30759">
              <w:rPr>
                <w:sz w:val="22"/>
                <w:lang w:val="en-US"/>
              </w:rPr>
              <w:t>pSeries</w:t>
            </w:r>
            <w:proofErr w:type="spellEnd"/>
            <w:r w:rsidRPr="00C30759">
              <w:rPr>
                <w:sz w:val="22"/>
                <w:lang w:val="en-US"/>
              </w:rPr>
              <w:t xml:space="preserve"> or RS/6000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69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9820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силовой</w:t>
            </w:r>
            <w:r w:rsidRPr="00C30759">
              <w:rPr>
                <w:sz w:val="22"/>
                <w:lang w:val="en-US"/>
              </w:rPr>
              <w:t xml:space="preserve"> 2.8m Power Cord 250V France/Germany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70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9848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Кабель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силовой</w:t>
            </w:r>
            <w:r w:rsidRPr="00C30759">
              <w:rPr>
                <w:sz w:val="22"/>
                <w:lang w:val="en-US"/>
              </w:rPr>
              <w:t xml:space="preserve"> Rack to PDU Line Cord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71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3589-010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Ленточный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картридж</w:t>
            </w:r>
            <w:r w:rsidRPr="00C30759">
              <w:rPr>
                <w:sz w:val="22"/>
                <w:lang w:val="en-US"/>
              </w:rPr>
              <w:t xml:space="preserve"> 800GB Ultrium Tape Cartridges Labeled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72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1020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Ленточный картридж 800GB </w:t>
            </w:r>
            <w:proofErr w:type="spellStart"/>
            <w:r w:rsidRPr="00C30759">
              <w:rPr>
                <w:sz w:val="22"/>
              </w:rPr>
              <w:t>Labeled</w:t>
            </w:r>
            <w:proofErr w:type="spellEnd"/>
            <w:r w:rsidRPr="00C30759">
              <w:rPr>
                <w:sz w:val="22"/>
              </w:rPr>
              <w:t xml:space="preserve"> 20-pack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8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73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8000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Тара </w:t>
            </w:r>
            <w:proofErr w:type="spellStart"/>
            <w:r w:rsidRPr="00C30759">
              <w:rPr>
                <w:sz w:val="22"/>
              </w:rPr>
              <w:t>Jewel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Cases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74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9003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Индикатор</w:t>
            </w:r>
            <w:r w:rsidRPr="00C30759">
              <w:rPr>
                <w:sz w:val="22"/>
                <w:lang w:val="en-US"/>
              </w:rPr>
              <w:t xml:space="preserve"> Label background color Red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75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9022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 xml:space="preserve">Индикатор </w:t>
            </w:r>
            <w:proofErr w:type="spellStart"/>
            <w:r w:rsidRPr="00C30759">
              <w:rPr>
                <w:sz w:val="22"/>
              </w:rPr>
              <w:t>Color</w:t>
            </w:r>
            <w:proofErr w:type="spellEnd"/>
            <w:r w:rsidRPr="00C30759">
              <w:rPr>
                <w:sz w:val="22"/>
              </w:rPr>
              <w:t>/</w:t>
            </w:r>
            <w:proofErr w:type="spellStart"/>
            <w:r w:rsidRPr="00C30759">
              <w:rPr>
                <w:sz w:val="22"/>
              </w:rPr>
              <w:t>vibrant</w:t>
            </w:r>
            <w:proofErr w:type="spellEnd"/>
            <w:r w:rsidRPr="00C30759">
              <w:rPr>
                <w:sz w:val="22"/>
              </w:rPr>
              <w:t xml:space="preserve"> </w:t>
            </w:r>
            <w:proofErr w:type="spellStart"/>
            <w:r w:rsidRPr="00C30759">
              <w:rPr>
                <w:sz w:val="22"/>
              </w:rPr>
              <w:t>background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76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9135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Индикатор</w:t>
            </w:r>
            <w:r w:rsidRPr="00C30759">
              <w:rPr>
                <w:sz w:val="22"/>
                <w:lang w:val="en-US"/>
              </w:rPr>
              <w:t xml:space="preserve"> First character of </w:t>
            </w:r>
            <w:proofErr w:type="spellStart"/>
            <w:r w:rsidRPr="00C30759">
              <w:rPr>
                <w:sz w:val="22"/>
                <w:lang w:val="en-US"/>
              </w:rPr>
              <w:t>Volser</w:t>
            </w:r>
            <w:proofErr w:type="spellEnd"/>
            <w:r w:rsidRPr="00C30759">
              <w:rPr>
                <w:sz w:val="22"/>
                <w:lang w:val="en-US"/>
              </w:rPr>
              <w:t xml:space="preserve"> is Z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77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9200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Индикатор</w:t>
            </w:r>
            <w:r w:rsidRPr="00C30759">
              <w:rPr>
                <w:sz w:val="22"/>
                <w:lang w:val="en-US"/>
              </w:rPr>
              <w:t xml:space="preserve"> Second character of </w:t>
            </w:r>
            <w:proofErr w:type="spellStart"/>
            <w:r w:rsidRPr="00C30759">
              <w:rPr>
                <w:sz w:val="22"/>
                <w:lang w:val="en-US"/>
              </w:rPr>
              <w:t>Volser</w:t>
            </w:r>
            <w:proofErr w:type="spellEnd"/>
            <w:r w:rsidRPr="00C30759">
              <w:rPr>
                <w:sz w:val="22"/>
                <w:lang w:val="en-US"/>
              </w:rPr>
              <w:t xml:space="preserve"> is 0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lastRenderedPageBreak/>
              <w:t>78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9300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Индикатор</w:t>
            </w:r>
            <w:r w:rsidRPr="00C30759">
              <w:rPr>
                <w:sz w:val="22"/>
                <w:lang w:val="en-US"/>
              </w:rPr>
              <w:t xml:space="preserve"> Third character of </w:t>
            </w:r>
            <w:proofErr w:type="spellStart"/>
            <w:r w:rsidRPr="00C30759">
              <w:rPr>
                <w:sz w:val="22"/>
                <w:lang w:val="en-US"/>
              </w:rPr>
              <w:t>Volser</w:t>
            </w:r>
            <w:proofErr w:type="spellEnd"/>
            <w:r w:rsidRPr="00C30759">
              <w:rPr>
                <w:sz w:val="22"/>
                <w:lang w:val="en-US"/>
              </w:rPr>
              <w:t xml:space="preserve"> is 0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  <w:lang w:val="en-US"/>
              </w:rPr>
              <w:t>79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9400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Индикатор</w:t>
            </w:r>
            <w:r w:rsidRPr="00C30759">
              <w:rPr>
                <w:sz w:val="22"/>
                <w:lang w:val="en-US"/>
              </w:rPr>
              <w:t xml:space="preserve"> Fourth character of </w:t>
            </w:r>
            <w:proofErr w:type="spellStart"/>
            <w:r w:rsidRPr="00C30759">
              <w:rPr>
                <w:sz w:val="22"/>
                <w:lang w:val="en-US"/>
              </w:rPr>
              <w:t>Volser</w:t>
            </w:r>
            <w:proofErr w:type="spellEnd"/>
            <w:r w:rsidRPr="00C30759">
              <w:rPr>
                <w:sz w:val="22"/>
                <w:lang w:val="en-US"/>
              </w:rPr>
              <w:t xml:space="preserve"> is 0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trHeight w:val="300"/>
        </w:trPr>
        <w:tc>
          <w:tcPr>
            <w:tcW w:w="67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156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9500</w:t>
            </w:r>
          </w:p>
        </w:tc>
        <w:tc>
          <w:tcPr>
            <w:tcW w:w="6048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Индикатор</w:t>
            </w:r>
            <w:r w:rsidRPr="00C30759">
              <w:rPr>
                <w:sz w:val="22"/>
                <w:lang w:val="en-US"/>
              </w:rPr>
              <w:t xml:space="preserve"> Fifth character of </w:t>
            </w:r>
            <w:proofErr w:type="spellStart"/>
            <w:r w:rsidRPr="00C30759">
              <w:rPr>
                <w:sz w:val="22"/>
                <w:lang w:val="en-US"/>
              </w:rPr>
              <w:t>Volser</w:t>
            </w:r>
            <w:proofErr w:type="spellEnd"/>
            <w:r w:rsidRPr="00C30759">
              <w:rPr>
                <w:sz w:val="22"/>
                <w:lang w:val="en-US"/>
              </w:rPr>
              <w:t xml:space="preserve"> is 0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826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</w:tbl>
    <w:p w:rsidR="00370F3A" w:rsidRDefault="00370F3A" w:rsidP="00370F3A">
      <w:pPr>
        <w:pStyle w:val="1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284"/>
        <w:jc w:val="right"/>
        <w:rPr>
          <w:rFonts w:ascii="Times New Roman" w:hAnsi="Times New Roman"/>
          <w:sz w:val="24"/>
        </w:rPr>
      </w:pPr>
    </w:p>
    <w:p w:rsidR="00370F3A" w:rsidRPr="0027168C" w:rsidRDefault="00370F3A" w:rsidP="00370F3A">
      <w:pPr>
        <w:pStyle w:val="ad"/>
        <w:keepNext/>
        <w:jc w:val="left"/>
      </w:pPr>
      <w:r>
        <w:t xml:space="preserve">Таблица </w:t>
      </w:r>
      <w:bookmarkStart w:id="30" w:name="т3"/>
      <w:r w:rsidR="008F5E44">
        <w:fldChar w:fldCharType="begin"/>
      </w:r>
      <w:r>
        <w:instrText xml:space="preserve"> SEQ Таблица \* ARABIC </w:instrText>
      </w:r>
      <w:r w:rsidR="008F5E44">
        <w:fldChar w:fldCharType="separate"/>
      </w:r>
      <w:r w:rsidR="00505CED">
        <w:rPr>
          <w:noProof/>
        </w:rPr>
        <w:t>3</w:t>
      </w:r>
      <w:r w:rsidR="008F5E44">
        <w:fldChar w:fldCharType="end"/>
      </w:r>
      <w:bookmarkEnd w:id="30"/>
      <w:r>
        <w:t xml:space="preserve"> - </w:t>
      </w:r>
      <w:r w:rsidRPr="00502418">
        <w:t>Программное обеспечение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4"/>
        <w:gridCol w:w="1621"/>
        <w:gridCol w:w="6095"/>
        <w:gridCol w:w="1134"/>
        <w:gridCol w:w="850"/>
      </w:tblGrid>
      <w:tr w:rsidR="00370F3A" w:rsidRPr="00C30759" w:rsidTr="005A2F31">
        <w:trPr>
          <w:cantSplit/>
          <w:trHeight w:val="300"/>
          <w:tblHeader/>
        </w:trPr>
        <w:tc>
          <w:tcPr>
            <w:tcW w:w="614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№</w:t>
            </w:r>
          </w:p>
        </w:tc>
        <w:tc>
          <w:tcPr>
            <w:tcW w:w="1621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Артикул производителя</w:t>
            </w:r>
          </w:p>
        </w:tc>
        <w:tc>
          <w:tcPr>
            <w:tcW w:w="6095" w:type="dxa"/>
            <w:shd w:val="clear" w:color="auto" w:fill="A6A6A6"/>
            <w:vAlign w:val="center"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Спецификация компонента оборудования</w:t>
            </w:r>
          </w:p>
        </w:tc>
        <w:tc>
          <w:tcPr>
            <w:tcW w:w="1134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Кол-во</w:t>
            </w:r>
          </w:p>
        </w:tc>
        <w:tc>
          <w:tcPr>
            <w:tcW w:w="850" w:type="dxa"/>
            <w:shd w:val="clear" w:color="auto" w:fill="A6A6A6"/>
            <w:vAlign w:val="center"/>
            <w:hideMark/>
          </w:tcPr>
          <w:p w:rsidR="00370F3A" w:rsidRPr="00C30759" w:rsidRDefault="00370F3A" w:rsidP="005A2F31">
            <w:pPr>
              <w:pStyle w:val="ac"/>
              <w:spacing w:before="0" w:after="0"/>
              <w:jc w:val="center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>Ед.</w:t>
            </w:r>
          </w:p>
        </w:tc>
      </w:tr>
      <w:tr w:rsidR="00370F3A" w:rsidRPr="00C30759" w:rsidTr="005A2F31">
        <w:trPr>
          <w:cantSplit/>
          <w:trHeight w:val="300"/>
        </w:trPr>
        <w:tc>
          <w:tcPr>
            <w:tcW w:w="614" w:type="dxa"/>
            <w:shd w:val="clear" w:color="auto" w:fill="D9D9D9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</w:p>
        </w:tc>
        <w:tc>
          <w:tcPr>
            <w:tcW w:w="1621" w:type="dxa"/>
            <w:shd w:val="clear" w:color="auto" w:fill="D9D9D9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</w:p>
        </w:tc>
        <w:tc>
          <w:tcPr>
            <w:tcW w:w="6095" w:type="dxa"/>
            <w:shd w:val="clear" w:color="auto" w:fill="D9D9D9"/>
          </w:tcPr>
          <w:p w:rsidR="00370F3A" w:rsidRPr="00C30759" w:rsidRDefault="00370F3A" w:rsidP="005A2F31">
            <w:pPr>
              <w:pStyle w:val="ac"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 xml:space="preserve">Программное обеспечение </w:t>
            </w:r>
            <w:proofErr w:type="spellStart"/>
            <w:r w:rsidRPr="00C30759">
              <w:rPr>
                <w:b/>
                <w:sz w:val="22"/>
              </w:rPr>
              <w:t>Backup</w:t>
            </w:r>
            <w:proofErr w:type="spellEnd"/>
            <w:r w:rsidRPr="00C30759">
              <w:rPr>
                <w:b/>
                <w:sz w:val="22"/>
              </w:rPr>
              <w:t xml:space="preserve"> </w:t>
            </w:r>
            <w:proofErr w:type="spellStart"/>
            <w:r w:rsidRPr="00C30759">
              <w:rPr>
                <w:b/>
                <w:sz w:val="22"/>
              </w:rPr>
              <w:t>Exec</w:t>
            </w:r>
            <w:proofErr w:type="spellEnd"/>
          </w:p>
        </w:tc>
        <w:tc>
          <w:tcPr>
            <w:tcW w:w="1134" w:type="dxa"/>
            <w:shd w:val="clear" w:color="auto" w:fill="D9D9D9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</w:p>
        </w:tc>
        <w:tc>
          <w:tcPr>
            <w:tcW w:w="850" w:type="dxa"/>
            <w:shd w:val="clear" w:color="auto" w:fill="D9D9D9"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</w:p>
        </w:tc>
      </w:tr>
      <w:tr w:rsidR="00370F3A" w:rsidRPr="00C30759" w:rsidTr="005A2F31">
        <w:trPr>
          <w:cantSplit/>
          <w:trHeight w:val="600"/>
        </w:trPr>
        <w:tc>
          <w:tcPr>
            <w:tcW w:w="61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1</w:t>
            </w:r>
          </w:p>
        </w:tc>
        <w:tc>
          <w:tcPr>
            <w:tcW w:w="1621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3DENWZF0-EI1RB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Право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на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использование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ПО</w:t>
            </w:r>
            <w:r w:rsidRPr="00C30759">
              <w:rPr>
                <w:sz w:val="22"/>
                <w:lang w:val="en-US"/>
              </w:rPr>
              <w:t xml:space="preserve"> SYMC BACKUP EXEC 2012 AGENT FOR APPLICATIONS AND DATABASES WIN PER SERVER BNDL STD LIC REWARDS BAND B ESSENTIAL (12 </w:t>
            </w:r>
            <w:r>
              <w:rPr>
                <w:sz w:val="22"/>
              </w:rPr>
              <w:t>месяцев</w:t>
            </w:r>
            <w:r w:rsidRPr="00C30759">
              <w:rPr>
                <w:sz w:val="22"/>
                <w:lang w:val="en-US"/>
              </w:rPr>
              <w:t>)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cantSplit/>
          <w:trHeight w:val="600"/>
        </w:trPr>
        <w:tc>
          <w:tcPr>
            <w:tcW w:w="61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2</w:t>
            </w:r>
          </w:p>
        </w:tc>
        <w:tc>
          <w:tcPr>
            <w:tcW w:w="1621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LQCXWZF0-EI1RB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Право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на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использование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ПО</w:t>
            </w:r>
            <w:r w:rsidRPr="00C30759">
              <w:rPr>
                <w:sz w:val="22"/>
                <w:lang w:val="en-US"/>
              </w:rPr>
              <w:t xml:space="preserve"> SYMC BACKUP EXEC 2012 SERVER WIN PER SERVER BNDL STD LIC REWARDS BAND B ESSENTIAL </w:t>
            </w:r>
            <w:r w:rsidRPr="001C3329">
              <w:rPr>
                <w:sz w:val="22"/>
                <w:lang w:val="en-US"/>
              </w:rPr>
              <w:t xml:space="preserve">(12 </w:t>
            </w:r>
            <w:r>
              <w:rPr>
                <w:sz w:val="22"/>
              </w:rPr>
              <w:t>месяцев</w:t>
            </w:r>
            <w:r w:rsidRPr="001C3329">
              <w:rPr>
                <w:sz w:val="22"/>
                <w:lang w:val="en-US"/>
              </w:rPr>
              <w:t>)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8</w:t>
            </w:r>
          </w:p>
        </w:tc>
        <w:tc>
          <w:tcPr>
            <w:tcW w:w="85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cantSplit/>
          <w:trHeight w:val="600"/>
        </w:trPr>
        <w:tc>
          <w:tcPr>
            <w:tcW w:w="61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3</w:t>
            </w:r>
          </w:p>
        </w:tc>
        <w:tc>
          <w:tcPr>
            <w:tcW w:w="1621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4ENHWZF0-EI1RB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Право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на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использование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ПО</w:t>
            </w:r>
            <w:r w:rsidRPr="00C30759">
              <w:rPr>
                <w:sz w:val="22"/>
                <w:lang w:val="en-US"/>
              </w:rPr>
              <w:t xml:space="preserve"> SYMC BACKUP EXEC 2012 OPTION LIBRARY EXPANSION WIN PER DEVICE BNDL STD LIC REWARDS BAND B ESSENTIAL (12 </w:t>
            </w:r>
            <w:r>
              <w:rPr>
                <w:sz w:val="22"/>
              </w:rPr>
              <w:t>месяцев</w:t>
            </w:r>
            <w:r w:rsidRPr="00C30759">
              <w:rPr>
                <w:sz w:val="22"/>
                <w:lang w:val="en-US"/>
              </w:rPr>
              <w:t>)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cantSplit/>
          <w:trHeight w:val="300"/>
        </w:trPr>
        <w:tc>
          <w:tcPr>
            <w:tcW w:w="614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keepNext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1621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keepNext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6095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keepNext/>
              <w:spacing w:before="0" w:after="0"/>
              <w:rPr>
                <w:b/>
                <w:sz w:val="22"/>
              </w:rPr>
            </w:pPr>
            <w:r w:rsidRPr="00C30759">
              <w:rPr>
                <w:b/>
                <w:sz w:val="22"/>
              </w:rPr>
              <w:t xml:space="preserve">Программное обеспечение </w:t>
            </w:r>
            <w:proofErr w:type="spellStart"/>
            <w:r w:rsidRPr="00C30759">
              <w:rPr>
                <w:b/>
                <w:sz w:val="22"/>
              </w:rPr>
              <w:t>Enterprise</w:t>
            </w:r>
            <w:proofErr w:type="spellEnd"/>
            <w:r w:rsidRPr="00C30759">
              <w:rPr>
                <w:b/>
                <w:sz w:val="22"/>
              </w:rPr>
              <w:t xml:space="preserve"> </w:t>
            </w:r>
            <w:proofErr w:type="spellStart"/>
            <w:r w:rsidRPr="00C30759">
              <w:rPr>
                <w:b/>
                <w:sz w:val="22"/>
              </w:rPr>
              <w:t>Vault</w:t>
            </w:r>
            <w:proofErr w:type="spellEnd"/>
          </w:p>
        </w:tc>
        <w:tc>
          <w:tcPr>
            <w:tcW w:w="1134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keepNext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  <w:tc>
          <w:tcPr>
            <w:tcW w:w="850" w:type="dxa"/>
            <w:shd w:val="clear" w:color="auto" w:fill="D9D9D9"/>
            <w:hideMark/>
          </w:tcPr>
          <w:p w:rsidR="00370F3A" w:rsidRPr="00C30759" w:rsidRDefault="00370F3A" w:rsidP="005A2F31">
            <w:pPr>
              <w:pStyle w:val="ac"/>
              <w:keepNext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 </w:t>
            </w:r>
          </w:p>
        </w:tc>
      </w:tr>
      <w:tr w:rsidR="00370F3A" w:rsidRPr="00C30759" w:rsidTr="005A2F31">
        <w:trPr>
          <w:cantSplit/>
          <w:trHeight w:val="600"/>
        </w:trPr>
        <w:tc>
          <w:tcPr>
            <w:tcW w:w="61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4</w:t>
            </w:r>
          </w:p>
        </w:tc>
        <w:tc>
          <w:tcPr>
            <w:tcW w:w="1621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EE36WZF0-ZZZRB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Право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на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использование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ПО</w:t>
            </w:r>
            <w:r w:rsidRPr="00C30759">
              <w:rPr>
                <w:sz w:val="22"/>
                <w:lang w:val="en-US"/>
              </w:rPr>
              <w:t xml:space="preserve"> SYMC ENTERPRISE VAULT FILE SYSTEM AND MICROSOFT SHAREPOINT SERVER ARCHIVING 10.0 WIN PER TB STD LIC REWARDS BAND B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6</w:t>
            </w:r>
          </w:p>
        </w:tc>
        <w:tc>
          <w:tcPr>
            <w:tcW w:w="85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  <w:tr w:rsidR="00370F3A" w:rsidRPr="00C30759" w:rsidTr="005A2F31">
        <w:trPr>
          <w:cantSplit/>
          <w:trHeight w:val="600"/>
        </w:trPr>
        <w:tc>
          <w:tcPr>
            <w:tcW w:w="61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5</w:t>
            </w:r>
          </w:p>
        </w:tc>
        <w:tc>
          <w:tcPr>
            <w:tcW w:w="1621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IPI0WZF0-ZZZRB</w:t>
            </w:r>
          </w:p>
        </w:tc>
        <w:tc>
          <w:tcPr>
            <w:tcW w:w="6095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  <w:lang w:val="en-US"/>
              </w:rPr>
            </w:pPr>
            <w:r w:rsidRPr="00C30759">
              <w:rPr>
                <w:sz w:val="22"/>
              </w:rPr>
              <w:t>Право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на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использование</w:t>
            </w:r>
            <w:r w:rsidRPr="00C30759">
              <w:rPr>
                <w:sz w:val="22"/>
                <w:lang w:val="en-US"/>
              </w:rPr>
              <w:t xml:space="preserve"> </w:t>
            </w:r>
            <w:r w:rsidRPr="00C30759">
              <w:rPr>
                <w:sz w:val="22"/>
              </w:rPr>
              <w:t>ПО</w:t>
            </w:r>
            <w:r w:rsidRPr="00C30759">
              <w:rPr>
                <w:sz w:val="22"/>
                <w:lang w:val="en-US"/>
              </w:rPr>
              <w:t xml:space="preserve"> SYMC ENTERPRISE VAULT STORAGE MANAGEMENT FOR MICROSOFT EXCHANGE 10.0 WIN PER USER STD LIC REWARDS BAND B</w:t>
            </w:r>
          </w:p>
        </w:tc>
        <w:tc>
          <w:tcPr>
            <w:tcW w:w="1134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500</w:t>
            </w:r>
          </w:p>
        </w:tc>
        <w:tc>
          <w:tcPr>
            <w:tcW w:w="850" w:type="dxa"/>
            <w:shd w:val="clear" w:color="auto" w:fill="auto"/>
            <w:hideMark/>
          </w:tcPr>
          <w:p w:rsidR="00370F3A" w:rsidRPr="00C30759" w:rsidRDefault="00370F3A" w:rsidP="005A2F31">
            <w:pPr>
              <w:pStyle w:val="ac"/>
              <w:spacing w:before="0" w:after="0"/>
              <w:rPr>
                <w:sz w:val="22"/>
              </w:rPr>
            </w:pPr>
            <w:r w:rsidRPr="00C30759">
              <w:rPr>
                <w:sz w:val="22"/>
              </w:rPr>
              <w:t>шт.</w:t>
            </w:r>
          </w:p>
        </w:tc>
      </w:tr>
    </w:tbl>
    <w:p w:rsidR="00370F3A" w:rsidRDefault="00370F3A" w:rsidP="008438FB"/>
    <w:sectPr w:rsidR="00370F3A" w:rsidSect="004E42E0">
      <w:foot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4EC" w:rsidRDefault="004134EC">
      <w:r>
        <w:separator/>
      </w:r>
    </w:p>
  </w:endnote>
  <w:endnote w:type="continuationSeparator" w:id="0">
    <w:p w:rsidR="004134EC" w:rsidRDefault="00413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7715782"/>
      <w:docPartObj>
        <w:docPartGallery w:val="Page Numbers (Bottom of Page)"/>
        <w:docPartUnique/>
      </w:docPartObj>
    </w:sdtPr>
    <w:sdtContent>
      <w:p w:rsidR="005460AB" w:rsidRDefault="008F5E44">
        <w:pPr>
          <w:pStyle w:val="ae"/>
          <w:jc w:val="center"/>
        </w:pPr>
        <w:fldSimple w:instr="PAGE   \* MERGEFORMAT">
          <w:r w:rsidR="00505CED">
            <w:rPr>
              <w:noProof/>
            </w:rPr>
            <w:t>2</w:t>
          </w:r>
        </w:fldSimple>
      </w:p>
    </w:sdtContent>
  </w:sdt>
  <w:p w:rsidR="005460AB" w:rsidRDefault="005460AB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4EC" w:rsidRDefault="004134EC">
      <w:r>
        <w:separator/>
      </w:r>
    </w:p>
  </w:footnote>
  <w:footnote w:type="continuationSeparator" w:id="0">
    <w:p w:rsidR="004134EC" w:rsidRDefault="004134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2B4CC5E"/>
    <w:lvl w:ilvl="0">
      <w:start w:val="1"/>
      <w:numFmt w:val="bullet"/>
      <w:pStyle w:val="a"/>
      <w:lvlText w:val=""/>
      <w:lvlJc w:val="left"/>
      <w:pPr>
        <w:tabs>
          <w:tab w:val="num" w:pos="1361"/>
        </w:tabs>
        <w:ind w:left="284" w:firstLine="72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1">
    <w:nsid w:val="00BD71F9"/>
    <w:multiLevelType w:val="hybridMultilevel"/>
    <w:tmpl w:val="80C68D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B751D"/>
    <w:multiLevelType w:val="hybridMultilevel"/>
    <w:tmpl w:val="626C39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C318E"/>
    <w:multiLevelType w:val="hybridMultilevel"/>
    <w:tmpl w:val="C3DA2568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4">
    <w:nsid w:val="044D358E"/>
    <w:multiLevelType w:val="hybridMultilevel"/>
    <w:tmpl w:val="961056F2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">
    <w:nsid w:val="04C65AAF"/>
    <w:multiLevelType w:val="hybridMultilevel"/>
    <w:tmpl w:val="61D23A96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6">
    <w:nsid w:val="0D120B95"/>
    <w:multiLevelType w:val="hybridMultilevel"/>
    <w:tmpl w:val="06B81A7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A0436E"/>
    <w:multiLevelType w:val="multilevel"/>
    <w:tmpl w:val="476EC924"/>
    <w:lvl w:ilvl="0">
      <w:start w:val="3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66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7" w:hanging="1125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548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9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8" w:hanging="2160"/>
      </w:pPr>
      <w:rPr>
        <w:rFonts w:hint="default"/>
      </w:rPr>
    </w:lvl>
  </w:abstractNum>
  <w:abstractNum w:abstractNumId="8">
    <w:nsid w:val="0F090C13"/>
    <w:multiLevelType w:val="hybridMultilevel"/>
    <w:tmpl w:val="E98AFE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096D1E"/>
    <w:multiLevelType w:val="multilevel"/>
    <w:tmpl w:val="E59E668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1525503A"/>
    <w:multiLevelType w:val="hybridMultilevel"/>
    <w:tmpl w:val="8E8039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980B06"/>
    <w:multiLevelType w:val="hybridMultilevel"/>
    <w:tmpl w:val="1DDA81EA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12">
    <w:nsid w:val="1B235197"/>
    <w:multiLevelType w:val="hybridMultilevel"/>
    <w:tmpl w:val="A1666B0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5E4A0E"/>
    <w:multiLevelType w:val="hybridMultilevel"/>
    <w:tmpl w:val="97262D3C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>
    <w:nsid w:val="219D2E22"/>
    <w:multiLevelType w:val="hybridMultilevel"/>
    <w:tmpl w:val="C5AE5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117499"/>
    <w:multiLevelType w:val="multilevel"/>
    <w:tmpl w:val="A8F2D23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3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56" w:hanging="2160"/>
      </w:pPr>
      <w:rPr>
        <w:rFonts w:hint="default"/>
      </w:rPr>
    </w:lvl>
  </w:abstractNum>
  <w:abstractNum w:abstractNumId="16">
    <w:nsid w:val="26070101"/>
    <w:multiLevelType w:val="multilevel"/>
    <w:tmpl w:val="F2B4874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7">
    <w:nsid w:val="28F61A4E"/>
    <w:multiLevelType w:val="hybridMultilevel"/>
    <w:tmpl w:val="9BBC0D7C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8">
    <w:nsid w:val="2B52209B"/>
    <w:multiLevelType w:val="hybridMultilevel"/>
    <w:tmpl w:val="3498F24E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19">
    <w:nsid w:val="2DAD1122"/>
    <w:multiLevelType w:val="hybridMultilevel"/>
    <w:tmpl w:val="CB68F6F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C65814"/>
    <w:multiLevelType w:val="hybridMultilevel"/>
    <w:tmpl w:val="8764797C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EE5738"/>
    <w:multiLevelType w:val="hybridMultilevel"/>
    <w:tmpl w:val="D1EE4A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BC497C"/>
    <w:multiLevelType w:val="hybridMultilevel"/>
    <w:tmpl w:val="CA6AF60A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23">
    <w:nsid w:val="322D31A5"/>
    <w:multiLevelType w:val="multilevel"/>
    <w:tmpl w:val="6AD4E14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D9D686B"/>
    <w:multiLevelType w:val="hybridMultilevel"/>
    <w:tmpl w:val="4A6EBD34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5">
    <w:nsid w:val="3F067E8F"/>
    <w:multiLevelType w:val="multilevel"/>
    <w:tmpl w:val="0E60F236"/>
    <w:lvl w:ilvl="0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6">
    <w:nsid w:val="4F18046F"/>
    <w:multiLevelType w:val="hybridMultilevel"/>
    <w:tmpl w:val="EF26029A"/>
    <w:lvl w:ilvl="0" w:tplc="2B48C742">
      <w:start w:val="1"/>
      <w:numFmt w:val="decimal"/>
      <w:pStyle w:val="2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31057E3"/>
    <w:multiLevelType w:val="hybridMultilevel"/>
    <w:tmpl w:val="D10093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A36BEB"/>
    <w:multiLevelType w:val="hybridMultilevel"/>
    <w:tmpl w:val="AC6E754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611DDF"/>
    <w:multiLevelType w:val="hybridMultilevel"/>
    <w:tmpl w:val="62A00AB2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30">
    <w:nsid w:val="588F40CC"/>
    <w:multiLevelType w:val="multilevel"/>
    <w:tmpl w:val="F2B4874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1">
    <w:nsid w:val="5B8D7FE0"/>
    <w:multiLevelType w:val="hybridMultilevel"/>
    <w:tmpl w:val="28B2A4FE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>
    <w:nsid w:val="5BCC748A"/>
    <w:multiLevelType w:val="hybridMultilevel"/>
    <w:tmpl w:val="4222777E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33">
    <w:nsid w:val="5E4B1C65"/>
    <w:multiLevelType w:val="hybridMultilevel"/>
    <w:tmpl w:val="516C215C"/>
    <w:lvl w:ilvl="0" w:tplc="D79065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F3D7299"/>
    <w:multiLevelType w:val="multilevel"/>
    <w:tmpl w:val="3F0C1A54"/>
    <w:lvl w:ilvl="0">
      <w:start w:val="3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305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85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65" w:hanging="1125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1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5">
    <w:nsid w:val="617D3F3F"/>
    <w:multiLevelType w:val="hybridMultilevel"/>
    <w:tmpl w:val="352C1F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117FAB"/>
    <w:multiLevelType w:val="hybridMultilevel"/>
    <w:tmpl w:val="30C2D8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D25F4A"/>
    <w:multiLevelType w:val="hybridMultilevel"/>
    <w:tmpl w:val="6DD03A9E"/>
    <w:lvl w:ilvl="0" w:tplc="D45A3650">
      <w:start w:val="1"/>
      <w:numFmt w:val="russianLower"/>
      <w:pStyle w:val="3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666F727C"/>
    <w:multiLevelType w:val="hybridMultilevel"/>
    <w:tmpl w:val="B8DC764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376D39"/>
    <w:multiLevelType w:val="hybridMultilevel"/>
    <w:tmpl w:val="0776BDC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8BD749B"/>
    <w:multiLevelType w:val="multilevel"/>
    <w:tmpl w:val="73B2D6B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1">
    <w:nsid w:val="69BB6D11"/>
    <w:multiLevelType w:val="multilevel"/>
    <w:tmpl w:val="D45086AC"/>
    <w:lvl w:ilvl="0">
      <w:start w:val="1"/>
      <w:numFmt w:val="decimal"/>
      <w:pStyle w:val="a0"/>
      <w:lvlText w:val="%1)"/>
      <w:lvlJc w:val="left"/>
      <w:pPr>
        <w:tabs>
          <w:tab w:val="num" w:pos="1077"/>
        </w:tabs>
        <w:ind w:left="0" w:firstLine="720"/>
      </w:pPr>
      <w:rPr>
        <w:rFonts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>
      <w:start w:val="1"/>
      <w:numFmt w:val="russianLower"/>
      <w:pStyle w:val="20"/>
      <w:lvlText w:val="%2)"/>
      <w:lvlJc w:val="left"/>
      <w:pPr>
        <w:tabs>
          <w:tab w:val="num" w:pos="1440"/>
        </w:tabs>
        <w:ind w:left="1440" w:hanging="363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suff w:val="space"/>
      <w:lvlText w:val="%1.%2.%3"/>
      <w:lvlJc w:val="left"/>
      <w:pPr>
        <w:ind w:left="-2121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-2235" w:firstLine="720"/>
      </w:pPr>
      <w:rPr>
        <w:rFonts w:hint="default"/>
        <w:b w:val="0"/>
        <w:i w:val="0"/>
        <w:color w:val="auto"/>
        <w:sz w:val="28"/>
        <w:szCs w:val="28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-2235" w:firstLine="720"/>
      </w:pPr>
      <w:rPr>
        <w:rFonts w:ascii="Times New Roman" w:hAnsi="Times New Roman" w:hint="default"/>
        <w:b w:val="0"/>
        <w:i w:val="0"/>
        <w:color w:val="auto"/>
        <w:sz w:val="28"/>
        <w:szCs w:val="28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-2201" w:firstLine="722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-2505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-2505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-2505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42">
    <w:nsid w:val="6A093325"/>
    <w:multiLevelType w:val="hybridMultilevel"/>
    <w:tmpl w:val="D9366690"/>
    <w:lvl w:ilvl="0" w:tplc="429CE94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C4D1DFC"/>
    <w:multiLevelType w:val="multilevel"/>
    <w:tmpl w:val="F2B4874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44">
    <w:nsid w:val="6C972BE4"/>
    <w:multiLevelType w:val="hybridMultilevel"/>
    <w:tmpl w:val="F626BE4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E02891"/>
    <w:multiLevelType w:val="multilevel"/>
    <w:tmpl w:val="1368F24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6">
    <w:nsid w:val="700000E9"/>
    <w:multiLevelType w:val="hybridMultilevel"/>
    <w:tmpl w:val="31BAF37A"/>
    <w:lvl w:ilvl="0" w:tplc="E4AA0B98">
      <w:start w:val="1"/>
      <w:numFmt w:val="bullet"/>
      <w:pStyle w:val="21"/>
      <w:lvlText w:val="o"/>
      <w:lvlJc w:val="left"/>
      <w:pPr>
        <w:ind w:left="1721" w:hanging="360"/>
      </w:pPr>
      <w:rPr>
        <w:rFonts w:ascii="Courier New" w:hAnsi="Courier New" w:cs="Courier New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47">
    <w:nsid w:val="71855B59"/>
    <w:multiLevelType w:val="hybridMultilevel"/>
    <w:tmpl w:val="5874F324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48">
    <w:nsid w:val="745D66CA"/>
    <w:multiLevelType w:val="hybridMultilevel"/>
    <w:tmpl w:val="AEBCD4B6"/>
    <w:lvl w:ilvl="0" w:tplc="BF48CB7A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9">
    <w:nsid w:val="758D6888"/>
    <w:multiLevelType w:val="hybridMultilevel"/>
    <w:tmpl w:val="EBBABEF0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50">
    <w:nsid w:val="75C73129"/>
    <w:multiLevelType w:val="hybridMultilevel"/>
    <w:tmpl w:val="0C5216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7AD6D7E"/>
    <w:multiLevelType w:val="hybridMultilevel"/>
    <w:tmpl w:val="0E9CC7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8C03B16"/>
    <w:multiLevelType w:val="hybridMultilevel"/>
    <w:tmpl w:val="FDF66E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A432BF6"/>
    <w:multiLevelType w:val="hybridMultilevel"/>
    <w:tmpl w:val="6D4A0D5C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54">
    <w:nsid w:val="7AAB320D"/>
    <w:multiLevelType w:val="hybridMultilevel"/>
    <w:tmpl w:val="D9762234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5">
    <w:nsid w:val="7AD20E27"/>
    <w:multiLevelType w:val="hybridMultilevel"/>
    <w:tmpl w:val="304E8F5E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6">
    <w:nsid w:val="7D15507F"/>
    <w:multiLevelType w:val="hybridMultilevel"/>
    <w:tmpl w:val="A4FA966E"/>
    <w:lvl w:ilvl="0" w:tplc="7D8A888E">
      <w:start w:val="1"/>
      <w:numFmt w:val="bullet"/>
      <w:lvlText w:val=""/>
      <w:lvlJc w:val="left"/>
      <w:pPr>
        <w:ind w:left="1721" w:hanging="360"/>
      </w:pPr>
      <w:rPr>
        <w:rFonts w:ascii="Symbol" w:hAnsi="Symbol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57">
    <w:nsid w:val="7D5C7F26"/>
    <w:multiLevelType w:val="multilevel"/>
    <w:tmpl w:val="4A3E9AF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28" w:hanging="2160"/>
      </w:pPr>
      <w:rPr>
        <w:rFonts w:hint="default"/>
      </w:rPr>
    </w:lvl>
  </w:abstractNum>
  <w:abstractNum w:abstractNumId="58">
    <w:nsid w:val="7EEF6DF3"/>
    <w:multiLevelType w:val="hybridMultilevel"/>
    <w:tmpl w:val="7FEE3E76"/>
    <w:lvl w:ilvl="0" w:tplc="04190011">
      <w:start w:val="1"/>
      <w:numFmt w:val="decimal"/>
      <w:lvlText w:val="%1)"/>
      <w:lvlJc w:val="left"/>
      <w:pPr>
        <w:ind w:left="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9">
    <w:nsid w:val="7F873561"/>
    <w:multiLevelType w:val="hybridMultilevel"/>
    <w:tmpl w:val="07DA7200"/>
    <w:lvl w:ilvl="0" w:tplc="04190011">
      <w:start w:val="1"/>
      <w:numFmt w:val="decimal"/>
      <w:lvlText w:val="%1)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num w:numId="1">
    <w:abstractNumId w:val="43"/>
  </w:num>
  <w:num w:numId="2">
    <w:abstractNumId w:val="25"/>
  </w:num>
  <w:num w:numId="3">
    <w:abstractNumId w:val="52"/>
  </w:num>
  <w:num w:numId="4">
    <w:abstractNumId w:val="1"/>
  </w:num>
  <w:num w:numId="5">
    <w:abstractNumId w:val="9"/>
  </w:num>
  <w:num w:numId="6">
    <w:abstractNumId w:val="57"/>
  </w:num>
  <w:num w:numId="7">
    <w:abstractNumId w:val="35"/>
  </w:num>
  <w:num w:numId="8">
    <w:abstractNumId w:val="40"/>
  </w:num>
  <w:num w:numId="9">
    <w:abstractNumId w:val="36"/>
  </w:num>
  <w:num w:numId="10">
    <w:abstractNumId w:val="50"/>
  </w:num>
  <w:num w:numId="11">
    <w:abstractNumId w:val="33"/>
  </w:num>
  <w:num w:numId="12">
    <w:abstractNumId w:val="10"/>
  </w:num>
  <w:num w:numId="13">
    <w:abstractNumId w:val="16"/>
  </w:num>
  <w:num w:numId="14">
    <w:abstractNumId w:val="27"/>
  </w:num>
  <w:num w:numId="15">
    <w:abstractNumId w:val="15"/>
  </w:num>
  <w:num w:numId="16">
    <w:abstractNumId w:val="14"/>
  </w:num>
  <w:num w:numId="17">
    <w:abstractNumId w:val="12"/>
  </w:num>
  <w:num w:numId="18">
    <w:abstractNumId w:val="21"/>
  </w:num>
  <w:num w:numId="19">
    <w:abstractNumId w:val="20"/>
  </w:num>
  <w:num w:numId="20">
    <w:abstractNumId w:val="8"/>
  </w:num>
  <w:num w:numId="21">
    <w:abstractNumId w:val="6"/>
  </w:num>
  <w:num w:numId="22">
    <w:abstractNumId w:val="2"/>
  </w:num>
  <w:num w:numId="23">
    <w:abstractNumId w:val="38"/>
  </w:num>
  <w:num w:numId="24">
    <w:abstractNumId w:val="44"/>
  </w:num>
  <w:num w:numId="25">
    <w:abstractNumId w:val="19"/>
  </w:num>
  <w:num w:numId="26">
    <w:abstractNumId w:val="28"/>
  </w:num>
  <w:num w:numId="27">
    <w:abstractNumId w:val="58"/>
  </w:num>
  <w:num w:numId="28">
    <w:abstractNumId w:val="31"/>
  </w:num>
  <w:num w:numId="29">
    <w:abstractNumId w:val="17"/>
  </w:num>
  <w:num w:numId="30">
    <w:abstractNumId w:val="55"/>
  </w:num>
  <w:num w:numId="31">
    <w:abstractNumId w:val="59"/>
  </w:num>
  <w:num w:numId="32">
    <w:abstractNumId w:val="24"/>
  </w:num>
  <w:num w:numId="33">
    <w:abstractNumId w:val="13"/>
  </w:num>
  <w:num w:numId="34">
    <w:abstractNumId w:val="54"/>
  </w:num>
  <w:num w:numId="35">
    <w:abstractNumId w:val="4"/>
  </w:num>
  <w:num w:numId="36">
    <w:abstractNumId w:val="51"/>
  </w:num>
  <w:num w:numId="37">
    <w:abstractNumId w:val="39"/>
  </w:num>
  <w:num w:numId="38">
    <w:abstractNumId w:val="0"/>
  </w:num>
  <w:num w:numId="39">
    <w:abstractNumId w:val="46"/>
  </w:num>
  <w:num w:numId="40">
    <w:abstractNumId w:val="41"/>
  </w:num>
  <w:num w:numId="41">
    <w:abstractNumId w:val="26"/>
  </w:num>
  <w:num w:numId="42">
    <w:abstractNumId w:val="37"/>
  </w:num>
  <w:num w:numId="43">
    <w:abstractNumId w:val="37"/>
    <w:lvlOverride w:ilvl="0">
      <w:startOverride w:val="1"/>
    </w:lvlOverride>
  </w:num>
  <w:num w:numId="44">
    <w:abstractNumId w:val="37"/>
    <w:lvlOverride w:ilvl="0">
      <w:startOverride w:val="1"/>
    </w:lvlOverride>
  </w:num>
  <w:num w:numId="45">
    <w:abstractNumId w:val="37"/>
    <w:lvlOverride w:ilvl="0">
      <w:startOverride w:val="1"/>
    </w:lvlOverride>
  </w:num>
  <w:num w:numId="46">
    <w:abstractNumId w:val="37"/>
    <w:lvlOverride w:ilvl="0">
      <w:startOverride w:val="1"/>
    </w:lvlOverride>
  </w:num>
  <w:num w:numId="47">
    <w:abstractNumId w:val="37"/>
    <w:lvlOverride w:ilvl="0">
      <w:startOverride w:val="1"/>
    </w:lvlOverride>
  </w:num>
  <w:num w:numId="48">
    <w:abstractNumId w:val="37"/>
    <w:lvlOverride w:ilvl="0">
      <w:startOverride w:val="1"/>
    </w:lvlOverride>
  </w:num>
  <w:num w:numId="49">
    <w:abstractNumId w:val="37"/>
    <w:lvlOverride w:ilvl="0">
      <w:startOverride w:val="1"/>
    </w:lvlOverride>
  </w:num>
  <w:num w:numId="50">
    <w:abstractNumId w:val="37"/>
    <w:lvlOverride w:ilvl="0">
      <w:startOverride w:val="1"/>
    </w:lvlOverride>
  </w:num>
  <w:num w:numId="51">
    <w:abstractNumId w:val="37"/>
    <w:lvlOverride w:ilvl="0">
      <w:startOverride w:val="1"/>
    </w:lvlOverride>
  </w:num>
  <w:num w:numId="52">
    <w:abstractNumId w:val="26"/>
    <w:lvlOverride w:ilvl="0">
      <w:startOverride w:val="1"/>
    </w:lvlOverride>
  </w:num>
  <w:num w:numId="53">
    <w:abstractNumId w:val="26"/>
    <w:lvlOverride w:ilvl="0">
      <w:startOverride w:val="1"/>
    </w:lvlOverride>
  </w:num>
  <w:num w:numId="54">
    <w:abstractNumId w:val="37"/>
    <w:lvlOverride w:ilvl="0">
      <w:startOverride w:val="1"/>
    </w:lvlOverride>
  </w:num>
  <w:num w:numId="55">
    <w:abstractNumId w:val="26"/>
    <w:lvlOverride w:ilvl="0">
      <w:startOverride w:val="1"/>
    </w:lvlOverride>
  </w:num>
  <w:num w:numId="56">
    <w:abstractNumId w:val="37"/>
    <w:lvlOverride w:ilvl="0">
      <w:startOverride w:val="1"/>
    </w:lvlOverride>
  </w:num>
  <w:num w:numId="57">
    <w:abstractNumId w:val="37"/>
    <w:lvlOverride w:ilvl="0">
      <w:startOverride w:val="1"/>
    </w:lvlOverride>
  </w:num>
  <w:num w:numId="58">
    <w:abstractNumId w:val="26"/>
    <w:lvlOverride w:ilvl="0">
      <w:startOverride w:val="1"/>
    </w:lvlOverride>
  </w:num>
  <w:num w:numId="59">
    <w:abstractNumId w:val="37"/>
    <w:lvlOverride w:ilvl="0">
      <w:startOverride w:val="1"/>
    </w:lvlOverride>
  </w:num>
  <w:num w:numId="60">
    <w:abstractNumId w:val="45"/>
  </w:num>
  <w:num w:numId="61">
    <w:abstractNumId w:val="30"/>
  </w:num>
  <w:num w:numId="62">
    <w:abstractNumId w:val="32"/>
  </w:num>
  <w:num w:numId="63">
    <w:abstractNumId w:val="49"/>
  </w:num>
  <w:num w:numId="64">
    <w:abstractNumId w:val="53"/>
  </w:num>
  <w:num w:numId="65">
    <w:abstractNumId w:val="22"/>
  </w:num>
  <w:num w:numId="66">
    <w:abstractNumId w:val="29"/>
  </w:num>
  <w:num w:numId="67">
    <w:abstractNumId w:val="11"/>
  </w:num>
  <w:num w:numId="68">
    <w:abstractNumId w:val="3"/>
  </w:num>
  <w:num w:numId="69">
    <w:abstractNumId w:val="47"/>
  </w:num>
  <w:num w:numId="70">
    <w:abstractNumId w:val="5"/>
  </w:num>
  <w:num w:numId="71">
    <w:abstractNumId w:val="48"/>
  </w:num>
  <w:num w:numId="72">
    <w:abstractNumId w:val="34"/>
  </w:num>
  <w:num w:numId="73">
    <w:abstractNumId w:val="42"/>
  </w:num>
  <w:num w:numId="74">
    <w:abstractNumId w:val="18"/>
  </w:num>
  <w:num w:numId="75">
    <w:abstractNumId w:val="56"/>
  </w:num>
  <w:num w:numId="76">
    <w:abstractNumId w:val="7"/>
  </w:num>
  <w:num w:numId="77">
    <w:abstractNumId w:val="23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6F0F"/>
    <w:rsid w:val="000900D6"/>
    <w:rsid w:val="000E64DC"/>
    <w:rsid w:val="00104525"/>
    <w:rsid w:val="00122D93"/>
    <w:rsid w:val="00184359"/>
    <w:rsid w:val="001B2005"/>
    <w:rsid w:val="00255868"/>
    <w:rsid w:val="00282631"/>
    <w:rsid w:val="00296E4F"/>
    <w:rsid w:val="002C702D"/>
    <w:rsid w:val="002D21F1"/>
    <w:rsid w:val="003267C5"/>
    <w:rsid w:val="00327F55"/>
    <w:rsid w:val="00370F3A"/>
    <w:rsid w:val="003715BD"/>
    <w:rsid w:val="003759B2"/>
    <w:rsid w:val="00387040"/>
    <w:rsid w:val="003B6141"/>
    <w:rsid w:val="003D1165"/>
    <w:rsid w:val="004134EC"/>
    <w:rsid w:val="0043515D"/>
    <w:rsid w:val="00440ADE"/>
    <w:rsid w:val="004507E0"/>
    <w:rsid w:val="004706E2"/>
    <w:rsid w:val="004771F1"/>
    <w:rsid w:val="004A0C18"/>
    <w:rsid w:val="004E42E0"/>
    <w:rsid w:val="00505CED"/>
    <w:rsid w:val="00512675"/>
    <w:rsid w:val="0051550D"/>
    <w:rsid w:val="00516BAA"/>
    <w:rsid w:val="00520B40"/>
    <w:rsid w:val="005460AB"/>
    <w:rsid w:val="0055498A"/>
    <w:rsid w:val="005A2F31"/>
    <w:rsid w:val="005A5069"/>
    <w:rsid w:val="005C781C"/>
    <w:rsid w:val="005E3956"/>
    <w:rsid w:val="00611372"/>
    <w:rsid w:val="00611DBC"/>
    <w:rsid w:val="00630155"/>
    <w:rsid w:val="0064352E"/>
    <w:rsid w:val="006600E5"/>
    <w:rsid w:val="00667709"/>
    <w:rsid w:val="006B34C1"/>
    <w:rsid w:val="006B7F0A"/>
    <w:rsid w:val="00716D4A"/>
    <w:rsid w:val="007471A5"/>
    <w:rsid w:val="0077025C"/>
    <w:rsid w:val="00781E67"/>
    <w:rsid w:val="007F76DA"/>
    <w:rsid w:val="0080139C"/>
    <w:rsid w:val="00826F0F"/>
    <w:rsid w:val="008438FB"/>
    <w:rsid w:val="008549F4"/>
    <w:rsid w:val="008A1C78"/>
    <w:rsid w:val="008F5E44"/>
    <w:rsid w:val="0091511C"/>
    <w:rsid w:val="009209AF"/>
    <w:rsid w:val="0095153C"/>
    <w:rsid w:val="009577A4"/>
    <w:rsid w:val="00963144"/>
    <w:rsid w:val="00983E76"/>
    <w:rsid w:val="009A7C12"/>
    <w:rsid w:val="009F0122"/>
    <w:rsid w:val="00A022DE"/>
    <w:rsid w:val="00A06012"/>
    <w:rsid w:val="00A25F4B"/>
    <w:rsid w:val="00AB62D0"/>
    <w:rsid w:val="00B0553D"/>
    <w:rsid w:val="00B47D5B"/>
    <w:rsid w:val="00B60461"/>
    <w:rsid w:val="00B64E60"/>
    <w:rsid w:val="00B755B1"/>
    <w:rsid w:val="00BC11D0"/>
    <w:rsid w:val="00C15AD0"/>
    <w:rsid w:val="00C33042"/>
    <w:rsid w:val="00CF14FF"/>
    <w:rsid w:val="00D070A6"/>
    <w:rsid w:val="00D80CCF"/>
    <w:rsid w:val="00DF5D79"/>
    <w:rsid w:val="00E92566"/>
    <w:rsid w:val="00E97356"/>
    <w:rsid w:val="00EA4A93"/>
    <w:rsid w:val="00ED6022"/>
    <w:rsid w:val="00ED679C"/>
    <w:rsid w:val="00F14007"/>
    <w:rsid w:val="00F645B5"/>
    <w:rsid w:val="00FB176D"/>
    <w:rsid w:val="00FB5421"/>
    <w:rsid w:val="00FC54D9"/>
    <w:rsid w:val="00FD6DC4"/>
    <w:rsid w:val="00FF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/>
    <w:lsdException w:name="List Number" w:uiPriority="0"/>
    <w:lsdException w:name="List Bullet 2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438FB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2"/>
    <w:next w:val="a1"/>
    <w:link w:val="10"/>
    <w:uiPriority w:val="9"/>
    <w:qFormat/>
    <w:rsid w:val="00B47D5B"/>
    <w:pPr>
      <w:ind w:left="284" w:hanging="284"/>
      <w:jc w:val="left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963144"/>
    <w:pPr>
      <w:keepNext/>
      <w:keepLines/>
      <w:spacing w:before="40"/>
      <w:ind w:left="426" w:hanging="426"/>
      <w:outlineLvl w:val="1"/>
    </w:pPr>
    <w:rPr>
      <w:rFonts w:eastAsiaTheme="majorEastAsia"/>
      <w:b/>
      <w:color w:val="000000" w:themeColor="text1"/>
    </w:rPr>
  </w:style>
  <w:style w:type="paragraph" w:styleId="30">
    <w:name w:val="heading 3"/>
    <w:basedOn w:val="a1"/>
    <w:next w:val="a1"/>
    <w:link w:val="31"/>
    <w:uiPriority w:val="9"/>
    <w:semiHidden/>
    <w:unhideWhenUsed/>
    <w:qFormat/>
    <w:rsid w:val="00327F5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1B200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7"/>
    <w:uiPriority w:val="99"/>
    <w:unhideWhenUsed/>
    <w:rsid w:val="0010452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6"/>
    <w:uiPriority w:val="99"/>
    <w:rsid w:val="001045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2">
    <w:name w:val="Title"/>
    <w:basedOn w:val="a1"/>
    <w:next w:val="a1"/>
    <w:link w:val="a8"/>
    <w:uiPriority w:val="10"/>
    <w:qFormat/>
    <w:rsid w:val="006435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3"/>
    <w:link w:val="a2"/>
    <w:uiPriority w:val="10"/>
    <w:rsid w:val="0064352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23">
    <w:name w:val="Заголовок 2 Знак"/>
    <w:basedOn w:val="a3"/>
    <w:link w:val="22"/>
    <w:uiPriority w:val="9"/>
    <w:rsid w:val="00963144"/>
    <w:rPr>
      <w:rFonts w:ascii="Times New Roman" w:eastAsiaTheme="majorEastAsia" w:hAnsi="Times New Roman" w:cs="Times New Roman"/>
      <w:b/>
      <w:color w:val="000000" w:themeColor="text1"/>
      <w:sz w:val="28"/>
      <w:szCs w:val="28"/>
      <w:lang w:eastAsia="ru-RU"/>
    </w:rPr>
  </w:style>
  <w:style w:type="character" w:customStyle="1" w:styleId="10">
    <w:name w:val="Заголовок 1 Знак"/>
    <w:basedOn w:val="a3"/>
    <w:link w:val="1"/>
    <w:uiPriority w:val="9"/>
    <w:rsid w:val="00B47D5B"/>
    <w:rPr>
      <w:rFonts w:ascii="Times New Roman" w:eastAsiaTheme="majorEastAsia" w:hAnsi="Times New Roman" w:cs="Times New Roman"/>
      <w:b/>
      <w:color w:val="000000"/>
      <w:spacing w:val="-10"/>
      <w:kern w:val="28"/>
      <w:sz w:val="28"/>
      <w:szCs w:val="28"/>
      <w:lang w:eastAsia="ru-RU"/>
    </w:rPr>
  </w:style>
  <w:style w:type="paragraph" w:styleId="a9">
    <w:name w:val="TOC Heading"/>
    <w:basedOn w:val="1"/>
    <w:next w:val="a1"/>
    <w:uiPriority w:val="39"/>
    <w:unhideWhenUsed/>
    <w:qFormat/>
    <w:rsid w:val="0055498A"/>
    <w:pPr>
      <w:keepNext/>
      <w:keepLines/>
      <w:spacing w:before="240" w:line="259" w:lineRule="auto"/>
      <w:ind w:left="0" w:firstLine="0"/>
      <w:contextualSpacing w:val="0"/>
      <w:outlineLvl w:val="9"/>
    </w:pPr>
    <w:rPr>
      <w:rFonts w:asciiTheme="majorHAnsi" w:hAnsiTheme="majorHAnsi" w:cstheme="majorBidi"/>
      <w:b w:val="0"/>
      <w:color w:val="2E74B5" w:themeColor="accent1" w:themeShade="BF"/>
      <w:spacing w:val="0"/>
      <w:kern w:val="0"/>
      <w:sz w:val="32"/>
      <w:szCs w:val="32"/>
    </w:rPr>
  </w:style>
  <w:style w:type="paragraph" w:styleId="11">
    <w:name w:val="toc 1"/>
    <w:basedOn w:val="a1"/>
    <w:next w:val="a1"/>
    <w:autoRedefine/>
    <w:uiPriority w:val="39"/>
    <w:unhideWhenUsed/>
    <w:rsid w:val="00B64E60"/>
    <w:pPr>
      <w:tabs>
        <w:tab w:val="right" w:leader="dot" w:pos="9771"/>
      </w:tabs>
      <w:spacing w:after="100"/>
      <w:jc w:val="left"/>
    </w:pPr>
  </w:style>
  <w:style w:type="paragraph" w:styleId="24">
    <w:name w:val="toc 2"/>
    <w:basedOn w:val="a1"/>
    <w:next w:val="a1"/>
    <w:autoRedefine/>
    <w:uiPriority w:val="39"/>
    <w:unhideWhenUsed/>
    <w:rsid w:val="00B64E60"/>
    <w:pPr>
      <w:tabs>
        <w:tab w:val="right" w:leader="dot" w:pos="9771"/>
      </w:tabs>
      <w:spacing w:after="100"/>
      <w:ind w:left="709" w:hanging="429"/>
      <w:jc w:val="left"/>
    </w:pPr>
  </w:style>
  <w:style w:type="character" w:styleId="aa">
    <w:name w:val="Hyperlink"/>
    <w:basedOn w:val="a3"/>
    <w:uiPriority w:val="99"/>
    <w:unhideWhenUsed/>
    <w:rsid w:val="0055498A"/>
    <w:rPr>
      <w:color w:val="0563C1" w:themeColor="hyperlink"/>
      <w:u w:val="single"/>
    </w:rPr>
  </w:style>
  <w:style w:type="paragraph" w:styleId="ab">
    <w:name w:val="List Paragraph"/>
    <w:basedOn w:val="a1"/>
    <w:uiPriority w:val="34"/>
    <w:qFormat/>
    <w:rsid w:val="00FB5421"/>
    <w:pPr>
      <w:ind w:left="720"/>
      <w:contextualSpacing/>
    </w:pPr>
  </w:style>
  <w:style w:type="paragraph" w:customStyle="1" w:styleId="ac">
    <w:name w:val="Таблица текст"/>
    <w:rsid w:val="00184359"/>
    <w:pPr>
      <w:suppressAutoHyphens/>
      <w:spacing w:before="40" w:after="40" w:line="240" w:lineRule="auto"/>
      <w:ind w:left="57" w:right="57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TableText">
    <w:name w:val="Table_Text"/>
    <w:link w:val="TableTextChar"/>
    <w:rsid w:val="0051550D"/>
    <w:pPr>
      <w:spacing w:before="40" w:after="40" w:line="288" w:lineRule="auto"/>
    </w:pPr>
    <w:rPr>
      <w:rFonts w:ascii="Times New Roman" w:eastAsia="Times New Roman" w:hAnsi="Times New Roman" w:cs="Times New Roman"/>
      <w:snapToGrid w:val="0"/>
      <w:color w:val="000000"/>
    </w:rPr>
  </w:style>
  <w:style w:type="character" w:customStyle="1" w:styleId="TableTextChar">
    <w:name w:val="Table_Text Char"/>
    <w:link w:val="TableText"/>
    <w:locked/>
    <w:rsid w:val="0051550D"/>
    <w:rPr>
      <w:rFonts w:ascii="Times New Roman" w:eastAsia="Times New Roman" w:hAnsi="Times New Roman" w:cs="Times New Roman"/>
      <w:snapToGrid w:val="0"/>
      <w:color w:val="000000"/>
    </w:rPr>
  </w:style>
  <w:style w:type="paragraph" w:styleId="ad">
    <w:name w:val="caption"/>
    <w:basedOn w:val="a1"/>
    <w:next w:val="a1"/>
    <w:qFormat/>
    <w:rsid w:val="00370F3A"/>
    <w:pPr>
      <w:spacing w:before="120" w:after="120" w:line="288" w:lineRule="auto"/>
      <w:jc w:val="center"/>
    </w:pPr>
    <w:rPr>
      <w:rFonts w:eastAsia="Calibri"/>
      <w:bCs/>
      <w:snapToGrid w:val="0"/>
      <w:sz w:val="24"/>
      <w:szCs w:val="20"/>
      <w:lang w:eastAsia="en-US"/>
    </w:rPr>
  </w:style>
  <w:style w:type="paragraph" w:customStyle="1" w:styleId="12">
    <w:name w:val="Обычный1"/>
    <w:rsid w:val="00370F3A"/>
    <w:pPr>
      <w:suppressAutoHyphens/>
      <w:spacing w:after="200" w:line="276" w:lineRule="auto"/>
    </w:pPr>
    <w:rPr>
      <w:rFonts w:ascii="Calibri" w:eastAsia="ヒラギノ角ゴ Pro W3" w:hAnsi="Calibri" w:cs="Times New Roman"/>
      <w:color w:val="000000"/>
      <w:szCs w:val="20"/>
      <w:lang w:eastAsia="ru-RU"/>
    </w:rPr>
  </w:style>
  <w:style w:type="paragraph" w:styleId="ae">
    <w:name w:val="footer"/>
    <w:basedOn w:val="a1"/>
    <w:link w:val="af"/>
    <w:uiPriority w:val="99"/>
    <w:unhideWhenUsed/>
    <w:rsid w:val="00A022D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3"/>
    <w:link w:val="ae"/>
    <w:uiPriority w:val="99"/>
    <w:rsid w:val="00A022D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40">
    <w:name w:val="Заголовок 4 Знак"/>
    <w:basedOn w:val="a3"/>
    <w:link w:val="4"/>
    <w:rsid w:val="001B2005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uiPriority w:val="9"/>
    <w:semiHidden/>
    <w:rsid w:val="00327F5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">
    <w:name w:val="List Bullet"/>
    <w:basedOn w:val="a1"/>
    <w:rsid w:val="00327F55"/>
    <w:pPr>
      <w:keepLines/>
      <w:numPr>
        <w:numId w:val="38"/>
      </w:numPr>
      <w:spacing w:after="120" w:line="288" w:lineRule="auto"/>
      <w:ind w:left="720" w:hanging="360"/>
      <w:contextualSpacing/>
    </w:pPr>
    <w:rPr>
      <w:rFonts w:eastAsia="Calibri"/>
      <w:color w:val="auto"/>
      <w:sz w:val="24"/>
      <w:szCs w:val="24"/>
      <w:lang w:eastAsia="en-US"/>
    </w:rPr>
  </w:style>
  <w:style w:type="paragraph" w:styleId="21">
    <w:name w:val="List Bullet 2"/>
    <w:basedOn w:val="a1"/>
    <w:rsid w:val="00327F55"/>
    <w:pPr>
      <w:keepLines/>
      <w:numPr>
        <w:numId w:val="39"/>
      </w:numPr>
      <w:spacing w:after="60" w:line="288" w:lineRule="auto"/>
    </w:pPr>
    <w:rPr>
      <w:rFonts w:eastAsia="Calibri"/>
      <w:color w:val="auto"/>
      <w:sz w:val="24"/>
      <w:szCs w:val="24"/>
      <w:lang w:eastAsia="en-US"/>
    </w:rPr>
  </w:style>
  <w:style w:type="paragraph" w:styleId="a0">
    <w:name w:val="List Number"/>
    <w:rsid w:val="00327F55"/>
    <w:pPr>
      <w:numPr>
        <w:numId w:val="40"/>
      </w:numPr>
      <w:spacing w:after="120" w:line="288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List Number 2"/>
    <w:basedOn w:val="a0"/>
    <w:rsid w:val="00327F55"/>
    <w:pPr>
      <w:keepLines/>
      <w:numPr>
        <w:ilvl w:val="1"/>
      </w:numPr>
    </w:pPr>
  </w:style>
  <w:style w:type="paragraph" w:styleId="2">
    <w:name w:val="Body Text Indent 2"/>
    <w:basedOn w:val="a1"/>
    <w:link w:val="25"/>
    <w:semiHidden/>
    <w:rsid w:val="00327F55"/>
    <w:pPr>
      <w:numPr>
        <w:numId w:val="41"/>
      </w:numPr>
      <w:spacing w:after="120" w:line="480" w:lineRule="auto"/>
    </w:pPr>
    <w:rPr>
      <w:rFonts w:eastAsia="Calibri"/>
      <w:snapToGrid w:val="0"/>
      <w:sz w:val="24"/>
      <w:szCs w:val="20"/>
      <w:lang w:eastAsia="en-US"/>
    </w:rPr>
  </w:style>
  <w:style w:type="character" w:customStyle="1" w:styleId="25">
    <w:name w:val="Основной текст с отступом 2 Знак"/>
    <w:basedOn w:val="a3"/>
    <w:link w:val="2"/>
    <w:semiHidden/>
    <w:rsid w:val="00327F55"/>
    <w:rPr>
      <w:rFonts w:ascii="Times New Roman" w:eastAsia="Calibri" w:hAnsi="Times New Roman" w:cs="Times New Roman"/>
      <w:snapToGrid w:val="0"/>
      <w:color w:val="000000"/>
      <w:sz w:val="24"/>
      <w:szCs w:val="20"/>
    </w:rPr>
  </w:style>
  <w:style w:type="paragraph" w:styleId="3">
    <w:name w:val="Body Text Indent 3"/>
    <w:basedOn w:val="a1"/>
    <w:link w:val="32"/>
    <w:semiHidden/>
    <w:rsid w:val="00327F55"/>
    <w:pPr>
      <w:numPr>
        <w:numId w:val="42"/>
      </w:numPr>
      <w:spacing w:after="120" w:line="288" w:lineRule="auto"/>
    </w:pPr>
    <w:rPr>
      <w:rFonts w:eastAsia="Calibri"/>
      <w:snapToGrid w:val="0"/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3"/>
    <w:link w:val="3"/>
    <w:semiHidden/>
    <w:rsid w:val="00327F55"/>
    <w:rPr>
      <w:rFonts w:ascii="Times New Roman" w:eastAsia="Calibri" w:hAnsi="Times New Roman" w:cs="Times New Roman"/>
      <w:snapToGrid w:val="0"/>
      <w:color w:val="000000"/>
      <w:sz w:val="16"/>
      <w:szCs w:val="16"/>
    </w:rPr>
  </w:style>
  <w:style w:type="paragraph" w:styleId="33">
    <w:name w:val="toc 3"/>
    <w:basedOn w:val="a1"/>
    <w:next w:val="a1"/>
    <w:autoRedefine/>
    <w:uiPriority w:val="39"/>
    <w:unhideWhenUsed/>
    <w:rsid w:val="003267C5"/>
    <w:pPr>
      <w:spacing w:after="100"/>
      <w:ind w:left="560"/>
    </w:pPr>
  </w:style>
  <w:style w:type="paragraph" w:styleId="af0">
    <w:name w:val="Balloon Text"/>
    <w:basedOn w:val="a1"/>
    <w:link w:val="af1"/>
    <w:uiPriority w:val="99"/>
    <w:semiHidden/>
    <w:unhideWhenUsed/>
    <w:rsid w:val="00E9735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3"/>
    <w:link w:val="af0"/>
    <w:uiPriority w:val="99"/>
    <w:semiHidden/>
    <w:rsid w:val="00E9735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0E22C-990C-4AF7-B968-7435BE63A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1690</TotalTime>
  <Pages>30</Pages>
  <Words>8257</Words>
  <Characters>47066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Кудрявцев Дмитрий Святославович</dc:creator>
  <cp:keywords/>
  <dc:description/>
  <cp:lastModifiedBy>Администратор</cp:lastModifiedBy>
  <cp:revision>71</cp:revision>
  <cp:lastPrinted>2013-08-30T10:05:00Z</cp:lastPrinted>
  <dcterms:created xsi:type="dcterms:W3CDTF">2013-07-24T15:26:00Z</dcterms:created>
  <dcterms:modified xsi:type="dcterms:W3CDTF">2013-08-30T10:06:00Z</dcterms:modified>
</cp:coreProperties>
</file>