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669" w:rsidRDefault="00F25669" w:rsidP="00F2566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№1341 П-13-2 (R022502-2)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№1341 П-13 «Поставка стенда вертикального для испытаний приводов СУЗ»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F25669" w:rsidTr="000D74F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F25669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F25669">
            <w:pPr>
              <w:jc w:val="right"/>
            </w:pPr>
            <w:r>
              <w:t>«13» декабря 2013 г.</w:t>
            </w:r>
          </w:p>
        </w:tc>
      </w:tr>
    </w:tbl>
    <w:p w:rsidR="00F25669" w:rsidRDefault="00F25669" w:rsidP="00F25669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F25669" w:rsidRDefault="00F25669" w:rsidP="00F25669">
      <w:pPr>
        <w:pStyle w:val="3"/>
      </w:pPr>
      <w:r>
        <w:t>Информация о закупке:</w:t>
      </w:r>
    </w:p>
    <w:p w:rsidR="00F25669" w:rsidRDefault="00F25669" w:rsidP="00F25669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№1341 П-13 «Поставка стенда вертикального для испытаний приводов СУЗ». </w:t>
      </w:r>
    </w:p>
    <w:p w:rsidR="00F25669" w:rsidRDefault="00F25669" w:rsidP="00F25669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«15»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№131115/0536/1344,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№R022502. </w:t>
      </w:r>
    </w:p>
    <w:p w:rsidR="00F25669" w:rsidRDefault="00F25669" w:rsidP="00F25669">
      <w:pPr>
        <w:pStyle w:val="a3"/>
        <w:jc w:val="both"/>
      </w:pPr>
      <w:r>
        <w:t xml:space="preserve">Заседание закупочной комиссии проводится в очной форме в 15:00:00 (время московское) «13»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25669" w:rsidRDefault="00F25669" w:rsidP="00F2566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11"/>
        <w:gridCol w:w="7034"/>
      </w:tblGrid>
      <w:tr w:rsidR="00F25669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25669" w:rsidTr="000D74F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F25669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>Начальник управления комплектации</w:t>
            </w:r>
          </w:p>
        </w:tc>
      </w:tr>
      <w:tr w:rsidR="00F25669" w:rsidTr="00BC1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F25669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1427CE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1427CE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25669" w:rsidTr="000D74F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25669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>Начальник управления методологии и организации закупок</w:t>
            </w:r>
          </w:p>
        </w:tc>
      </w:tr>
      <w:tr w:rsidR="00F25669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F25669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 xml:space="preserve">Ященко Наталья </w:t>
            </w:r>
            <w:r>
              <w:lastRenderedPageBreak/>
              <w:t>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lastRenderedPageBreak/>
              <w:t xml:space="preserve">Заместитель начальника коммерческого управления Московского </w:t>
            </w:r>
            <w:r>
              <w:lastRenderedPageBreak/>
              <w:t xml:space="preserve">филиала ОАО «НИАЭП» </w:t>
            </w:r>
          </w:p>
        </w:tc>
      </w:tr>
      <w:tr w:rsidR="0074551A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1A" w:rsidRDefault="0074551A" w:rsidP="000D74FE">
            <w:r>
              <w:lastRenderedPageBreak/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1A" w:rsidRPr="00B7396C" w:rsidRDefault="0074551A" w:rsidP="00391190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F25669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>Листратов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>Начальник управления поставок МФ ОАО "НИАЭП"</w:t>
            </w:r>
          </w:p>
        </w:tc>
      </w:tr>
      <w:tr w:rsidR="00F25669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74551A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1A" w:rsidRDefault="0074551A" w:rsidP="000D74FE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1A" w:rsidRPr="00B7396C" w:rsidRDefault="0074551A" w:rsidP="00391190">
            <w:r w:rsidRPr="00B7396C">
              <w:t>Начальник технологического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F25669" w:rsidTr="000D74F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F25669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F25669" w:rsidTr="000D74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F25669" w:rsidRDefault="00F25669" w:rsidP="00F25669">
      <w:pPr>
        <w:pStyle w:val="a3"/>
        <w:jc w:val="both"/>
      </w:pPr>
      <w:r>
        <w:t xml:space="preserve">Заседание проводится в присутствии 9 из 12 членов закупочной комиссии. </w:t>
      </w:r>
      <w:r>
        <w:br/>
        <w:t xml:space="preserve">Кворум имеется. </w:t>
      </w:r>
    </w:p>
    <w:p w:rsidR="00F25669" w:rsidRDefault="00F25669" w:rsidP="00F2566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«03» декабря 2013 </w:t>
      </w:r>
      <w:r w:rsidRPr="00F25669">
        <w:t>№1341 П-13-</w:t>
      </w:r>
      <w:r>
        <w:t>1</w:t>
      </w:r>
      <w:r w:rsidRPr="00F25669">
        <w:t xml:space="preserve"> (R022502-</w:t>
      </w:r>
      <w:r>
        <w:t>1</w:t>
      </w:r>
      <w:r w:rsidRPr="00F25669">
        <w:t>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F25669" w:rsidTr="00F256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F25669" w:rsidTr="00F256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pPr>
              <w:jc w:val="center"/>
            </w:pPr>
            <w:r>
              <w:t xml:space="preserve">3801_R022502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F25669">
            <w:r>
              <w:t>ООО "Полесье"</w:t>
            </w:r>
            <w:r>
              <w:br/>
              <w:t>ИНН: 6143020768</w:t>
            </w:r>
          </w:p>
        </w:tc>
      </w:tr>
      <w:tr w:rsidR="00F25669" w:rsidTr="00F256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0D74FE">
            <w:pPr>
              <w:jc w:val="center"/>
            </w:pPr>
            <w:r>
              <w:t xml:space="preserve">5590_R022502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669" w:rsidRDefault="00F25669" w:rsidP="00F25669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</w:tbl>
    <w:p w:rsidR="00F25669" w:rsidRDefault="00F25669" w:rsidP="00F2566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F25669" w:rsidRDefault="00F25669" w:rsidP="00F25669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25669" w:rsidRDefault="00F25669" w:rsidP="00F25669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proofErr w:type="gramStart"/>
      <w:r>
        <w:t xml:space="preserve">ООО "Полесье" 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  <w:proofErr w:type="gramEnd"/>
    </w:p>
    <w:p w:rsidR="00F25669" w:rsidRDefault="00F25669" w:rsidP="00F25669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"</w:t>
      </w:r>
      <w:proofErr w:type="spellStart"/>
      <w:r>
        <w:t>Атомспецсервис</w:t>
      </w:r>
      <w:proofErr w:type="spellEnd"/>
      <w:r>
        <w:t xml:space="preserve">" 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25669" w:rsidRDefault="00F25669" w:rsidP="00F25669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F25669" w:rsidRDefault="00F25669" w:rsidP="00F25669">
      <w:pPr>
        <w:numPr>
          <w:ilvl w:val="2"/>
          <w:numId w:val="2"/>
        </w:numPr>
        <w:spacing w:before="100" w:beforeAutospacing="1"/>
        <w:ind w:left="0" w:firstLine="0"/>
      </w:pPr>
      <w:r>
        <w:lastRenderedPageBreak/>
        <w:t>ООО "Полесье"</w:t>
      </w:r>
    </w:p>
    <w:p w:rsidR="00F25669" w:rsidRDefault="00F25669" w:rsidP="00F25669">
      <w:pPr>
        <w:numPr>
          <w:ilvl w:val="2"/>
          <w:numId w:val="2"/>
        </w:numPr>
        <w:ind w:left="0" w:firstLine="0"/>
      </w:pPr>
      <w:r>
        <w:t>ООО "</w:t>
      </w:r>
      <w:proofErr w:type="spellStart"/>
      <w:r>
        <w:t>Атомспецсервис</w:t>
      </w:r>
      <w:proofErr w:type="spellEnd"/>
      <w:r>
        <w:t>"</w:t>
      </w:r>
    </w:p>
    <w:p w:rsidR="00F25669" w:rsidRDefault="00F25669" w:rsidP="00F25669">
      <w:pPr>
        <w:pStyle w:val="3"/>
        <w:spacing w:before="0" w:beforeAutospacing="0" w:after="0" w:afterAutospacing="0"/>
      </w:pPr>
      <w:r w:rsidRPr="00B7396C">
        <w:rPr>
          <w:b w:val="0"/>
          <w:sz w:val="24"/>
          <w:szCs w:val="24"/>
        </w:rPr>
        <w:t>Результаты голосования членов закупочной комиссии:</w:t>
      </w:r>
      <w:r w:rsidRPr="00B7396C">
        <w:rPr>
          <w:b w:val="0"/>
          <w:sz w:val="24"/>
          <w:szCs w:val="24"/>
        </w:rPr>
        <w:br/>
        <w:t xml:space="preserve">«за» – 9 голосов; </w:t>
      </w:r>
      <w:r w:rsidRPr="00B7396C">
        <w:rPr>
          <w:b w:val="0"/>
          <w:sz w:val="24"/>
          <w:szCs w:val="24"/>
        </w:rPr>
        <w:br/>
        <w:t xml:space="preserve">«против» – 0 голосов </w:t>
      </w:r>
      <w:r w:rsidRPr="00B7396C">
        <w:rPr>
          <w:b w:val="0"/>
          <w:sz w:val="24"/>
          <w:szCs w:val="24"/>
        </w:rPr>
        <w:br/>
        <w:t>«воздержался» – 0 голосов</w:t>
      </w:r>
    </w:p>
    <w:p w:rsidR="0074551A" w:rsidRPr="00B7396C" w:rsidRDefault="0074551A" w:rsidP="0074551A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678"/>
      </w:tblGrid>
      <w:tr w:rsidR="0074551A" w:rsidRPr="00B7396C" w:rsidTr="001427CE">
        <w:tc>
          <w:tcPr>
            <w:tcW w:w="4962" w:type="dxa"/>
            <w:vAlign w:val="center"/>
          </w:tcPr>
          <w:p w:rsidR="0074551A" w:rsidRPr="00B7396C" w:rsidRDefault="0074551A" w:rsidP="001427CE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678" w:type="dxa"/>
            <w:vAlign w:val="center"/>
          </w:tcPr>
          <w:p w:rsidR="0074551A" w:rsidRPr="00B7396C" w:rsidRDefault="0074551A" w:rsidP="001427CE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74551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4551A" w:rsidRPr="00B7396C" w:rsidRDefault="0074551A" w:rsidP="001427CE">
            <w:r w:rsidRPr="00B7396C">
              <w:t>И.В. Лимаренко</w:t>
            </w:r>
          </w:p>
        </w:tc>
        <w:tc>
          <w:tcPr>
            <w:tcW w:w="4678" w:type="dxa"/>
          </w:tcPr>
          <w:p w:rsidR="0074551A" w:rsidRPr="00B7396C" w:rsidRDefault="0074551A" w:rsidP="001427CE">
            <w:pPr>
              <w:rPr>
                <w:color w:val="000000"/>
              </w:rPr>
            </w:pPr>
          </w:p>
        </w:tc>
      </w:tr>
      <w:tr w:rsidR="0074551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4551A" w:rsidRPr="00B7396C" w:rsidRDefault="0074551A" w:rsidP="001427CE">
            <w:r w:rsidRPr="00B7396C">
              <w:t xml:space="preserve">Е.А. Казакова </w:t>
            </w:r>
          </w:p>
        </w:tc>
        <w:tc>
          <w:tcPr>
            <w:tcW w:w="4678" w:type="dxa"/>
            <w:vAlign w:val="center"/>
          </w:tcPr>
          <w:p w:rsidR="0074551A" w:rsidRPr="00B7396C" w:rsidRDefault="0074551A" w:rsidP="001427CE">
            <w:pPr>
              <w:rPr>
                <w:color w:val="000000"/>
              </w:rPr>
            </w:pPr>
          </w:p>
        </w:tc>
      </w:tr>
      <w:tr w:rsidR="0074551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4551A" w:rsidRPr="00B7396C" w:rsidRDefault="0074551A" w:rsidP="001427CE">
            <w:r w:rsidRPr="00B7396C">
              <w:t xml:space="preserve">С.В. Яшагин </w:t>
            </w:r>
          </w:p>
        </w:tc>
        <w:tc>
          <w:tcPr>
            <w:tcW w:w="4678" w:type="dxa"/>
            <w:vAlign w:val="center"/>
          </w:tcPr>
          <w:p w:rsidR="0074551A" w:rsidRPr="00B7396C" w:rsidRDefault="0074551A" w:rsidP="001427CE">
            <w:pPr>
              <w:rPr>
                <w:color w:val="000000"/>
              </w:rPr>
            </w:pPr>
          </w:p>
        </w:tc>
      </w:tr>
      <w:tr w:rsidR="0074551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4551A" w:rsidRPr="00B7396C" w:rsidRDefault="0074551A" w:rsidP="001427CE">
            <w:r w:rsidRPr="00B7396C">
              <w:t xml:space="preserve">А.Т. Карасев </w:t>
            </w:r>
          </w:p>
        </w:tc>
        <w:tc>
          <w:tcPr>
            <w:tcW w:w="4678" w:type="dxa"/>
            <w:vAlign w:val="center"/>
          </w:tcPr>
          <w:p w:rsidR="0074551A" w:rsidRPr="00B7396C" w:rsidRDefault="0074551A" w:rsidP="001427CE">
            <w:pPr>
              <w:rPr>
                <w:color w:val="000000"/>
              </w:rPr>
            </w:pPr>
          </w:p>
        </w:tc>
      </w:tr>
      <w:tr w:rsidR="0074551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4551A" w:rsidRDefault="0074551A" w:rsidP="0074551A">
            <w:r>
              <w:t xml:space="preserve">Н.А. </w:t>
            </w:r>
            <w:r>
              <w:t>Ященко</w:t>
            </w:r>
          </w:p>
        </w:tc>
        <w:tc>
          <w:tcPr>
            <w:tcW w:w="4678" w:type="dxa"/>
            <w:vAlign w:val="center"/>
          </w:tcPr>
          <w:p w:rsidR="0074551A" w:rsidRPr="00B7396C" w:rsidRDefault="0074551A" w:rsidP="001427CE">
            <w:pPr>
              <w:rPr>
                <w:color w:val="000000"/>
              </w:rPr>
            </w:pPr>
          </w:p>
        </w:tc>
      </w:tr>
      <w:tr w:rsidR="0074551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4551A" w:rsidRDefault="0074551A" w:rsidP="0074551A">
            <w:r>
              <w:t xml:space="preserve">В.А. </w:t>
            </w:r>
            <w:r>
              <w:t>Фоменко</w:t>
            </w:r>
          </w:p>
        </w:tc>
        <w:tc>
          <w:tcPr>
            <w:tcW w:w="4678" w:type="dxa"/>
            <w:vAlign w:val="center"/>
          </w:tcPr>
          <w:p w:rsidR="0074551A" w:rsidRPr="00B7396C" w:rsidRDefault="0074551A" w:rsidP="001427CE">
            <w:pPr>
              <w:rPr>
                <w:color w:val="000000"/>
              </w:rPr>
            </w:pPr>
          </w:p>
        </w:tc>
      </w:tr>
      <w:tr w:rsidR="0074551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4551A" w:rsidRDefault="0074551A" w:rsidP="0074551A">
            <w:r>
              <w:t xml:space="preserve">С.В. </w:t>
            </w:r>
            <w:r>
              <w:t>Листратов</w:t>
            </w:r>
          </w:p>
        </w:tc>
        <w:tc>
          <w:tcPr>
            <w:tcW w:w="4678" w:type="dxa"/>
            <w:vAlign w:val="center"/>
          </w:tcPr>
          <w:p w:rsidR="0074551A" w:rsidRPr="00B7396C" w:rsidRDefault="0074551A" w:rsidP="001427CE">
            <w:pPr>
              <w:rPr>
                <w:color w:val="000000"/>
              </w:rPr>
            </w:pPr>
          </w:p>
        </w:tc>
      </w:tr>
      <w:tr w:rsidR="0074551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4551A" w:rsidRDefault="0074551A" w:rsidP="0074551A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678" w:type="dxa"/>
            <w:vAlign w:val="center"/>
          </w:tcPr>
          <w:p w:rsidR="0074551A" w:rsidRPr="00B7396C" w:rsidRDefault="0074551A" w:rsidP="001427CE">
            <w:pPr>
              <w:rPr>
                <w:color w:val="000000"/>
              </w:rPr>
            </w:pPr>
          </w:p>
        </w:tc>
      </w:tr>
      <w:tr w:rsidR="0074551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4551A" w:rsidRDefault="0074551A" w:rsidP="0074551A">
            <w:r>
              <w:t xml:space="preserve">В.В. </w:t>
            </w:r>
            <w:r>
              <w:t>Ткаченко</w:t>
            </w:r>
          </w:p>
        </w:tc>
        <w:tc>
          <w:tcPr>
            <w:tcW w:w="4678" w:type="dxa"/>
            <w:vAlign w:val="center"/>
          </w:tcPr>
          <w:p w:rsidR="0074551A" w:rsidRPr="00B7396C" w:rsidRDefault="0074551A" w:rsidP="001427CE">
            <w:pPr>
              <w:rPr>
                <w:color w:val="000000"/>
              </w:rPr>
            </w:pPr>
          </w:p>
        </w:tc>
      </w:tr>
      <w:tr w:rsidR="0074551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4551A" w:rsidRPr="00B7396C" w:rsidRDefault="0074551A" w:rsidP="001427CE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678" w:type="dxa"/>
          </w:tcPr>
          <w:p w:rsidR="0074551A" w:rsidRPr="00B7396C" w:rsidRDefault="0074551A" w:rsidP="001427CE">
            <w:pPr>
              <w:rPr>
                <w:color w:val="000000"/>
              </w:rPr>
            </w:pPr>
          </w:p>
        </w:tc>
      </w:tr>
    </w:tbl>
    <w:p w:rsidR="0074551A" w:rsidRDefault="0074551A" w:rsidP="0074551A">
      <w:pPr>
        <w:pStyle w:val="3"/>
      </w:pPr>
    </w:p>
    <w:p w:rsidR="001651DA" w:rsidRDefault="001651DA" w:rsidP="0074551A">
      <w:pPr>
        <w:pStyle w:val="3"/>
      </w:pPr>
    </w:p>
    <w:sectPr w:rsidR="001651DA" w:rsidSect="00142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07BEF"/>
    <w:multiLevelType w:val="multilevel"/>
    <w:tmpl w:val="C50E40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B2B20AD"/>
    <w:multiLevelType w:val="multilevel"/>
    <w:tmpl w:val="6EA2B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1A16F59"/>
    <w:multiLevelType w:val="multilevel"/>
    <w:tmpl w:val="D1C4F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F2566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190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51A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469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25669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256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2566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56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256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2566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2566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2566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11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11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150536134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4054</Characters>
  <Application>Microsoft Office Word</Application>
  <DocSecurity>0</DocSecurity>
  <Lines>33</Lines>
  <Paragraphs>9</Paragraphs>
  <ScaleCrop>false</ScaleCrop>
  <Company>NIAEP</Company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2013-12-16T06:30:00Z</cp:lastPrinted>
  <dcterms:created xsi:type="dcterms:W3CDTF">2013-12-16T06:30:00Z</dcterms:created>
  <dcterms:modified xsi:type="dcterms:W3CDTF">2013-12-16T06:30:00Z</dcterms:modified>
</cp:coreProperties>
</file>