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571B3C"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58114B" w:rsidP="0058114B">
            <w:pPr>
              <w:widowControl w:val="0"/>
              <w:spacing w:before="100" w:after="100"/>
            </w:pPr>
            <w:r>
              <w:t>П</w:t>
            </w:r>
            <w:r w:rsidR="00DC3CAF" w:rsidRPr="00225DB0">
              <w:t>редседател</w:t>
            </w:r>
            <w:r>
              <w:t>ь</w:t>
            </w:r>
            <w:r w:rsidR="00DC3CAF"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58114B" w:rsidP="00C43871">
            <w:pPr>
              <w:widowControl w:val="0"/>
              <w:spacing w:before="100" w:after="100"/>
              <w:jc w:val="both"/>
            </w:pPr>
            <w:proofErr w:type="spellStart"/>
            <w:r>
              <w:t>Е.Ю.Щербаков</w:t>
            </w:r>
            <w:proofErr w:type="spellEnd"/>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7313976"/>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цен в электронной форме на право заключения договора </w:t>
      </w:r>
    </w:p>
    <w:p w:rsidR="00DC3CAF" w:rsidRPr="00A8276B" w:rsidRDefault="00DC3CAF" w:rsidP="00DC3CAF">
      <w:pPr>
        <w:widowControl w:val="0"/>
        <w:jc w:val="center"/>
      </w:pPr>
      <w:r w:rsidRPr="00A8276B">
        <w:rPr>
          <w:b/>
        </w:rPr>
        <w:t>на</w:t>
      </w:r>
      <w:r>
        <w:t xml:space="preserve"> </w:t>
      </w:r>
      <w:r w:rsidRPr="00A8276B">
        <w:rPr>
          <w:b/>
        </w:rPr>
        <w:t xml:space="preserve">поставку </w:t>
      </w:r>
      <w:r w:rsidR="0058114B">
        <w:rPr>
          <w:b/>
        </w:rPr>
        <w:t>автомобильного фургона</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7313977"/>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F1E5E" w:rsidRPr="00DF1E5E" w:rsidRDefault="009B22F0" w:rsidP="00DF1E5E">
      <w:pPr>
        <w:pStyle w:val="15"/>
        <w:tabs>
          <w:tab w:val="clear" w:pos="9923"/>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17313976" w:history="1">
        <w:r w:rsidR="00DF1E5E" w:rsidRPr="00DF1E5E">
          <w:rPr>
            <w:rStyle w:val="afb"/>
          </w:rPr>
          <w:t>ЗАКУПОЧНАЯ ДОКУМЕНТАЦИЯ</w:t>
        </w:r>
        <w:r w:rsidR="00DF1E5E" w:rsidRPr="00DF1E5E">
          <w:rPr>
            <w:webHidden/>
          </w:rPr>
          <w:tab/>
        </w:r>
        <w:r w:rsidR="00DF1E5E" w:rsidRPr="00DF1E5E">
          <w:rPr>
            <w:webHidden/>
          </w:rPr>
          <w:fldChar w:fldCharType="begin"/>
        </w:r>
        <w:r w:rsidR="00DF1E5E" w:rsidRPr="00DF1E5E">
          <w:rPr>
            <w:webHidden/>
          </w:rPr>
          <w:instrText xml:space="preserve"> PAGEREF _Toc417313976 \h </w:instrText>
        </w:r>
        <w:r w:rsidR="00DF1E5E" w:rsidRPr="00DF1E5E">
          <w:rPr>
            <w:webHidden/>
          </w:rPr>
        </w:r>
        <w:r w:rsidR="00DF1E5E" w:rsidRPr="00DF1E5E">
          <w:rPr>
            <w:webHidden/>
          </w:rPr>
          <w:fldChar w:fldCharType="separate"/>
        </w:r>
        <w:r w:rsidR="00021E2F">
          <w:rPr>
            <w:webHidden/>
          </w:rPr>
          <w:t>1</w:t>
        </w:r>
        <w:r w:rsidR="00DF1E5E" w:rsidRPr="00DF1E5E">
          <w:rPr>
            <w:webHidden/>
          </w:rPr>
          <w:fldChar w:fldCharType="end"/>
        </w:r>
      </w:hyperlink>
    </w:p>
    <w:p w:rsidR="00DF1E5E" w:rsidRPr="00DF1E5E" w:rsidRDefault="00571B3C" w:rsidP="00DF1E5E">
      <w:pPr>
        <w:pStyle w:val="15"/>
        <w:tabs>
          <w:tab w:val="clear" w:pos="9923"/>
          <w:tab w:val="right" w:leader="dot" w:pos="9356"/>
        </w:tabs>
        <w:rPr>
          <w:rFonts w:asciiTheme="minorHAnsi" w:eastAsiaTheme="minorEastAsia" w:hAnsiTheme="minorHAnsi" w:cstheme="minorBidi"/>
          <w:sz w:val="22"/>
          <w:szCs w:val="22"/>
        </w:rPr>
      </w:pPr>
      <w:hyperlink w:anchor="_Toc417313977" w:history="1">
        <w:r w:rsidR="00DF1E5E" w:rsidRPr="00DF1E5E">
          <w:rPr>
            <w:rStyle w:val="afb"/>
          </w:rPr>
          <w:t>СОДЕРЖАНИЕ</w:t>
        </w:r>
        <w:r w:rsidR="00DF1E5E" w:rsidRPr="00DF1E5E">
          <w:rPr>
            <w:webHidden/>
          </w:rPr>
          <w:tab/>
        </w:r>
        <w:r w:rsidR="00DF1E5E" w:rsidRPr="00DF1E5E">
          <w:rPr>
            <w:webHidden/>
          </w:rPr>
          <w:fldChar w:fldCharType="begin"/>
        </w:r>
        <w:r w:rsidR="00DF1E5E" w:rsidRPr="00DF1E5E">
          <w:rPr>
            <w:webHidden/>
          </w:rPr>
          <w:instrText xml:space="preserve"> PAGEREF _Toc417313977 \h </w:instrText>
        </w:r>
        <w:r w:rsidR="00DF1E5E" w:rsidRPr="00DF1E5E">
          <w:rPr>
            <w:webHidden/>
          </w:rPr>
        </w:r>
        <w:r w:rsidR="00DF1E5E" w:rsidRPr="00DF1E5E">
          <w:rPr>
            <w:webHidden/>
          </w:rPr>
          <w:fldChar w:fldCharType="separate"/>
        </w:r>
        <w:r w:rsidR="00021E2F">
          <w:rPr>
            <w:webHidden/>
          </w:rPr>
          <w:t>2</w:t>
        </w:r>
        <w:r w:rsidR="00DF1E5E" w:rsidRPr="00DF1E5E">
          <w:rPr>
            <w:webHidden/>
          </w:rPr>
          <w:fldChar w:fldCharType="end"/>
        </w:r>
      </w:hyperlink>
    </w:p>
    <w:p w:rsidR="00DF1E5E" w:rsidRPr="00DF1E5E" w:rsidRDefault="00571B3C" w:rsidP="00DF1E5E">
      <w:pPr>
        <w:pStyle w:val="15"/>
        <w:tabs>
          <w:tab w:val="clear" w:pos="9923"/>
          <w:tab w:val="right" w:leader="dot" w:pos="9356"/>
        </w:tabs>
        <w:rPr>
          <w:rFonts w:asciiTheme="minorHAnsi" w:eastAsiaTheme="minorEastAsia" w:hAnsiTheme="minorHAnsi" w:cstheme="minorBidi"/>
          <w:sz w:val="22"/>
          <w:szCs w:val="22"/>
        </w:rPr>
      </w:pPr>
      <w:hyperlink w:anchor="_Toc417313978" w:history="1">
        <w:r w:rsidR="00DF1E5E" w:rsidRPr="00DF1E5E">
          <w:rPr>
            <w:rStyle w:val="afb"/>
          </w:rPr>
          <w:t>1.</w:t>
        </w:r>
        <w:r w:rsidR="00DF1E5E" w:rsidRPr="00DF1E5E">
          <w:rPr>
            <w:rFonts w:asciiTheme="minorHAnsi" w:eastAsiaTheme="minorEastAsia" w:hAnsiTheme="minorHAnsi" w:cstheme="minorBidi"/>
            <w:sz w:val="22"/>
            <w:szCs w:val="22"/>
          </w:rPr>
          <w:tab/>
        </w:r>
        <w:r w:rsidR="00DF1E5E" w:rsidRPr="00DF1E5E">
          <w:rPr>
            <w:rStyle w:val="afb"/>
          </w:rPr>
          <w:t>ИЗВЕЩЕНИЕ О ПРОВЕДЕНИИ ЗАКУПКИ</w:t>
        </w:r>
        <w:r w:rsidR="00DF1E5E" w:rsidRPr="00DF1E5E">
          <w:rPr>
            <w:webHidden/>
          </w:rPr>
          <w:tab/>
        </w:r>
        <w:r w:rsidR="00DF1E5E" w:rsidRPr="00DF1E5E">
          <w:rPr>
            <w:webHidden/>
          </w:rPr>
          <w:fldChar w:fldCharType="begin"/>
        </w:r>
        <w:r w:rsidR="00DF1E5E" w:rsidRPr="00DF1E5E">
          <w:rPr>
            <w:webHidden/>
          </w:rPr>
          <w:instrText xml:space="preserve"> PAGEREF _Toc417313978 \h </w:instrText>
        </w:r>
        <w:r w:rsidR="00DF1E5E" w:rsidRPr="00DF1E5E">
          <w:rPr>
            <w:webHidden/>
          </w:rPr>
        </w:r>
        <w:r w:rsidR="00DF1E5E" w:rsidRPr="00DF1E5E">
          <w:rPr>
            <w:webHidden/>
          </w:rPr>
          <w:fldChar w:fldCharType="separate"/>
        </w:r>
        <w:r w:rsidR="00021E2F">
          <w:rPr>
            <w:webHidden/>
          </w:rPr>
          <w:t>3</w:t>
        </w:r>
        <w:r w:rsidR="00DF1E5E" w:rsidRPr="00DF1E5E">
          <w:rPr>
            <w:webHidden/>
          </w:rPr>
          <w:fldChar w:fldCharType="end"/>
        </w:r>
      </w:hyperlink>
    </w:p>
    <w:p w:rsidR="00DF1E5E" w:rsidRPr="00DF1E5E" w:rsidRDefault="00571B3C" w:rsidP="00DF1E5E">
      <w:pPr>
        <w:pStyle w:val="15"/>
        <w:tabs>
          <w:tab w:val="clear" w:pos="9923"/>
          <w:tab w:val="right" w:leader="dot" w:pos="9356"/>
        </w:tabs>
        <w:rPr>
          <w:rFonts w:asciiTheme="minorHAnsi" w:eastAsiaTheme="minorEastAsia" w:hAnsiTheme="minorHAnsi" w:cstheme="minorBidi"/>
          <w:sz w:val="22"/>
          <w:szCs w:val="22"/>
        </w:rPr>
      </w:pPr>
      <w:hyperlink w:anchor="_Toc417313979" w:history="1">
        <w:r w:rsidR="00DF1E5E" w:rsidRPr="00DF1E5E">
          <w:rPr>
            <w:rStyle w:val="afb"/>
          </w:rPr>
          <w:t>ЧАСТЬ 1</w:t>
        </w:r>
        <w:r w:rsidR="00DF1E5E" w:rsidRPr="00DF1E5E">
          <w:rPr>
            <w:webHidden/>
          </w:rPr>
          <w:tab/>
        </w:r>
        <w:r w:rsidR="00DF1E5E" w:rsidRPr="00DF1E5E">
          <w:rPr>
            <w:webHidden/>
          </w:rPr>
          <w:fldChar w:fldCharType="begin"/>
        </w:r>
        <w:r w:rsidR="00DF1E5E" w:rsidRPr="00DF1E5E">
          <w:rPr>
            <w:webHidden/>
          </w:rPr>
          <w:instrText xml:space="preserve"> PAGEREF _Toc417313979 \h </w:instrText>
        </w:r>
        <w:r w:rsidR="00DF1E5E" w:rsidRPr="00DF1E5E">
          <w:rPr>
            <w:webHidden/>
          </w:rPr>
        </w:r>
        <w:r w:rsidR="00DF1E5E" w:rsidRPr="00DF1E5E">
          <w:rPr>
            <w:webHidden/>
          </w:rPr>
          <w:fldChar w:fldCharType="separate"/>
        </w:r>
        <w:r w:rsidR="00021E2F">
          <w:rPr>
            <w:webHidden/>
          </w:rPr>
          <w:t>6</w:t>
        </w:r>
        <w:r w:rsidR="00DF1E5E" w:rsidRPr="00DF1E5E">
          <w:rPr>
            <w:webHidden/>
          </w:rPr>
          <w:fldChar w:fldCharType="end"/>
        </w:r>
      </w:hyperlink>
    </w:p>
    <w:p w:rsidR="00DF1E5E" w:rsidRPr="00DF1E5E" w:rsidRDefault="00571B3C" w:rsidP="00DF1E5E">
      <w:pPr>
        <w:pStyle w:val="15"/>
        <w:tabs>
          <w:tab w:val="clear" w:pos="9923"/>
          <w:tab w:val="right" w:leader="dot" w:pos="9356"/>
        </w:tabs>
        <w:rPr>
          <w:rFonts w:asciiTheme="minorHAnsi" w:eastAsiaTheme="minorEastAsia" w:hAnsiTheme="minorHAnsi" w:cstheme="minorBidi"/>
          <w:sz w:val="22"/>
          <w:szCs w:val="22"/>
        </w:rPr>
      </w:pPr>
      <w:hyperlink w:anchor="_Toc417313980" w:history="1">
        <w:r w:rsidR="00DF1E5E" w:rsidRPr="00DF1E5E">
          <w:rPr>
            <w:rStyle w:val="afb"/>
          </w:rPr>
          <w:t>2.</w:t>
        </w:r>
        <w:r w:rsidR="00DF1E5E" w:rsidRPr="00DF1E5E">
          <w:rPr>
            <w:rFonts w:asciiTheme="minorHAnsi" w:eastAsiaTheme="minorEastAsia" w:hAnsiTheme="minorHAnsi" w:cstheme="minorBidi"/>
            <w:sz w:val="22"/>
            <w:szCs w:val="22"/>
          </w:rPr>
          <w:tab/>
        </w:r>
        <w:r w:rsidR="00DF1E5E" w:rsidRPr="00DF1E5E">
          <w:rPr>
            <w:rStyle w:val="afb"/>
          </w:rPr>
          <w:t>ТРЕБОВАНИЯ. ДОКУМЕНТЫ. СОСТАВ ЗАЯВКИ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_Toc417313980 \h </w:instrText>
        </w:r>
        <w:r w:rsidR="00DF1E5E" w:rsidRPr="00DF1E5E">
          <w:rPr>
            <w:webHidden/>
          </w:rPr>
        </w:r>
        <w:r w:rsidR="00DF1E5E" w:rsidRPr="00DF1E5E">
          <w:rPr>
            <w:webHidden/>
          </w:rPr>
          <w:fldChar w:fldCharType="separate"/>
        </w:r>
        <w:r w:rsidR="00021E2F">
          <w:rPr>
            <w:webHidden/>
          </w:rPr>
          <w:t>6</w:t>
        </w:r>
        <w:r w:rsidR="00DF1E5E" w:rsidRPr="00DF1E5E">
          <w:rPr>
            <w:webHidden/>
          </w:rPr>
          <w:fldChar w:fldCharType="end"/>
        </w:r>
      </w:hyperlink>
    </w:p>
    <w:p w:rsidR="00DF1E5E" w:rsidRPr="00DF1E5E" w:rsidRDefault="00571B3C" w:rsidP="00DF1E5E">
      <w:pPr>
        <w:pStyle w:val="15"/>
        <w:tabs>
          <w:tab w:val="clear" w:pos="9923"/>
          <w:tab w:val="right" w:leader="dot" w:pos="9356"/>
        </w:tabs>
        <w:rPr>
          <w:rFonts w:asciiTheme="minorHAnsi" w:eastAsiaTheme="minorEastAsia" w:hAnsiTheme="minorHAnsi" w:cstheme="minorBidi"/>
          <w:sz w:val="22"/>
          <w:szCs w:val="22"/>
        </w:rPr>
      </w:pPr>
      <w:hyperlink w:anchor="_Toc417313981" w:history="1">
        <w:r w:rsidR="00DF1E5E" w:rsidRPr="00DF1E5E">
          <w:rPr>
            <w:rStyle w:val="afb"/>
          </w:rPr>
          <w:t>2.1.</w:t>
        </w:r>
        <w:r w:rsidR="00DF1E5E" w:rsidRPr="00DF1E5E">
          <w:rPr>
            <w:rFonts w:asciiTheme="minorHAnsi" w:eastAsiaTheme="minorEastAsia" w:hAnsiTheme="minorHAnsi" w:cstheme="minorBidi"/>
            <w:sz w:val="22"/>
            <w:szCs w:val="22"/>
          </w:rPr>
          <w:tab/>
        </w:r>
        <w:r w:rsidR="00DF1E5E" w:rsidRPr="00DF1E5E">
          <w:rPr>
            <w:rStyle w:val="afb"/>
          </w:rPr>
          <w:t>ТРЕБОВАНИЯ. ДОКУМЕНТЫ, ПОДТВЕРЖДАЮЩИЕ СООТВЕТСТВИЕ УСТАНОВЛЕННЫМ ТРЕБОВАНИЯМ.</w:t>
        </w:r>
        <w:r w:rsidR="00DF1E5E" w:rsidRPr="00DF1E5E">
          <w:rPr>
            <w:webHidden/>
          </w:rPr>
          <w:tab/>
        </w:r>
        <w:r w:rsidR="00DF1E5E" w:rsidRPr="00DF1E5E">
          <w:rPr>
            <w:webHidden/>
          </w:rPr>
          <w:fldChar w:fldCharType="begin"/>
        </w:r>
        <w:r w:rsidR="00DF1E5E" w:rsidRPr="00DF1E5E">
          <w:rPr>
            <w:webHidden/>
          </w:rPr>
          <w:instrText xml:space="preserve"> PAGEREF _Toc417313981 \h </w:instrText>
        </w:r>
        <w:r w:rsidR="00DF1E5E" w:rsidRPr="00DF1E5E">
          <w:rPr>
            <w:webHidden/>
          </w:rPr>
        </w:r>
        <w:r w:rsidR="00DF1E5E" w:rsidRPr="00DF1E5E">
          <w:rPr>
            <w:webHidden/>
          </w:rPr>
          <w:fldChar w:fldCharType="separate"/>
        </w:r>
        <w:r w:rsidR="00021E2F">
          <w:rPr>
            <w:webHidden/>
          </w:rPr>
          <w:t>6</w:t>
        </w:r>
        <w:r w:rsidR="00DF1E5E" w:rsidRPr="00DF1E5E">
          <w:rPr>
            <w:webHidden/>
          </w:rPr>
          <w:fldChar w:fldCharType="end"/>
        </w:r>
      </w:hyperlink>
    </w:p>
    <w:p w:rsidR="00DF1E5E" w:rsidRPr="00DF1E5E" w:rsidRDefault="00571B3C" w:rsidP="00DF1E5E">
      <w:pPr>
        <w:pStyle w:val="15"/>
        <w:tabs>
          <w:tab w:val="clear" w:pos="9923"/>
          <w:tab w:val="left" w:pos="960"/>
          <w:tab w:val="right" w:leader="dot" w:pos="9356"/>
        </w:tabs>
        <w:rPr>
          <w:rFonts w:asciiTheme="minorHAnsi" w:eastAsiaTheme="minorEastAsia" w:hAnsiTheme="minorHAnsi" w:cstheme="minorBidi"/>
          <w:sz w:val="22"/>
          <w:szCs w:val="22"/>
        </w:rPr>
      </w:pPr>
      <w:hyperlink w:anchor="_Toc417313982" w:history="1">
        <w:r w:rsidR="00DF1E5E" w:rsidRPr="00DF1E5E">
          <w:rPr>
            <w:rStyle w:val="afb"/>
          </w:rPr>
          <w:t>2.1.1.</w:t>
        </w:r>
        <w:r w:rsidR="00DF1E5E" w:rsidRPr="00DF1E5E">
          <w:rPr>
            <w:rFonts w:asciiTheme="minorHAnsi" w:eastAsiaTheme="minorEastAsia" w:hAnsiTheme="minorHAnsi" w:cstheme="minorBidi"/>
            <w:sz w:val="22"/>
            <w:szCs w:val="22"/>
          </w:rPr>
          <w:tab/>
        </w:r>
        <w:r w:rsidR="00DF1E5E" w:rsidRPr="00DF1E5E">
          <w:rPr>
            <w:rStyle w:val="afb"/>
          </w:rPr>
          <w:t>Требования к участникам закупки</w:t>
        </w:r>
        <w:bookmarkStart w:id="8" w:name="_GoBack"/>
        <w:bookmarkEnd w:id="8"/>
        <w:r w:rsidR="00DF1E5E" w:rsidRPr="00DF1E5E">
          <w:rPr>
            <w:rStyle w:val="afb"/>
            <w:bCs/>
          </w:rPr>
          <w:t>,</w:t>
        </w:r>
        <w:r w:rsidR="00DF1E5E" w:rsidRPr="00DF1E5E">
          <w:rPr>
            <w:rStyle w:val="afb"/>
            <w:bCs/>
            <w:i/>
          </w:rPr>
          <w:t xml:space="preserve"> </w:t>
        </w:r>
        <w:r w:rsidR="00DF1E5E" w:rsidRPr="00DF1E5E">
          <w:rPr>
            <w:rStyle w:val="afb"/>
            <w:bCs/>
          </w:rPr>
          <w:t>субподрядчикам (соисполнителям), изготовителям.</w:t>
        </w:r>
        <w:r w:rsidR="00DF1E5E" w:rsidRPr="00DF1E5E">
          <w:rPr>
            <w:webHidden/>
          </w:rPr>
          <w:tab/>
        </w:r>
        <w:r w:rsidR="00DF1E5E" w:rsidRPr="00DF1E5E">
          <w:rPr>
            <w:webHidden/>
          </w:rPr>
          <w:fldChar w:fldCharType="begin"/>
        </w:r>
        <w:r w:rsidR="00DF1E5E" w:rsidRPr="00DF1E5E">
          <w:rPr>
            <w:webHidden/>
          </w:rPr>
          <w:instrText xml:space="preserve"> PAGEREF _Toc417313982 \h </w:instrText>
        </w:r>
        <w:r w:rsidR="00DF1E5E" w:rsidRPr="00DF1E5E">
          <w:rPr>
            <w:webHidden/>
          </w:rPr>
        </w:r>
        <w:r w:rsidR="00DF1E5E" w:rsidRPr="00DF1E5E">
          <w:rPr>
            <w:webHidden/>
          </w:rPr>
          <w:fldChar w:fldCharType="separate"/>
        </w:r>
        <w:r w:rsidR="00021E2F">
          <w:rPr>
            <w:webHidden/>
          </w:rPr>
          <w:t>6</w:t>
        </w:r>
        <w:r w:rsidR="00DF1E5E" w:rsidRPr="00DF1E5E">
          <w:rPr>
            <w:webHidden/>
          </w:rPr>
          <w:fldChar w:fldCharType="end"/>
        </w:r>
      </w:hyperlink>
    </w:p>
    <w:p w:rsidR="00DF1E5E" w:rsidRPr="00DF1E5E" w:rsidRDefault="00571B3C" w:rsidP="00DF1E5E">
      <w:pPr>
        <w:pStyle w:val="15"/>
        <w:tabs>
          <w:tab w:val="clear" w:pos="9923"/>
          <w:tab w:val="left" w:pos="960"/>
          <w:tab w:val="right" w:leader="dot" w:pos="9356"/>
        </w:tabs>
        <w:rPr>
          <w:rFonts w:asciiTheme="minorHAnsi" w:eastAsiaTheme="minorEastAsia" w:hAnsiTheme="minorHAnsi" w:cstheme="minorBidi"/>
          <w:sz w:val="22"/>
          <w:szCs w:val="22"/>
        </w:rPr>
      </w:pPr>
      <w:hyperlink w:anchor="_Toc417313983" w:history="1">
        <w:r w:rsidR="00DF1E5E" w:rsidRPr="00DF1E5E">
          <w:rPr>
            <w:rStyle w:val="afb"/>
          </w:rPr>
          <w:t>2.1.2.</w:t>
        </w:r>
        <w:r w:rsidR="00DF1E5E" w:rsidRPr="00DF1E5E">
          <w:rPr>
            <w:rFonts w:asciiTheme="minorHAnsi" w:eastAsiaTheme="minorEastAsia" w:hAnsiTheme="minorHAnsi" w:cstheme="minorBidi"/>
            <w:sz w:val="22"/>
            <w:szCs w:val="22"/>
          </w:rPr>
          <w:tab/>
        </w:r>
        <w:r w:rsidR="00DF1E5E" w:rsidRPr="00DF1E5E">
          <w:rPr>
            <w:rStyle w:val="afb"/>
          </w:rPr>
          <w:t>Требования к продукции</w:t>
        </w:r>
        <w:r w:rsidR="00DF1E5E" w:rsidRPr="00DF1E5E">
          <w:rPr>
            <w:webHidden/>
          </w:rPr>
          <w:tab/>
        </w:r>
        <w:r w:rsidR="00DF1E5E" w:rsidRPr="00DF1E5E">
          <w:rPr>
            <w:webHidden/>
          </w:rPr>
          <w:fldChar w:fldCharType="begin"/>
        </w:r>
        <w:r w:rsidR="00DF1E5E" w:rsidRPr="00DF1E5E">
          <w:rPr>
            <w:webHidden/>
          </w:rPr>
          <w:instrText xml:space="preserve"> PAGEREF _Toc417313983 \h </w:instrText>
        </w:r>
        <w:r w:rsidR="00DF1E5E" w:rsidRPr="00DF1E5E">
          <w:rPr>
            <w:webHidden/>
          </w:rPr>
        </w:r>
        <w:r w:rsidR="00DF1E5E" w:rsidRPr="00DF1E5E">
          <w:rPr>
            <w:webHidden/>
          </w:rPr>
          <w:fldChar w:fldCharType="separate"/>
        </w:r>
        <w:r w:rsidR="00021E2F">
          <w:rPr>
            <w:webHidden/>
          </w:rPr>
          <w:t>9</w:t>
        </w:r>
        <w:r w:rsidR="00DF1E5E" w:rsidRPr="00DF1E5E">
          <w:rPr>
            <w:webHidden/>
          </w:rPr>
          <w:fldChar w:fldCharType="end"/>
        </w:r>
      </w:hyperlink>
    </w:p>
    <w:p w:rsidR="00DF1E5E" w:rsidRPr="00DF1E5E" w:rsidRDefault="00571B3C" w:rsidP="00DF1E5E">
      <w:pPr>
        <w:pStyle w:val="15"/>
        <w:tabs>
          <w:tab w:val="clear" w:pos="9923"/>
          <w:tab w:val="right" w:leader="dot" w:pos="9356"/>
        </w:tabs>
        <w:rPr>
          <w:rFonts w:asciiTheme="minorHAnsi" w:eastAsiaTheme="minorEastAsia" w:hAnsiTheme="minorHAnsi" w:cstheme="minorBidi"/>
          <w:sz w:val="22"/>
          <w:szCs w:val="22"/>
        </w:rPr>
      </w:pPr>
      <w:hyperlink w:anchor="_Toc417313984" w:history="1">
        <w:r w:rsidR="00DF1E5E" w:rsidRPr="00DF1E5E">
          <w:rPr>
            <w:rStyle w:val="afb"/>
          </w:rPr>
          <w:t>2.2.</w:t>
        </w:r>
        <w:r w:rsidR="00DF1E5E" w:rsidRPr="00DF1E5E">
          <w:rPr>
            <w:rFonts w:asciiTheme="minorHAnsi" w:eastAsiaTheme="minorEastAsia" w:hAnsiTheme="minorHAnsi" w:cstheme="minorBidi"/>
            <w:sz w:val="22"/>
            <w:szCs w:val="22"/>
          </w:rPr>
          <w:tab/>
        </w:r>
        <w:r w:rsidR="00DF1E5E" w:rsidRPr="00DF1E5E">
          <w:rPr>
            <w:rStyle w:val="afb"/>
          </w:rPr>
          <w:t>СОСТАВ ЗАЯВКИ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_Toc417313984 \h </w:instrText>
        </w:r>
        <w:r w:rsidR="00DF1E5E" w:rsidRPr="00DF1E5E">
          <w:rPr>
            <w:webHidden/>
          </w:rPr>
        </w:r>
        <w:r w:rsidR="00DF1E5E" w:rsidRPr="00DF1E5E">
          <w:rPr>
            <w:webHidden/>
          </w:rPr>
          <w:fldChar w:fldCharType="separate"/>
        </w:r>
        <w:r w:rsidR="00021E2F">
          <w:rPr>
            <w:webHidden/>
          </w:rPr>
          <w:t>9</w:t>
        </w:r>
        <w:r w:rsidR="00DF1E5E" w:rsidRPr="00DF1E5E">
          <w:rPr>
            <w:webHidden/>
          </w:rPr>
          <w:fldChar w:fldCharType="end"/>
        </w:r>
      </w:hyperlink>
    </w:p>
    <w:p w:rsidR="00DF1E5E" w:rsidRPr="00DF1E5E" w:rsidRDefault="00571B3C" w:rsidP="00DF1E5E">
      <w:pPr>
        <w:pStyle w:val="15"/>
        <w:tabs>
          <w:tab w:val="clear" w:pos="9923"/>
          <w:tab w:val="right" w:leader="dot" w:pos="9356"/>
        </w:tabs>
        <w:rPr>
          <w:rFonts w:asciiTheme="minorHAnsi" w:eastAsiaTheme="minorEastAsia" w:hAnsiTheme="minorHAnsi" w:cstheme="minorBidi"/>
          <w:sz w:val="22"/>
          <w:szCs w:val="22"/>
        </w:rPr>
      </w:pPr>
      <w:hyperlink w:anchor="_Toc417313985" w:history="1">
        <w:r w:rsidR="00DF1E5E" w:rsidRPr="00DF1E5E">
          <w:rPr>
            <w:rStyle w:val="afb"/>
          </w:rPr>
          <w:t>3.</w:t>
        </w:r>
        <w:r w:rsidR="00DF1E5E" w:rsidRPr="00DF1E5E">
          <w:rPr>
            <w:rFonts w:asciiTheme="minorHAnsi" w:eastAsiaTheme="minorEastAsia" w:hAnsiTheme="minorHAnsi" w:cstheme="minorBidi"/>
            <w:sz w:val="22"/>
            <w:szCs w:val="22"/>
          </w:rPr>
          <w:tab/>
        </w:r>
        <w:r w:rsidR="00DF1E5E" w:rsidRPr="00DF1E5E">
          <w:rPr>
            <w:rStyle w:val="afb"/>
          </w:rPr>
          <w:t>МЕТОДИКА РАСЧЕТА ОБЕСПЕЧЕННОСТИ ФИНАНСОВЫМИ РЕСУРСАМИ УЧАСТНИКОВ ПРОЦЕДУРЫ ЗАКУПКИ</w:t>
        </w:r>
        <w:r w:rsidR="00DF1E5E" w:rsidRPr="00DF1E5E">
          <w:rPr>
            <w:webHidden/>
          </w:rPr>
          <w:tab/>
        </w:r>
        <w:r w:rsidR="00DF1E5E" w:rsidRPr="00DF1E5E">
          <w:rPr>
            <w:webHidden/>
          </w:rPr>
          <w:fldChar w:fldCharType="begin"/>
        </w:r>
        <w:r w:rsidR="00DF1E5E" w:rsidRPr="00DF1E5E">
          <w:rPr>
            <w:webHidden/>
          </w:rPr>
          <w:instrText xml:space="preserve"> PAGEREF _Toc417313985 \h </w:instrText>
        </w:r>
        <w:r w:rsidR="00DF1E5E" w:rsidRPr="00DF1E5E">
          <w:rPr>
            <w:webHidden/>
          </w:rPr>
        </w:r>
        <w:r w:rsidR="00DF1E5E" w:rsidRPr="00DF1E5E">
          <w:rPr>
            <w:webHidden/>
          </w:rPr>
          <w:fldChar w:fldCharType="separate"/>
        </w:r>
        <w:r w:rsidR="00021E2F">
          <w:rPr>
            <w:webHidden/>
          </w:rPr>
          <w:t>11</w:t>
        </w:r>
        <w:r w:rsidR="00DF1E5E" w:rsidRPr="00DF1E5E">
          <w:rPr>
            <w:webHidden/>
          </w:rPr>
          <w:fldChar w:fldCharType="end"/>
        </w:r>
      </w:hyperlink>
    </w:p>
    <w:p w:rsidR="00DF1E5E" w:rsidRPr="00DF1E5E" w:rsidRDefault="00571B3C" w:rsidP="00DF1E5E">
      <w:pPr>
        <w:pStyle w:val="15"/>
        <w:tabs>
          <w:tab w:val="clear" w:pos="9923"/>
          <w:tab w:val="right" w:leader="dot" w:pos="9356"/>
        </w:tabs>
        <w:rPr>
          <w:rFonts w:asciiTheme="minorHAnsi" w:eastAsiaTheme="minorEastAsia" w:hAnsiTheme="minorHAnsi" w:cstheme="minorBidi"/>
          <w:sz w:val="22"/>
          <w:szCs w:val="22"/>
        </w:rPr>
      </w:pPr>
      <w:hyperlink w:anchor="_Toc417313986" w:history="1">
        <w:r w:rsidR="00DF1E5E" w:rsidRPr="00DF1E5E">
          <w:rPr>
            <w:rStyle w:val="afb"/>
          </w:rPr>
          <w:t>4.</w:t>
        </w:r>
        <w:r w:rsidR="00DF1E5E" w:rsidRPr="00DF1E5E">
          <w:rPr>
            <w:rFonts w:asciiTheme="minorHAnsi" w:eastAsiaTheme="minorEastAsia" w:hAnsiTheme="minorHAnsi" w:cstheme="minorBidi"/>
            <w:sz w:val="22"/>
            <w:szCs w:val="22"/>
          </w:rPr>
          <w:tab/>
        </w:r>
        <w:r w:rsidR="00DF1E5E" w:rsidRPr="00DF1E5E">
          <w:rPr>
            <w:rStyle w:val="afb"/>
          </w:rPr>
          <w:t>КРИТЕРИИ И МЕТОДИКА ОЦЕНКИ ЗАЯВОК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_Toc417313986 \h </w:instrText>
        </w:r>
        <w:r w:rsidR="00DF1E5E" w:rsidRPr="00DF1E5E">
          <w:rPr>
            <w:webHidden/>
          </w:rPr>
        </w:r>
        <w:r w:rsidR="00DF1E5E" w:rsidRPr="00DF1E5E">
          <w:rPr>
            <w:webHidden/>
          </w:rPr>
          <w:fldChar w:fldCharType="separate"/>
        </w:r>
        <w:r w:rsidR="00021E2F">
          <w:rPr>
            <w:webHidden/>
          </w:rPr>
          <w:t>11</w:t>
        </w:r>
        <w:r w:rsidR="00DF1E5E" w:rsidRPr="00DF1E5E">
          <w:rPr>
            <w:webHidden/>
          </w:rPr>
          <w:fldChar w:fldCharType="end"/>
        </w:r>
      </w:hyperlink>
    </w:p>
    <w:p w:rsidR="00DF1E5E" w:rsidRPr="00DF1E5E" w:rsidRDefault="00571B3C" w:rsidP="00DF1E5E">
      <w:pPr>
        <w:pStyle w:val="15"/>
        <w:tabs>
          <w:tab w:val="clear" w:pos="9923"/>
          <w:tab w:val="right" w:leader="dot" w:pos="9356"/>
        </w:tabs>
        <w:rPr>
          <w:rFonts w:asciiTheme="minorHAnsi" w:eastAsiaTheme="minorEastAsia" w:hAnsiTheme="minorHAnsi" w:cstheme="minorBidi"/>
          <w:sz w:val="22"/>
          <w:szCs w:val="22"/>
        </w:rPr>
      </w:pPr>
      <w:hyperlink w:anchor="_Toc417313987" w:history="1">
        <w:r w:rsidR="00DF1E5E" w:rsidRPr="00DF1E5E">
          <w:rPr>
            <w:rStyle w:val="afb"/>
          </w:rPr>
          <w:t>5.</w:t>
        </w:r>
        <w:r w:rsidR="00DF1E5E" w:rsidRPr="00DF1E5E">
          <w:rPr>
            <w:rFonts w:asciiTheme="minorHAnsi" w:eastAsiaTheme="minorEastAsia" w:hAnsiTheme="minorHAnsi" w:cstheme="minorBidi"/>
            <w:sz w:val="22"/>
            <w:szCs w:val="22"/>
          </w:rPr>
          <w:tab/>
        </w:r>
        <w:r w:rsidR="00DF1E5E" w:rsidRPr="00DF1E5E">
          <w:rPr>
            <w:rStyle w:val="afb"/>
          </w:rPr>
          <w:t>ОБРАЗЦЫ ФОРМ ОСНОВНЫХ ДОКУМЕНТОВ</w:t>
        </w:r>
        <w:r w:rsidR="00DF1E5E" w:rsidRPr="00DF1E5E">
          <w:rPr>
            <w:webHidden/>
          </w:rPr>
          <w:tab/>
        </w:r>
        <w:r w:rsidR="00DF1E5E" w:rsidRPr="00DF1E5E">
          <w:rPr>
            <w:webHidden/>
          </w:rPr>
          <w:fldChar w:fldCharType="begin"/>
        </w:r>
        <w:r w:rsidR="00DF1E5E" w:rsidRPr="00DF1E5E">
          <w:rPr>
            <w:webHidden/>
          </w:rPr>
          <w:instrText xml:space="preserve"> PAGEREF _Toc417313987 \h </w:instrText>
        </w:r>
        <w:r w:rsidR="00DF1E5E" w:rsidRPr="00DF1E5E">
          <w:rPr>
            <w:webHidden/>
          </w:rPr>
        </w:r>
        <w:r w:rsidR="00DF1E5E" w:rsidRPr="00DF1E5E">
          <w:rPr>
            <w:webHidden/>
          </w:rPr>
          <w:fldChar w:fldCharType="separate"/>
        </w:r>
        <w:r w:rsidR="00021E2F">
          <w:rPr>
            <w:webHidden/>
          </w:rPr>
          <w:t>11</w:t>
        </w:r>
        <w:r w:rsidR="00DF1E5E" w:rsidRPr="00DF1E5E">
          <w:rPr>
            <w:webHidden/>
          </w:rPr>
          <w:fldChar w:fldCharType="end"/>
        </w:r>
      </w:hyperlink>
    </w:p>
    <w:p w:rsidR="00DF1E5E" w:rsidRPr="00DF1E5E" w:rsidRDefault="00571B3C" w:rsidP="00DF1E5E">
      <w:pPr>
        <w:pStyle w:val="15"/>
        <w:tabs>
          <w:tab w:val="clear" w:pos="9923"/>
          <w:tab w:val="right" w:leader="dot" w:pos="9356"/>
        </w:tabs>
        <w:rPr>
          <w:rFonts w:asciiTheme="minorHAnsi" w:eastAsiaTheme="minorEastAsia" w:hAnsiTheme="minorHAnsi" w:cstheme="minorBidi"/>
          <w:sz w:val="22"/>
          <w:szCs w:val="22"/>
        </w:rPr>
      </w:pPr>
      <w:hyperlink w:anchor="_Toc417313988" w:history="1">
        <w:r w:rsidR="00DF1E5E" w:rsidRPr="00DF1E5E">
          <w:rPr>
            <w:rStyle w:val="afb"/>
          </w:rPr>
          <w:t>5.1.</w:t>
        </w:r>
        <w:r w:rsidR="00DF1E5E" w:rsidRPr="00DF1E5E">
          <w:rPr>
            <w:rFonts w:asciiTheme="minorHAnsi" w:eastAsiaTheme="minorEastAsia" w:hAnsiTheme="minorHAnsi" w:cstheme="minorBidi"/>
            <w:sz w:val="22"/>
            <w:szCs w:val="22"/>
          </w:rPr>
          <w:tab/>
        </w:r>
        <w:r w:rsidR="00DF1E5E" w:rsidRPr="00DF1E5E">
          <w:rPr>
            <w:rStyle w:val="afb"/>
          </w:rPr>
          <w:t>Образцы форм основных документов, включаемых в заявку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_Toc417313988 \h </w:instrText>
        </w:r>
        <w:r w:rsidR="00DF1E5E" w:rsidRPr="00DF1E5E">
          <w:rPr>
            <w:webHidden/>
          </w:rPr>
        </w:r>
        <w:r w:rsidR="00DF1E5E" w:rsidRPr="00DF1E5E">
          <w:rPr>
            <w:webHidden/>
          </w:rPr>
          <w:fldChar w:fldCharType="separate"/>
        </w:r>
        <w:r w:rsidR="00021E2F">
          <w:rPr>
            <w:webHidden/>
          </w:rPr>
          <w:t>11</w:t>
        </w:r>
        <w:r w:rsidR="00DF1E5E" w:rsidRPr="00DF1E5E">
          <w:rPr>
            <w:webHidden/>
          </w:rPr>
          <w:fldChar w:fldCharType="end"/>
        </w:r>
      </w:hyperlink>
    </w:p>
    <w:p w:rsidR="00DF1E5E" w:rsidRPr="00DF1E5E" w:rsidRDefault="00571B3C" w:rsidP="00DF1E5E">
      <w:pPr>
        <w:pStyle w:val="15"/>
        <w:tabs>
          <w:tab w:val="clear" w:pos="9923"/>
          <w:tab w:val="right" w:leader="dot" w:pos="9356"/>
        </w:tabs>
        <w:rPr>
          <w:rFonts w:asciiTheme="minorHAnsi" w:eastAsiaTheme="minorEastAsia" w:hAnsiTheme="minorHAnsi" w:cstheme="minorBidi"/>
          <w:sz w:val="22"/>
          <w:szCs w:val="22"/>
        </w:rPr>
      </w:pPr>
      <w:hyperlink w:anchor="_Toc417313989" w:history="1">
        <w:r w:rsidR="00DF1E5E" w:rsidRPr="00DF1E5E">
          <w:rPr>
            <w:rStyle w:val="afb"/>
          </w:rPr>
          <w:t>ЧАСТЬ 2</w:t>
        </w:r>
        <w:r w:rsidR="00DF1E5E" w:rsidRPr="00DF1E5E">
          <w:rPr>
            <w:webHidden/>
          </w:rPr>
          <w:tab/>
        </w:r>
        <w:r w:rsidR="00DF1E5E" w:rsidRPr="00DF1E5E">
          <w:rPr>
            <w:webHidden/>
          </w:rPr>
          <w:fldChar w:fldCharType="begin"/>
        </w:r>
        <w:r w:rsidR="00DF1E5E" w:rsidRPr="00DF1E5E">
          <w:rPr>
            <w:webHidden/>
          </w:rPr>
          <w:instrText xml:space="preserve"> PAGEREF _Toc417313989 \h </w:instrText>
        </w:r>
        <w:r w:rsidR="00DF1E5E" w:rsidRPr="00DF1E5E">
          <w:rPr>
            <w:webHidden/>
          </w:rPr>
        </w:r>
        <w:r w:rsidR="00DF1E5E" w:rsidRPr="00DF1E5E">
          <w:rPr>
            <w:webHidden/>
          </w:rPr>
          <w:fldChar w:fldCharType="separate"/>
        </w:r>
        <w:r w:rsidR="00021E2F">
          <w:rPr>
            <w:webHidden/>
          </w:rPr>
          <w:t>11</w:t>
        </w:r>
        <w:r w:rsidR="00DF1E5E" w:rsidRPr="00DF1E5E">
          <w:rPr>
            <w:webHidden/>
          </w:rPr>
          <w:fldChar w:fldCharType="end"/>
        </w:r>
      </w:hyperlink>
    </w:p>
    <w:p w:rsidR="00DF1E5E" w:rsidRPr="00DF1E5E" w:rsidRDefault="00571B3C" w:rsidP="00DF1E5E">
      <w:pPr>
        <w:pStyle w:val="15"/>
        <w:tabs>
          <w:tab w:val="clear" w:pos="9923"/>
          <w:tab w:val="right" w:leader="dot" w:pos="9356"/>
        </w:tabs>
        <w:rPr>
          <w:rFonts w:asciiTheme="minorHAnsi" w:eastAsiaTheme="minorEastAsia" w:hAnsiTheme="minorHAnsi" w:cstheme="minorBidi"/>
          <w:sz w:val="22"/>
          <w:szCs w:val="22"/>
        </w:rPr>
      </w:pPr>
      <w:hyperlink w:anchor="_Toc417313990" w:history="1">
        <w:r w:rsidR="00DF1E5E" w:rsidRPr="00DF1E5E">
          <w:rPr>
            <w:rStyle w:val="afb"/>
          </w:rPr>
          <w:t>ЧАСТЬ 3</w:t>
        </w:r>
        <w:r w:rsidR="00DF1E5E" w:rsidRPr="00DF1E5E">
          <w:rPr>
            <w:webHidden/>
          </w:rPr>
          <w:tab/>
        </w:r>
        <w:r w:rsidR="00DF1E5E" w:rsidRPr="00DF1E5E">
          <w:rPr>
            <w:webHidden/>
          </w:rPr>
          <w:fldChar w:fldCharType="begin"/>
        </w:r>
        <w:r w:rsidR="00DF1E5E" w:rsidRPr="00DF1E5E">
          <w:rPr>
            <w:webHidden/>
          </w:rPr>
          <w:instrText xml:space="preserve"> PAGEREF _Toc417313990 \h </w:instrText>
        </w:r>
        <w:r w:rsidR="00DF1E5E" w:rsidRPr="00DF1E5E">
          <w:rPr>
            <w:webHidden/>
          </w:rPr>
        </w:r>
        <w:r w:rsidR="00DF1E5E" w:rsidRPr="00DF1E5E">
          <w:rPr>
            <w:webHidden/>
          </w:rPr>
          <w:fldChar w:fldCharType="separate"/>
        </w:r>
        <w:r w:rsidR="00021E2F">
          <w:rPr>
            <w:webHidden/>
          </w:rPr>
          <w:t>11</w:t>
        </w:r>
        <w:r w:rsidR="00DF1E5E" w:rsidRPr="00DF1E5E">
          <w:rPr>
            <w:webHidden/>
          </w:rPr>
          <w:fldChar w:fldCharType="end"/>
        </w:r>
      </w:hyperlink>
    </w:p>
    <w:p w:rsidR="005D6E3F" w:rsidRPr="00AA3DA4" w:rsidRDefault="009B22F0" w:rsidP="00DF1E5E">
      <w:pPr>
        <w:tabs>
          <w:tab w:val="left" w:pos="426"/>
          <w:tab w:val="right" w:leader="dot" w:pos="9356"/>
        </w:tabs>
        <w:spacing w:after="120"/>
        <w:jc w:val="both"/>
        <w:rPr>
          <w:b/>
        </w:rPr>
      </w:pPr>
      <w:r w:rsidRPr="00DF1E5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244B55">
      <w:pPr>
        <w:pStyle w:val="10"/>
        <w:keepNext w:val="0"/>
        <w:widowControl w:val="0"/>
        <w:numPr>
          <w:ilvl w:val="0"/>
          <w:numId w:val="19"/>
        </w:numPr>
        <w:tabs>
          <w:tab w:val="left" w:pos="426"/>
        </w:tabs>
        <w:ind w:left="0" w:firstLine="0"/>
        <w:jc w:val="center"/>
        <w:rPr>
          <w:b/>
        </w:rPr>
      </w:pPr>
      <w:bookmarkStart w:id="9" w:name="_Toc398564572"/>
      <w:bookmarkStart w:id="10" w:name="_Toc399408082"/>
      <w:bookmarkStart w:id="11" w:name="_Toc417313978"/>
      <w:r w:rsidRPr="00DC3CAF">
        <w:rPr>
          <w:b/>
        </w:rPr>
        <w:lastRenderedPageBreak/>
        <w:t xml:space="preserve">ИЗВЕЩЕНИЕ О ПРОВЕДЕНИИ </w:t>
      </w:r>
      <w:bookmarkEnd w:id="9"/>
      <w:bookmarkEnd w:id="10"/>
      <w:r w:rsidR="00BA3C22" w:rsidRPr="00DC3CAF">
        <w:rPr>
          <w:b/>
        </w:rPr>
        <w:t>ЗАКУПКИ</w:t>
      </w:r>
      <w:bookmarkEnd w:id="11"/>
    </w:p>
    <w:p w:rsidR="006E046C" w:rsidRPr="00C2065F" w:rsidRDefault="006E046C" w:rsidP="007640C5">
      <w:pPr>
        <w:widowControl w:val="0"/>
      </w:pPr>
    </w:p>
    <w:p w:rsidR="006F1C37"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322C40">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поставку </w:t>
      </w:r>
      <w:r w:rsidR="0058114B">
        <w:rPr>
          <w:rFonts w:ascii="Times New Roman" w:hAnsi="Times New Roman"/>
          <w:b/>
          <w:sz w:val="24"/>
          <w:szCs w:val="24"/>
        </w:rPr>
        <w:t>автомобильного фургона</w:t>
      </w:r>
      <w:r w:rsidRPr="00DC3CAF">
        <w:rPr>
          <w:rFonts w:ascii="Times New Roman" w:hAnsi="Times New Roman"/>
          <w:b/>
          <w:sz w:val="24"/>
          <w:szCs w:val="24"/>
        </w:rPr>
        <w:t>.</w:t>
      </w:r>
    </w:p>
    <w:p w:rsidR="00DC3CAF" w:rsidRPr="00225DB0" w:rsidRDefault="00DC3CAF" w:rsidP="00244B55">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021E2F">
        <w:rPr>
          <w:b/>
        </w:rPr>
        <w:t>Якшенбитов Артур Фанилевич</w:t>
      </w:r>
      <w:r w:rsidRPr="007640C5">
        <w:rPr>
          <w:b/>
        </w:rPr>
        <w:t xml:space="preserve"> (35130) </w:t>
      </w:r>
      <w:r w:rsidR="00322C40">
        <w:rPr>
          <w:b/>
        </w:rPr>
        <w:t xml:space="preserve">2 </w:t>
      </w:r>
      <w:r w:rsidR="00021E2F">
        <w:rPr>
          <w:b/>
        </w:rPr>
        <w:t>59</w:t>
      </w:r>
      <w:r w:rsidR="0058114B">
        <w:rPr>
          <w:b/>
        </w:rPr>
        <w:t xml:space="preserve"> </w:t>
      </w:r>
      <w:r w:rsidR="00021E2F">
        <w:rPr>
          <w:b/>
        </w:rPr>
        <w:t>44</w:t>
      </w:r>
      <w:r w:rsidRPr="007640C5">
        <w:rPr>
          <w:b/>
        </w:rPr>
        <w:t>.</w:t>
      </w:r>
    </w:p>
    <w:p w:rsidR="007640C5" w:rsidRPr="00DC3CAF" w:rsidRDefault="008F7715" w:rsidP="00244B55">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244B55">
      <w:pPr>
        <w:pStyle w:val="afff"/>
        <w:widowControl w:val="0"/>
        <w:numPr>
          <w:ilvl w:val="0"/>
          <w:numId w:val="18"/>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7640C5" w:rsidRPr="00DC3CAF">
        <w:rPr>
          <w:rFonts w:ascii="Times New Roman" w:hAnsi="Times New Roman"/>
          <w:b/>
          <w:sz w:val="24"/>
          <w:szCs w:val="24"/>
        </w:rPr>
        <w:t>поставк</w:t>
      </w:r>
      <w:r w:rsidR="007640C5">
        <w:rPr>
          <w:rFonts w:ascii="Times New Roman" w:hAnsi="Times New Roman"/>
          <w:b/>
          <w:sz w:val="24"/>
          <w:szCs w:val="24"/>
        </w:rPr>
        <w:t>а</w:t>
      </w:r>
      <w:r w:rsidR="007640C5" w:rsidRPr="00DC3CAF">
        <w:rPr>
          <w:rFonts w:ascii="Times New Roman" w:hAnsi="Times New Roman"/>
          <w:b/>
          <w:sz w:val="24"/>
          <w:szCs w:val="24"/>
        </w:rPr>
        <w:t xml:space="preserve"> </w:t>
      </w:r>
      <w:r w:rsidR="0058114B">
        <w:rPr>
          <w:rFonts w:ascii="Times New Roman" w:hAnsi="Times New Roman"/>
          <w:b/>
          <w:sz w:val="24"/>
          <w:szCs w:val="24"/>
        </w:rPr>
        <w:t>автомобильного фургона</w:t>
      </w:r>
      <w:r w:rsidR="007640C5" w:rsidRPr="00DC3CAF">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58114B">
        <w:rPr>
          <w:b/>
        </w:rPr>
        <w:t>не позднее 15.12</w:t>
      </w:r>
      <w:r w:rsidR="007640C5">
        <w:rPr>
          <w:b/>
        </w:rPr>
        <w:t>.</w:t>
      </w:r>
      <w:r w:rsidR="0058114B">
        <w:rPr>
          <w:b/>
        </w:rPr>
        <w:t>2015 года с возможностью досрочной поставки.</w:t>
      </w:r>
    </w:p>
    <w:p w:rsidR="002F552B" w:rsidRPr="007640C5"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r w:rsidR="007640C5">
        <w:rPr>
          <w:b/>
        </w:rPr>
        <w:t xml:space="preserve">доставка до склада покупателя в </w:t>
      </w:r>
      <w:proofErr w:type="spellStart"/>
      <w:r w:rsidR="007640C5">
        <w:rPr>
          <w:b/>
        </w:rPr>
        <w:t>г</w:t>
      </w:r>
      <w:proofErr w:type="gramStart"/>
      <w:r w:rsidR="007640C5">
        <w:rPr>
          <w:b/>
        </w:rPr>
        <w:t>.Ч</w:t>
      </w:r>
      <w:proofErr w:type="gramEnd"/>
      <w:r w:rsidR="007640C5">
        <w:rPr>
          <w:b/>
        </w:rPr>
        <w:t>елябинск</w:t>
      </w:r>
      <w:proofErr w:type="spellEnd"/>
      <w:r w:rsidR="007640C5">
        <w:rPr>
          <w:b/>
        </w:rPr>
        <w:t xml:space="preserve">, </w:t>
      </w:r>
      <w:proofErr w:type="spellStart"/>
      <w:r w:rsidR="007640C5">
        <w:rPr>
          <w:b/>
        </w:rPr>
        <w:t>ул.Игуменка</w:t>
      </w:r>
      <w:proofErr w:type="spellEnd"/>
      <w:r w:rsidR="007640C5">
        <w:rPr>
          <w:b/>
        </w:rPr>
        <w:t>, д.37.</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proofErr w:type="gramStart"/>
      <w:r w:rsidR="009D5AB9" w:rsidRPr="006F1732">
        <w:rPr>
          <w:rFonts w:ascii="Times New Roman" w:hAnsi="Times New Roman"/>
          <w:b/>
          <w:color w:val="000000"/>
          <w:sz w:val="24"/>
          <w:szCs w:val="24"/>
        </w:rPr>
        <w:t xml:space="preserve">Безналичный расчет по факту поставки товара путем перечисления денежных средств на расчетный счет Поставщика в течение 15 банковский дней со дня получения товара </w:t>
      </w:r>
      <w:r w:rsidR="009D5AB9" w:rsidRPr="00D1396A">
        <w:rPr>
          <w:rFonts w:ascii="Times New Roman" w:hAnsi="Times New Roman"/>
          <w:b/>
          <w:color w:val="000000"/>
          <w:sz w:val="24"/>
          <w:szCs w:val="24"/>
        </w:rPr>
        <w:t>подписания акта приема-передачи, предоставления технических паспортов на доп</w:t>
      </w:r>
      <w:r w:rsidR="009D5AB9">
        <w:rPr>
          <w:rFonts w:ascii="Times New Roman" w:hAnsi="Times New Roman"/>
          <w:b/>
          <w:color w:val="000000"/>
          <w:sz w:val="24"/>
          <w:szCs w:val="24"/>
        </w:rPr>
        <w:t xml:space="preserve">олнительное </w:t>
      </w:r>
      <w:r w:rsidR="009D5AB9" w:rsidRPr="00D1396A">
        <w:rPr>
          <w:rFonts w:ascii="Times New Roman" w:hAnsi="Times New Roman"/>
          <w:b/>
          <w:color w:val="000000"/>
          <w:sz w:val="24"/>
          <w:szCs w:val="24"/>
        </w:rPr>
        <w:t>оборудование</w:t>
      </w:r>
      <w:r w:rsidR="009D5AB9" w:rsidRPr="006F1732">
        <w:rPr>
          <w:rFonts w:ascii="Times New Roman" w:hAnsi="Times New Roman"/>
          <w:b/>
          <w:color w:val="000000"/>
          <w:sz w:val="24"/>
          <w:szCs w:val="24"/>
        </w:rPr>
        <w:t>, предоставления сертификатов и оригиналов бухгалтерских документов – счета-фактуры, товарной накладной и других обязательных документов, оформленных в соответствии с Налоговым Кодексом РФ (часть 2) ст. 168, 169 и Постановлением Правительства</w:t>
      </w:r>
      <w:proofErr w:type="gramEnd"/>
      <w:r w:rsidR="009D5AB9" w:rsidRPr="006F1732">
        <w:rPr>
          <w:rFonts w:ascii="Times New Roman" w:hAnsi="Times New Roman"/>
          <w:b/>
          <w:color w:val="000000"/>
          <w:sz w:val="24"/>
          <w:szCs w:val="24"/>
        </w:rPr>
        <w:t xml:space="preserve"> РФ от 26.12.2011 г. № 1137 (в действующей редакции)</w:t>
      </w:r>
      <w:r w:rsidR="007640C5" w:rsidRPr="007640C5">
        <w:rPr>
          <w:rFonts w:ascii="Times New Roman" w:hAnsi="Times New Roman"/>
          <w:b/>
          <w:color w:val="000000"/>
          <w:sz w:val="24"/>
          <w:szCs w:val="24"/>
        </w:rPr>
        <w:t>.</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2F3AEC">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2F3AEC">
        <w:rPr>
          <w:b/>
        </w:rPr>
        <w:t>3</w:t>
      </w:r>
      <w:r w:rsidRPr="007640C5">
        <w:rPr>
          <w:b/>
        </w:rPr>
        <w:t xml:space="preserve"> «Проект договора»)</w:t>
      </w:r>
      <w:r w:rsidRPr="00DC3CAF">
        <w:t>.</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4456D3" w:rsidRPr="004C0A57" w:rsidRDefault="009D5AB9" w:rsidP="007640C5">
      <w:pPr>
        <w:pStyle w:val="38"/>
        <w:tabs>
          <w:tab w:val="clear" w:pos="1307"/>
        </w:tabs>
        <w:spacing w:before="120" w:after="120"/>
        <w:ind w:left="0" w:right="153"/>
        <w:jc w:val="center"/>
        <w:rPr>
          <w:b/>
          <w:i/>
          <w:szCs w:val="24"/>
        </w:rPr>
      </w:pPr>
      <w:r>
        <w:rPr>
          <w:b/>
          <w:iCs/>
          <w:u w:val="single"/>
        </w:rPr>
        <w:t>2 551 850</w:t>
      </w:r>
      <w:r w:rsidR="007640C5" w:rsidRPr="004C0A57">
        <w:rPr>
          <w:b/>
          <w:iCs/>
          <w:u w:val="single"/>
        </w:rPr>
        <w:t>,00 (</w:t>
      </w:r>
      <w:r>
        <w:rPr>
          <w:b/>
          <w:iCs/>
          <w:u w:val="single"/>
        </w:rPr>
        <w:t>два миллиона пятьсот пятьдесят одна тысяча восемьсот пятьдесят</w:t>
      </w:r>
      <w:r w:rsidR="007640C5" w:rsidRPr="004C0A57">
        <w:rPr>
          <w:b/>
          <w:iCs/>
          <w:u w:val="single"/>
        </w:rPr>
        <w:t xml:space="preserve">) </w:t>
      </w:r>
      <w:r w:rsidR="007640C5" w:rsidRPr="004C0A57">
        <w:rPr>
          <w:b/>
          <w:iCs/>
          <w:u w:val="single"/>
        </w:rPr>
        <w:lastRenderedPageBreak/>
        <w:t>рубл</w:t>
      </w:r>
      <w:r w:rsidR="00322C40">
        <w:rPr>
          <w:b/>
          <w:iCs/>
          <w:u w:val="single"/>
        </w:rPr>
        <w:t>ей</w:t>
      </w:r>
      <w:r w:rsidR="007640C5" w:rsidRPr="004C0A57">
        <w:rPr>
          <w:b/>
          <w:iCs/>
          <w:u w:val="single"/>
        </w:rPr>
        <w:t xml:space="preserve"> 00 копеек, в </w:t>
      </w:r>
      <w:proofErr w:type="spellStart"/>
      <w:r w:rsidR="007640C5" w:rsidRPr="004C0A57">
        <w:rPr>
          <w:b/>
          <w:iCs/>
          <w:u w:val="single"/>
        </w:rPr>
        <w:t>т.ч</w:t>
      </w:r>
      <w:proofErr w:type="spellEnd"/>
      <w:r w:rsidR="007640C5" w:rsidRPr="004C0A57">
        <w:rPr>
          <w:b/>
          <w:iCs/>
          <w:u w:val="single"/>
        </w:rPr>
        <w:t>. НДС 18%</w:t>
      </w:r>
    </w:p>
    <w:p w:rsidR="007A7615" w:rsidRPr="004C0A57" w:rsidRDefault="007A7615" w:rsidP="007640C5">
      <w:pPr>
        <w:widowControl w:val="0"/>
        <w:tabs>
          <w:tab w:val="left" w:pos="1134"/>
        </w:tabs>
        <w:ind w:firstLine="709"/>
        <w:contextualSpacing/>
        <w:jc w:val="both"/>
      </w:pPr>
      <w:r w:rsidRPr="004C0A57">
        <w:t>Цена договора включает в себя:</w:t>
      </w:r>
      <w:r w:rsidR="004C0A57">
        <w:t xml:space="preserve"> </w:t>
      </w:r>
      <w:r w:rsidR="004C0A57" w:rsidRPr="004C0A57">
        <w:rPr>
          <w:b/>
        </w:rPr>
        <w:t>все расходы, в том числе расходы на перевозку, доставку товара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r w:rsidR="00814C34">
        <w:rPr>
          <w:b/>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2"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2"/>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3"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3"/>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244B55">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244B55">
      <w:pPr>
        <w:pStyle w:val="afff"/>
        <w:widowControl w:val="0"/>
        <w:numPr>
          <w:ilvl w:val="0"/>
          <w:numId w:val="17"/>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021E2F">
        <w:rPr>
          <w:b/>
          <w:spacing w:val="-6"/>
        </w:rPr>
        <w:t>08</w:t>
      </w:r>
      <w:r w:rsidR="008F7715" w:rsidRPr="003819E9">
        <w:rPr>
          <w:b/>
          <w:spacing w:val="-6"/>
        </w:rPr>
        <w:t xml:space="preserve">» </w:t>
      </w:r>
      <w:r w:rsidR="002333AF">
        <w:rPr>
          <w:b/>
          <w:spacing w:val="-6"/>
        </w:rPr>
        <w:t>ию</w:t>
      </w:r>
      <w:r w:rsidR="00021E2F">
        <w:rPr>
          <w:b/>
          <w:spacing w:val="-6"/>
        </w:rPr>
        <w:t>л</w:t>
      </w:r>
      <w:r w:rsidR="002333AF">
        <w:rPr>
          <w:b/>
          <w:spacing w:val="-6"/>
        </w:rPr>
        <w:t>я</w:t>
      </w:r>
      <w:r w:rsidR="008F7715" w:rsidRPr="003819E9">
        <w:rPr>
          <w:b/>
          <w:spacing w:val="-6"/>
        </w:rPr>
        <w:t xml:space="preserve"> 20</w:t>
      </w:r>
      <w:r w:rsidR="002B4CA3">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021E2F">
        <w:rPr>
          <w:b/>
          <w:spacing w:val="-6"/>
        </w:rPr>
        <w:t>08</w:t>
      </w:r>
      <w:r w:rsidR="007534BE" w:rsidRPr="003819E9">
        <w:rPr>
          <w:b/>
          <w:spacing w:val="-6"/>
        </w:rPr>
        <w:t xml:space="preserve">» </w:t>
      </w:r>
      <w:r w:rsidR="002333AF">
        <w:rPr>
          <w:b/>
          <w:spacing w:val="-6"/>
        </w:rPr>
        <w:t>ию</w:t>
      </w:r>
      <w:r w:rsidR="00021E2F">
        <w:rPr>
          <w:b/>
          <w:spacing w:val="-6"/>
        </w:rPr>
        <w:t>л</w:t>
      </w:r>
      <w:r w:rsidR="002333AF">
        <w:rPr>
          <w:b/>
          <w:spacing w:val="-6"/>
        </w:rPr>
        <w:t>я</w:t>
      </w:r>
      <w:r w:rsidR="007534BE" w:rsidRPr="003819E9">
        <w:rPr>
          <w:b/>
          <w:spacing w:val="-6"/>
        </w:rPr>
        <w:t xml:space="preserve"> 20</w:t>
      </w:r>
      <w:r w:rsidR="002B4CA3">
        <w:rPr>
          <w:b/>
          <w:spacing w:val="-6"/>
        </w:rPr>
        <w:t>15</w:t>
      </w:r>
      <w:r w:rsidR="007534BE" w:rsidRPr="003819E9">
        <w:rPr>
          <w:b/>
          <w:spacing w:val="-6"/>
        </w:rPr>
        <w:t xml:space="preserve"> года</w:t>
      </w:r>
    </w:p>
    <w:p w:rsidR="00736C6A" w:rsidRPr="00DC3CAF"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Pr="003819E9">
        <w:rPr>
          <w:b/>
        </w:rPr>
        <w:t>«</w:t>
      </w:r>
      <w:r w:rsidR="00021E2F">
        <w:rPr>
          <w:b/>
        </w:rPr>
        <w:t>28</w:t>
      </w:r>
      <w:r w:rsidRPr="003819E9">
        <w:rPr>
          <w:b/>
        </w:rPr>
        <w:t xml:space="preserve">» </w:t>
      </w:r>
      <w:r w:rsidR="002B4CA3">
        <w:rPr>
          <w:b/>
        </w:rPr>
        <w:t>ию</w:t>
      </w:r>
      <w:r w:rsidR="00021E2F">
        <w:rPr>
          <w:b/>
        </w:rPr>
        <w:t>л</w:t>
      </w:r>
      <w:r w:rsidR="002B4CA3">
        <w:rPr>
          <w:b/>
        </w:rPr>
        <w:t>я</w:t>
      </w:r>
      <w:r w:rsidRPr="003819E9">
        <w:rPr>
          <w:b/>
        </w:rPr>
        <w:t xml:space="preserve"> 2</w:t>
      </w:r>
      <w:r w:rsidR="002B4CA3">
        <w:rPr>
          <w:b/>
        </w:rPr>
        <w:t>015</w:t>
      </w:r>
      <w:r w:rsidRPr="003819E9">
        <w:rPr>
          <w:b/>
        </w:rPr>
        <w:t xml:space="preserve"> г.</w:t>
      </w:r>
      <w:r w:rsidRPr="00DC3CAF">
        <w:rPr>
          <w:b/>
          <w:i/>
        </w:rPr>
        <w:t xml:space="preserve"> </w:t>
      </w:r>
    </w:p>
    <w:p w:rsidR="00736C6A"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proofErr w:type="gramStart"/>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в заявке на</w:t>
      </w:r>
      <w:proofErr w:type="gramEnd"/>
      <w:r w:rsidRPr="00DC3CAF">
        <w:rPr>
          <w:rFonts w:eastAsia="Calibri"/>
          <w:spacing w:val="-6"/>
          <w:lang w:eastAsia="en-US"/>
        </w:rPr>
        <w:t xml:space="preserve">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3819E9" w:rsidRPr="00DC3CAF" w:rsidRDefault="00FC68AA" w:rsidP="00244B55">
      <w:pPr>
        <w:pStyle w:val="afff"/>
        <w:widowControl w:val="0"/>
        <w:numPr>
          <w:ilvl w:val="0"/>
          <w:numId w:val="18"/>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3819E9">
        <w:rPr>
          <w:rFonts w:ascii="Times New Roman" w:hAnsi="Times New Roman"/>
          <w:b/>
          <w:spacing w:val="-6"/>
          <w:sz w:val="24"/>
          <w:szCs w:val="24"/>
        </w:rPr>
        <w:t>не требуется.</w:t>
      </w:r>
    </w:p>
    <w:p w:rsidR="004A7987" w:rsidRPr="00DC3CAF" w:rsidRDefault="004A7987" w:rsidP="00244B55">
      <w:pPr>
        <w:widowControl w:val="0"/>
        <w:numPr>
          <w:ilvl w:val="0"/>
          <w:numId w:val="18"/>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Pr="00DC3CAF" w:rsidRDefault="00BA3C22"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17313979"/>
      <w:r w:rsidRPr="00AC2EB2">
        <w:rPr>
          <w:b/>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244B55">
      <w:pPr>
        <w:pStyle w:val="10"/>
        <w:numPr>
          <w:ilvl w:val="0"/>
          <w:numId w:val="19"/>
        </w:numPr>
        <w:tabs>
          <w:tab w:val="left" w:pos="426"/>
        </w:tabs>
        <w:ind w:left="0" w:firstLine="0"/>
        <w:jc w:val="center"/>
        <w:rPr>
          <w:b/>
        </w:rPr>
      </w:pPr>
      <w:bookmarkStart w:id="17" w:name="_Toc395190383"/>
      <w:bookmarkStart w:id="18" w:name="_Ref396490008"/>
      <w:bookmarkStart w:id="19" w:name="_Toc417313980"/>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244B55">
      <w:pPr>
        <w:pStyle w:val="10"/>
        <w:numPr>
          <w:ilvl w:val="1"/>
          <w:numId w:val="19"/>
        </w:numPr>
        <w:spacing w:before="120" w:after="120"/>
        <w:ind w:left="0" w:firstLine="567"/>
        <w:jc w:val="both"/>
      </w:pPr>
      <w:bookmarkStart w:id="40" w:name="_Ref394995094"/>
      <w:bookmarkStart w:id="41" w:name="_Toc395190384"/>
      <w:bookmarkStart w:id="42" w:name="_Toc417313981"/>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934E2A" w:rsidRPr="004978DB" w:rsidRDefault="00703F4C" w:rsidP="00244B55">
      <w:pPr>
        <w:pStyle w:val="10"/>
        <w:numPr>
          <w:ilvl w:val="2"/>
          <w:numId w:val="19"/>
        </w:numPr>
        <w:tabs>
          <w:tab w:val="left" w:pos="1418"/>
          <w:tab w:val="left" w:pos="1843"/>
        </w:tabs>
        <w:spacing w:before="120" w:after="120"/>
        <w:ind w:left="0" w:firstLine="567"/>
        <w:jc w:val="both"/>
      </w:pPr>
      <w:bookmarkStart w:id="43" w:name="_Toc417313982"/>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3"/>
        <w:gridCol w:w="8222"/>
      </w:tblGrid>
      <w:tr w:rsidR="004978DB" w:rsidRPr="004978DB" w:rsidTr="004978DB">
        <w:trPr>
          <w:trHeight w:val="440"/>
          <w:tblHeader/>
        </w:trPr>
        <w:tc>
          <w:tcPr>
            <w:tcW w:w="851" w:type="dxa"/>
            <w:tcBorders>
              <w:left w:val="single" w:sz="4" w:space="0" w:color="808080" w:themeColor="background1" w:themeShade="80"/>
            </w:tcBorders>
            <w:vAlign w:val="center"/>
          </w:tcPr>
          <w:p w:rsidR="004978DB" w:rsidRPr="004978DB" w:rsidRDefault="004978DB" w:rsidP="00C43871">
            <w:pPr>
              <w:jc w:val="center"/>
            </w:pPr>
            <w:r w:rsidRPr="004978DB">
              <w:t xml:space="preserve">№ </w:t>
            </w:r>
            <w:proofErr w:type="gramStart"/>
            <w:r w:rsidRPr="004978DB">
              <w:t>п</w:t>
            </w:r>
            <w:proofErr w:type="gramEnd"/>
            <w:r w:rsidRPr="004978DB">
              <w:t>/п</w:t>
            </w:r>
          </w:p>
        </w:tc>
        <w:tc>
          <w:tcPr>
            <w:tcW w:w="5953" w:type="dxa"/>
            <w:tcBorders>
              <w:right w:val="single" w:sz="4" w:space="0" w:color="808080" w:themeColor="background1" w:themeShade="80"/>
            </w:tcBorders>
            <w:vAlign w:val="center"/>
          </w:tcPr>
          <w:p w:rsidR="004978DB" w:rsidRPr="004978DB" w:rsidRDefault="004978DB" w:rsidP="00C43871">
            <w:pPr>
              <w:ind w:right="153"/>
              <w:jc w:val="center"/>
              <w:rPr>
                <w:bCs/>
              </w:rPr>
            </w:pPr>
            <w:r w:rsidRPr="004978DB">
              <w:t>Требования</w:t>
            </w:r>
          </w:p>
        </w:tc>
        <w:tc>
          <w:tcPr>
            <w:tcW w:w="8222" w:type="dxa"/>
            <w:tcBorders>
              <w:left w:val="single" w:sz="4" w:space="0" w:color="808080" w:themeColor="background1" w:themeShade="80"/>
            </w:tcBorders>
            <w:vAlign w:val="center"/>
          </w:tcPr>
          <w:p w:rsidR="004978DB" w:rsidRPr="004978DB" w:rsidRDefault="004978DB" w:rsidP="00C43871">
            <w:pPr>
              <w:ind w:right="153"/>
              <w:jc w:val="center"/>
              <w:rPr>
                <w:bCs/>
              </w:rPr>
            </w:pPr>
            <w:r w:rsidRPr="004978DB">
              <w:t>Документы, подтверждающие соответствие установленным требованиям</w:t>
            </w:r>
          </w:p>
        </w:tc>
      </w:tr>
      <w:tr w:rsidR="004978DB" w:rsidRPr="004978DB" w:rsidTr="004978DB">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4978DB" w:rsidRPr="004978DB" w:rsidRDefault="004978DB" w:rsidP="00244B55">
            <w:pPr>
              <w:numPr>
                <w:ilvl w:val="0"/>
                <w:numId w:val="26"/>
              </w:numPr>
              <w:tabs>
                <w:tab w:val="clear" w:pos="720"/>
                <w:tab w:val="num" w:pos="426"/>
                <w:tab w:val="num" w:pos="851"/>
              </w:tabs>
              <w:ind w:left="0" w:firstLine="0"/>
            </w:pPr>
          </w:p>
        </w:tc>
        <w:tc>
          <w:tcPr>
            <w:tcW w:w="14175" w:type="dxa"/>
            <w:gridSpan w:val="2"/>
            <w:tcBorders>
              <w:top w:val="single" w:sz="4" w:space="0" w:color="808080" w:themeColor="background1" w:themeShade="80"/>
            </w:tcBorders>
            <w:vAlign w:val="center"/>
          </w:tcPr>
          <w:p w:rsidR="004978DB" w:rsidRPr="004978DB" w:rsidRDefault="004978DB" w:rsidP="00C43871">
            <w:pPr>
              <w:ind w:right="153"/>
              <w:rPr>
                <w:bCs/>
              </w:rPr>
            </w:pPr>
            <w:r w:rsidRPr="004978D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978DB" w:rsidRPr="004978DB" w:rsidTr="004978DB">
        <w:trPr>
          <w:trHeight w:val="1390"/>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5953" w:type="dxa"/>
            <w:vMerge w:val="restart"/>
            <w:tcBorders>
              <w:left w:val="single" w:sz="4" w:space="0" w:color="808080" w:themeColor="background1" w:themeShade="80"/>
              <w:right w:val="single" w:sz="4" w:space="0" w:color="808080" w:themeColor="background1" w:themeShade="80"/>
            </w:tcBorders>
          </w:tcPr>
          <w:p w:rsidR="004978DB" w:rsidRPr="004978DB" w:rsidRDefault="004978DB" w:rsidP="002333AF">
            <w:pPr>
              <w:ind w:right="153" w:firstLine="495"/>
              <w:jc w:val="both"/>
            </w:pPr>
            <w:r w:rsidRPr="004978D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78DB" w:rsidRPr="004978DB" w:rsidRDefault="004978DB" w:rsidP="002333AF">
            <w:pPr>
              <w:ind w:right="153" w:firstLine="495"/>
              <w:jc w:val="both"/>
            </w:pPr>
            <w:r w:rsidRPr="004978D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5" w:name="_Ref405791406"/>
            <w:r w:rsidRPr="004978DB">
              <w:rPr>
                <w:rFonts w:ascii="Times New Roman" w:hAnsi="Times New Roman"/>
                <w:sz w:val="24"/>
                <w:szCs w:val="24"/>
              </w:rPr>
              <w:t xml:space="preserve">копии документов о государственной регистрации </w:t>
            </w:r>
            <w:proofErr w:type="gramStart"/>
            <w:r w:rsidRPr="004978DB">
              <w:rPr>
                <w:rFonts w:ascii="Times New Roman" w:hAnsi="Times New Roman"/>
                <w:sz w:val="24"/>
                <w:szCs w:val="24"/>
              </w:rPr>
              <w:t>из</w:t>
            </w:r>
            <w:proofErr w:type="gramEnd"/>
            <w:r w:rsidRPr="004978DB">
              <w:rPr>
                <w:rFonts w:ascii="Times New Roman" w:hAnsi="Times New Roman"/>
                <w:sz w:val="24"/>
                <w:szCs w:val="24"/>
              </w:rPr>
              <w:t xml:space="preserve"> следующих:</w:t>
            </w:r>
            <w:bookmarkEnd w:id="45"/>
          </w:p>
          <w:p w:rsidR="004978DB" w:rsidRPr="004978DB" w:rsidRDefault="004978DB" w:rsidP="00244B55">
            <w:pPr>
              <w:numPr>
                <w:ilvl w:val="0"/>
                <w:numId w:val="24"/>
              </w:numPr>
              <w:tabs>
                <w:tab w:val="left" w:pos="300"/>
              </w:tabs>
              <w:ind w:left="0" w:right="153" w:firstLine="0"/>
              <w:jc w:val="both"/>
              <w:rPr>
                <w:bCs/>
              </w:rPr>
            </w:pPr>
            <w:r w:rsidRPr="004978DB">
              <w:t>для юридических лиц – копия выписки из единого государственного реестра юридических лиц (выписка из ЕГРЮЛ);</w:t>
            </w:r>
          </w:p>
          <w:p w:rsidR="004978DB" w:rsidRPr="004978DB" w:rsidRDefault="004978DB" w:rsidP="00244B55">
            <w:pPr>
              <w:numPr>
                <w:ilvl w:val="0"/>
                <w:numId w:val="24"/>
              </w:numPr>
              <w:tabs>
                <w:tab w:val="left" w:pos="300"/>
              </w:tabs>
              <w:ind w:left="0" w:right="153" w:firstLine="0"/>
              <w:jc w:val="both"/>
              <w:rPr>
                <w:bCs/>
              </w:rPr>
            </w:pPr>
            <w:r w:rsidRPr="004978DB">
              <w:t>для индивидуальных предпринимателей</w:t>
            </w:r>
            <w:r w:rsidRPr="004978DB" w:rsidDel="007B2165">
              <w:t xml:space="preserve"> </w:t>
            </w:r>
            <w:r w:rsidRPr="004978D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978DB" w:rsidRPr="004978DB" w:rsidRDefault="004978DB" w:rsidP="00244B55">
            <w:pPr>
              <w:numPr>
                <w:ilvl w:val="0"/>
                <w:numId w:val="24"/>
              </w:numPr>
              <w:tabs>
                <w:tab w:val="left" w:pos="300"/>
              </w:tabs>
              <w:ind w:left="0" w:right="153" w:firstLine="0"/>
              <w:jc w:val="both"/>
              <w:rPr>
                <w:bCs/>
              </w:rPr>
            </w:pPr>
            <w:r w:rsidRPr="004978DB">
              <w:t>для иных физических лиц – копии документов, удостоверяющих личность;</w:t>
            </w:r>
          </w:p>
          <w:p w:rsidR="004978DB" w:rsidRPr="004978DB" w:rsidRDefault="004978DB" w:rsidP="00244B55">
            <w:pPr>
              <w:numPr>
                <w:ilvl w:val="0"/>
                <w:numId w:val="24"/>
              </w:numPr>
              <w:tabs>
                <w:tab w:val="left" w:pos="300"/>
              </w:tabs>
              <w:ind w:left="0" w:right="153" w:firstLine="0"/>
              <w:jc w:val="both"/>
              <w:rPr>
                <w:bCs/>
              </w:rPr>
            </w:pPr>
            <w:r w:rsidRPr="004978DB">
              <w:t>для иностранных лиц:</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b/>
                <w:caps/>
                <w:sz w:val="24"/>
                <w:szCs w:val="24"/>
              </w:rPr>
            </w:pPr>
            <w:r w:rsidRPr="004978D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78D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78DB">
              <w:rPr>
                <w:rFonts w:ascii="Times New Roman" w:hAnsi="Times New Roman"/>
                <w:sz w:val="24"/>
                <w:szCs w:val="24"/>
              </w:rPr>
              <w:t>;</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краткая пояснительная записка, содержащая:</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sidRPr="004978DB">
              <w:rPr>
                <w:rFonts w:ascii="Times New Roman" w:hAnsi="Times New Roman"/>
                <w:sz w:val="24"/>
                <w:szCs w:val="24"/>
              </w:rPr>
              <w:lastRenderedPageBreak/>
              <w:t>обязательств по договору (контракту), заключаемому по итогам закупки;</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4978D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978DB" w:rsidDel="00BA2715">
              <w:rPr>
                <w:rFonts w:ascii="Times New Roman" w:hAnsi="Times New Roman"/>
                <w:sz w:val="24"/>
                <w:szCs w:val="24"/>
              </w:rPr>
              <w:t xml:space="preserve"> </w:t>
            </w:r>
            <w:r w:rsidRPr="004978D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78DB" w:rsidRPr="004978DB" w:rsidTr="004978DB">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6" w:name="_Ref405791408"/>
            <w:r w:rsidRPr="004978DB">
              <w:rPr>
                <w:rFonts w:ascii="Times New Roman" w:hAnsi="Times New Roman"/>
                <w:sz w:val="24"/>
                <w:szCs w:val="24"/>
              </w:rPr>
              <w:t>копии учредительных документов в действующей редакции (для юридических лиц);</w:t>
            </w:r>
            <w:bookmarkEnd w:id="46"/>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978DB" w:rsidRPr="004978DB" w:rsidTr="004978DB">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C43871">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4978DB" w:rsidRPr="004978DB" w:rsidRDefault="004978DB" w:rsidP="00E80DE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978DB" w:rsidRPr="004978DB" w:rsidRDefault="004978DB" w:rsidP="00E80DE5">
            <w:pPr>
              <w:numPr>
                <w:ilvl w:val="0"/>
                <w:numId w:val="24"/>
              </w:numPr>
              <w:tabs>
                <w:tab w:val="left" w:pos="0"/>
              </w:tabs>
              <w:ind w:left="0" w:right="153" w:firstLine="0"/>
              <w:jc w:val="both"/>
            </w:pPr>
            <w:r w:rsidRPr="004978D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978DB" w:rsidRPr="004978DB" w:rsidRDefault="004978DB" w:rsidP="00E80DE5">
            <w:pPr>
              <w:numPr>
                <w:ilvl w:val="0"/>
                <w:numId w:val="24"/>
              </w:numPr>
              <w:tabs>
                <w:tab w:val="left" w:pos="0"/>
              </w:tabs>
              <w:ind w:left="0" w:right="153" w:firstLine="0"/>
              <w:jc w:val="both"/>
              <w:rPr>
                <w:bCs/>
              </w:rPr>
            </w:pPr>
            <w:r w:rsidRPr="004978DB">
              <w:t xml:space="preserve">решение об одобрении или о совершении сделки с заинтересованностью, если требование о наличии такого одобрения </w:t>
            </w:r>
            <w:r w:rsidRPr="004978DB">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978DB" w:rsidRPr="004978DB" w:rsidRDefault="004978DB" w:rsidP="00E80DE5">
            <w:pPr>
              <w:tabs>
                <w:tab w:val="left" w:pos="353"/>
              </w:tabs>
              <w:ind w:right="153" w:firstLine="353"/>
              <w:jc w:val="both"/>
              <w:rPr>
                <w:bCs/>
              </w:rPr>
            </w:pPr>
            <w:r w:rsidRPr="004978D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78DB" w:rsidRPr="004978DB" w:rsidTr="004978DB">
        <w:trPr>
          <w:trHeight w:val="699"/>
        </w:trPr>
        <w:tc>
          <w:tcPr>
            <w:tcW w:w="851" w:type="dxa"/>
            <w:tcBorders>
              <w:top w:val="single" w:sz="4" w:space="0" w:color="auto"/>
            </w:tcBorders>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5953" w:type="dxa"/>
            <w:tcBorders>
              <w:top w:val="single" w:sz="4" w:space="0" w:color="auto"/>
            </w:tcBorders>
            <w:vAlign w:val="center"/>
          </w:tcPr>
          <w:p w:rsidR="004978DB" w:rsidRPr="004978DB" w:rsidRDefault="004978DB" w:rsidP="002333AF">
            <w:pPr>
              <w:ind w:right="153"/>
              <w:jc w:val="both"/>
            </w:pPr>
            <w:r w:rsidRPr="004978D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подтверждение:</w:t>
            </w:r>
          </w:p>
          <w:p w:rsidR="004978DB" w:rsidRPr="004978DB" w:rsidRDefault="004978DB" w:rsidP="00244B55">
            <w:pPr>
              <w:numPr>
                <w:ilvl w:val="0"/>
                <w:numId w:val="24"/>
              </w:numPr>
              <w:tabs>
                <w:tab w:val="left" w:pos="353"/>
              </w:tabs>
              <w:ind w:left="353" w:right="153" w:hanging="353"/>
              <w:jc w:val="both"/>
              <w:rPr>
                <w:bCs/>
              </w:rPr>
            </w:pPr>
            <w:r w:rsidRPr="004978DB">
              <w:t>о </w:t>
            </w:r>
            <w:proofErr w:type="spellStart"/>
            <w:r w:rsidRPr="004978DB">
              <w:t>ненахождении</w:t>
            </w:r>
            <w:proofErr w:type="spellEnd"/>
            <w:r w:rsidRPr="004978DB">
              <w:t xml:space="preserve"> участника закупки в процессе ликвидации (для юридического лица);</w:t>
            </w:r>
          </w:p>
          <w:p w:rsidR="004978DB" w:rsidRPr="004978DB" w:rsidRDefault="004978DB" w:rsidP="00244B55">
            <w:pPr>
              <w:numPr>
                <w:ilvl w:val="0"/>
                <w:numId w:val="24"/>
              </w:numPr>
              <w:tabs>
                <w:tab w:val="left" w:pos="353"/>
              </w:tabs>
              <w:ind w:left="353" w:right="153" w:hanging="353"/>
              <w:jc w:val="both"/>
              <w:rPr>
                <w:bCs/>
              </w:rPr>
            </w:pPr>
            <w:r w:rsidRPr="004978DB">
              <w:t>об отсутствии в отношении участника закупки решения арбитражного суда о признании его несостоятельным (банкротом);</w:t>
            </w:r>
          </w:p>
          <w:p w:rsidR="004978DB" w:rsidRPr="004978DB" w:rsidRDefault="004978DB" w:rsidP="00244B55">
            <w:pPr>
              <w:numPr>
                <w:ilvl w:val="0"/>
                <w:numId w:val="24"/>
              </w:numPr>
              <w:tabs>
                <w:tab w:val="left" w:pos="353"/>
              </w:tabs>
              <w:ind w:left="353" w:right="153" w:hanging="353"/>
              <w:jc w:val="both"/>
              <w:rPr>
                <w:bCs/>
              </w:rPr>
            </w:pPr>
            <w:r w:rsidRPr="004978DB">
              <w:t>об отсутствии ареста имущества участника закупки, наложенного по решению суда, административного органа;</w:t>
            </w:r>
          </w:p>
          <w:p w:rsidR="004978DB" w:rsidRPr="00F44795" w:rsidRDefault="004978DB" w:rsidP="00F44795">
            <w:pPr>
              <w:numPr>
                <w:ilvl w:val="0"/>
                <w:numId w:val="24"/>
              </w:numPr>
              <w:tabs>
                <w:tab w:val="left" w:pos="353"/>
              </w:tabs>
              <w:ind w:left="353" w:right="153" w:hanging="353"/>
              <w:jc w:val="both"/>
              <w:rPr>
                <w:bCs/>
              </w:rPr>
            </w:pPr>
            <w:r w:rsidRPr="004978DB">
              <w:t xml:space="preserve">о </w:t>
            </w:r>
            <w:proofErr w:type="spellStart"/>
            <w:r w:rsidRPr="004978DB">
              <w:t>неприостановлении</w:t>
            </w:r>
            <w:proofErr w:type="spellEnd"/>
            <w:r w:rsidR="00F44795">
              <w:t xml:space="preserve"> деятельности участника закупки.</w:t>
            </w: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5953" w:type="dxa"/>
          </w:tcPr>
          <w:p w:rsidR="004978DB" w:rsidRPr="004978DB" w:rsidRDefault="004978DB" w:rsidP="002333AF">
            <w:pPr>
              <w:ind w:right="153"/>
              <w:jc w:val="both"/>
            </w:pPr>
            <w:r w:rsidRPr="004978D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4978DB" w:rsidRPr="004978DB" w:rsidRDefault="004978DB" w:rsidP="00C43871">
            <w:pPr>
              <w:pStyle w:val="afff"/>
              <w:tabs>
                <w:tab w:val="left" w:pos="300"/>
              </w:tabs>
              <w:spacing w:line="240" w:lineRule="auto"/>
              <w:ind w:left="0" w:right="153"/>
              <w:rPr>
                <w:rFonts w:ascii="Times New Roman" w:hAnsi="Times New Roman"/>
                <w:sz w:val="24"/>
                <w:szCs w:val="24"/>
              </w:rPr>
            </w:pP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5953" w:type="dxa"/>
          </w:tcPr>
          <w:p w:rsidR="004978DB" w:rsidRPr="004978DB" w:rsidRDefault="004978DB" w:rsidP="002333AF">
            <w:pPr>
              <w:ind w:right="153"/>
              <w:jc w:val="both"/>
            </w:pPr>
            <w:r w:rsidRPr="004978DB">
              <w:t>соответствовать требованиям, установленным на основании поручений Правительства Российской Федерации:</w:t>
            </w:r>
          </w:p>
          <w:p w:rsidR="004978DB" w:rsidRPr="004978DB" w:rsidRDefault="004978DB" w:rsidP="002333AF">
            <w:pPr>
              <w:ind w:right="153"/>
              <w:jc w:val="both"/>
            </w:pPr>
            <w:r w:rsidRPr="004978DB">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978DB" w:rsidRPr="004978DB" w:rsidTr="004978DB">
        <w:trPr>
          <w:trHeight w:val="7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5953" w:type="dxa"/>
          </w:tcPr>
          <w:p w:rsidR="004978DB" w:rsidRPr="004978DB" w:rsidRDefault="004978DB" w:rsidP="002333AF">
            <w:pPr>
              <w:tabs>
                <w:tab w:val="left" w:pos="778"/>
              </w:tabs>
              <w:ind w:right="153"/>
              <w:jc w:val="both"/>
            </w:pPr>
            <w:r w:rsidRPr="004978DB">
              <w:t>отсутствие сведений об участнике закупки в следующих реестрах недобросовестных поставщиков:</w:t>
            </w:r>
          </w:p>
          <w:p w:rsidR="004978DB" w:rsidRPr="004978DB" w:rsidRDefault="004978DB" w:rsidP="002333AF">
            <w:pPr>
              <w:numPr>
                <w:ilvl w:val="0"/>
                <w:numId w:val="25"/>
              </w:numPr>
              <w:tabs>
                <w:tab w:val="left" w:pos="353"/>
              </w:tabs>
              <w:ind w:left="0" w:right="153" w:firstLine="0"/>
              <w:jc w:val="both"/>
            </w:pPr>
            <w:r w:rsidRPr="004978D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78DB" w:rsidRPr="004978DB" w:rsidRDefault="004978DB" w:rsidP="002333AF">
            <w:pPr>
              <w:numPr>
                <w:ilvl w:val="0"/>
                <w:numId w:val="25"/>
              </w:numPr>
              <w:tabs>
                <w:tab w:val="left" w:pos="353"/>
              </w:tabs>
              <w:ind w:left="0" w:right="153" w:firstLine="0"/>
              <w:jc w:val="both"/>
            </w:pPr>
            <w:r w:rsidRPr="004978DB">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78DB" w:rsidRPr="004978DB" w:rsidRDefault="004978DB" w:rsidP="002333AF">
            <w:pPr>
              <w:numPr>
                <w:ilvl w:val="0"/>
                <w:numId w:val="25"/>
              </w:numPr>
              <w:tabs>
                <w:tab w:val="left" w:pos="353"/>
              </w:tabs>
              <w:ind w:left="0" w:right="153" w:firstLine="0"/>
              <w:jc w:val="both"/>
            </w:pPr>
            <w:r w:rsidRPr="004978DB">
              <w:t xml:space="preserve">в реестре недобросовестных поставщиков </w:t>
            </w:r>
            <w:proofErr w:type="spellStart"/>
            <w:r w:rsidRPr="004978DB">
              <w:t>Госкорпорации</w:t>
            </w:r>
            <w:proofErr w:type="spellEnd"/>
            <w:r w:rsidRPr="004978DB">
              <w:t xml:space="preserve"> «</w:t>
            </w:r>
            <w:proofErr w:type="spellStart"/>
            <w:r w:rsidRPr="004978DB">
              <w:t>Росатом</w:t>
            </w:r>
            <w:proofErr w:type="spellEnd"/>
            <w:r w:rsidRPr="004978DB">
              <w:t xml:space="preserve">» и организаций </w:t>
            </w:r>
            <w:proofErr w:type="spellStart"/>
            <w:r w:rsidRPr="004978DB">
              <w:t>Госкорпорации</w:t>
            </w:r>
            <w:proofErr w:type="spellEnd"/>
            <w:r w:rsidRPr="004978DB">
              <w:t xml:space="preserve"> «</w:t>
            </w:r>
            <w:proofErr w:type="spellStart"/>
            <w:r w:rsidRPr="004978DB">
              <w:t>Росатом</w:t>
            </w:r>
            <w:proofErr w:type="spellEnd"/>
            <w:r w:rsidRPr="004978DB">
              <w:t>».</w:t>
            </w:r>
          </w:p>
        </w:tc>
        <w:tc>
          <w:tcPr>
            <w:tcW w:w="8222" w:type="dxa"/>
            <w:tcBorders>
              <w:top w:val="single" w:sz="4" w:space="0" w:color="auto"/>
            </w:tcBorders>
          </w:tcPr>
          <w:p w:rsidR="004978DB" w:rsidRPr="004978DB" w:rsidRDefault="004978DB" w:rsidP="00C43871">
            <w:r w:rsidRPr="004978DB">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AC2EB2" w:rsidRDefault="00703F4C" w:rsidP="00244B55">
      <w:pPr>
        <w:pStyle w:val="10"/>
        <w:numPr>
          <w:ilvl w:val="2"/>
          <w:numId w:val="19"/>
        </w:numPr>
        <w:tabs>
          <w:tab w:val="left" w:pos="1418"/>
          <w:tab w:val="left" w:pos="1843"/>
        </w:tabs>
        <w:spacing w:before="120" w:after="120"/>
        <w:ind w:left="0" w:firstLine="567"/>
        <w:jc w:val="both"/>
      </w:pPr>
      <w:bookmarkStart w:id="51" w:name="_Toc417313983"/>
      <w:r w:rsidRPr="00AC2EB2">
        <w:lastRenderedPageBreak/>
        <w:t>Требования к продукции</w:t>
      </w:r>
      <w:bookmarkEnd w:id="51"/>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8645"/>
        <w:gridCol w:w="5529"/>
      </w:tblGrid>
      <w:tr w:rsidR="00703F4C" w:rsidRPr="00AC2EB2" w:rsidTr="007126AA">
        <w:trPr>
          <w:trHeight w:val="807"/>
          <w:tblHeader/>
        </w:trPr>
        <w:tc>
          <w:tcPr>
            <w:tcW w:w="283"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877"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1840"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7126AA">
        <w:trPr>
          <w:trHeight w:val="586"/>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877"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AC2EB2">
              <w:rPr>
                <w:rFonts w:eastAsia="Arial Unicode MS"/>
              </w:rPr>
              <w:t>Продукция должна соответствовать требованиям, указанным в томе 2 «Техническая часть».</w:t>
            </w:r>
          </w:p>
          <w:p w:rsidR="007126AA" w:rsidRPr="00AC2EB2" w:rsidRDefault="007126AA" w:rsidP="00703F4C">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1840" w:type="pct"/>
            <w:vMerge w:val="restart"/>
            <w:vAlign w:val="center"/>
          </w:tcPr>
          <w:p w:rsidR="00C20EDB" w:rsidRPr="00AC2EB2" w:rsidRDefault="00C20EDB" w:rsidP="007126AA">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7126AA">
        <w:trPr>
          <w:trHeight w:val="329"/>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877"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1840" w:type="pct"/>
            <w:vMerge/>
          </w:tcPr>
          <w:p w:rsidR="00C20EDB" w:rsidRPr="00AC2EB2" w:rsidRDefault="00C20EDB" w:rsidP="00703F4C">
            <w:pPr>
              <w:widowControl w:val="0"/>
              <w:shd w:val="clear" w:color="auto" w:fill="FFFFFF"/>
              <w:jc w:val="both"/>
              <w:rPr>
                <w:rFonts w:eastAsia="Arial Unicode MS"/>
              </w:rPr>
            </w:pPr>
          </w:p>
        </w:tc>
      </w:tr>
    </w:tbl>
    <w:p w:rsidR="00EA3525" w:rsidRPr="00AC2EB2" w:rsidRDefault="00683495" w:rsidP="00244B55">
      <w:pPr>
        <w:pStyle w:val="10"/>
        <w:numPr>
          <w:ilvl w:val="1"/>
          <w:numId w:val="19"/>
        </w:numPr>
        <w:spacing w:before="120" w:after="120"/>
        <w:jc w:val="both"/>
      </w:pPr>
      <w:bookmarkStart w:id="52" w:name="_Ref395172188"/>
      <w:bookmarkStart w:id="53" w:name="_Toc395190385"/>
      <w:r>
        <w:t xml:space="preserve"> </w:t>
      </w:r>
      <w:bookmarkStart w:id="54" w:name="_Toc417313984"/>
      <w:r w:rsidR="00EA3525" w:rsidRPr="00AC2EB2">
        <w:t>СОСТАВ ЗАЯВКИ НА УЧАСТИЕ В </w:t>
      </w:r>
      <w:r w:rsidR="00BA3C22" w:rsidRPr="00AC2EB2">
        <w:t>ЗАКУПКЕ</w:t>
      </w:r>
      <w:r w:rsidR="00EA3525" w:rsidRPr="00AC2EB2">
        <w:t>.</w:t>
      </w:r>
      <w:bookmarkEnd w:id="52"/>
      <w:bookmarkEnd w:id="53"/>
      <w:bookmarkEnd w:id="54"/>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rsidRPr="00AC2EB2">
        <w:t>Формы</w:t>
      </w:r>
      <w:r w:rsidR="00EA3525" w:rsidRPr="00AC2EB2">
        <w:t>, заполняемые с помощью функционала ЭТП</w:t>
      </w:r>
      <w:r w:rsidR="002F3AEC">
        <w:t xml:space="preserve"> – согласно регламенту ЭТП</w:t>
      </w:r>
      <w:bookmarkEnd w:id="55"/>
      <w:r w:rsidR="002F3AEC">
        <w:t>.</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6"/>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bookmarkStart w:id="57"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C11394">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7"/>
    </w:p>
    <w:p w:rsidR="00EA3525" w:rsidRDefault="000D53B6" w:rsidP="00244B55">
      <w:pPr>
        <w:numPr>
          <w:ilvl w:val="0"/>
          <w:numId w:val="20"/>
        </w:numPr>
        <w:tabs>
          <w:tab w:val="left" w:pos="0"/>
          <w:tab w:val="left" w:pos="1140"/>
        </w:tabs>
        <w:overflowPunct w:val="0"/>
        <w:autoSpaceDE w:val="0"/>
        <w:autoSpaceDN w:val="0"/>
        <w:adjustRightInd w:val="0"/>
        <w:ind w:left="0" w:right="153" w:firstLine="709"/>
        <w:jc w:val="both"/>
      </w:pPr>
      <w:proofErr w:type="gramStart"/>
      <w:r w:rsidRPr="00AC2EB2">
        <w:lastRenderedPageBreak/>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редактируемом</w:t>
      </w:r>
      <w:proofErr w:type="gramEnd"/>
      <w:r w:rsidR="00E1243F" w:rsidRPr="00AC2EB2" w:rsidDel="00EC0238">
        <w:t xml:space="preserve"> </w:t>
      </w:r>
      <w:proofErr w:type="gramStart"/>
      <w:r w:rsidR="00E1243F" w:rsidRPr="00AC2EB2" w:rsidDel="00EC0238">
        <w:t>формате</w:t>
      </w:r>
      <w:proofErr w:type="gramEnd"/>
      <w:r w:rsidR="00E1243F" w:rsidRPr="00AC2EB2" w:rsidDel="00EC0238">
        <w:t xml:space="preserve">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1D1594">
        <w:t>;</w:t>
      </w:r>
    </w:p>
    <w:p w:rsidR="001D1594" w:rsidRPr="00AC2EB2" w:rsidRDefault="001D1594" w:rsidP="001D1594">
      <w:pPr>
        <w:numPr>
          <w:ilvl w:val="0"/>
          <w:numId w:val="20"/>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C11394">
        <w:t>5.1</w:t>
      </w:r>
      <w:r>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2</w:t>
      </w:r>
      <w:r>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C11394">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C11394">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5C0EFF">
      <w:pPr>
        <w:tabs>
          <w:tab w:val="left" w:pos="1134"/>
        </w:tabs>
        <w:ind w:left="142" w:firstLine="567"/>
        <w:contextualSpacing/>
        <w:jc w:val="both"/>
        <w:sectPr w:rsidR="005D6E3F" w:rsidRPr="00AC2EB2" w:rsidSect="006F1D50">
          <w:headerReference w:type="default" r:id="rId20"/>
          <w:footerReference w:type="default" r:id="rId21"/>
          <w:pgSz w:w="16840" w:h="11907" w:orient="landscape" w:code="9"/>
          <w:pgMar w:top="1701" w:right="851" w:bottom="851" w:left="851" w:header="567" w:footer="340" w:gutter="0"/>
          <w:cols w:space="708"/>
          <w:docGrid w:linePitch="360"/>
        </w:sectPr>
      </w:pPr>
    </w:p>
    <w:p w:rsidR="00840DD0" w:rsidRPr="00840DD0" w:rsidRDefault="00840DD0" w:rsidP="00244B55">
      <w:pPr>
        <w:pStyle w:val="10"/>
        <w:numPr>
          <w:ilvl w:val="0"/>
          <w:numId w:val="19"/>
        </w:numPr>
        <w:tabs>
          <w:tab w:val="left" w:pos="426"/>
        </w:tabs>
        <w:ind w:left="0" w:firstLine="0"/>
        <w:jc w:val="center"/>
        <w:rPr>
          <w:b/>
        </w:rPr>
      </w:pPr>
      <w:bookmarkStart w:id="58" w:name="_Ref317259063"/>
      <w:bookmarkStart w:id="59" w:name="_Toc398564599"/>
      <w:bookmarkStart w:id="60" w:name="_Toc399408088"/>
      <w:bookmarkStart w:id="61" w:name="_Toc416942545"/>
      <w:bookmarkStart w:id="62" w:name="_Toc417313985"/>
      <w:bookmarkStart w:id="63" w:name="_Toc260130025"/>
      <w:bookmarkStart w:id="64" w:name="_Toc367283798"/>
      <w:r w:rsidRPr="00840DD0">
        <w:rPr>
          <w:b/>
        </w:rPr>
        <w:lastRenderedPageBreak/>
        <w:t>МЕТОДИКА РАСЧЕТА ОБЕСПЕЧЕННОСТИ ФИНАНСОВЫМИ РЕСУРСАМИ УЧАСТНИКОВ ПРОЦЕДУРЫ ЗАКУПКИ</w:t>
      </w:r>
      <w:bookmarkEnd w:id="58"/>
      <w:bookmarkEnd w:id="59"/>
      <w:bookmarkEnd w:id="60"/>
      <w:bookmarkEnd w:id="61"/>
      <w:bookmarkEnd w:id="62"/>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5" w:name="_Ref321475870"/>
      <w:bookmarkStart w:id="66" w:name="_Toc398564600"/>
      <w:bookmarkStart w:id="67" w:name="_Toc399408089"/>
      <w:bookmarkStart w:id="68" w:name="_Toc416942546"/>
      <w:bookmarkStart w:id="69" w:name="_Toc417313986"/>
      <w:r w:rsidRPr="00840DD0">
        <w:rPr>
          <w:b/>
        </w:rPr>
        <w:t>КРИТЕРИИ И МЕТОДИКА ОЦЕНКИ ЗАЯВОК НА УЧАСТИЕ В ЗАКУПКЕ</w:t>
      </w:r>
      <w:bookmarkEnd w:id="65"/>
      <w:bookmarkEnd w:id="66"/>
      <w:bookmarkEnd w:id="67"/>
      <w:bookmarkEnd w:id="68"/>
      <w:bookmarkEnd w:id="69"/>
    </w:p>
    <w:p w:rsidR="00840DD0" w:rsidRPr="00B527E1" w:rsidRDefault="00840DD0" w:rsidP="00840DD0">
      <w:pPr>
        <w:ind w:right="153" w:firstLine="636"/>
        <w:jc w:val="both"/>
        <w:rPr>
          <w:b/>
          <w:i/>
        </w:rPr>
      </w:pPr>
    </w:p>
    <w:p w:rsidR="00840DD0" w:rsidRDefault="00840DD0" w:rsidP="006C2F45">
      <w:pPr>
        <w:ind w:right="-1"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2333AF" w:rsidRDefault="002333AF" w:rsidP="006C2F45">
      <w:pPr>
        <w:ind w:right="-1" w:firstLine="567"/>
        <w:jc w:val="both"/>
        <w:rPr>
          <w:b/>
          <w:i/>
        </w:rPr>
      </w:pPr>
    </w:p>
    <w:p w:rsidR="006C2F45" w:rsidRPr="00B527E1" w:rsidRDefault="006C2F45" w:rsidP="006C2F45">
      <w:pPr>
        <w:ind w:right="-1" w:firstLine="567"/>
        <w:jc w:val="both"/>
      </w:pPr>
      <w:r>
        <w:rPr>
          <w:b/>
          <w:i/>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40DD0" w:rsidRPr="00B527E1" w:rsidRDefault="00840DD0" w:rsidP="00840DD0">
      <w:pPr>
        <w:ind w:right="153" w:firstLine="636"/>
        <w:jc w:val="both"/>
        <w:rPr>
          <w:b/>
          <w:i/>
        </w:rPr>
      </w:pPr>
    </w:p>
    <w:p w:rsidR="00840DD0" w:rsidRPr="00840DD0" w:rsidRDefault="00840DD0" w:rsidP="00244B55">
      <w:pPr>
        <w:pStyle w:val="10"/>
        <w:numPr>
          <w:ilvl w:val="0"/>
          <w:numId w:val="19"/>
        </w:numPr>
        <w:tabs>
          <w:tab w:val="left" w:pos="426"/>
        </w:tabs>
        <w:ind w:left="0" w:firstLine="0"/>
        <w:jc w:val="center"/>
        <w:rPr>
          <w:b/>
        </w:rPr>
      </w:pPr>
      <w:bookmarkStart w:id="70" w:name="_Toc412098816"/>
      <w:bookmarkStart w:id="71" w:name="_Toc412098817"/>
      <w:bookmarkStart w:id="72" w:name="_Toc412098818"/>
      <w:bookmarkStart w:id="73" w:name="_Toc412098819"/>
      <w:bookmarkStart w:id="74" w:name="_Toc395190388"/>
      <w:bookmarkStart w:id="75" w:name="_Ref396487846"/>
      <w:bookmarkStart w:id="76" w:name="_Ref396489236"/>
      <w:bookmarkStart w:id="77" w:name="_Toc416942547"/>
      <w:bookmarkStart w:id="78" w:name="_Toc417313987"/>
      <w:bookmarkEnd w:id="70"/>
      <w:bookmarkEnd w:id="71"/>
      <w:bookmarkEnd w:id="72"/>
      <w:bookmarkEnd w:id="73"/>
      <w:r w:rsidRPr="00840DD0">
        <w:rPr>
          <w:b/>
        </w:rPr>
        <w:t>ОБРАЗЦЫ ФОРМ ОСНОВНЫХ ДОКУМЕНТОВ</w:t>
      </w:r>
      <w:bookmarkEnd w:id="74"/>
      <w:bookmarkEnd w:id="75"/>
      <w:bookmarkEnd w:id="76"/>
      <w:bookmarkEnd w:id="77"/>
      <w:bookmarkEnd w:id="78"/>
    </w:p>
    <w:p w:rsidR="00840DD0" w:rsidRPr="00B527E1" w:rsidRDefault="00840DD0" w:rsidP="00840DD0">
      <w:pPr>
        <w:ind w:firstLine="709"/>
        <w:jc w:val="both"/>
        <w:rPr>
          <w:b/>
          <w:bCs/>
          <w:i/>
        </w:rPr>
      </w:pPr>
    </w:p>
    <w:p w:rsidR="00840DD0" w:rsidRPr="00B527E1" w:rsidRDefault="00840DD0" w:rsidP="00244B55">
      <w:pPr>
        <w:pStyle w:val="10"/>
        <w:numPr>
          <w:ilvl w:val="0"/>
          <w:numId w:val="21"/>
        </w:numPr>
        <w:tabs>
          <w:tab w:val="left" w:pos="709"/>
        </w:tabs>
        <w:ind w:left="0" w:firstLine="567"/>
        <w:jc w:val="both"/>
      </w:pPr>
      <w:bookmarkStart w:id="79" w:name="_Ref401131967"/>
      <w:bookmarkStart w:id="80" w:name="_Toc416942548"/>
      <w:bookmarkStart w:id="81" w:name="_Toc417313988"/>
      <w:r w:rsidRPr="00B527E1">
        <w:t>Образцы форм основных документов, включаемых в заявку на участие в закупке</w:t>
      </w:r>
      <w:bookmarkEnd w:id="79"/>
      <w:bookmarkEnd w:id="80"/>
      <w:r>
        <w:t>.</w:t>
      </w:r>
      <w:bookmarkEnd w:id="81"/>
    </w:p>
    <w:p w:rsidR="00840DD0" w:rsidRDefault="00840DD0" w:rsidP="00840DD0">
      <w:pPr>
        <w:pStyle w:val="10"/>
        <w:numPr>
          <w:ilvl w:val="0"/>
          <w:numId w:val="0"/>
        </w:numPr>
        <w:tabs>
          <w:tab w:val="left" w:pos="709"/>
        </w:tabs>
        <w:jc w:val="both"/>
      </w:pPr>
    </w:p>
    <w:p w:rsidR="002333AF" w:rsidRPr="0002518F" w:rsidRDefault="002333AF" w:rsidP="002333AF">
      <w:pPr>
        <w:pStyle w:val="15"/>
        <w:tabs>
          <w:tab w:val="clear" w:pos="426"/>
          <w:tab w:val="left" w:pos="0"/>
        </w:tabs>
        <w:ind w:left="0" w:firstLine="0"/>
        <w:rPr>
          <w:rFonts w:eastAsiaTheme="minorEastAsia"/>
          <w:bCs/>
          <w:szCs w:val="24"/>
        </w:rPr>
      </w:pPr>
      <w:r w:rsidRPr="0002518F">
        <w:rPr>
          <w:bCs/>
          <w:szCs w:val="24"/>
        </w:rPr>
        <w:fldChar w:fldCharType="begin"/>
      </w:r>
      <w:r w:rsidRPr="0002518F">
        <w:rPr>
          <w:bCs/>
          <w:szCs w:val="24"/>
        </w:rPr>
        <w:instrText xml:space="preserve"> TOC \o "1-3" \h \z \u </w:instrText>
      </w:r>
      <w:r w:rsidRPr="0002518F">
        <w:rPr>
          <w:bCs/>
          <w:szCs w:val="24"/>
        </w:rPr>
        <w:fldChar w:fldCharType="separate"/>
      </w:r>
      <w:hyperlink w:anchor="_Toc417390657" w:history="1">
        <w:r w:rsidRPr="0002518F">
          <w:rPr>
            <w:rStyle w:val="afb"/>
            <w:szCs w:val="24"/>
          </w:rPr>
          <w:t>ЗАЯВКА НА УЧАСТИЕ В ЗАКУПКЕ (Форма 1)</w:t>
        </w:r>
      </w:hyperlink>
    </w:p>
    <w:p w:rsidR="002333AF" w:rsidRPr="0002518F" w:rsidRDefault="00571B3C" w:rsidP="002333AF">
      <w:pPr>
        <w:pStyle w:val="2a"/>
        <w:tabs>
          <w:tab w:val="clear" w:pos="426"/>
          <w:tab w:val="left" w:pos="0"/>
        </w:tabs>
        <w:rPr>
          <w:rFonts w:ascii="Times New Roman" w:eastAsiaTheme="minorEastAsia" w:hAnsi="Times New Roman" w:cs="Times New Roman"/>
          <w:b w:val="0"/>
          <w:bCs w:val="0"/>
          <w:sz w:val="24"/>
          <w:szCs w:val="24"/>
        </w:rPr>
      </w:pPr>
      <w:hyperlink w:anchor="_Toc417390658" w:history="1">
        <w:r w:rsidR="002333AF" w:rsidRPr="0002518F">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2333AF">
          <w:rPr>
            <w:rFonts w:ascii="Times New Roman" w:hAnsi="Times New Roman" w:cs="Times New Roman"/>
            <w:b w:val="0"/>
            <w:webHidden/>
            <w:sz w:val="24"/>
            <w:szCs w:val="24"/>
          </w:rPr>
          <w:tab/>
        </w:r>
      </w:hyperlink>
    </w:p>
    <w:p w:rsidR="002333AF" w:rsidRPr="0002518F" w:rsidRDefault="00571B3C" w:rsidP="002333AF">
      <w:pPr>
        <w:pStyle w:val="2a"/>
        <w:tabs>
          <w:tab w:val="clear" w:pos="426"/>
          <w:tab w:val="left" w:pos="0"/>
        </w:tabs>
        <w:rPr>
          <w:rFonts w:ascii="Times New Roman" w:eastAsiaTheme="minorEastAsia" w:hAnsi="Times New Roman" w:cs="Times New Roman"/>
          <w:b w:val="0"/>
          <w:bCs w:val="0"/>
          <w:sz w:val="24"/>
          <w:szCs w:val="24"/>
        </w:rPr>
      </w:pPr>
      <w:hyperlink w:anchor="_Toc417390659" w:history="1">
        <w:r w:rsidR="002333AF" w:rsidRPr="0002518F">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2333AF">
          <w:rPr>
            <w:rStyle w:val="afb"/>
            <w:rFonts w:ascii="Times New Roman" w:hAnsi="Times New Roman" w:cs="Times New Roman"/>
            <w:b w:val="0"/>
            <w:sz w:val="24"/>
            <w:szCs w:val="24"/>
          </w:rPr>
          <w:t xml:space="preserve"> предоставляется победителем до заключения договора</w:t>
        </w:r>
        <w:r w:rsidR="002333AF" w:rsidRPr="0002518F">
          <w:rPr>
            <w:rFonts w:ascii="Times New Roman" w:hAnsi="Times New Roman" w:cs="Times New Roman"/>
            <w:b w:val="0"/>
            <w:webHidden/>
            <w:sz w:val="24"/>
            <w:szCs w:val="24"/>
          </w:rPr>
          <w:tab/>
        </w:r>
      </w:hyperlink>
    </w:p>
    <w:p w:rsidR="002333AF" w:rsidRPr="0002518F" w:rsidRDefault="00571B3C" w:rsidP="002333AF">
      <w:pPr>
        <w:pStyle w:val="2a"/>
        <w:tabs>
          <w:tab w:val="clear" w:pos="426"/>
          <w:tab w:val="left" w:pos="0"/>
        </w:tabs>
        <w:rPr>
          <w:rFonts w:ascii="Times New Roman" w:eastAsiaTheme="minorEastAsia" w:hAnsi="Times New Roman" w:cs="Times New Roman"/>
          <w:b w:val="0"/>
          <w:bCs w:val="0"/>
          <w:sz w:val="24"/>
          <w:szCs w:val="24"/>
        </w:rPr>
      </w:pPr>
      <w:hyperlink w:anchor="_Toc417390660" w:history="1">
        <w:r w:rsidR="002333AF" w:rsidRPr="0002518F">
          <w:rPr>
            <w:rStyle w:val="afb"/>
            <w:rFonts w:ascii="Times New Roman" w:hAnsi="Times New Roman" w:cs="Times New Roman"/>
            <w:b w:val="0"/>
            <w:sz w:val="24"/>
            <w:szCs w:val="24"/>
          </w:rPr>
          <w:t>ТЕХНИЧЕСКОЕ ПРЕДЛОЖЕНИЕ (Форма 2)</w:t>
        </w:r>
        <w:r w:rsidR="002333AF" w:rsidRPr="0002518F">
          <w:rPr>
            <w:rFonts w:ascii="Times New Roman" w:hAnsi="Times New Roman" w:cs="Times New Roman"/>
            <w:b w:val="0"/>
            <w:webHidden/>
            <w:sz w:val="24"/>
            <w:szCs w:val="24"/>
          </w:rPr>
          <w:tab/>
        </w:r>
      </w:hyperlink>
    </w:p>
    <w:p w:rsidR="002333AF" w:rsidRPr="0002518F" w:rsidRDefault="00571B3C" w:rsidP="002333AF">
      <w:pPr>
        <w:pStyle w:val="2a"/>
        <w:tabs>
          <w:tab w:val="clear" w:pos="426"/>
          <w:tab w:val="left" w:pos="0"/>
        </w:tabs>
        <w:rPr>
          <w:rFonts w:ascii="Times New Roman" w:eastAsiaTheme="minorEastAsia" w:hAnsi="Times New Roman" w:cs="Times New Roman"/>
          <w:b w:val="0"/>
          <w:bCs w:val="0"/>
          <w:sz w:val="24"/>
          <w:szCs w:val="24"/>
        </w:rPr>
      </w:pPr>
      <w:hyperlink w:anchor="_Toc417390661" w:history="1">
        <w:r w:rsidR="002333AF" w:rsidRPr="0002518F">
          <w:rPr>
            <w:rStyle w:val="afb"/>
            <w:rFonts w:ascii="Times New Roman" w:hAnsi="Times New Roman" w:cs="Times New Roman"/>
            <w:b w:val="0"/>
            <w:sz w:val="24"/>
            <w:szCs w:val="24"/>
          </w:rPr>
          <w:t>СВОДНАЯ ТАБЛИЦА СТОИМОСТИ (Форма 3)</w:t>
        </w:r>
        <w:r w:rsidR="002333AF" w:rsidRPr="0002518F">
          <w:rPr>
            <w:rFonts w:ascii="Times New Roman" w:hAnsi="Times New Roman" w:cs="Times New Roman"/>
            <w:b w:val="0"/>
            <w:webHidden/>
            <w:sz w:val="24"/>
            <w:szCs w:val="24"/>
          </w:rPr>
          <w:tab/>
        </w:r>
      </w:hyperlink>
    </w:p>
    <w:p w:rsidR="002333AF" w:rsidRPr="002333AF" w:rsidRDefault="002333AF" w:rsidP="002333AF">
      <w:r w:rsidRPr="0002518F">
        <w:rPr>
          <w:bCs/>
        </w:rPr>
        <w:fldChar w:fldCharType="end"/>
      </w:r>
    </w:p>
    <w:p w:rsidR="002F4B52" w:rsidRPr="00B527E1" w:rsidRDefault="002F4B52" w:rsidP="002F4B52">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F4B52">
      <w:pPr>
        <w:pStyle w:val="Times12"/>
        <w:ind w:right="-29"/>
        <w:rPr>
          <w:b/>
          <w:i/>
          <w:szCs w:val="24"/>
        </w:rPr>
      </w:pPr>
    </w:p>
    <w:p w:rsidR="00DF507B" w:rsidRPr="00AC2EB2" w:rsidRDefault="00DF507B" w:rsidP="00DF507B">
      <w:pPr>
        <w:pStyle w:val="10"/>
        <w:numPr>
          <w:ilvl w:val="0"/>
          <w:numId w:val="0"/>
        </w:numPr>
        <w:jc w:val="center"/>
        <w:rPr>
          <w:b/>
        </w:rPr>
      </w:pPr>
      <w:bookmarkStart w:id="82" w:name="_Toc417313989"/>
      <w:bookmarkEnd w:id="63"/>
      <w:bookmarkEnd w:id="64"/>
      <w:r w:rsidRPr="00AC2EB2">
        <w:rPr>
          <w:b/>
        </w:rPr>
        <w:t>ЧАСТЬ 2</w:t>
      </w:r>
      <w:bookmarkEnd w:id="82"/>
    </w:p>
    <w:p w:rsidR="00DF507B" w:rsidRPr="00AC2EB2" w:rsidRDefault="00DF507B" w:rsidP="00EA3525">
      <w:pPr>
        <w:pStyle w:val="Times12"/>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83" w:name="_Ref317259044"/>
      <w:bookmarkStart w:id="84" w:name="_Toc390267492"/>
      <w:r w:rsidRPr="00AC2EB2">
        <w:rPr>
          <w:szCs w:val="24"/>
        </w:rPr>
        <w:t>П</w:t>
      </w:r>
      <w:r w:rsidR="00DF507B" w:rsidRPr="00AC2EB2">
        <w:rPr>
          <w:szCs w:val="24"/>
        </w:rPr>
        <w:t xml:space="preserve">орядок проведения </w:t>
      </w:r>
      <w:bookmarkEnd w:id="83"/>
      <w:bookmarkEnd w:id="84"/>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85" w:name="_Toc417313990"/>
      <w:r w:rsidRPr="00AC2EB2">
        <w:rPr>
          <w:b/>
        </w:rPr>
        <w:t>ЧАСТЬ 3</w:t>
      </w:r>
      <w:bookmarkEnd w:id="85"/>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B3C" w:rsidRDefault="00571B3C">
      <w:r>
        <w:separator/>
      </w:r>
    </w:p>
  </w:endnote>
  <w:endnote w:type="continuationSeparator" w:id="0">
    <w:p w:rsidR="00571B3C" w:rsidRDefault="00571B3C">
      <w:r>
        <w:continuationSeparator/>
      </w:r>
    </w:p>
  </w:endnote>
  <w:endnote w:type="continuationNotice" w:id="1">
    <w:p w:rsidR="00571B3C" w:rsidRDefault="00571B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B3C" w:rsidRDefault="00571B3C">
      <w:r>
        <w:separator/>
      </w:r>
    </w:p>
  </w:footnote>
  <w:footnote w:type="continuationSeparator" w:id="0">
    <w:p w:rsidR="00571B3C" w:rsidRDefault="00571B3C">
      <w:r>
        <w:continuationSeparator/>
      </w:r>
    </w:p>
  </w:footnote>
  <w:footnote w:type="continuationNotice" w:id="1">
    <w:p w:rsidR="00571B3C" w:rsidRDefault="00571B3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21E2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21E2F">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26"/>
  </w:num>
  <w:num w:numId="2">
    <w:abstractNumId w:val="20"/>
  </w:num>
  <w:num w:numId="3">
    <w:abstractNumId w:val="18"/>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4"/>
  </w:num>
  <w:num w:numId="14">
    <w:abstractNumId w:val="19"/>
  </w:num>
  <w:num w:numId="15">
    <w:abstractNumId w:val="9"/>
  </w:num>
  <w:num w:numId="16">
    <w:abstractNumId w:val="16"/>
  </w:num>
  <w:num w:numId="17">
    <w:abstractNumId w:val="27"/>
  </w:num>
  <w:num w:numId="18">
    <w:abstractNumId w:val="17"/>
  </w:num>
  <w:num w:numId="19">
    <w:abstractNumId w:val="22"/>
  </w:num>
  <w:num w:numId="20">
    <w:abstractNumId w:val="8"/>
  </w:num>
  <w:num w:numId="21">
    <w:abstractNumId w:val="21"/>
  </w:num>
  <w:num w:numId="22">
    <w:abstractNumId w:val="29"/>
  </w:num>
  <w:num w:numId="23">
    <w:abstractNumId w:val="25"/>
  </w:num>
  <w:num w:numId="24">
    <w:abstractNumId w:val="23"/>
  </w:num>
  <w:num w:numId="25">
    <w:abstractNumId w:val="4"/>
  </w:num>
  <w:num w:numId="26">
    <w:abstractNumId w:val="28"/>
  </w:num>
  <w:num w:numId="27">
    <w:abstractNumId w:val="14"/>
  </w:num>
  <w:num w:numId="28">
    <w:abstractNumId w:val="5"/>
  </w:num>
  <w:num w:numId="29">
    <w:abstractNumId w:val="12"/>
  </w:num>
  <w:num w:numId="30">
    <w:abstractNumId w:val="11"/>
  </w:num>
  <w:num w:numId="31">
    <w:abstractNumId w:val="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1E2F"/>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0626"/>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77E2F"/>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594"/>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3AF"/>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4CA3"/>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AEC"/>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2C40"/>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2F7"/>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7EB"/>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B3C"/>
    <w:rsid w:val="00571E8D"/>
    <w:rsid w:val="00571FA6"/>
    <w:rsid w:val="00572F46"/>
    <w:rsid w:val="0057494D"/>
    <w:rsid w:val="00574B4F"/>
    <w:rsid w:val="00574E82"/>
    <w:rsid w:val="005761D6"/>
    <w:rsid w:val="00576817"/>
    <w:rsid w:val="0058002C"/>
    <w:rsid w:val="0058114B"/>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E8A"/>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F45"/>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4949"/>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6AA"/>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B1D"/>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C34"/>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F95"/>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AB9"/>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6D2"/>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394"/>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A3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1FD9"/>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65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7E7C"/>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0DE5"/>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79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34682">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4FF48-9EE5-4472-A48D-422442D954AD}">
  <ds:schemaRefs>
    <ds:schemaRef ds:uri="http://schemas.openxmlformats.org/officeDocument/2006/bibliography"/>
  </ds:schemaRefs>
</ds:datastoreItem>
</file>

<file path=customXml/itemProps2.xml><?xml version="1.0" encoding="utf-8"?>
<ds:datastoreItem xmlns:ds="http://schemas.openxmlformats.org/officeDocument/2006/customXml" ds:itemID="{CEB00B0E-61A1-49A3-8254-A341E72FA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11</Pages>
  <Words>3427</Words>
  <Characters>19540</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22922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47</cp:revision>
  <cp:lastPrinted>2015-06-18T05:13:00Z</cp:lastPrinted>
  <dcterms:created xsi:type="dcterms:W3CDTF">2015-02-12T13:10:00Z</dcterms:created>
  <dcterms:modified xsi:type="dcterms:W3CDTF">2015-07-02T05:38:00Z</dcterms:modified>
</cp:coreProperties>
</file>