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6881" w:rsidRPr="000E066A" w:rsidRDefault="00396881" w:rsidP="00B50F78">
      <w:pPr>
        <w:pStyle w:val="a3"/>
        <w:ind w:left="5954"/>
      </w:pPr>
      <w:r w:rsidRPr="000E066A">
        <w:t>Приложение № 1</w:t>
      </w:r>
    </w:p>
    <w:p w:rsidR="00396881" w:rsidRPr="000E066A" w:rsidRDefault="000E066A" w:rsidP="00B50F78">
      <w:pPr>
        <w:pStyle w:val="a3"/>
        <w:ind w:left="5954"/>
      </w:pPr>
      <w:r>
        <w:t xml:space="preserve">к договору </w:t>
      </w:r>
      <w:r w:rsidR="00396881" w:rsidRPr="000E066A">
        <w:t xml:space="preserve"> </w:t>
      </w:r>
      <w:r>
        <w:t>№ ________________</w:t>
      </w:r>
      <w:r w:rsidR="00396881" w:rsidRPr="000E066A">
        <w:t>__</w:t>
      </w:r>
    </w:p>
    <w:p w:rsidR="00396881" w:rsidRPr="000E066A" w:rsidRDefault="000E066A" w:rsidP="00B50F78">
      <w:pPr>
        <w:pStyle w:val="a3"/>
        <w:ind w:left="5954"/>
        <w:rPr>
          <w:b/>
          <w:bCs/>
        </w:rPr>
      </w:pPr>
      <w:r>
        <w:t>от «___» _____________ 20</w:t>
      </w:r>
      <w:r w:rsidR="00396881" w:rsidRPr="000E066A">
        <w:t>__ г.</w:t>
      </w:r>
    </w:p>
    <w:p w:rsidR="00396881" w:rsidRPr="008E4E5E" w:rsidRDefault="00396881">
      <w:pPr>
        <w:ind w:left="5387"/>
        <w:rPr>
          <w:rFonts w:ascii="Arial" w:hAnsi="Arial" w:cs="Arial"/>
          <w:sz w:val="22"/>
          <w:szCs w:val="22"/>
        </w:rPr>
      </w:pPr>
    </w:p>
    <w:p w:rsidR="00396881" w:rsidRPr="008E4E5E" w:rsidRDefault="00396881">
      <w:pPr>
        <w:ind w:firstLine="340"/>
        <w:jc w:val="center"/>
        <w:rPr>
          <w:rFonts w:ascii="Arial" w:hAnsi="Arial" w:cs="Arial"/>
          <w:b/>
          <w:bCs/>
          <w:sz w:val="22"/>
          <w:szCs w:val="22"/>
        </w:rPr>
      </w:pPr>
    </w:p>
    <w:p w:rsidR="00396881" w:rsidRPr="006C358B" w:rsidRDefault="00396881">
      <w:pPr>
        <w:ind w:firstLine="340"/>
        <w:jc w:val="center"/>
        <w:rPr>
          <w:rFonts w:ascii="Arial" w:hAnsi="Arial" w:cs="Arial"/>
          <w:b/>
          <w:bCs/>
          <w:sz w:val="26"/>
          <w:szCs w:val="26"/>
        </w:rPr>
      </w:pPr>
    </w:p>
    <w:tbl>
      <w:tblPr>
        <w:tblW w:w="0" w:type="auto"/>
        <w:tblInd w:w="-106" w:type="dxa"/>
        <w:tblLook w:val="0000" w:firstRow="0" w:lastRow="0" w:firstColumn="0" w:lastColumn="0" w:noHBand="0" w:noVBand="0"/>
      </w:tblPr>
      <w:tblGrid>
        <w:gridCol w:w="4752"/>
        <w:gridCol w:w="4819"/>
      </w:tblGrid>
      <w:tr w:rsidR="00396881" w:rsidRPr="006C358B">
        <w:trPr>
          <w:cantSplit/>
        </w:trPr>
        <w:tc>
          <w:tcPr>
            <w:tcW w:w="4752" w:type="dxa"/>
          </w:tcPr>
          <w:p w:rsidR="00396881" w:rsidRPr="006C358B" w:rsidRDefault="00396881" w:rsidP="00C40375">
            <w:pPr>
              <w:pStyle w:val="a3"/>
              <w:ind w:left="113" w:right="113"/>
              <w:rPr>
                <w:b/>
                <w:bCs/>
                <w:sz w:val="26"/>
                <w:szCs w:val="26"/>
              </w:rPr>
            </w:pPr>
            <w:r w:rsidRPr="006C358B">
              <w:rPr>
                <w:b/>
                <w:bCs/>
                <w:sz w:val="26"/>
                <w:szCs w:val="26"/>
              </w:rPr>
              <w:t>СОГЛАСОВАНО</w:t>
            </w:r>
          </w:p>
          <w:p w:rsidR="000E066A" w:rsidRPr="006C358B" w:rsidRDefault="000E066A" w:rsidP="00B50F78">
            <w:pPr>
              <w:pStyle w:val="a3"/>
              <w:ind w:left="113" w:right="113"/>
              <w:rPr>
                <w:b/>
                <w:bCs/>
                <w:sz w:val="26"/>
                <w:szCs w:val="26"/>
              </w:rPr>
            </w:pPr>
          </w:p>
        </w:tc>
        <w:tc>
          <w:tcPr>
            <w:tcW w:w="4819" w:type="dxa"/>
          </w:tcPr>
          <w:p w:rsidR="00396881" w:rsidRPr="006C358B" w:rsidRDefault="00396881">
            <w:pPr>
              <w:pStyle w:val="a3"/>
              <w:ind w:right="113" w:firstLine="461"/>
              <w:rPr>
                <w:b/>
                <w:bCs/>
                <w:sz w:val="26"/>
                <w:szCs w:val="26"/>
              </w:rPr>
            </w:pPr>
            <w:r w:rsidRPr="006C358B">
              <w:rPr>
                <w:b/>
                <w:bCs/>
                <w:sz w:val="26"/>
                <w:szCs w:val="26"/>
              </w:rPr>
              <w:t>УТВЕРЖДАЮ</w:t>
            </w:r>
          </w:p>
          <w:p w:rsidR="00396881" w:rsidRPr="006C358B" w:rsidRDefault="00396881">
            <w:pPr>
              <w:pStyle w:val="a3"/>
              <w:rPr>
                <w:b/>
                <w:bCs/>
                <w:sz w:val="26"/>
                <w:szCs w:val="26"/>
              </w:rPr>
            </w:pPr>
          </w:p>
        </w:tc>
      </w:tr>
      <w:tr w:rsidR="00B50F78" w:rsidRPr="006C358B">
        <w:trPr>
          <w:cantSplit/>
        </w:trPr>
        <w:tc>
          <w:tcPr>
            <w:tcW w:w="4752" w:type="dxa"/>
          </w:tcPr>
          <w:p w:rsidR="00B50F78" w:rsidRPr="006C358B" w:rsidRDefault="00B50F78" w:rsidP="00B50F78">
            <w:pPr>
              <w:pStyle w:val="a3"/>
              <w:ind w:left="113" w:right="113"/>
              <w:rPr>
                <w:b/>
                <w:bCs/>
                <w:sz w:val="26"/>
                <w:szCs w:val="26"/>
              </w:rPr>
            </w:pPr>
            <w:r w:rsidRPr="006C358B">
              <w:rPr>
                <w:b/>
                <w:bCs/>
                <w:sz w:val="26"/>
                <w:szCs w:val="26"/>
              </w:rPr>
              <w:t>От Исполнителя</w:t>
            </w:r>
          </w:p>
        </w:tc>
        <w:tc>
          <w:tcPr>
            <w:tcW w:w="4819" w:type="dxa"/>
          </w:tcPr>
          <w:p w:rsidR="00B50F78" w:rsidRPr="006C358B" w:rsidRDefault="00B50F78" w:rsidP="00B50F78">
            <w:pPr>
              <w:pStyle w:val="a3"/>
              <w:ind w:left="32" w:right="113"/>
              <w:rPr>
                <w:b/>
                <w:bCs/>
                <w:sz w:val="26"/>
                <w:szCs w:val="26"/>
              </w:rPr>
            </w:pPr>
            <w:r w:rsidRPr="006C358B">
              <w:rPr>
                <w:b/>
                <w:bCs/>
                <w:sz w:val="26"/>
                <w:szCs w:val="26"/>
              </w:rPr>
              <w:t>От Заказчика</w:t>
            </w:r>
          </w:p>
        </w:tc>
      </w:tr>
      <w:tr w:rsidR="00396881" w:rsidRPr="006C358B" w:rsidTr="00C93C6B">
        <w:trPr>
          <w:cantSplit/>
        </w:trPr>
        <w:tc>
          <w:tcPr>
            <w:tcW w:w="4752" w:type="dxa"/>
          </w:tcPr>
          <w:p w:rsidR="00396881" w:rsidRPr="006C358B" w:rsidRDefault="00396881">
            <w:pPr>
              <w:jc w:val="both"/>
              <w:rPr>
                <w:b/>
                <w:bCs/>
                <w:sz w:val="26"/>
                <w:szCs w:val="26"/>
              </w:rPr>
            </w:pPr>
          </w:p>
        </w:tc>
        <w:tc>
          <w:tcPr>
            <w:tcW w:w="4819" w:type="dxa"/>
          </w:tcPr>
          <w:p w:rsidR="00396881" w:rsidRPr="006C358B" w:rsidRDefault="00396881" w:rsidP="003B7D0D">
            <w:pPr>
              <w:jc w:val="both"/>
              <w:rPr>
                <w:b/>
                <w:bCs/>
                <w:sz w:val="26"/>
                <w:szCs w:val="26"/>
              </w:rPr>
            </w:pPr>
          </w:p>
        </w:tc>
      </w:tr>
      <w:tr w:rsidR="00B50F78" w:rsidRPr="006C358B" w:rsidTr="00C93C6B">
        <w:trPr>
          <w:cantSplit/>
        </w:trPr>
        <w:tc>
          <w:tcPr>
            <w:tcW w:w="4752" w:type="dxa"/>
          </w:tcPr>
          <w:p w:rsidR="00B50F78" w:rsidRPr="006C358B" w:rsidRDefault="00B50F78">
            <w:pPr>
              <w:jc w:val="both"/>
              <w:rPr>
                <w:b/>
                <w:bCs/>
                <w:sz w:val="26"/>
                <w:szCs w:val="26"/>
              </w:rPr>
            </w:pPr>
          </w:p>
        </w:tc>
        <w:tc>
          <w:tcPr>
            <w:tcW w:w="4819" w:type="dxa"/>
          </w:tcPr>
          <w:p w:rsidR="00B50F78" w:rsidRPr="006C358B" w:rsidRDefault="00B50F78" w:rsidP="00A4072B">
            <w:pPr>
              <w:rPr>
                <w:sz w:val="26"/>
                <w:szCs w:val="26"/>
              </w:rPr>
            </w:pPr>
            <w:r w:rsidRPr="006C358B">
              <w:rPr>
                <w:sz w:val="26"/>
                <w:szCs w:val="26"/>
              </w:rPr>
              <w:t>И.о. директора СЗЦ «СевРАО» - филиала ФГУП «РосОАО»</w:t>
            </w:r>
          </w:p>
          <w:p w:rsidR="00B50F78" w:rsidRPr="006C358B" w:rsidRDefault="00B50F78" w:rsidP="00B50F78">
            <w:pPr>
              <w:rPr>
                <w:b/>
                <w:bCs/>
                <w:sz w:val="26"/>
                <w:szCs w:val="26"/>
              </w:rPr>
            </w:pPr>
            <w:r w:rsidRPr="006C358B">
              <w:rPr>
                <w:sz w:val="26"/>
                <w:szCs w:val="26"/>
              </w:rPr>
              <w:t>-заместителя генерального директора</w:t>
            </w:r>
          </w:p>
        </w:tc>
      </w:tr>
      <w:tr w:rsidR="00B50F78" w:rsidRPr="006C358B">
        <w:trPr>
          <w:cantSplit/>
        </w:trPr>
        <w:tc>
          <w:tcPr>
            <w:tcW w:w="4752" w:type="dxa"/>
          </w:tcPr>
          <w:p w:rsidR="00B50F78" w:rsidRPr="006C358B" w:rsidRDefault="00B50F78" w:rsidP="00C53E64">
            <w:pPr>
              <w:jc w:val="both"/>
              <w:rPr>
                <w:sz w:val="26"/>
                <w:szCs w:val="26"/>
              </w:rPr>
            </w:pPr>
          </w:p>
        </w:tc>
        <w:tc>
          <w:tcPr>
            <w:tcW w:w="4819" w:type="dxa"/>
          </w:tcPr>
          <w:p w:rsidR="00B50F78" w:rsidRPr="006C358B" w:rsidRDefault="00B50F78" w:rsidP="00B50F78">
            <w:pPr>
              <w:jc w:val="right"/>
              <w:rPr>
                <w:sz w:val="26"/>
                <w:szCs w:val="26"/>
              </w:rPr>
            </w:pPr>
          </w:p>
        </w:tc>
      </w:tr>
      <w:tr w:rsidR="00B50F78" w:rsidRPr="006C358B">
        <w:trPr>
          <w:cantSplit/>
        </w:trPr>
        <w:tc>
          <w:tcPr>
            <w:tcW w:w="4752" w:type="dxa"/>
          </w:tcPr>
          <w:p w:rsidR="00B50F78" w:rsidRPr="006C358B" w:rsidRDefault="00B50F78" w:rsidP="00C53E64">
            <w:pPr>
              <w:jc w:val="both"/>
              <w:rPr>
                <w:sz w:val="26"/>
                <w:szCs w:val="26"/>
              </w:rPr>
            </w:pPr>
          </w:p>
        </w:tc>
        <w:tc>
          <w:tcPr>
            <w:tcW w:w="4819" w:type="dxa"/>
          </w:tcPr>
          <w:p w:rsidR="00B50F78" w:rsidRPr="006C358B" w:rsidRDefault="00B50F78" w:rsidP="00B50F78">
            <w:pPr>
              <w:jc w:val="right"/>
              <w:rPr>
                <w:sz w:val="26"/>
                <w:szCs w:val="26"/>
              </w:rPr>
            </w:pPr>
            <w:r w:rsidRPr="006C358B">
              <w:rPr>
                <w:sz w:val="26"/>
                <w:szCs w:val="26"/>
              </w:rPr>
              <w:t xml:space="preserve">В.К. Амбарцумян </w:t>
            </w:r>
          </w:p>
        </w:tc>
      </w:tr>
      <w:tr w:rsidR="00B50F78" w:rsidRPr="006C358B">
        <w:trPr>
          <w:cantSplit/>
        </w:trPr>
        <w:tc>
          <w:tcPr>
            <w:tcW w:w="4752" w:type="dxa"/>
          </w:tcPr>
          <w:p w:rsidR="00B50F78" w:rsidRPr="006C358B" w:rsidRDefault="00B50F78" w:rsidP="00B50F78">
            <w:pPr>
              <w:jc w:val="both"/>
              <w:rPr>
                <w:sz w:val="26"/>
                <w:szCs w:val="26"/>
              </w:rPr>
            </w:pPr>
          </w:p>
        </w:tc>
        <w:tc>
          <w:tcPr>
            <w:tcW w:w="4819" w:type="dxa"/>
          </w:tcPr>
          <w:p w:rsidR="00B50F78" w:rsidRPr="006C358B" w:rsidRDefault="00B50F78" w:rsidP="00C62042">
            <w:pPr>
              <w:jc w:val="both"/>
              <w:rPr>
                <w:sz w:val="26"/>
                <w:szCs w:val="26"/>
              </w:rPr>
            </w:pPr>
          </w:p>
        </w:tc>
      </w:tr>
      <w:tr w:rsidR="00B50F78" w:rsidRPr="006C358B">
        <w:trPr>
          <w:cantSplit/>
        </w:trPr>
        <w:tc>
          <w:tcPr>
            <w:tcW w:w="4752" w:type="dxa"/>
          </w:tcPr>
          <w:p w:rsidR="00B50F78" w:rsidRPr="006C358B" w:rsidRDefault="00B50F78" w:rsidP="00B50F78">
            <w:pPr>
              <w:jc w:val="both"/>
              <w:rPr>
                <w:sz w:val="26"/>
                <w:szCs w:val="26"/>
              </w:rPr>
            </w:pPr>
            <w:r w:rsidRPr="006C358B">
              <w:rPr>
                <w:sz w:val="26"/>
                <w:szCs w:val="26"/>
              </w:rPr>
              <w:t>«____»__________ 2013 г.</w:t>
            </w:r>
          </w:p>
        </w:tc>
        <w:tc>
          <w:tcPr>
            <w:tcW w:w="4819" w:type="dxa"/>
          </w:tcPr>
          <w:p w:rsidR="00B50F78" w:rsidRPr="006C358B" w:rsidRDefault="00B50F78" w:rsidP="00C62042">
            <w:pPr>
              <w:jc w:val="both"/>
              <w:rPr>
                <w:sz w:val="26"/>
                <w:szCs w:val="26"/>
              </w:rPr>
            </w:pPr>
            <w:r w:rsidRPr="006C358B">
              <w:rPr>
                <w:sz w:val="26"/>
                <w:szCs w:val="26"/>
              </w:rPr>
              <w:t>«____»__________ 2013 г.</w:t>
            </w:r>
          </w:p>
        </w:tc>
      </w:tr>
      <w:tr w:rsidR="00B50F78" w:rsidRPr="006C358B">
        <w:trPr>
          <w:cantSplit/>
        </w:trPr>
        <w:tc>
          <w:tcPr>
            <w:tcW w:w="4752" w:type="dxa"/>
          </w:tcPr>
          <w:p w:rsidR="00B50F78" w:rsidRPr="006C358B" w:rsidRDefault="00B50F78" w:rsidP="00B50F78">
            <w:pPr>
              <w:jc w:val="both"/>
              <w:rPr>
                <w:sz w:val="26"/>
                <w:szCs w:val="26"/>
              </w:rPr>
            </w:pPr>
          </w:p>
        </w:tc>
        <w:tc>
          <w:tcPr>
            <w:tcW w:w="4819" w:type="dxa"/>
          </w:tcPr>
          <w:p w:rsidR="00B50F78" w:rsidRPr="006C358B" w:rsidRDefault="00B50F78" w:rsidP="003B7D0D">
            <w:pPr>
              <w:rPr>
                <w:sz w:val="26"/>
                <w:szCs w:val="26"/>
              </w:rPr>
            </w:pPr>
          </w:p>
        </w:tc>
      </w:tr>
      <w:tr w:rsidR="00B50F78" w:rsidRPr="006C358B">
        <w:trPr>
          <w:cantSplit/>
        </w:trPr>
        <w:tc>
          <w:tcPr>
            <w:tcW w:w="4752" w:type="dxa"/>
          </w:tcPr>
          <w:p w:rsidR="00B50F78" w:rsidRPr="006C358B" w:rsidRDefault="00B50F78" w:rsidP="00C53E64">
            <w:pPr>
              <w:rPr>
                <w:sz w:val="26"/>
                <w:szCs w:val="26"/>
              </w:rPr>
            </w:pPr>
            <w:r w:rsidRPr="006C358B">
              <w:rPr>
                <w:sz w:val="26"/>
                <w:szCs w:val="26"/>
              </w:rPr>
              <w:t>М.П.</w:t>
            </w:r>
          </w:p>
        </w:tc>
        <w:tc>
          <w:tcPr>
            <w:tcW w:w="4819" w:type="dxa"/>
          </w:tcPr>
          <w:p w:rsidR="00B50F78" w:rsidRPr="006C358B" w:rsidRDefault="00B50F78" w:rsidP="00B50F78">
            <w:pPr>
              <w:ind w:firstLine="340"/>
              <w:rPr>
                <w:sz w:val="26"/>
                <w:szCs w:val="26"/>
              </w:rPr>
            </w:pPr>
            <w:r w:rsidRPr="006C358B">
              <w:rPr>
                <w:sz w:val="26"/>
                <w:szCs w:val="26"/>
              </w:rPr>
              <w:t>М.П.</w:t>
            </w:r>
          </w:p>
        </w:tc>
      </w:tr>
      <w:tr w:rsidR="00B50F78" w:rsidRPr="006C358B">
        <w:trPr>
          <w:cantSplit/>
        </w:trPr>
        <w:tc>
          <w:tcPr>
            <w:tcW w:w="4752" w:type="dxa"/>
          </w:tcPr>
          <w:p w:rsidR="00B50F78" w:rsidRPr="006C358B" w:rsidRDefault="00B50F78" w:rsidP="00C53E64">
            <w:pPr>
              <w:rPr>
                <w:sz w:val="26"/>
                <w:szCs w:val="26"/>
              </w:rPr>
            </w:pPr>
          </w:p>
        </w:tc>
        <w:tc>
          <w:tcPr>
            <w:tcW w:w="4819" w:type="dxa"/>
          </w:tcPr>
          <w:p w:rsidR="00B50F78" w:rsidRPr="006C358B" w:rsidRDefault="00B50F78" w:rsidP="00B50F78">
            <w:pPr>
              <w:ind w:firstLine="340"/>
              <w:rPr>
                <w:sz w:val="26"/>
                <w:szCs w:val="26"/>
              </w:rPr>
            </w:pPr>
          </w:p>
        </w:tc>
      </w:tr>
    </w:tbl>
    <w:p w:rsidR="00396881" w:rsidRPr="006C358B" w:rsidRDefault="00396881">
      <w:pPr>
        <w:ind w:firstLine="340"/>
        <w:jc w:val="center"/>
        <w:rPr>
          <w:rFonts w:ascii="Arial" w:hAnsi="Arial" w:cs="Arial"/>
          <w:sz w:val="26"/>
          <w:szCs w:val="26"/>
        </w:rPr>
      </w:pPr>
    </w:p>
    <w:p w:rsidR="00396881" w:rsidRPr="006C358B" w:rsidRDefault="00396881">
      <w:pPr>
        <w:ind w:firstLine="340"/>
        <w:jc w:val="center"/>
        <w:rPr>
          <w:rFonts w:ascii="Arial" w:hAnsi="Arial" w:cs="Arial"/>
          <w:sz w:val="26"/>
          <w:szCs w:val="26"/>
        </w:rPr>
      </w:pPr>
    </w:p>
    <w:p w:rsidR="00396881" w:rsidRPr="006C358B" w:rsidRDefault="00396881">
      <w:pPr>
        <w:ind w:firstLine="340"/>
        <w:jc w:val="center"/>
        <w:rPr>
          <w:rFonts w:ascii="Arial" w:hAnsi="Arial" w:cs="Arial"/>
          <w:sz w:val="26"/>
          <w:szCs w:val="26"/>
        </w:rPr>
      </w:pPr>
    </w:p>
    <w:p w:rsidR="00396881" w:rsidRPr="006C358B" w:rsidRDefault="00396881" w:rsidP="000E066A">
      <w:pPr>
        <w:rPr>
          <w:rFonts w:ascii="Arial" w:hAnsi="Arial" w:cs="Arial"/>
          <w:sz w:val="26"/>
          <w:szCs w:val="26"/>
        </w:rPr>
      </w:pPr>
    </w:p>
    <w:p w:rsidR="00396881" w:rsidRPr="006C358B" w:rsidRDefault="00396881">
      <w:pPr>
        <w:ind w:firstLine="340"/>
        <w:jc w:val="center"/>
        <w:rPr>
          <w:b/>
          <w:bCs/>
          <w:sz w:val="26"/>
          <w:szCs w:val="26"/>
        </w:rPr>
      </w:pPr>
    </w:p>
    <w:p w:rsidR="00396881" w:rsidRPr="006C358B" w:rsidRDefault="00396881">
      <w:pPr>
        <w:ind w:firstLine="340"/>
        <w:jc w:val="center"/>
        <w:rPr>
          <w:b/>
          <w:bCs/>
          <w:sz w:val="26"/>
          <w:szCs w:val="26"/>
        </w:rPr>
      </w:pPr>
      <w:r w:rsidRPr="006C358B">
        <w:rPr>
          <w:b/>
          <w:bCs/>
          <w:sz w:val="26"/>
          <w:szCs w:val="26"/>
        </w:rPr>
        <w:t>ТЕХНИЧЕСКОЕ  ЗАДАНИЕ</w:t>
      </w:r>
    </w:p>
    <w:p w:rsidR="00396881" w:rsidRPr="006C358B" w:rsidRDefault="00396881" w:rsidP="000E066A">
      <w:pPr>
        <w:rPr>
          <w:b/>
          <w:bCs/>
          <w:sz w:val="26"/>
          <w:szCs w:val="26"/>
        </w:rPr>
      </w:pPr>
    </w:p>
    <w:p w:rsidR="00B50F78" w:rsidRPr="006C358B" w:rsidRDefault="00396881" w:rsidP="00C40375">
      <w:pPr>
        <w:autoSpaceDE w:val="0"/>
        <w:autoSpaceDN w:val="0"/>
        <w:adjustRightInd w:val="0"/>
        <w:jc w:val="center"/>
        <w:rPr>
          <w:b/>
          <w:bCs/>
          <w:sz w:val="26"/>
          <w:szCs w:val="26"/>
        </w:rPr>
      </w:pPr>
      <w:r w:rsidRPr="006C358B">
        <w:rPr>
          <w:b/>
          <w:bCs/>
          <w:sz w:val="26"/>
          <w:szCs w:val="26"/>
        </w:rPr>
        <w:t>на выполнение работ:</w:t>
      </w:r>
    </w:p>
    <w:p w:rsidR="00396881" w:rsidRPr="006C358B" w:rsidRDefault="00C40375" w:rsidP="00B50F78">
      <w:pPr>
        <w:autoSpaceDE w:val="0"/>
        <w:autoSpaceDN w:val="0"/>
        <w:adjustRightInd w:val="0"/>
        <w:jc w:val="center"/>
        <w:rPr>
          <w:sz w:val="26"/>
          <w:szCs w:val="26"/>
        </w:rPr>
      </w:pPr>
      <w:r w:rsidRPr="006C358B">
        <w:rPr>
          <w:b/>
          <w:bCs/>
          <w:sz w:val="26"/>
          <w:szCs w:val="26"/>
        </w:rPr>
        <w:t>«</w:t>
      </w:r>
      <w:r w:rsidRPr="006C358B">
        <w:rPr>
          <w:sz w:val="26"/>
          <w:szCs w:val="26"/>
        </w:rPr>
        <w:t>Вывоз с территории СЗЦ «СевРАО» - филиала ФГУП «РосРАО» (отделение Гремиха) морским транспортом 240 временных упаковок с ТРО, размещенных в 20 контейнерах объемом 20 футов, с последующим размещением контейнеров на долговременное хранение на накопительной площадке в ПДХ РО в губе Сайда».</w:t>
      </w:r>
    </w:p>
    <w:p w:rsidR="00396881" w:rsidRPr="006C358B" w:rsidRDefault="00396881" w:rsidP="002A0100">
      <w:pPr>
        <w:ind w:right="-1"/>
        <w:jc w:val="right"/>
        <w:rPr>
          <w:sz w:val="26"/>
          <w:szCs w:val="26"/>
        </w:rPr>
      </w:pPr>
    </w:p>
    <w:p w:rsidR="00396881" w:rsidRPr="006C358B" w:rsidRDefault="00396881">
      <w:pPr>
        <w:pStyle w:val="21"/>
        <w:tabs>
          <w:tab w:val="center" w:pos="7197"/>
          <w:tab w:val="right" w:pos="9355"/>
        </w:tabs>
        <w:ind w:left="5040"/>
        <w:jc w:val="left"/>
        <w:rPr>
          <w:sz w:val="26"/>
          <w:szCs w:val="26"/>
        </w:rPr>
      </w:pPr>
    </w:p>
    <w:p w:rsidR="00396881" w:rsidRPr="006C358B" w:rsidRDefault="00396881" w:rsidP="008B64E6">
      <w:pPr>
        <w:contextualSpacing/>
        <w:jc w:val="right"/>
        <w:rPr>
          <w:sz w:val="26"/>
          <w:szCs w:val="26"/>
        </w:rPr>
      </w:pPr>
    </w:p>
    <w:p w:rsidR="00396881" w:rsidRPr="006C358B" w:rsidRDefault="00396881" w:rsidP="00D33EBC">
      <w:pPr>
        <w:contextualSpacing/>
        <w:rPr>
          <w:sz w:val="26"/>
          <w:szCs w:val="26"/>
        </w:rPr>
      </w:pPr>
    </w:p>
    <w:p w:rsidR="002A0100" w:rsidRDefault="002A0100" w:rsidP="00D33EBC">
      <w:pPr>
        <w:contextualSpacing/>
        <w:rPr>
          <w:sz w:val="26"/>
          <w:szCs w:val="26"/>
        </w:rPr>
      </w:pPr>
    </w:p>
    <w:p w:rsidR="0004631F" w:rsidRDefault="0004631F" w:rsidP="00D33EBC">
      <w:pPr>
        <w:contextualSpacing/>
        <w:rPr>
          <w:sz w:val="26"/>
          <w:szCs w:val="26"/>
        </w:rPr>
      </w:pPr>
    </w:p>
    <w:p w:rsidR="0004631F" w:rsidRDefault="0004631F" w:rsidP="00D33EBC">
      <w:pPr>
        <w:contextualSpacing/>
        <w:rPr>
          <w:sz w:val="26"/>
          <w:szCs w:val="26"/>
        </w:rPr>
      </w:pPr>
    </w:p>
    <w:p w:rsidR="0004631F" w:rsidRDefault="0004631F" w:rsidP="00D33EBC">
      <w:pPr>
        <w:contextualSpacing/>
        <w:rPr>
          <w:sz w:val="26"/>
          <w:szCs w:val="26"/>
        </w:rPr>
      </w:pPr>
    </w:p>
    <w:p w:rsidR="0004631F" w:rsidRDefault="0004631F" w:rsidP="00D33EBC">
      <w:pPr>
        <w:contextualSpacing/>
        <w:rPr>
          <w:sz w:val="26"/>
          <w:szCs w:val="26"/>
        </w:rPr>
      </w:pPr>
    </w:p>
    <w:p w:rsidR="0004631F" w:rsidRDefault="0004631F" w:rsidP="00D33EBC">
      <w:pPr>
        <w:contextualSpacing/>
        <w:rPr>
          <w:sz w:val="26"/>
          <w:szCs w:val="26"/>
        </w:rPr>
      </w:pPr>
    </w:p>
    <w:p w:rsidR="0004631F" w:rsidRDefault="0004631F" w:rsidP="00D33EBC">
      <w:pPr>
        <w:contextualSpacing/>
        <w:rPr>
          <w:sz w:val="26"/>
          <w:szCs w:val="26"/>
        </w:rPr>
      </w:pPr>
    </w:p>
    <w:p w:rsidR="0004631F" w:rsidRDefault="0004631F" w:rsidP="00D33EBC">
      <w:pPr>
        <w:contextualSpacing/>
        <w:rPr>
          <w:sz w:val="26"/>
          <w:szCs w:val="26"/>
        </w:rPr>
      </w:pPr>
    </w:p>
    <w:p w:rsidR="0004631F" w:rsidRDefault="0004631F" w:rsidP="00D33EBC">
      <w:pPr>
        <w:contextualSpacing/>
        <w:rPr>
          <w:sz w:val="26"/>
          <w:szCs w:val="26"/>
        </w:rPr>
      </w:pPr>
    </w:p>
    <w:p w:rsidR="0004631F" w:rsidRDefault="0004631F" w:rsidP="00D33EBC">
      <w:pPr>
        <w:contextualSpacing/>
        <w:rPr>
          <w:sz w:val="26"/>
          <w:szCs w:val="26"/>
        </w:rPr>
      </w:pPr>
    </w:p>
    <w:p w:rsidR="0004631F" w:rsidRDefault="0004631F" w:rsidP="00D33EBC">
      <w:pPr>
        <w:contextualSpacing/>
        <w:rPr>
          <w:sz w:val="26"/>
          <w:szCs w:val="26"/>
        </w:rPr>
      </w:pPr>
    </w:p>
    <w:p w:rsidR="0004631F" w:rsidRDefault="0004631F" w:rsidP="00D33EBC">
      <w:pPr>
        <w:contextualSpacing/>
        <w:rPr>
          <w:sz w:val="26"/>
          <w:szCs w:val="26"/>
        </w:rPr>
      </w:pPr>
    </w:p>
    <w:p w:rsidR="00396881" w:rsidRPr="006C358B" w:rsidRDefault="00396881">
      <w:pPr>
        <w:jc w:val="both"/>
        <w:rPr>
          <w:sz w:val="26"/>
          <w:szCs w:val="26"/>
        </w:rPr>
      </w:pPr>
    </w:p>
    <w:p w:rsidR="00396881" w:rsidRPr="006C358B" w:rsidRDefault="00C40375" w:rsidP="00E84AFC">
      <w:pPr>
        <w:jc w:val="center"/>
        <w:rPr>
          <w:sz w:val="26"/>
          <w:szCs w:val="26"/>
        </w:rPr>
      </w:pPr>
      <w:r w:rsidRPr="006C358B">
        <w:rPr>
          <w:sz w:val="26"/>
          <w:szCs w:val="26"/>
        </w:rPr>
        <w:t>2013</w:t>
      </w:r>
      <w:r w:rsidR="00396881" w:rsidRPr="006C358B">
        <w:rPr>
          <w:sz w:val="26"/>
          <w:szCs w:val="26"/>
        </w:rPr>
        <w:t xml:space="preserve"> г.</w:t>
      </w:r>
    </w:p>
    <w:p w:rsidR="002A0100" w:rsidRPr="006C358B" w:rsidRDefault="002A0100" w:rsidP="00E84AFC">
      <w:pPr>
        <w:jc w:val="center"/>
        <w:rPr>
          <w:sz w:val="26"/>
          <w:szCs w:val="26"/>
        </w:rPr>
      </w:pPr>
      <w:r w:rsidRPr="006C358B">
        <w:rPr>
          <w:sz w:val="26"/>
          <w:szCs w:val="26"/>
        </w:rPr>
        <w:br w:type="page"/>
      </w:r>
    </w:p>
    <w:p w:rsidR="00396881" w:rsidRPr="006C358B" w:rsidRDefault="00396881" w:rsidP="001F2DA9">
      <w:pPr>
        <w:numPr>
          <w:ilvl w:val="0"/>
          <w:numId w:val="8"/>
        </w:numPr>
        <w:spacing w:before="120" w:after="120"/>
        <w:ind w:left="357" w:hanging="357"/>
        <w:rPr>
          <w:b/>
          <w:sz w:val="26"/>
          <w:szCs w:val="26"/>
        </w:rPr>
      </w:pPr>
      <w:r w:rsidRPr="006C358B">
        <w:rPr>
          <w:b/>
          <w:sz w:val="26"/>
          <w:szCs w:val="26"/>
        </w:rPr>
        <w:lastRenderedPageBreak/>
        <w:t>Общие положения.</w:t>
      </w:r>
    </w:p>
    <w:p w:rsidR="00396881" w:rsidRPr="006C358B" w:rsidRDefault="00396881" w:rsidP="001F2DA9">
      <w:pPr>
        <w:numPr>
          <w:ilvl w:val="1"/>
          <w:numId w:val="8"/>
        </w:numPr>
        <w:spacing w:after="60"/>
        <w:ind w:left="0" w:firstLine="425"/>
        <w:rPr>
          <w:sz w:val="26"/>
          <w:szCs w:val="26"/>
        </w:rPr>
      </w:pPr>
      <w:r w:rsidRPr="006C358B">
        <w:rPr>
          <w:sz w:val="26"/>
          <w:szCs w:val="26"/>
        </w:rPr>
        <w:t>Название работы: «</w:t>
      </w:r>
      <w:r w:rsidR="008A49EB" w:rsidRPr="006C358B">
        <w:rPr>
          <w:sz w:val="26"/>
          <w:szCs w:val="26"/>
        </w:rPr>
        <w:t>Вывоз с территории СЗЦ «СевРАО» - филиала ФГУП «РосРАО» (отделение Гремиха) морским транспортом</w:t>
      </w:r>
      <w:r w:rsidR="00DE3FF7">
        <w:rPr>
          <w:sz w:val="26"/>
          <w:szCs w:val="26"/>
        </w:rPr>
        <w:t xml:space="preserve"> </w:t>
      </w:r>
      <w:r w:rsidR="008A49EB" w:rsidRPr="006C358B">
        <w:rPr>
          <w:sz w:val="26"/>
          <w:szCs w:val="26"/>
        </w:rPr>
        <w:t>240 временных упаковок с ТРО, размещенных в 20 контейнерах объемом 20 футов, с последующим размещением контейнеров на долговременное хранение на накопительной площадке в ПДХ РО в губе Сайда»</w:t>
      </w:r>
      <w:r w:rsidR="00DE3FF7">
        <w:rPr>
          <w:sz w:val="26"/>
          <w:szCs w:val="26"/>
        </w:rPr>
        <w:t>.</w:t>
      </w:r>
    </w:p>
    <w:p w:rsidR="00396881" w:rsidRPr="006C358B" w:rsidRDefault="00396881" w:rsidP="001F2DA9">
      <w:pPr>
        <w:numPr>
          <w:ilvl w:val="1"/>
          <w:numId w:val="8"/>
        </w:numPr>
        <w:spacing w:after="60"/>
        <w:ind w:left="0" w:firstLine="425"/>
        <w:rPr>
          <w:sz w:val="26"/>
          <w:szCs w:val="26"/>
        </w:rPr>
      </w:pPr>
      <w:r w:rsidRPr="006C358B">
        <w:rPr>
          <w:sz w:val="26"/>
          <w:szCs w:val="26"/>
        </w:rPr>
        <w:t xml:space="preserve">Заказчик: </w:t>
      </w:r>
      <w:r w:rsidR="006C358B" w:rsidRPr="006C358B">
        <w:rPr>
          <w:sz w:val="26"/>
          <w:szCs w:val="26"/>
        </w:rPr>
        <w:t>Федеральное государственное унитарное предприятие «Предприятие по обращению с радиоактивными отходами «РосРАО» (ФГУП «РосРАО»), в лице исполняющего обязанности директора Северо-Западного центра по обращению с радиоактивными отходами «СевРАО» филиала федерального государственного унитарного предприятия «Предприятие по обращению с радиоактивными отходами «РосРАО» (СЗЦ «СевРАО» филиала ФГУП «РосРАО») – заместителя генерального директора Амбарцумяна Вазгена Койруновича, действующего на основании доверенности № 42/Ф-04 от 17.04.2013 г.</w:t>
      </w:r>
    </w:p>
    <w:p w:rsidR="0004631F" w:rsidRDefault="00396881" w:rsidP="001F2DA9">
      <w:pPr>
        <w:numPr>
          <w:ilvl w:val="1"/>
          <w:numId w:val="8"/>
        </w:numPr>
        <w:spacing w:after="60"/>
        <w:ind w:left="0" w:firstLine="425"/>
        <w:rPr>
          <w:sz w:val="26"/>
          <w:szCs w:val="26"/>
        </w:rPr>
      </w:pPr>
      <w:r w:rsidRPr="006C358B">
        <w:rPr>
          <w:sz w:val="26"/>
          <w:szCs w:val="26"/>
        </w:rPr>
        <w:t>Сроки вы</w:t>
      </w:r>
      <w:r w:rsidR="00800B46" w:rsidRPr="006C358B">
        <w:rPr>
          <w:sz w:val="26"/>
          <w:szCs w:val="26"/>
        </w:rPr>
        <w:t xml:space="preserve">полнения работы: </w:t>
      </w:r>
    </w:p>
    <w:p w:rsidR="0004631F" w:rsidRDefault="0004631F" w:rsidP="0004631F">
      <w:pPr>
        <w:numPr>
          <w:ilvl w:val="0"/>
          <w:numId w:val="9"/>
        </w:numPr>
        <w:tabs>
          <w:tab w:val="left" w:pos="993"/>
        </w:tabs>
        <w:ind w:firstLine="207"/>
        <w:jc w:val="both"/>
        <w:rPr>
          <w:sz w:val="26"/>
          <w:szCs w:val="26"/>
        </w:rPr>
      </w:pPr>
      <w:r>
        <w:rPr>
          <w:sz w:val="26"/>
          <w:szCs w:val="26"/>
        </w:rPr>
        <w:t>Начало: с даты подписания договора;</w:t>
      </w:r>
    </w:p>
    <w:p w:rsidR="00396881" w:rsidRPr="006C358B" w:rsidRDefault="0004631F" w:rsidP="0004631F">
      <w:pPr>
        <w:numPr>
          <w:ilvl w:val="0"/>
          <w:numId w:val="9"/>
        </w:numPr>
        <w:tabs>
          <w:tab w:val="left" w:pos="993"/>
        </w:tabs>
        <w:ind w:firstLine="207"/>
        <w:jc w:val="both"/>
        <w:rPr>
          <w:sz w:val="26"/>
          <w:szCs w:val="26"/>
        </w:rPr>
      </w:pPr>
      <w:r>
        <w:rPr>
          <w:sz w:val="26"/>
          <w:szCs w:val="26"/>
        </w:rPr>
        <w:t>Окончание:</w:t>
      </w:r>
      <w:r w:rsidR="00DE3FF7">
        <w:rPr>
          <w:sz w:val="26"/>
          <w:szCs w:val="26"/>
        </w:rPr>
        <w:t xml:space="preserve"> </w:t>
      </w:r>
      <w:r w:rsidR="00E0479A" w:rsidRPr="006C358B">
        <w:rPr>
          <w:sz w:val="26"/>
          <w:szCs w:val="26"/>
        </w:rPr>
        <w:t>0</w:t>
      </w:r>
      <w:r w:rsidR="00DE3FF7">
        <w:rPr>
          <w:sz w:val="26"/>
          <w:szCs w:val="26"/>
        </w:rPr>
        <w:t>2</w:t>
      </w:r>
      <w:r w:rsidR="00E0479A" w:rsidRPr="006C358B">
        <w:rPr>
          <w:sz w:val="26"/>
          <w:szCs w:val="26"/>
        </w:rPr>
        <w:t>.12.2013</w:t>
      </w:r>
      <w:r>
        <w:rPr>
          <w:sz w:val="26"/>
          <w:szCs w:val="26"/>
        </w:rPr>
        <w:t>.</w:t>
      </w:r>
    </w:p>
    <w:p w:rsidR="00396881" w:rsidRPr="006C358B" w:rsidRDefault="00396881" w:rsidP="001940A1">
      <w:pPr>
        <w:numPr>
          <w:ilvl w:val="0"/>
          <w:numId w:val="8"/>
        </w:numPr>
        <w:spacing w:before="120" w:after="120"/>
        <w:ind w:left="357" w:hanging="357"/>
        <w:rPr>
          <w:b/>
          <w:sz w:val="26"/>
          <w:szCs w:val="26"/>
        </w:rPr>
      </w:pPr>
      <w:r w:rsidRPr="006C358B">
        <w:rPr>
          <w:b/>
          <w:sz w:val="26"/>
          <w:szCs w:val="26"/>
        </w:rPr>
        <w:t>Основания для проведения работ.</w:t>
      </w:r>
    </w:p>
    <w:p w:rsidR="00396881" w:rsidRPr="006C358B" w:rsidRDefault="00396881" w:rsidP="001F2DA9">
      <w:pPr>
        <w:numPr>
          <w:ilvl w:val="1"/>
          <w:numId w:val="8"/>
        </w:numPr>
        <w:ind w:left="0" w:firstLine="426"/>
        <w:rPr>
          <w:sz w:val="26"/>
          <w:szCs w:val="26"/>
        </w:rPr>
      </w:pPr>
      <w:r w:rsidRPr="006C358B">
        <w:rPr>
          <w:sz w:val="26"/>
          <w:szCs w:val="26"/>
        </w:rPr>
        <w:t xml:space="preserve">Подпрограмма </w:t>
      </w:r>
      <w:r w:rsidR="00DE3FF7">
        <w:rPr>
          <w:sz w:val="26"/>
          <w:szCs w:val="26"/>
        </w:rPr>
        <w:t>«</w:t>
      </w:r>
      <w:r w:rsidRPr="006C358B">
        <w:rPr>
          <w:sz w:val="26"/>
          <w:szCs w:val="26"/>
        </w:rPr>
        <w:t>Промышленная утилизация атомных подводных лодок, надводных кораблей с ядерной энергетической установкой, судов атомного технологического обслуживания и реабилитация радиационно-опасных объектов на 2011-2015 годы и на период до 2020 года</w:t>
      </w:r>
      <w:r w:rsidR="00DE3FF7">
        <w:rPr>
          <w:sz w:val="26"/>
          <w:szCs w:val="26"/>
        </w:rPr>
        <w:t>»</w:t>
      </w:r>
      <w:r w:rsidRPr="006C358B">
        <w:rPr>
          <w:sz w:val="26"/>
          <w:szCs w:val="26"/>
        </w:rPr>
        <w:t xml:space="preserve"> федеральной целевой программы </w:t>
      </w:r>
      <w:r w:rsidR="00DE3FF7">
        <w:rPr>
          <w:sz w:val="26"/>
          <w:szCs w:val="26"/>
        </w:rPr>
        <w:t>«</w:t>
      </w:r>
      <w:r w:rsidRPr="006C358B">
        <w:rPr>
          <w:sz w:val="26"/>
          <w:szCs w:val="26"/>
        </w:rPr>
        <w:t>Промышленная утилизация вооружения и военной техники ядерного комплекса на 2011-2015 годы и на период до 2020 года» (проект).</w:t>
      </w:r>
    </w:p>
    <w:p w:rsidR="00396881" w:rsidRPr="006C358B" w:rsidRDefault="00396881" w:rsidP="001F2DA9">
      <w:pPr>
        <w:numPr>
          <w:ilvl w:val="1"/>
          <w:numId w:val="8"/>
        </w:numPr>
        <w:ind w:left="0" w:firstLine="426"/>
        <w:rPr>
          <w:sz w:val="26"/>
          <w:szCs w:val="26"/>
        </w:rPr>
      </w:pPr>
      <w:r w:rsidRPr="006C358B">
        <w:rPr>
          <w:sz w:val="26"/>
          <w:szCs w:val="26"/>
        </w:rPr>
        <w:t>Постановление Правитель</w:t>
      </w:r>
      <w:r w:rsidR="000E066A" w:rsidRPr="006C358B">
        <w:rPr>
          <w:sz w:val="26"/>
          <w:szCs w:val="26"/>
        </w:rPr>
        <w:t>ства Российской Федерации от 27 декабря 2012 г.</w:t>
      </w:r>
      <w:r w:rsidRPr="006C358B">
        <w:rPr>
          <w:sz w:val="26"/>
          <w:szCs w:val="26"/>
        </w:rPr>
        <w:t xml:space="preserve"> № </w:t>
      </w:r>
      <w:r w:rsidR="000E066A" w:rsidRPr="006C358B">
        <w:rPr>
          <w:sz w:val="26"/>
          <w:szCs w:val="26"/>
        </w:rPr>
        <w:t>1410-35 об утверждении государственного оборонного заказа на 2013 год и плановый период 2013 и 2014 годов.</w:t>
      </w:r>
    </w:p>
    <w:p w:rsidR="006C358B" w:rsidRPr="006C358B" w:rsidRDefault="006C358B" w:rsidP="001F2DA9">
      <w:pPr>
        <w:numPr>
          <w:ilvl w:val="1"/>
          <w:numId w:val="8"/>
        </w:numPr>
        <w:ind w:left="0" w:firstLine="426"/>
        <w:rPr>
          <w:sz w:val="26"/>
          <w:szCs w:val="26"/>
        </w:rPr>
      </w:pPr>
      <w:r w:rsidRPr="006C358B">
        <w:rPr>
          <w:sz w:val="26"/>
          <w:szCs w:val="26"/>
        </w:rPr>
        <w:t>Государственный контракт № П.2л.12.26.13.2212 от 11.03.2013.</w:t>
      </w:r>
    </w:p>
    <w:p w:rsidR="00396881" w:rsidRPr="006C358B" w:rsidRDefault="00396881" w:rsidP="001940A1">
      <w:pPr>
        <w:numPr>
          <w:ilvl w:val="0"/>
          <w:numId w:val="8"/>
        </w:numPr>
        <w:spacing w:before="120" w:after="120"/>
        <w:ind w:left="357" w:hanging="357"/>
        <w:rPr>
          <w:b/>
          <w:sz w:val="26"/>
          <w:szCs w:val="26"/>
        </w:rPr>
      </w:pPr>
      <w:r w:rsidRPr="006C358B">
        <w:rPr>
          <w:b/>
          <w:sz w:val="26"/>
          <w:szCs w:val="26"/>
        </w:rPr>
        <w:t>Цель выполняемых работ и их назначение</w:t>
      </w:r>
      <w:r w:rsidR="00F60B02" w:rsidRPr="006C358B">
        <w:rPr>
          <w:b/>
          <w:sz w:val="26"/>
          <w:szCs w:val="26"/>
        </w:rPr>
        <w:t>.</w:t>
      </w:r>
    </w:p>
    <w:p w:rsidR="00396881" w:rsidRPr="006C358B" w:rsidRDefault="00396881" w:rsidP="001F2DA9">
      <w:pPr>
        <w:numPr>
          <w:ilvl w:val="1"/>
          <w:numId w:val="8"/>
        </w:numPr>
        <w:ind w:left="0" w:firstLine="426"/>
        <w:rPr>
          <w:sz w:val="26"/>
          <w:szCs w:val="26"/>
        </w:rPr>
      </w:pPr>
      <w:r w:rsidRPr="006C358B">
        <w:rPr>
          <w:sz w:val="26"/>
          <w:szCs w:val="26"/>
        </w:rPr>
        <w:t>Целью выполнения настоящей работы является:</w:t>
      </w:r>
    </w:p>
    <w:p w:rsidR="00396881" w:rsidRPr="006C358B" w:rsidRDefault="00396881" w:rsidP="00A74003">
      <w:pPr>
        <w:tabs>
          <w:tab w:val="num" w:pos="709"/>
        </w:tabs>
        <w:jc w:val="both"/>
        <w:rPr>
          <w:sz w:val="26"/>
          <w:szCs w:val="26"/>
        </w:rPr>
      </w:pPr>
      <w:r w:rsidRPr="006C358B">
        <w:rPr>
          <w:sz w:val="26"/>
          <w:szCs w:val="26"/>
        </w:rPr>
        <w:t xml:space="preserve">Вывоз из </w:t>
      </w:r>
      <w:r w:rsidR="000E066A" w:rsidRPr="006C358B">
        <w:rPr>
          <w:sz w:val="26"/>
          <w:szCs w:val="26"/>
        </w:rPr>
        <w:t>отделения Гремиха СЗЦ</w:t>
      </w:r>
      <w:r w:rsidRPr="006C358B">
        <w:rPr>
          <w:sz w:val="26"/>
          <w:szCs w:val="26"/>
        </w:rPr>
        <w:t xml:space="preserve"> «СевРАО»</w:t>
      </w:r>
      <w:r w:rsidR="0004631F">
        <w:rPr>
          <w:sz w:val="26"/>
          <w:szCs w:val="26"/>
        </w:rPr>
        <w:t xml:space="preserve"> - </w:t>
      </w:r>
      <w:r w:rsidR="000E066A" w:rsidRPr="006C358B">
        <w:rPr>
          <w:sz w:val="26"/>
          <w:szCs w:val="26"/>
        </w:rPr>
        <w:t>филиала ФГУП «РосРАО»</w:t>
      </w:r>
      <w:r w:rsidRPr="006C358B">
        <w:rPr>
          <w:sz w:val="26"/>
          <w:szCs w:val="26"/>
        </w:rPr>
        <w:t xml:space="preserve"> </w:t>
      </w:r>
      <w:r w:rsidR="000E066A" w:rsidRPr="006C358B">
        <w:rPr>
          <w:sz w:val="26"/>
          <w:szCs w:val="26"/>
        </w:rPr>
        <w:t>240</w:t>
      </w:r>
      <w:r w:rsidRPr="006C358B">
        <w:rPr>
          <w:sz w:val="26"/>
          <w:szCs w:val="26"/>
        </w:rPr>
        <w:t xml:space="preserve"> временных упаковок </w:t>
      </w:r>
      <w:r w:rsidR="000E066A" w:rsidRPr="006C358B">
        <w:rPr>
          <w:sz w:val="26"/>
          <w:szCs w:val="26"/>
        </w:rPr>
        <w:t xml:space="preserve">с ТРО </w:t>
      </w:r>
      <w:r w:rsidRPr="006C358B">
        <w:rPr>
          <w:sz w:val="26"/>
          <w:szCs w:val="26"/>
        </w:rPr>
        <w:t xml:space="preserve">в </w:t>
      </w:r>
      <w:r w:rsidR="000E066A" w:rsidRPr="006C358B">
        <w:rPr>
          <w:sz w:val="26"/>
          <w:szCs w:val="26"/>
        </w:rPr>
        <w:t>20 контейнерах объемом 20 футов</w:t>
      </w:r>
      <w:r w:rsidRPr="006C358B">
        <w:rPr>
          <w:sz w:val="26"/>
          <w:szCs w:val="26"/>
        </w:rPr>
        <w:t xml:space="preserve"> </w:t>
      </w:r>
      <w:r w:rsidR="00EA2D7C">
        <w:rPr>
          <w:sz w:val="26"/>
          <w:szCs w:val="26"/>
        </w:rPr>
        <w:t xml:space="preserve">(собственность заказчика) </w:t>
      </w:r>
      <w:r w:rsidRPr="006C358B">
        <w:rPr>
          <w:sz w:val="26"/>
          <w:szCs w:val="26"/>
        </w:rPr>
        <w:t xml:space="preserve">на временное хранение на ПДХ РО </w:t>
      </w:r>
      <w:r w:rsidR="000E066A" w:rsidRPr="006C358B">
        <w:rPr>
          <w:sz w:val="26"/>
          <w:szCs w:val="26"/>
        </w:rPr>
        <w:t>в губе Сайда.</w:t>
      </w:r>
    </w:p>
    <w:p w:rsidR="00396881" w:rsidRPr="006C358B" w:rsidRDefault="00396881" w:rsidP="001F2DA9">
      <w:pPr>
        <w:numPr>
          <w:ilvl w:val="1"/>
          <w:numId w:val="8"/>
        </w:numPr>
        <w:ind w:left="0" w:firstLine="426"/>
        <w:rPr>
          <w:sz w:val="26"/>
          <w:szCs w:val="26"/>
        </w:rPr>
      </w:pPr>
      <w:r w:rsidRPr="006C358B">
        <w:rPr>
          <w:sz w:val="26"/>
          <w:szCs w:val="26"/>
        </w:rPr>
        <w:t>Для достижения указанной цели предполагается решение следующих задач и вопросов:</w:t>
      </w:r>
    </w:p>
    <w:p w:rsidR="00800B46" w:rsidRDefault="00800B46" w:rsidP="009F532E">
      <w:pPr>
        <w:numPr>
          <w:ilvl w:val="0"/>
          <w:numId w:val="9"/>
        </w:numPr>
        <w:tabs>
          <w:tab w:val="left" w:pos="993"/>
        </w:tabs>
        <w:ind w:firstLine="207"/>
        <w:rPr>
          <w:sz w:val="26"/>
          <w:szCs w:val="26"/>
        </w:rPr>
      </w:pPr>
      <w:r w:rsidRPr="006C358B">
        <w:rPr>
          <w:sz w:val="26"/>
          <w:szCs w:val="26"/>
        </w:rPr>
        <w:t>погрузка 20 шт. 20-ти футовых контейнеров</w:t>
      </w:r>
      <w:r w:rsidR="00100D6D">
        <w:rPr>
          <w:sz w:val="26"/>
          <w:szCs w:val="26"/>
        </w:rPr>
        <w:t xml:space="preserve"> на судно исполнителя;</w:t>
      </w:r>
    </w:p>
    <w:p w:rsidR="00100D6D" w:rsidRDefault="00100D6D" w:rsidP="009F532E">
      <w:pPr>
        <w:numPr>
          <w:ilvl w:val="0"/>
          <w:numId w:val="9"/>
        </w:numPr>
        <w:tabs>
          <w:tab w:val="left" w:pos="993"/>
        </w:tabs>
        <w:ind w:firstLine="207"/>
        <w:rPr>
          <w:sz w:val="26"/>
          <w:szCs w:val="26"/>
        </w:rPr>
      </w:pPr>
      <w:r>
        <w:rPr>
          <w:sz w:val="26"/>
          <w:szCs w:val="26"/>
        </w:rPr>
        <w:t>транспортировка контейнеров в отделение Гремиха;</w:t>
      </w:r>
    </w:p>
    <w:p w:rsidR="00100D6D" w:rsidRDefault="00100D6D" w:rsidP="009F532E">
      <w:pPr>
        <w:numPr>
          <w:ilvl w:val="0"/>
          <w:numId w:val="9"/>
        </w:numPr>
        <w:tabs>
          <w:tab w:val="left" w:pos="993"/>
        </w:tabs>
        <w:ind w:firstLine="207"/>
        <w:rPr>
          <w:sz w:val="26"/>
          <w:szCs w:val="26"/>
        </w:rPr>
      </w:pPr>
      <w:r>
        <w:rPr>
          <w:sz w:val="26"/>
          <w:szCs w:val="26"/>
        </w:rPr>
        <w:t xml:space="preserve">постановка </w:t>
      </w:r>
      <w:r w:rsidR="00CB7FBB">
        <w:rPr>
          <w:sz w:val="26"/>
          <w:szCs w:val="26"/>
        </w:rPr>
        <w:t xml:space="preserve">судна в </w:t>
      </w:r>
      <w:r>
        <w:rPr>
          <w:sz w:val="26"/>
          <w:szCs w:val="26"/>
        </w:rPr>
        <w:t>док;</w:t>
      </w:r>
    </w:p>
    <w:p w:rsidR="00100D6D" w:rsidRPr="004C0A4E" w:rsidRDefault="004C0A4E" w:rsidP="004C0A4E">
      <w:pPr>
        <w:numPr>
          <w:ilvl w:val="0"/>
          <w:numId w:val="9"/>
        </w:numPr>
        <w:tabs>
          <w:tab w:val="left" w:pos="993"/>
        </w:tabs>
        <w:ind w:firstLine="207"/>
        <w:rPr>
          <w:sz w:val="26"/>
          <w:szCs w:val="26"/>
        </w:rPr>
      </w:pPr>
      <w:r w:rsidRPr="004C0A4E">
        <w:rPr>
          <w:sz w:val="26"/>
          <w:szCs w:val="26"/>
        </w:rPr>
        <w:t>обеспечение погрузки ТРО в 20 шт. 20-ти футовые контейнеры на судне исполнителя;</w:t>
      </w:r>
    </w:p>
    <w:p w:rsidR="00FB3474" w:rsidRPr="006C358B" w:rsidRDefault="00DE3FF7" w:rsidP="009F532E">
      <w:pPr>
        <w:numPr>
          <w:ilvl w:val="0"/>
          <w:numId w:val="9"/>
        </w:numPr>
        <w:tabs>
          <w:tab w:val="left" w:pos="993"/>
        </w:tabs>
        <w:ind w:firstLine="207"/>
        <w:rPr>
          <w:sz w:val="26"/>
          <w:szCs w:val="26"/>
        </w:rPr>
      </w:pPr>
      <w:r>
        <w:rPr>
          <w:sz w:val="26"/>
          <w:szCs w:val="26"/>
        </w:rPr>
        <w:t>транспортировка</w:t>
      </w:r>
      <w:r w:rsidR="00396881" w:rsidRPr="006C358B">
        <w:rPr>
          <w:sz w:val="26"/>
          <w:szCs w:val="26"/>
        </w:rPr>
        <w:t xml:space="preserve"> </w:t>
      </w:r>
      <w:r w:rsidR="00100D6D">
        <w:rPr>
          <w:sz w:val="26"/>
          <w:szCs w:val="26"/>
        </w:rPr>
        <w:t xml:space="preserve">на судне исполнителя </w:t>
      </w:r>
      <w:r w:rsidR="00396881" w:rsidRPr="006C358B">
        <w:rPr>
          <w:sz w:val="26"/>
          <w:szCs w:val="26"/>
        </w:rPr>
        <w:t xml:space="preserve">из </w:t>
      </w:r>
      <w:r w:rsidR="000E066A" w:rsidRPr="006C358B">
        <w:rPr>
          <w:sz w:val="26"/>
          <w:szCs w:val="26"/>
        </w:rPr>
        <w:t>отделения Гремиха</w:t>
      </w:r>
      <w:r w:rsidR="00396881" w:rsidRPr="006C358B">
        <w:rPr>
          <w:sz w:val="26"/>
          <w:szCs w:val="26"/>
        </w:rPr>
        <w:t xml:space="preserve"> </w:t>
      </w:r>
      <w:r w:rsidR="00100D6D">
        <w:rPr>
          <w:sz w:val="26"/>
          <w:szCs w:val="26"/>
        </w:rPr>
        <w:t xml:space="preserve">20 </w:t>
      </w:r>
      <w:r w:rsidR="005C24B9" w:rsidRPr="006C358B">
        <w:rPr>
          <w:sz w:val="26"/>
          <w:szCs w:val="26"/>
        </w:rPr>
        <w:t>шт</w:t>
      </w:r>
      <w:r w:rsidR="005C24B9">
        <w:rPr>
          <w:sz w:val="26"/>
          <w:szCs w:val="26"/>
        </w:rPr>
        <w:t xml:space="preserve">. </w:t>
      </w:r>
      <w:r w:rsidR="00396881" w:rsidRPr="006C358B">
        <w:rPr>
          <w:sz w:val="26"/>
          <w:szCs w:val="26"/>
        </w:rPr>
        <w:t xml:space="preserve">20-ти футовых </w:t>
      </w:r>
      <w:r w:rsidR="005C24B9">
        <w:rPr>
          <w:sz w:val="26"/>
          <w:szCs w:val="26"/>
        </w:rPr>
        <w:t>контейнеров</w:t>
      </w:r>
      <w:r w:rsidR="00100D6D">
        <w:rPr>
          <w:sz w:val="26"/>
          <w:szCs w:val="26"/>
        </w:rPr>
        <w:t xml:space="preserve"> с ТРО</w:t>
      </w:r>
      <w:r w:rsidR="005C24B9">
        <w:rPr>
          <w:sz w:val="26"/>
          <w:szCs w:val="26"/>
        </w:rPr>
        <w:t xml:space="preserve"> в ПДХ РО в губе Сайда</w:t>
      </w:r>
      <w:r w:rsidR="00AC73CC" w:rsidRPr="006C358B">
        <w:rPr>
          <w:sz w:val="26"/>
          <w:szCs w:val="26"/>
        </w:rPr>
        <w:t>;</w:t>
      </w:r>
    </w:p>
    <w:p w:rsidR="00396881" w:rsidRPr="006C358B" w:rsidRDefault="005E3272" w:rsidP="009F532E">
      <w:pPr>
        <w:numPr>
          <w:ilvl w:val="0"/>
          <w:numId w:val="9"/>
        </w:numPr>
        <w:tabs>
          <w:tab w:val="left" w:pos="993"/>
        </w:tabs>
        <w:ind w:firstLine="207"/>
        <w:rPr>
          <w:sz w:val="26"/>
          <w:szCs w:val="26"/>
        </w:rPr>
      </w:pPr>
      <w:r w:rsidRPr="006C358B">
        <w:rPr>
          <w:sz w:val="26"/>
          <w:szCs w:val="26"/>
        </w:rPr>
        <w:t>выгрузк</w:t>
      </w:r>
      <w:r w:rsidR="00100D6D">
        <w:rPr>
          <w:sz w:val="26"/>
          <w:szCs w:val="26"/>
        </w:rPr>
        <w:t>а</w:t>
      </w:r>
      <w:r w:rsidR="00396881" w:rsidRPr="006C358B">
        <w:rPr>
          <w:sz w:val="26"/>
          <w:szCs w:val="26"/>
        </w:rPr>
        <w:t xml:space="preserve"> </w:t>
      </w:r>
      <w:r w:rsidRPr="006C358B">
        <w:rPr>
          <w:sz w:val="26"/>
          <w:szCs w:val="26"/>
        </w:rPr>
        <w:t>20</w:t>
      </w:r>
      <w:r w:rsidR="00396881" w:rsidRPr="006C358B">
        <w:rPr>
          <w:sz w:val="26"/>
          <w:szCs w:val="26"/>
        </w:rPr>
        <w:t xml:space="preserve"> шт. 20-ти футовых контейнеров</w:t>
      </w:r>
      <w:r w:rsidR="00917A4E">
        <w:rPr>
          <w:sz w:val="26"/>
          <w:szCs w:val="26"/>
        </w:rPr>
        <w:t xml:space="preserve"> с ТРО</w:t>
      </w:r>
      <w:r w:rsidR="00396881" w:rsidRPr="006C358B">
        <w:rPr>
          <w:sz w:val="26"/>
          <w:szCs w:val="26"/>
        </w:rPr>
        <w:t xml:space="preserve"> </w:t>
      </w:r>
      <w:r w:rsidR="00AC73CC" w:rsidRPr="006C358B">
        <w:rPr>
          <w:sz w:val="26"/>
          <w:szCs w:val="26"/>
        </w:rPr>
        <w:t>в губе Сайда</w:t>
      </w:r>
      <w:r w:rsidRPr="006C358B">
        <w:rPr>
          <w:sz w:val="26"/>
          <w:szCs w:val="26"/>
        </w:rPr>
        <w:t>.</w:t>
      </w:r>
    </w:p>
    <w:p w:rsidR="00396881" w:rsidRPr="006C358B" w:rsidRDefault="00396881" w:rsidP="001940A1">
      <w:pPr>
        <w:numPr>
          <w:ilvl w:val="0"/>
          <w:numId w:val="8"/>
        </w:numPr>
        <w:spacing w:before="120" w:after="120"/>
        <w:ind w:left="357" w:hanging="357"/>
        <w:rPr>
          <w:b/>
          <w:sz w:val="26"/>
          <w:szCs w:val="26"/>
        </w:rPr>
      </w:pPr>
      <w:r w:rsidRPr="006C358B">
        <w:rPr>
          <w:b/>
          <w:sz w:val="26"/>
          <w:szCs w:val="26"/>
        </w:rPr>
        <w:t>Исходные данные для проведения работ.</w:t>
      </w:r>
    </w:p>
    <w:p w:rsidR="007569EE" w:rsidRPr="006C358B" w:rsidRDefault="007569EE" w:rsidP="001940A1">
      <w:pPr>
        <w:spacing w:after="60"/>
        <w:ind w:firstLine="851"/>
        <w:jc w:val="both"/>
        <w:rPr>
          <w:sz w:val="26"/>
          <w:szCs w:val="26"/>
        </w:rPr>
      </w:pPr>
      <w:r w:rsidRPr="006C358B">
        <w:rPr>
          <w:sz w:val="26"/>
          <w:szCs w:val="26"/>
        </w:rPr>
        <w:t>СЗЦ «СевРАО» - филиал ФГУП «РосРАО» обеспечивает изготовлени</w:t>
      </w:r>
      <w:r w:rsidR="00610659" w:rsidRPr="006C358B">
        <w:rPr>
          <w:sz w:val="26"/>
          <w:szCs w:val="26"/>
        </w:rPr>
        <w:t>е 20 шт. сертифицированных 20-т</w:t>
      </w:r>
      <w:r w:rsidRPr="006C358B">
        <w:rPr>
          <w:sz w:val="26"/>
          <w:szCs w:val="26"/>
        </w:rPr>
        <w:t>и футовых контейнеров для пере</w:t>
      </w:r>
      <w:r w:rsidR="00610659" w:rsidRPr="006C358B">
        <w:rPr>
          <w:sz w:val="26"/>
          <w:szCs w:val="26"/>
        </w:rPr>
        <w:t>возки и хранения ТРО. Один 20-т</w:t>
      </w:r>
      <w:r w:rsidRPr="006C358B">
        <w:rPr>
          <w:sz w:val="26"/>
          <w:szCs w:val="26"/>
        </w:rPr>
        <w:t>и футовый контейнер способен разместить 12 временных упаковок.</w:t>
      </w:r>
    </w:p>
    <w:p w:rsidR="007569EE" w:rsidRPr="006C358B" w:rsidRDefault="00170EB3" w:rsidP="001940A1">
      <w:pPr>
        <w:spacing w:after="60"/>
        <w:ind w:firstLine="851"/>
        <w:jc w:val="both"/>
        <w:rPr>
          <w:sz w:val="26"/>
          <w:szCs w:val="26"/>
        </w:rPr>
      </w:pPr>
      <w:r w:rsidRPr="006C358B">
        <w:rPr>
          <w:sz w:val="26"/>
          <w:szCs w:val="26"/>
        </w:rPr>
        <w:t xml:space="preserve">На отделении Гремиха СЗЦ «СевРАО» - филиала ФГУП «РосРАО» в настоящее время собрано и размещено </w:t>
      </w:r>
      <w:r w:rsidR="00C80990" w:rsidRPr="006C358B">
        <w:rPr>
          <w:sz w:val="26"/>
          <w:szCs w:val="26"/>
        </w:rPr>
        <w:t xml:space="preserve">низкоактивные РАО –624 временных упаковок. </w:t>
      </w:r>
      <w:r w:rsidR="009E348E" w:rsidRPr="006C358B">
        <w:rPr>
          <w:sz w:val="26"/>
          <w:szCs w:val="26"/>
        </w:rPr>
        <w:t xml:space="preserve">Из них 240 временных упаковок с </w:t>
      </w:r>
      <w:r w:rsidR="00C80990" w:rsidRPr="006C358B">
        <w:rPr>
          <w:sz w:val="26"/>
          <w:szCs w:val="26"/>
        </w:rPr>
        <w:t>ТРО</w:t>
      </w:r>
      <w:r w:rsidR="009E348E" w:rsidRPr="006C358B">
        <w:rPr>
          <w:sz w:val="26"/>
          <w:szCs w:val="26"/>
        </w:rPr>
        <w:t xml:space="preserve"> подлежат погрузке в 20-ти футовые контейнера</w:t>
      </w:r>
      <w:r w:rsidR="007569EE" w:rsidRPr="006C358B">
        <w:rPr>
          <w:sz w:val="26"/>
          <w:szCs w:val="26"/>
        </w:rPr>
        <w:t xml:space="preserve"> для вывоза на временное хранение на ПДХ РО в губе Сайда. </w:t>
      </w:r>
    </w:p>
    <w:p w:rsidR="007569EE" w:rsidRPr="006C358B" w:rsidRDefault="007569EE" w:rsidP="001940A1">
      <w:pPr>
        <w:spacing w:after="60"/>
        <w:ind w:firstLine="851"/>
        <w:jc w:val="both"/>
        <w:rPr>
          <w:sz w:val="26"/>
          <w:szCs w:val="26"/>
        </w:rPr>
      </w:pPr>
      <w:r w:rsidRPr="006C358B">
        <w:rPr>
          <w:sz w:val="26"/>
          <w:szCs w:val="26"/>
        </w:rPr>
        <w:t xml:space="preserve">Все работы по загрузке временных упаковок с ТРО в 20-ти футовые контейнера в отделении Гремиха, а так же работы по выгрузки, загрузки 20-ти футовых контейнеров </w:t>
      </w:r>
      <w:r w:rsidR="00610659" w:rsidRPr="006C358B">
        <w:rPr>
          <w:sz w:val="26"/>
          <w:szCs w:val="26"/>
        </w:rPr>
        <w:t>на</w:t>
      </w:r>
      <w:r w:rsidR="00224B09" w:rsidRPr="006C358B">
        <w:rPr>
          <w:sz w:val="26"/>
          <w:szCs w:val="26"/>
        </w:rPr>
        <w:t xml:space="preserve"> </w:t>
      </w:r>
      <w:r w:rsidR="005C24B9">
        <w:rPr>
          <w:sz w:val="26"/>
          <w:szCs w:val="26"/>
        </w:rPr>
        <w:t xml:space="preserve">морской транспорт </w:t>
      </w:r>
      <w:r w:rsidRPr="006C358B">
        <w:rPr>
          <w:sz w:val="26"/>
          <w:szCs w:val="26"/>
        </w:rPr>
        <w:t>в отделениях Гремиха, губа Сайда производятся силами и персоналом СЗЦ «СевРАО»</w:t>
      </w:r>
      <w:r w:rsidR="004446CB">
        <w:rPr>
          <w:sz w:val="26"/>
          <w:szCs w:val="26"/>
        </w:rPr>
        <w:t xml:space="preserve"> </w:t>
      </w:r>
      <w:r w:rsidRPr="006C358B">
        <w:rPr>
          <w:sz w:val="26"/>
          <w:szCs w:val="26"/>
        </w:rPr>
        <w:t>-</w:t>
      </w:r>
      <w:r w:rsidR="004446CB">
        <w:rPr>
          <w:sz w:val="26"/>
          <w:szCs w:val="26"/>
        </w:rPr>
        <w:t xml:space="preserve"> </w:t>
      </w:r>
      <w:r w:rsidRPr="006C358B">
        <w:rPr>
          <w:sz w:val="26"/>
          <w:szCs w:val="26"/>
        </w:rPr>
        <w:t xml:space="preserve">филиала ФГУП «РосРАО». </w:t>
      </w:r>
    </w:p>
    <w:p w:rsidR="00C80990" w:rsidRDefault="007569EE" w:rsidP="001940A1">
      <w:pPr>
        <w:spacing w:after="60"/>
        <w:ind w:firstLine="851"/>
        <w:jc w:val="both"/>
        <w:rPr>
          <w:sz w:val="26"/>
          <w:szCs w:val="26"/>
        </w:rPr>
      </w:pPr>
      <w:r w:rsidRPr="006C358B">
        <w:rPr>
          <w:sz w:val="26"/>
          <w:szCs w:val="26"/>
        </w:rPr>
        <w:t>20-ти футовые контейнера с загруженными упаковками ТРО относятся к 5 (пятой) категории транспортируемого груза по потенциальной радиационной опасности.</w:t>
      </w:r>
    </w:p>
    <w:p w:rsidR="00917A4E" w:rsidRPr="006C358B" w:rsidRDefault="00917A4E" w:rsidP="001940A1">
      <w:pPr>
        <w:spacing w:after="60"/>
        <w:ind w:firstLine="851"/>
        <w:jc w:val="both"/>
        <w:rPr>
          <w:sz w:val="26"/>
          <w:szCs w:val="26"/>
        </w:rPr>
      </w:pPr>
      <w:r>
        <w:rPr>
          <w:sz w:val="26"/>
          <w:szCs w:val="26"/>
        </w:rPr>
        <w:t>Судно должно быть под флагом РФ и соответствовать следующим размерам: ширина не более 14 м, осадка не более 4,5 м, длина до 100 м.</w:t>
      </w:r>
    </w:p>
    <w:p w:rsidR="00396881" w:rsidRPr="006C358B" w:rsidRDefault="00396881" w:rsidP="001940A1">
      <w:pPr>
        <w:numPr>
          <w:ilvl w:val="0"/>
          <w:numId w:val="8"/>
        </w:numPr>
        <w:spacing w:before="120" w:after="120"/>
        <w:ind w:left="357" w:hanging="357"/>
        <w:rPr>
          <w:b/>
          <w:sz w:val="26"/>
          <w:szCs w:val="26"/>
        </w:rPr>
      </w:pPr>
      <w:r w:rsidRPr="006C358B">
        <w:rPr>
          <w:b/>
          <w:sz w:val="26"/>
          <w:szCs w:val="26"/>
        </w:rPr>
        <w:t>Этапы и состав работ.</w:t>
      </w:r>
    </w:p>
    <w:p w:rsidR="00396881" w:rsidRDefault="00396881" w:rsidP="00A87774">
      <w:pPr>
        <w:spacing w:after="60"/>
        <w:ind w:firstLine="851"/>
        <w:jc w:val="both"/>
        <w:rPr>
          <w:sz w:val="26"/>
          <w:szCs w:val="26"/>
        </w:rPr>
      </w:pPr>
      <w:r w:rsidRPr="006C358B">
        <w:rPr>
          <w:sz w:val="26"/>
          <w:szCs w:val="26"/>
        </w:rPr>
        <w:t>Этапы работ, их основное содержание и продолжительность:</w:t>
      </w:r>
    </w:p>
    <w:tbl>
      <w:tblPr>
        <w:tblStyle w:val="af3"/>
        <w:tblW w:w="0" w:type="auto"/>
        <w:tblInd w:w="108" w:type="dxa"/>
        <w:tblLayout w:type="fixed"/>
        <w:tblLook w:val="06A0" w:firstRow="1" w:lastRow="0" w:firstColumn="1" w:lastColumn="0" w:noHBand="1" w:noVBand="1"/>
      </w:tblPr>
      <w:tblGrid>
        <w:gridCol w:w="567"/>
        <w:gridCol w:w="3544"/>
        <w:gridCol w:w="1276"/>
        <w:gridCol w:w="1417"/>
        <w:gridCol w:w="1418"/>
        <w:gridCol w:w="1694"/>
      </w:tblGrid>
      <w:tr w:rsidR="0004631F" w:rsidRPr="00A87774" w:rsidTr="004C0A4E">
        <w:trPr>
          <w:trHeight w:val="1110"/>
          <w:tblHeader/>
        </w:trPr>
        <w:tc>
          <w:tcPr>
            <w:tcW w:w="567" w:type="dxa"/>
            <w:vMerge w:val="restart"/>
            <w:vAlign w:val="center"/>
          </w:tcPr>
          <w:p w:rsidR="005C24B9" w:rsidRPr="00A87774" w:rsidRDefault="005C24B9" w:rsidP="00A30249">
            <w:pPr>
              <w:jc w:val="center"/>
            </w:pPr>
            <w:r w:rsidRPr="00A87774">
              <w:t>№ эта</w:t>
            </w:r>
            <w:r w:rsidR="00A87774" w:rsidRPr="00A87774">
              <w:t>-</w:t>
            </w:r>
            <w:r w:rsidRPr="00A87774">
              <w:t>па</w:t>
            </w:r>
          </w:p>
        </w:tc>
        <w:tc>
          <w:tcPr>
            <w:tcW w:w="3544" w:type="dxa"/>
            <w:vMerge w:val="restart"/>
            <w:vAlign w:val="center"/>
          </w:tcPr>
          <w:p w:rsidR="005C24B9" w:rsidRPr="00A87774" w:rsidRDefault="005C24B9" w:rsidP="00A30249">
            <w:pPr>
              <w:keepNext/>
              <w:jc w:val="center"/>
            </w:pPr>
            <w:r w:rsidRPr="00A87774">
              <w:t>Наименование этапа и его содержание</w:t>
            </w:r>
          </w:p>
        </w:tc>
        <w:tc>
          <w:tcPr>
            <w:tcW w:w="2693" w:type="dxa"/>
            <w:gridSpan w:val="2"/>
            <w:vAlign w:val="center"/>
          </w:tcPr>
          <w:p w:rsidR="005C24B9" w:rsidRPr="00A87774" w:rsidRDefault="005C24B9" w:rsidP="00A30249">
            <w:pPr>
              <w:jc w:val="center"/>
            </w:pPr>
            <w:r w:rsidRPr="00A87774">
              <w:t>Срок исполнения</w:t>
            </w:r>
          </w:p>
        </w:tc>
        <w:tc>
          <w:tcPr>
            <w:tcW w:w="1418" w:type="dxa"/>
            <w:vMerge w:val="restart"/>
            <w:vAlign w:val="center"/>
          </w:tcPr>
          <w:p w:rsidR="005C24B9" w:rsidRPr="00A87774" w:rsidRDefault="005C24B9" w:rsidP="00A30249">
            <w:pPr>
              <w:jc w:val="center"/>
            </w:pPr>
            <w:r w:rsidRPr="00A87774">
              <w:t>Стоимость,</w:t>
            </w:r>
            <w:r w:rsidR="00A87774">
              <w:t xml:space="preserve"> </w:t>
            </w:r>
            <w:r w:rsidRPr="00A87774">
              <w:t>тыс. руб.</w:t>
            </w:r>
            <w:r w:rsidR="00A87774">
              <w:t xml:space="preserve"> </w:t>
            </w:r>
            <w:r w:rsidR="00A87774">
              <w:br/>
            </w:r>
            <w:r w:rsidRPr="00A87774">
              <w:t>в т.ч. НДС</w:t>
            </w:r>
          </w:p>
        </w:tc>
        <w:tc>
          <w:tcPr>
            <w:tcW w:w="1694" w:type="dxa"/>
            <w:vMerge w:val="restart"/>
            <w:vAlign w:val="center"/>
          </w:tcPr>
          <w:p w:rsidR="005C24B9" w:rsidRPr="00A87774" w:rsidRDefault="005C24B9" w:rsidP="00A30249">
            <w:pPr>
              <w:jc w:val="center"/>
            </w:pPr>
            <w:r w:rsidRPr="00A87774">
              <w:t>Отчётная документация</w:t>
            </w:r>
          </w:p>
        </w:tc>
      </w:tr>
      <w:tr w:rsidR="00A30249" w:rsidRPr="00A87774" w:rsidTr="004C0A4E">
        <w:trPr>
          <w:tblHeader/>
        </w:trPr>
        <w:tc>
          <w:tcPr>
            <w:tcW w:w="567" w:type="dxa"/>
            <w:vMerge/>
          </w:tcPr>
          <w:p w:rsidR="005C24B9" w:rsidRPr="00A87774" w:rsidRDefault="005C24B9" w:rsidP="00A30249">
            <w:pPr>
              <w:keepNext/>
              <w:spacing w:before="240" w:after="240"/>
            </w:pPr>
          </w:p>
        </w:tc>
        <w:tc>
          <w:tcPr>
            <w:tcW w:w="3544" w:type="dxa"/>
            <w:vMerge/>
          </w:tcPr>
          <w:p w:rsidR="005C24B9" w:rsidRPr="00A87774" w:rsidRDefault="005C24B9" w:rsidP="00A30249">
            <w:pPr>
              <w:keepNext/>
              <w:spacing w:before="240" w:after="240"/>
            </w:pPr>
          </w:p>
        </w:tc>
        <w:tc>
          <w:tcPr>
            <w:tcW w:w="1276" w:type="dxa"/>
            <w:vAlign w:val="center"/>
          </w:tcPr>
          <w:p w:rsidR="005C24B9" w:rsidRPr="00A87774" w:rsidRDefault="005C24B9" w:rsidP="00A30249">
            <w:pPr>
              <w:jc w:val="center"/>
            </w:pPr>
            <w:r w:rsidRPr="00A87774">
              <w:t>Начало</w:t>
            </w:r>
          </w:p>
        </w:tc>
        <w:tc>
          <w:tcPr>
            <w:tcW w:w="1417" w:type="dxa"/>
            <w:vAlign w:val="center"/>
          </w:tcPr>
          <w:p w:rsidR="005C24B9" w:rsidRPr="00A87774" w:rsidRDefault="005C24B9" w:rsidP="00A30249">
            <w:pPr>
              <w:jc w:val="center"/>
            </w:pPr>
            <w:r w:rsidRPr="00A87774">
              <w:t>Окончание</w:t>
            </w:r>
          </w:p>
        </w:tc>
        <w:tc>
          <w:tcPr>
            <w:tcW w:w="1418" w:type="dxa"/>
            <w:vMerge/>
          </w:tcPr>
          <w:p w:rsidR="005C24B9" w:rsidRPr="00A87774" w:rsidRDefault="005C24B9" w:rsidP="00A30249">
            <w:pPr>
              <w:keepNext/>
              <w:spacing w:before="240" w:after="240"/>
            </w:pPr>
          </w:p>
        </w:tc>
        <w:tc>
          <w:tcPr>
            <w:tcW w:w="1694" w:type="dxa"/>
            <w:vMerge/>
          </w:tcPr>
          <w:p w:rsidR="005C24B9" w:rsidRPr="00A87774" w:rsidRDefault="005C24B9" w:rsidP="00A30249">
            <w:pPr>
              <w:keepNext/>
              <w:spacing w:before="240" w:after="240"/>
            </w:pPr>
          </w:p>
        </w:tc>
      </w:tr>
      <w:tr w:rsidR="005C14BA" w:rsidRPr="00A30249" w:rsidTr="004C0A4E">
        <w:tc>
          <w:tcPr>
            <w:tcW w:w="567" w:type="dxa"/>
          </w:tcPr>
          <w:p w:rsidR="00A87774" w:rsidRPr="00A30249" w:rsidRDefault="00A87774" w:rsidP="00A87774">
            <w:r w:rsidRPr="00A30249">
              <w:t>1.</w:t>
            </w:r>
          </w:p>
        </w:tc>
        <w:tc>
          <w:tcPr>
            <w:tcW w:w="3544" w:type="dxa"/>
          </w:tcPr>
          <w:p w:rsidR="00A87774" w:rsidRPr="00A30249" w:rsidRDefault="00566CF2" w:rsidP="00A87774">
            <w:r w:rsidRPr="00566CF2">
              <w:t>Вывоз с территории СЗЦ «СевРАО» - филиала ФГУП «РосРАО» (отделение Гремиха) морским транспортом 240 временных упаковок с ТРО, размещенных в 20 контейнерах объемом 20 футов, с последующим размещением контейнеров на долговременное хранение на накопительной площадке в ПДХ РО в губе Сайда</w:t>
            </w:r>
            <w:r w:rsidR="00A87774" w:rsidRPr="00A30249">
              <w:t>:</w:t>
            </w:r>
          </w:p>
          <w:p w:rsidR="00917A4E" w:rsidRDefault="00917A4E" w:rsidP="00917A4E">
            <w:pPr>
              <w:numPr>
                <w:ilvl w:val="0"/>
                <w:numId w:val="10"/>
              </w:numPr>
              <w:tabs>
                <w:tab w:val="left" w:pos="993"/>
              </w:tabs>
              <w:rPr>
                <w:sz w:val="26"/>
                <w:szCs w:val="26"/>
              </w:rPr>
            </w:pPr>
            <w:r>
              <w:rPr>
                <w:sz w:val="26"/>
                <w:szCs w:val="26"/>
              </w:rPr>
              <w:t>погрузка 20 шт. 20-ти футовых контейнеров на судно исполнителя;</w:t>
            </w:r>
          </w:p>
          <w:p w:rsidR="00917A4E" w:rsidRDefault="00917A4E" w:rsidP="00917A4E">
            <w:pPr>
              <w:numPr>
                <w:ilvl w:val="0"/>
                <w:numId w:val="10"/>
              </w:numPr>
              <w:tabs>
                <w:tab w:val="left" w:pos="993"/>
              </w:tabs>
              <w:rPr>
                <w:sz w:val="26"/>
                <w:szCs w:val="26"/>
              </w:rPr>
            </w:pPr>
            <w:r>
              <w:rPr>
                <w:sz w:val="26"/>
                <w:szCs w:val="26"/>
              </w:rPr>
              <w:t>транспортировка контейнеров в отделение Гремиха;</w:t>
            </w:r>
          </w:p>
          <w:p w:rsidR="00917A4E" w:rsidRDefault="00CB7FBB" w:rsidP="00917A4E">
            <w:pPr>
              <w:numPr>
                <w:ilvl w:val="0"/>
                <w:numId w:val="10"/>
              </w:numPr>
              <w:tabs>
                <w:tab w:val="left" w:pos="993"/>
              </w:tabs>
              <w:rPr>
                <w:sz w:val="26"/>
                <w:szCs w:val="26"/>
              </w:rPr>
            </w:pPr>
            <w:r>
              <w:rPr>
                <w:sz w:val="26"/>
                <w:szCs w:val="26"/>
              </w:rPr>
              <w:t xml:space="preserve">постановка судна в </w:t>
            </w:r>
            <w:r w:rsidR="00917A4E">
              <w:rPr>
                <w:sz w:val="26"/>
                <w:szCs w:val="26"/>
              </w:rPr>
              <w:t>док;</w:t>
            </w:r>
          </w:p>
          <w:p w:rsidR="00917A4E" w:rsidRDefault="00D65CBC" w:rsidP="00D65CBC">
            <w:pPr>
              <w:numPr>
                <w:ilvl w:val="0"/>
                <w:numId w:val="10"/>
              </w:numPr>
              <w:tabs>
                <w:tab w:val="left" w:pos="993"/>
              </w:tabs>
              <w:rPr>
                <w:sz w:val="26"/>
                <w:szCs w:val="26"/>
              </w:rPr>
            </w:pPr>
            <w:r w:rsidRPr="00D65CBC">
              <w:rPr>
                <w:sz w:val="26"/>
                <w:szCs w:val="26"/>
              </w:rPr>
              <w:t>обеспечение погрузки ТРО в 20 шт. 20-ти футовые контейнеры на судне исполнителя;</w:t>
            </w:r>
          </w:p>
          <w:p w:rsidR="00917A4E" w:rsidRDefault="00917A4E" w:rsidP="00917A4E">
            <w:pPr>
              <w:numPr>
                <w:ilvl w:val="0"/>
                <w:numId w:val="10"/>
              </w:numPr>
              <w:tabs>
                <w:tab w:val="left" w:pos="993"/>
              </w:tabs>
              <w:rPr>
                <w:sz w:val="26"/>
                <w:szCs w:val="26"/>
              </w:rPr>
            </w:pPr>
            <w:r>
              <w:rPr>
                <w:sz w:val="26"/>
                <w:szCs w:val="26"/>
              </w:rPr>
              <w:t>транспортировка на судне исполнителя из отделения Гремиха 20 шт. 20-ти футовых контейнеров с ТРО в ПДХ РО в губе Сайда;</w:t>
            </w:r>
          </w:p>
          <w:p w:rsidR="005C14BA" w:rsidRPr="00A30249" w:rsidRDefault="00917A4E" w:rsidP="00917A4E">
            <w:pPr>
              <w:numPr>
                <w:ilvl w:val="0"/>
                <w:numId w:val="10"/>
              </w:numPr>
              <w:jc w:val="both"/>
            </w:pPr>
            <w:r>
              <w:rPr>
                <w:sz w:val="26"/>
                <w:szCs w:val="26"/>
              </w:rPr>
              <w:t>выгрузка 20 шт. 20-ти футовых контейнеров с ТРО в губе Сайда</w:t>
            </w:r>
          </w:p>
        </w:tc>
        <w:tc>
          <w:tcPr>
            <w:tcW w:w="1276" w:type="dxa"/>
          </w:tcPr>
          <w:p w:rsidR="00A87774" w:rsidRPr="00A30249" w:rsidRDefault="005C14BA" w:rsidP="005C14BA">
            <w:r w:rsidRPr="00A30249">
              <w:t>Дата подписа</w:t>
            </w:r>
            <w:r w:rsidR="00A87774" w:rsidRPr="00A30249">
              <w:t>ния договора</w:t>
            </w:r>
          </w:p>
        </w:tc>
        <w:tc>
          <w:tcPr>
            <w:tcW w:w="1417" w:type="dxa"/>
          </w:tcPr>
          <w:p w:rsidR="00A87774" w:rsidRPr="00A30249" w:rsidRDefault="00A30249" w:rsidP="004C0A4E">
            <w:r w:rsidRPr="00A30249">
              <w:t>02.12.</w:t>
            </w:r>
            <w:r w:rsidR="004C0A4E">
              <w:t xml:space="preserve">2013 </w:t>
            </w:r>
          </w:p>
        </w:tc>
        <w:tc>
          <w:tcPr>
            <w:tcW w:w="1418" w:type="dxa"/>
          </w:tcPr>
          <w:p w:rsidR="00A87774" w:rsidRPr="00A30249" w:rsidRDefault="00A87774" w:rsidP="004116FC">
            <w:pPr>
              <w:keepNext/>
              <w:spacing w:before="240" w:after="240" w:line="288" w:lineRule="auto"/>
            </w:pPr>
          </w:p>
        </w:tc>
        <w:tc>
          <w:tcPr>
            <w:tcW w:w="1694" w:type="dxa"/>
          </w:tcPr>
          <w:p w:rsidR="00A87774" w:rsidRPr="00A30249" w:rsidRDefault="00A87774" w:rsidP="00D52192">
            <w:r w:rsidRPr="00A30249">
              <w:t>Акт сдачи-приемки работ;</w:t>
            </w:r>
          </w:p>
          <w:p w:rsidR="00A87774" w:rsidRPr="00A30249" w:rsidRDefault="00A87774" w:rsidP="00D52192">
            <w:r w:rsidRPr="00A30249">
              <w:t>Технический акт;</w:t>
            </w:r>
          </w:p>
          <w:p w:rsidR="00A87774" w:rsidRPr="00A30249" w:rsidRDefault="00A87774" w:rsidP="00D52192">
            <w:r w:rsidRPr="00A30249">
              <w:t>Фотодоку</w:t>
            </w:r>
            <w:r w:rsidR="009F532E">
              <w:t>-</w:t>
            </w:r>
            <w:r w:rsidRPr="00A30249">
              <w:t>менты;</w:t>
            </w:r>
          </w:p>
          <w:p w:rsidR="00A87774" w:rsidRPr="00A30249" w:rsidRDefault="00A87774" w:rsidP="00D52192"/>
        </w:tc>
      </w:tr>
      <w:tr w:rsidR="005C14BA" w:rsidTr="004C0A4E">
        <w:tc>
          <w:tcPr>
            <w:tcW w:w="6804" w:type="dxa"/>
            <w:gridSpan w:val="4"/>
          </w:tcPr>
          <w:p w:rsidR="005C14BA" w:rsidRDefault="005C14BA" w:rsidP="005C14BA">
            <w:pPr>
              <w:rPr>
                <w:sz w:val="26"/>
                <w:szCs w:val="26"/>
              </w:rPr>
            </w:pPr>
            <w:r>
              <w:rPr>
                <w:b/>
                <w:sz w:val="26"/>
                <w:szCs w:val="26"/>
              </w:rPr>
              <w:t xml:space="preserve">ИТОГО </w:t>
            </w:r>
          </w:p>
        </w:tc>
        <w:tc>
          <w:tcPr>
            <w:tcW w:w="3112" w:type="dxa"/>
            <w:gridSpan w:val="2"/>
          </w:tcPr>
          <w:p w:rsidR="005C14BA" w:rsidRDefault="005C14BA" w:rsidP="00A87774">
            <w:pPr>
              <w:rPr>
                <w:sz w:val="26"/>
                <w:szCs w:val="26"/>
              </w:rPr>
            </w:pPr>
          </w:p>
        </w:tc>
      </w:tr>
    </w:tbl>
    <w:p w:rsidR="00396881" w:rsidRPr="006C358B" w:rsidRDefault="00396881" w:rsidP="001940A1">
      <w:pPr>
        <w:numPr>
          <w:ilvl w:val="0"/>
          <w:numId w:val="8"/>
        </w:numPr>
        <w:spacing w:before="120" w:after="120"/>
        <w:ind w:left="357" w:hanging="357"/>
        <w:rPr>
          <w:b/>
          <w:sz w:val="26"/>
          <w:szCs w:val="26"/>
        </w:rPr>
      </w:pPr>
      <w:r w:rsidRPr="006C358B">
        <w:rPr>
          <w:b/>
          <w:sz w:val="26"/>
          <w:szCs w:val="26"/>
        </w:rPr>
        <w:t>Основные требования к проведению работ.</w:t>
      </w:r>
    </w:p>
    <w:p w:rsidR="00396881" w:rsidRPr="006C358B" w:rsidRDefault="00396881" w:rsidP="001940A1">
      <w:pPr>
        <w:spacing w:after="60"/>
        <w:ind w:firstLine="851"/>
        <w:jc w:val="both"/>
        <w:rPr>
          <w:sz w:val="26"/>
          <w:szCs w:val="26"/>
        </w:rPr>
      </w:pPr>
      <w:r w:rsidRPr="006C358B">
        <w:rPr>
          <w:sz w:val="26"/>
          <w:szCs w:val="26"/>
        </w:rPr>
        <w:t>При выполнении работ в соответствии с настоящим Техническим заданием Исполнитель обеспечивает:</w:t>
      </w:r>
    </w:p>
    <w:p w:rsidR="00396881" w:rsidRPr="006C358B" w:rsidRDefault="00396881" w:rsidP="009F532E">
      <w:pPr>
        <w:numPr>
          <w:ilvl w:val="0"/>
          <w:numId w:val="9"/>
        </w:numPr>
        <w:tabs>
          <w:tab w:val="left" w:pos="993"/>
        </w:tabs>
        <w:ind w:firstLine="207"/>
        <w:rPr>
          <w:sz w:val="26"/>
          <w:szCs w:val="26"/>
        </w:rPr>
      </w:pPr>
      <w:r w:rsidRPr="006C358B">
        <w:rPr>
          <w:sz w:val="26"/>
          <w:szCs w:val="26"/>
        </w:rPr>
        <w:t xml:space="preserve">выполнение действующих нормативных документов по обеспечению радиационной и общетехнической безопасности; </w:t>
      </w:r>
    </w:p>
    <w:p w:rsidR="00396881" w:rsidRPr="006C358B" w:rsidRDefault="00396881" w:rsidP="009F532E">
      <w:pPr>
        <w:numPr>
          <w:ilvl w:val="0"/>
          <w:numId w:val="9"/>
        </w:numPr>
        <w:tabs>
          <w:tab w:val="left" w:pos="993"/>
        </w:tabs>
        <w:ind w:firstLine="207"/>
        <w:rPr>
          <w:sz w:val="26"/>
          <w:szCs w:val="26"/>
        </w:rPr>
      </w:pPr>
      <w:r w:rsidRPr="006C358B">
        <w:rPr>
          <w:sz w:val="26"/>
          <w:szCs w:val="26"/>
        </w:rPr>
        <w:t>выполнение руководящих документов по учету и контролю радиоактивных отходов;</w:t>
      </w:r>
    </w:p>
    <w:p w:rsidR="00396881" w:rsidRPr="006C358B" w:rsidRDefault="00396881" w:rsidP="009F532E">
      <w:pPr>
        <w:numPr>
          <w:ilvl w:val="0"/>
          <w:numId w:val="9"/>
        </w:numPr>
        <w:tabs>
          <w:tab w:val="left" w:pos="993"/>
        </w:tabs>
        <w:ind w:firstLine="207"/>
        <w:rPr>
          <w:sz w:val="26"/>
          <w:szCs w:val="26"/>
        </w:rPr>
      </w:pPr>
      <w:r w:rsidRPr="006C358B">
        <w:rPr>
          <w:sz w:val="26"/>
          <w:szCs w:val="26"/>
        </w:rPr>
        <w:t>контроль за работами, выполняемыми соисполнителями и приемку их результатов;</w:t>
      </w:r>
    </w:p>
    <w:p w:rsidR="00396881" w:rsidRPr="006C358B" w:rsidRDefault="00396881" w:rsidP="009F532E">
      <w:pPr>
        <w:numPr>
          <w:ilvl w:val="0"/>
          <w:numId w:val="9"/>
        </w:numPr>
        <w:tabs>
          <w:tab w:val="left" w:pos="993"/>
        </w:tabs>
        <w:ind w:firstLine="207"/>
        <w:rPr>
          <w:sz w:val="26"/>
          <w:szCs w:val="26"/>
        </w:rPr>
      </w:pPr>
      <w:r w:rsidRPr="006C358B">
        <w:rPr>
          <w:sz w:val="26"/>
          <w:szCs w:val="26"/>
        </w:rPr>
        <w:t>физическую защиту РАО, объектов и транспортных средств;</w:t>
      </w:r>
    </w:p>
    <w:p w:rsidR="00396881" w:rsidRPr="006C358B" w:rsidRDefault="00396881" w:rsidP="009F532E">
      <w:pPr>
        <w:numPr>
          <w:ilvl w:val="0"/>
          <w:numId w:val="9"/>
        </w:numPr>
        <w:tabs>
          <w:tab w:val="left" w:pos="993"/>
        </w:tabs>
        <w:ind w:firstLine="207"/>
        <w:rPr>
          <w:sz w:val="26"/>
          <w:szCs w:val="26"/>
        </w:rPr>
      </w:pPr>
      <w:r w:rsidRPr="006C358B">
        <w:rPr>
          <w:sz w:val="26"/>
          <w:szCs w:val="26"/>
        </w:rPr>
        <w:t>повышенную готовность сил и средств нештатных аварийно-спасательных формирований (АСФ).</w:t>
      </w:r>
    </w:p>
    <w:p w:rsidR="00396881" w:rsidRPr="006C358B" w:rsidRDefault="00396881" w:rsidP="001940A1">
      <w:pPr>
        <w:spacing w:after="60"/>
        <w:ind w:firstLine="851"/>
        <w:jc w:val="both"/>
        <w:rPr>
          <w:sz w:val="26"/>
          <w:szCs w:val="26"/>
        </w:rPr>
      </w:pPr>
      <w:r w:rsidRPr="006C358B">
        <w:rPr>
          <w:sz w:val="26"/>
          <w:szCs w:val="26"/>
        </w:rPr>
        <w:t>Все работы по вывозу твердых радиоактивных отходов с бывших береговых технических баз Военно-Морского Флота в губе Андреева и в пункте Гремиха Мурманской области и их размещение на хранение на накопительной площадке в губе Сайда Мурманской области</w:t>
      </w:r>
      <w:r w:rsidR="00BD6ECD">
        <w:rPr>
          <w:sz w:val="26"/>
          <w:szCs w:val="26"/>
        </w:rPr>
        <w:t>,</w:t>
      </w:r>
      <w:r w:rsidRPr="006C358B">
        <w:rPr>
          <w:sz w:val="26"/>
          <w:szCs w:val="26"/>
        </w:rPr>
        <w:t xml:space="preserve"> согласно настоящему ТЗ</w:t>
      </w:r>
      <w:r w:rsidR="00BD6ECD">
        <w:rPr>
          <w:sz w:val="26"/>
          <w:szCs w:val="26"/>
        </w:rPr>
        <w:t>,</w:t>
      </w:r>
      <w:r w:rsidRPr="006C358B">
        <w:rPr>
          <w:sz w:val="26"/>
          <w:szCs w:val="26"/>
        </w:rPr>
        <w:t xml:space="preserve"> выполняются по планам ОТМ, согласованным с надзорными органами.</w:t>
      </w:r>
    </w:p>
    <w:p w:rsidR="00396881" w:rsidRPr="006C358B" w:rsidRDefault="00396881" w:rsidP="001940A1">
      <w:pPr>
        <w:spacing w:after="60"/>
        <w:ind w:firstLine="851"/>
        <w:jc w:val="both"/>
        <w:rPr>
          <w:sz w:val="26"/>
          <w:szCs w:val="26"/>
        </w:rPr>
      </w:pPr>
      <w:r w:rsidRPr="006C358B">
        <w:rPr>
          <w:sz w:val="26"/>
          <w:szCs w:val="26"/>
        </w:rPr>
        <w:t>Выполнение работ должно базироваться на правовых нормативных актах, нормативных документах, отраслевых руководящих документах, в том числе:</w:t>
      </w:r>
    </w:p>
    <w:p w:rsidR="00396881" w:rsidRPr="006C358B" w:rsidRDefault="00396881" w:rsidP="001940A1">
      <w:pPr>
        <w:spacing w:after="60"/>
        <w:ind w:firstLine="851"/>
        <w:jc w:val="both"/>
        <w:rPr>
          <w:sz w:val="26"/>
          <w:szCs w:val="26"/>
        </w:rPr>
      </w:pPr>
      <w:r w:rsidRPr="006C358B">
        <w:rPr>
          <w:sz w:val="26"/>
          <w:szCs w:val="26"/>
        </w:rPr>
        <w:t>Федеральный закон «О защите населения и территорий от чрезвычайных ситуаций природного и техногенного характера» от 21.12.1994 г. № 68-ФЗ В редакции законов от: 28.10.2002 № 129-ФЗ, 22.08.2004 № 122-ФЗ,04.12.2006 № 206-ФЗ,18.12.2006 № 232-ФЗ, 30.10.2007 «241-ФЗ, 30.12.2008 № 309 ФЗ, 07.05.2009 № 84-ФЗ; от 25.11.2009 N 267-ФЗ, от 19.05.2010 N 91-ФЗ, от 27.07.2010 N 223-ФЗ, от 28.12.2010 N 412-ФЗ, от 29.12.2010 N 442-ФЗ)</w:t>
      </w:r>
    </w:p>
    <w:p w:rsidR="006E0599" w:rsidRPr="006C358B" w:rsidRDefault="00BD6ECD" w:rsidP="001940A1">
      <w:pPr>
        <w:spacing w:after="60"/>
        <w:ind w:firstLine="851"/>
        <w:jc w:val="both"/>
        <w:rPr>
          <w:sz w:val="26"/>
          <w:szCs w:val="26"/>
        </w:rPr>
      </w:pPr>
      <w:r>
        <w:rPr>
          <w:sz w:val="26"/>
          <w:szCs w:val="26"/>
        </w:rPr>
        <w:t>Федеральный закон «</w:t>
      </w:r>
      <w:r w:rsidR="00396881" w:rsidRPr="006C358B">
        <w:rPr>
          <w:sz w:val="26"/>
          <w:szCs w:val="26"/>
        </w:rPr>
        <w:t>О санитарно-эпидемиологическом благополучии населения» от 30.03.1999 № 52 в редакции законов от: 30.12.2001 № 196-ФЗ, 10.01.2003 №15-ФЗ, 30.06.2003 №86-ФЗ,22.08.2004 №122-ФЗ, 09.05.2005 № 45-ФЗ, 31.12.2005 №199-ФЗ, 18.12.2006 №232-ФЗ, 29.12.2006 № 258-ФЗ, 30.12.2006 № 266-ФЗ, 26.06.2007 №118-ФЗ, 08.11.2007 № 258-ФЗ, 01.12.2007 № 309-ФЗ,14.07.2008 №118-ФЗ, 23.07.2008 № 160-ФЗ, 30.12.2008 № 309-ФЗ с изменениями  внесёнными Федеральными законами от 12.06.2006 № 88-ФЗ, 27.10.2008 № 178-ФЗ, 22.12.2008 № 268-ФЗ;</w:t>
      </w:r>
    </w:p>
    <w:p w:rsidR="00396881" w:rsidRPr="006C358B" w:rsidRDefault="00396881" w:rsidP="001940A1">
      <w:pPr>
        <w:spacing w:after="60"/>
        <w:ind w:firstLine="851"/>
        <w:jc w:val="both"/>
        <w:rPr>
          <w:sz w:val="26"/>
          <w:szCs w:val="26"/>
        </w:rPr>
      </w:pPr>
      <w:r w:rsidRPr="006C358B">
        <w:rPr>
          <w:sz w:val="26"/>
          <w:szCs w:val="26"/>
        </w:rPr>
        <w:t>Федеральный закон от 21.12.1994 № 69-ФЗ «О пожарной безопасности» (в ред. Федеральных законов от 22.08.1995 N 151-ФЗ, от 18.04.1996 N 32-ФЗ, от 24.01.1998 N 13-ФЗ, от 07.11.2000 N 135-ФЗ, от 06.08.2001 N 110-ФЗ, от 30.12.2001 N 196-ФЗ, от 25.07.2002 N 116-ФЗ, от 10.01.2003 N 15-ФЗ, от 10.05.2004 N 38-ФЗ, от 29.06.2004 N 58-ФЗ, от 22.08.2004 N 122-ФЗ (ред. 29.12.2004), от 01.04.2005 N 27-ФЗ, от 09.05.2005 N 45-ФЗ, от 02.02.2006 N 19-ФЗ, от 25.10.2006 N 172-ФЗ, от 04.12.2006 N 201-ФЗ, от 18.12.2006 N 232-ФЗ, от 26.04.2007 N 63-ФЗ, от 18.10.2007 N 230-ФЗ, от 22.07.2008 N 137-ФЗ, от 14.03.2009 N 32-ФЗ, от 19.07.2009 N 198-ФЗ, от 09.11.2009 N 247-ФЗ, от 25.11.2009 N 267-ФЗ, от 23.07.2010 N 173-ФЗ, от 28.09.2010 N 243-ФЗ, от 29.12.2010 N 442-ФЗ, с изм., внесенными Федеральным законом от 27.12.2000 N 150-ФЗ;</w:t>
      </w:r>
    </w:p>
    <w:p w:rsidR="00396881" w:rsidRPr="006C358B" w:rsidRDefault="00396881" w:rsidP="001940A1">
      <w:pPr>
        <w:spacing w:after="60"/>
        <w:ind w:firstLine="851"/>
        <w:jc w:val="both"/>
        <w:rPr>
          <w:sz w:val="26"/>
          <w:szCs w:val="26"/>
        </w:rPr>
      </w:pPr>
      <w:r w:rsidRPr="006C358B">
        <w:rPr>
          <w:sz w:val="26"/>
          <w:szCs w:val="26"/>
        </w:rPr>
        <w:t>Федеральный закон «О радиационной безопасности населения» от 09.01.1996 в редакции законов от: 22.08.2004 № 122-ФЗ, 23.07.2008 №160-ФЗ;</w:t>
      </w:r>
    </w:p>
    <w:p w:rsidR="00396881" w:rsidRPr="006C358B" w:rsidRDefault="00396881" w:rsidP="001940A1">
      <w:pPr>
        <w:spacing w:after="60"/>
        <w:ind w:firstLine="851"/>
        <w:jc w:val="both"/>
        <w:rPr>
          <w:sz w:val="26"/>
          <w:szCs w:val="26"/>
        </w:rPr>
      </w:pPr>
      <w:r w:rsidRPr="006C358B">
        <w:rPr>
          <w:sz w:val="26"/>
          <w:szCs w:val="26"/>
        </w:rPr>
        <w:t>Федеральный закон от 21.07.1997 № 116-ФЗ «О промышленной безопасности опасных производственных объектов» (в ред. Федеральных законов от 07.08.2000 N 122-ФЗ, от 10.01.2003 N 15-ФЗ, от 22.08.2004 N 122-ФЗ, от 09.05.2005 N 45-ФЗ, от 18.12.2006 N 232-ФЗ, от 30.12.2008 N 309-ФЗ, от 30.12.2008 N 313-ФЗ, от 27.12.2009 N 374-ФЗ, от 23.07.2010 N 171-ФЗ, от 27.07.2010 N 227-ФЗ,с изм., внесенными  Федеральным законом от 27.07.2010 N 226-ФЗ);</w:t>
      </w:r>
    </w:p>
    <w:p w:rsidR="00396881" w:rsidRPr="006C358B" w:rsidRDefault="00396881" w:rsidP="001940A1">
      <w:pPr>
        <w:spacing w:after="60"/>
        <w:ind w:firstLine="851"/>
        <w:jc w:val="both"/>
        <w:rPr>
          <w:sz w:val="26"/>
          <w:szCs w:val="26"/>
        </w:rPr>
      </w:pPr>
      <w:r w:rsidRPr="006C358B">
        <w:rPr>
          <w:sz w:val="26"/>
          <w:szCs w:val="26"/>
        </w:rPr>
        <w:t>Федеральный закон от 24.06.1998 № 89-ФЗ «Об отходах производства и потребления» в ред. Федеральных законов от 29.12.2000 N 169-ФЗ, от 10.01.2003 N 15-ФЗ, от 22.08.2004 N 122-ФЗ (ред. 29.12.2004), от 09.05.2005 N 45-ФЗ, от 31.12.2005 N 199-ФЗ, от 18.12.2006 N 232-ФЗ, от 08.11.2007 N 258-ФЗ, от 23.07.2008 N 160-ФЗ, от 08.11.2008 N 196-ФЗ, от 30.12.2008 N 309-ФЗ);</w:t>
      </w:r>
    </w:p>
    <w:p w:rsidR="00396881" w:rsidRPr="006C358B" w:rsidRDefault="00396881" w:rsidP="001940A1">
      <w:pPr>
        <w:spacing w:after="60"/>
        <w:ind w:firstLine="851"/>
        <w:jc w:val="both"/>
        <w:rPr>
          <w:sz w:val="26"/>
          <w:szCs w:val="26"/>
        </w:rPr>
      </w:pPr>
      <w:r w:rsidRPr="006C358B">
        <w:rPr>
          <w:sz w:val="26"/>
          <w:szCs w:val="26"/>
        </w:rPr>
        <w:t>Федеральный закон от 04.05.1999 № 96-ФЗ «Об охране атмосферного воздуха» (в ред. Федеральных законов от 22.08.2004 N 122-ФЗ, от 09.05.2005 N 45-ФЗ, от 31.12.2005 N 199-ФЗ, от 23.07.2008 N 160-ФЗ, от 30.12.2008 N 309-ФЗ, от 30.12.2008 N 313-ФЗ, от 27.12.2009 N 374-ФЗ);</w:t>
      </w:r>
    </w:p>
    <w:p w:rsidR="00396881" w:rsidRPr="006C358B" w:rsidRDefault="00396881" w:rsidP="001940A1">
      <w:pPr>
        <w:spacing w:after="60"/>
        <w:ind w:firstLine="851"/>
        <w:jc w:val="both"/>
        <w:rPr>
          <w:sz w:val="26"/>
          <w:szCs w:val="26"/>
        </w:rPr>
      </w:pPr>
      <w:r w:rsidRPr="006C358B">
        <w:rPr>
          <w:sz w:val="26"/>
          <w:szCs w:val="26"/>
        </w:rPr>
        <w:t>Федеральный закон от 08.08.2001 № 128-ФЗ «О лицензировании отдельных видов деятельности» (в ред. Федеральных законов от 13.03.2002 N 28-ФЗ, от 21.03.2002 N 31-ФЗ, от 09.12.2002 N 164-ФЗ, от 10.01.2003 N 17-ФЗ, от 27.02.2003 N 29-ФЗ, от 11.03.2003 N 32-ФЗ, от 26.03.2003 N 36-ФЗ, от 23.12.2003 N 185-ФЗ, от 02.11.2004 N 127-ФЗ, от 21.03.2005 N 20-ФЗ, от 02.07.2005 N 80-ФЗ, от 31.12.2005 N 200-ФЗ, от 27.07.2006 N 156-ФЗ, от 04.12.2006 N 201-ФЗ, от 29.12.2006 N 244-ФЗ, от 29.12.2006 N 252-ФЗ, от 05.02.2007 N 13-ФЗ, от 19.07.2007 N 134-ФЗ, от 19.07.2007 N 135-ФЗ, от 19.07.2007 N 136-ФЗ, от 04.11.2007 N 250-ФЗ, от 08.11.2007 N 258-ФЗ, от 01.12.2007 N 318-ФЗ, от 06.12.2007 N 334-ФЗ, от 04.05.2008 N 59-ФЗ, от 14.07.2008 N 113-ФЗ, от 22.07.2008 N 148-ФЗ, от 23.07.2008 N 160-ФЗ, от 22.12.2008 N 272-ФЗ, от 30.12.2008 N 307-ФЗ, от 30.12.2008 N 309-ФЗ, от 18.07.2009 N 177-ФЗ, от 25.11.2009 N 273-ФЗ, от 27.12.2009 N 374-ФЗ, от 19.05.2010 N 87-ФЗ, от 31.05.2010 N 109-ФЗ, от 27.07.2010 N 227-ФЗ, от 27.07.2010 N 240-ФЗ, от 28.09.2010 N 243-ФЗ, от 04.10.2010 N 269-ФЗ, от 08.11.2010 N 293-ФЗ, от 29.12.2010 N 442-ФЗ);</w:t>
      </w:r>
    </w:p>
    <w:p w:rsidR="00396881" w:rsidRPr="006C358B" w:rsidRDefault="00396881" w:rsidP="001940A1">
      <w:pPr>
        <w:spacing w:after="60"/>
        <w:ind w:firstLine="851"/>
        <w:jc w:val="both"/>
        <w:rPr>
          <w:sz w:val="26"/>
          <w:szCs w:val="26"/>
        </w:rPr>
      </w:pPr>
      <w:r w:rsidRPr="006C358B">
        <w:rPr>
          <w:sz w:val="26"/>
          <w:szCs w:val="26"/>
        </w:rPr>
        <w:t>Федеральный закон «Об охране окружающей среды» от 10.01.2002 № 7-ФЗ в редакции законов от: 22.08.2004 № 122-ФЗ, 29.12.2004 №199-ФЗ, 09.05.2005 №45-ФЗ, 31.12.2005 №199-ФЗ. 18.12.2006 № 232-ФЗ,05.02.2007 №13-ФЗ,25.06.2007 №118-ФЗ, 24.6.2008 № 93-ФЗ, 14.07.2008 №118-ФЗ, 23.07.2008 № 160-ФЗ, 30.12.2008 № 309-ФЗ,14.03.2009 № 32-ФЗ, от 27.12.2009 N 374-ФЗ, от 29.12.2010 N 442-ФЗ);</w:t>
      </w:r>
    </w:p>
    <w:p w:rsidR="00396881" w:rsidRPr="006C358B" w:rsidRDefault="00396881" w:rsidP="001940A1">
      <w:pPr>
        <w:spacing w:after="60"/>
        <w:ind w:firstLine="851"/>
        <w:jc w:val="both"/>
        <w:rPr>
          <w:sz w:val="26"/>
          <w:szCs w:val="26"/>
        </w:rPr>
      </w:pPr>
      <w:r w:rsidRPr="006C358B">
        <w:rPr>
          <w:sz w:val="26"/>
          <w:szCs w:val="26"/>
        </w:rPr>
        <w:t>Федеральный закон от 22 июля 2008 г. N 123-ФЗ «Технический регламент о требованиях пожарной безопасности»;</w:t>
      </w:r>
    </w:p>
    <w:p w:rsidR="00396881" w:rsidRPr="006C358B" w:rsidRDefault="00396881" w:rsidP="001940A1">
      <w:pPr>
        <w:spacing w:after="60"/>
        <w:ind w:firstLine="851"/>
        <w:jc w:val="both"/>
        <w:rPr>
          <w:sz w:val="26"/>
          <w:szCs w:val="26"/>
        </w:rPr>
      </w:pPr>
      <w:r w:rsidRPr="006C358B">
        <w:rPr>
          <w:sz w:val="26"/>
          <w:szCs w:val="26"/>
        </w:rPr>
        <w:t>СП 2.6.1.2523-09 Нормы радиационной безопасности (НРБ-99/2009);</w:t>
      </w:r>
    </w:p>
    <w:p w:rsidR="00396881" w:rsidRPr="006C358B" w:rsidRDefault="00396881" w:rsidP="001940A1">
      <w:pPr>
        <w:spacing w:after="60"/>
        <w:ind w:firstLine="851"/>
        <w:jc w:val="both"/>
        <w:rPr>
          <w:sz w:val="26"/>
          <w:szCs w:val="26"/>
        </w:rPr>
      </w:pPr>
      <w:r w:rsidRPr="006C358B">
        <w:rPr>
          <w:sz w:val="26"/>
          <w:szCs w:val="26"/>
        </w:rPr>
        <w:t>СП 2.6.1.799-99 Основные санитарные правила обеспечения радиационной безопасности (ОСПОРБ-99/2010);</w:t>
      </w:r>
    </w:p>
    <w:p w:rsidR="00396881" w:rsidRPr="006C358B" w:rsidRDefault="00396881" w:rsidP="001940A1">
      <w:pPr>
        <w:spacing w:after="60"/>
        <w:ind w:firstLine="851"/>
        <w:jc w:val="both"/>
        <w:rPr>
          <w:sz w:val="26"/>
          <w:szCs w:val="26"/>
        </w:rPr>
      </w:pPr>
      <w:r w:rsidRPr="006C358B">
        <w:rPr>
          <w:sz w:val="26"/>
          <w:szCs w:val="26"/>
        </w:rPr>
        <w:t>СП 2.6.6.1168-02 Санитарные правила обращения с радиоактивными отходами    (СПОРО-2002);</w:t>
      </w:r>
    </w:p>
    <w:p w:rsidR="00396881" w:rsidRPr="006C358B" w:rsidRDefault="00396881" w:rsidP="001940A1">
      <w:pPr>
        <w:spacing w:after="60"/>
        <w:ind w:firstLine="851"/>
        <w:jc w:val="both"/>
        <w:rPr>
          <w:sz w:val="26"/>
          <w:szCs w:val="26"/>
        </w:rPr>
      </w:pPr>
      <w:r w:rsidRPr="006C358B">
        <w:rPr>
          <w:sz w:val="26"/>
          <w:szCs w:val="26"/>
        </w:rPr>
        <w:t>СанПин 2.6.1.1281-03 Санитарные правила по радиационной безопасности персонала и населения при транспортировании радиоактивных материалов (веществ);</w:t>
      </w:r>
    </w:p>
    <w:p w:rsidR="00396881" w:rsidRPr="006C358B" w:rsidRDefault="00396881" w:rsidP="001940A1">
      <w:pPr>
        <w:spacing w:after="60"/>
        <w:ind w:firstLine="851"/>
        <w:jc w:val="both"/>
        <w:rPr>
          <w:sz w:val="26"/>
          <w:szCs w:val="26"/>
        </w:rPr>
      </w:pPr>
      <w:r w:rsidRPr="006C358B">
        <w:rPr>
          <w:sz w:val="26"/>
          <w:szCs w:val="26"/>
        </w:rPr>
        <w:t>СанПин 2.1.6.1032-01 Гигиенические требования к обеспечению качества атмосферного воздуха населенных мест;</w:t>
      </w:r>
    </w:p>
    <w:p w:rsidR="00396881" w:rsidRPr="006C358B" w:rsidRDefault="006E0599" w:rsidP="001940A1">
      <w:pPr>
        <w:spacing w:after="60"/>
        <w:ind w:firstLine="851"/>
        <w:jc w:val="both"/>
        <w:rPr>
          <w:sz w:val="26"/>
          <w:szCs w:val="26"/>
        </w:rPr>
      </w:pPr>
      <w:r w:rsidRPr="006C358B">
        <w:rPr>
          <w:sz w:val="26"/>
          <w:szCs w:val="26"/>
        </w:rPr>
        <w:t xml:space="preserve">СанПин 2.1.5.980-00 </w:t>
      </w:r>
      <w:r w:rsidR="00396881" w:rsidRPr="006C358B">
        <w:rPr>
          <w:sz w:val="26"/>
          <w:szCs w:val="26"/>
        </w:rPr>
        <w:t>Гигиенические требования к охране поверхностных вод;</w:t>
      </w:r>
    </w:p>
    <w:p w:rsidR="00396881" w:rsidRPr="006C358B" w:rsidRDefault="00396881" w:rsidP="001940A1">
      <w:pPr>
        <w:spacing w:after="60"/>
        <w:ind w:firstLine="851"/>
        <w:jc w:val="both"/>
        <w:rPr>
          <w:sz w:val="26"/>
          <w:szCs w:val="26"/>
        </w:rPr>
      </w:pPr>
      <w:r w:rsidRPr="006C358B">
        <w:rPr>
          <w:sz w:val="26"/>
          <w:szCs w:val="26"/>
        </w:rPr>
        <w:t>СанПиН 2.1.7.1322-03 Гигиенические требования к размещению и обезвреживанию отходов производства и потребления;</w:t>
      </w:r>
    </w:p>
    <w:p w:rsidR="00396881" w:rsidRPr="006C358B" w:rsidRDefault="00396881" w:rsidP="001940A1">
      <w:pPr>
        <w:spacing w:after="60"/>
        <w:ind w:firstLine="851"/>
        <w:jc w:val="both"/>
        <w:rPr>
          <w:sz w:val="26"/>
          <w:szCs w:val="26"/>
        </w:rPr>
      </w:pPr>
      <w:r w:rsidRPr="006C358B">
        <w:rPr>
          <w:sz w:val="26"/>
          <w:szCs w:val="26"/>
        </w:rPr>
        <w:t>СанПиН 2.1.7.1386-03 Определение класса опасности токсичных отходов производства и потребления;</w:t>
      </w:r>
    </w:p>
    <w:p w:rsidR="00396881" w:rsidRPr="006C358B" w:rsidRDefault="00396881" w:rsidP="001940A1">
      <w:pPr>
        <w:spacing w:after="60"/>
        <w:ind w:firstLine="851"/>
        <w:jc w:val="both"/>
        <w:rPr>
          <w:sz w:val="26"/>
          <w:szCs w:val="26"/>
        </w:rPr>
      </w:pPr>
      <w:r w:rsidRPr="006C358B">
        <w:rPr>
          <w:sz w:val="26"/>
          <w:szCs w:val="26"/>
        </w:rPr>
        <w:t>НП-019-2000 Сбор, переработка, хранение и кондиционирование жидких радиоактивных отходов. Требования безопасности;</w:t>
      </w:r>
    </w:p>
    <w:p w:rsidR="00396881" w:rsidRPr="006C358B" w:rsidRDefault="00396881" w:rsidP="001940A1">
      <w:pPr>
        <w:spacing w:after="60"/>
        <w:ind w:firstLine="851"/>
        <w:jc w:val="both"/>
        <w:rPr>
          <w:sz w:val="26"/>
          <w:szCs w:val="26"/>
        </w:rPr>
      </w:pPr>
      <w:r w:rsidRPr="006C358B">
        <w:rPr>
          <w:sz w:val="26"/>
          <w:szCs w:val="26"/>
        </w:rPr>
        <w:t>НП-020-2000 Сбор, переработка, хранение и кондиционирование твердых радиоактивных отходов. Требования безопасности;</w:t>
      </w:r>
    </w:p>
    <w:p w:rsidR="00396881" w:rsidRPr="006C358B" w:rsidRDefault="00396881" w:rsidP="001940A1">
      <w:pPr>
        <w:spacing w:after="60"/>
        <w:ind w:firstLine="851"/>
        <w:jc w:val="both"/>
        <w:rPr>
          <w:sz w:val="26"/>
          <w:szCs w:val="26"/>
        </w:rPr>
      </w:pPr>
      <w:r w:rsidRPr="006C358B">
        <w:rPr>
          <w:sz w:val="26"/>
          <w:szCs w:val="26"/>
        </w:rPr>
        <w:t>НП-021-2000 Обращение с газообразными радиоактивными отходами. Требования безопасности;</w:t>
      </w:r>
    </w:p>
    <w:p w:rsidR="00396881" w:rsidRPr="006C358B" w:rsidRDefault="00396881" w:rsidP="001940A1">
      <w:pPr>
        <w:spacing w:after="60"/>
        <w:ind w:firstLine="851"/>
        <w:jc w:val="both"/>
        <w:rPr>
          <w:sz w:val="26"/>
          <w:szCs w:val="26"/>
        </w:rPr>
      </w:pPr>
      <w:r w:rsidRPr="006C358B">
        <w:rPr>
          <w:sz w:val="26"/>
          <w:szCs w:val="26"/>
        </w:rPr>
        <w:t>НП-034-01 Правила физической защиты радиационных источников, пунктов хранения, радиоактивных веществ;</w:t>
      </w:r>
    </w:p>
    <w:p w:rsidR="00396881" w:rsidRPr="006C358B" w:rsidRDefault="00396881" w:rsidP="001940A1">
      <w:pPr>
        <w:spacing w:after="60"/>
        <w:ind w:firstLine="851"/>
        <w:jc w:val="both"/>
        <w:rPr>
          <w:sz w:val="26"/>
          <w:szCs w:val="26"/>
        </w:rPr>
      </w:pPr>
      <w:r w:rsidRPr="006C358B">
        <w:rPr>
          <w:sz w:val="26"/>
          <w:szCs w:val="26"/>
        </w:rPr>
        <w:t>НП-038-02 Общие положения обеспечения безопасности радиационных источников;</w:t>
      </w:r>
    </w:p>
    <w:p w:rsidR="00396881" w:rsidRPr="006C358B" w:rsidRDefault="00396881" w:rsidP="001940A1">
      <w:pPr>
        <w:spacing w:after="60"/>
        <w:ind w:firstLine="851"/>
        <w:jc w:val="both"/>
        <w:rPr>
          <w:sz w:val="26"/>
          <w:szCs w:val="26"/>
        </w:rPr>
      </w:pPr>
      <w:r w:rsidRPr="006C358B">
        <w:rPr>
          <w:sz w:val="26"/>
          <w:szCs w:val="26"/>
        </w:rPr>
        <w:t>НП-053-04 Правила безопасности при транспортировании радиоактивных материалов;</w:t>
      </w:r>
    </w:p>
    <w:p w:rsidR="00396881" w:rsidRPr="006C358B" w:rsidRDefault="00396881" w:rsidP="001940A1">
      <w:pPr>
        <w:spacing w:after="60"/>
        <w:ind w:firstLine="851"/>
        <w:jc w:val="both"/>
        <w:rPr>
          <w:sz w:val="26"/>
          <w:szCs w:val="26"/>
        </w:rPr>
      </w:pPr>
      <w:r w:rsidRPr="006C358B">
        <w:rPr>
          <w:sz w:val="26"/>
          <w:szCs w:val="26"/>
        </w:rPr>
        <w:t>НП-067-05 Основные правила учета и контроля радиоактивных веществ и радиоактивных отходов в организации;</w:t>
      </w:r>
    </w:p>
    <w:p w:rsidR="00C80990" w:rsidRDefault="00C80990" w:rsidP="001940A1">
      <w:pPr>
        <w:spacing w:after="60"/>
        <w:ind w:firstLine="851"/>
        <w:jc w:val="both"/>
        <w:rPr>
          <w:sz w:val="26"/>
          <w:szCs w:val="26"/>
        </w:rPr>
      </w:pPr>
      <w:r w:rsidRPr="006C358B">
        <w:rPr>
          <w:sz w:val="26"/>
          <w:szCs w:val="26"/>
        </w:rPr>
        <w:t>НП-073-11 Правила физической защиты радиоактивных веществ и радиационных источников при их транспортировании;</w:t>
      </w:r>
    </w:p>
    <w:p w:rsidR="00131388" w:rsidRPr="006C358B" w:rsidRDefault="00131388" w:rsidP="001940A1">
      <w:pPr>
        <w:spacing w:after="60"/>
        <w:ind w:firstLine="851"/>
        <w:jc w:val="both"/>
        <w:rPr>
          <w:sz w:val="26"/>
          <w:szCs w:val="26"/>
        </w:rPr>
      </w:pPr>
      <w:r>
        <w:rPr>
          <w:sz w:val="26"/>
          <w:szCs w:val="26"/>
        </w:rPr>
        <w:t>СПОРО – 2002;</w:t>
      </w:r>
    </w:p>
    <w:p w:rsidR="00396881" w:rsidRPr="006C358B" w:rsidRDefault="00396881" w:rsidP="001940A1">
      <w:pPr>
        <w:spacing w:after="60"/>
        <w:ind w:firstLine="851"/>
        <w:jc w:val="both"/>
        <w:rPr>
          <w:sz w:val="26"/>
          <w:szCs w:val="26"/>
        </w:rPr>
      </w:pPr>
      <w:r w:rsidRPr="006C358B">
        <w:rPr>
          <w:sz w:val="26"/>
          <w:szCs w:val="26"/>
        </w:rPr>
        <w:t>ГОСТ РВ 15.002-2003 Военная техник</w:t>
      </w:r>
      <w:r w:rsidR="00131388">
        <w:rPr>
          <w:sz w:val="26"/>
          <w:szCs w:val="26"/>
        </w:rPr>
        <w:t>а. Системы менеджмента качества;</w:t>
      </w:r>
    </w:p>
    <w:p w:rsidR="00396881" w:rsidRPr="006C358B" w:rsidRDefault="00396881" w:rsidP="001940A1">
      <w:pPr>
        <w:spacing w:after="60"/>
        <w:ind w:firstLine="851"/>
        <w:jc w:val="both"/>
        <w:rPr>
          <w:sz w:val="26"/>
          <w:szCs w:val="26"/>
        </w:rPr>
      </w:pPr>
      <w:r w:rsidRPr="006C358B">
        <w:rPr>
          <w:sz w:val="26"/>
          <w:szCs w:val="26"/>
        </w:rPr>
        <w:t>ГОСТ 12.1.005-88 ССБТ. Общие санитарно-гигиенические требования к воздуху рабочей зоны;</w:t>
      </w:r>
    </w:p>
    <w:p w:rsidR="00396881" w:rsidRPr="006C358B" w:rsidRDefault="00396881" w:rsidP="001940A1">
      <w:pPr>
        <w:spacing w:after="60"/>
        <w:ind w:firstLine="851"/>
        <w:jc w:val="both"/>
        <w:rPr>
          <w:sz w:val="26"/>
          <w:szCs w:val="26"/>
        </w:rPr>
      </w:pPr>
      <w:r w:rsidRPr="006C358B">
        <w:rPr>
          <w:sz w:val="26"/>
          <w:szCs w:val="26"/>
        </w:rPr>
        <w:t>ГОСТ 12916-89. Транспортирование радиоактивных веществ. Термины и определения</w:t>
      </w:r>
      <w:r w:rsidR="00131388">
        <w:rPr>
          <w:sz w:val="26"/>
          <w:szCs w:val="26"/>
        </w:rPr>
        <w:t>;</w:t>
      </w:r>
    </w:p>
    <w:p w:rsidR="00396881" w:rsidRPr="006C358B" w:rsidRDefault="00396881" w:rsidP="001940A1">
      <w:pPr>
        <w:spacing w:after="60"/>
        <w:ind w:firstLine="851"/>
        <w:jc w:val="both"/>
        <w:rPr>
          <w:sz w:val="26"/>
          <w:szCs w:val="26"/>
        </w:rPr>
      </w:pPr>
      <w:r w:rsidRPr="006C358B">
        <w:rPr>
          <w:sz w:val="26"/>
          <w:szCs w:val="26"/>
        </w:rPr>
        <w:t>ГОСТ 12.1.044–89 ССБТ. Пожаровзрывобезопасность веществ и материалов. Номенклатура показателей и методы их определения;</w:t>
      </w:r>
    </w:p>
    <w:p w:rsidR="00396881" w:rsidRPr="006C358B" w:rsidRDefault="00396881" w:rsidP="001940A1">
      <w:pPr>
        <w:spacing w:after="60"/>
        <w:ind w:firstLine="851"/>
        <w:jc w:val="both"/>
        <w:rPr>
          <w:sz w:val="26"/>
          <w:szCs w:val="26"/>
        </w:rPr>
      </w:pPr>
      <w:r w:rsidRPr="006C358B">
        <w:rPr>
          <w:sz w:val="26"/>
          <w:szCs w:val="26"/>
        </w:rPr>
        <w:t>РД 5.90.2532-87 Руководящий документ. Правила по обращению с радиоактивными отходами;</w:t>
      </w:r>
    </w:p>
    <w:p w:rsidR="00396881" w:rsidRPr="006C358B" w:rsidRDefault="00396881" w:rsidP="001940A1">
      <w:pPr>
        <w:spacing w:after="60"/>
        <w:ind w:firstLine="851"/>
        <w:jc w:val="both"/>
        <w:rPr>
          <w:sz w:val="26"/>
          <w:szCs w:val="26"/>
        </w:rPr>
      </w:pPr>
      <w:r w:rsidRPr="006C358B">
        <w:rPr>
          <w:sz w:val="26"/>
          <w:szCs w:val="26"/>
        </w:rPr>
        <w:t>РД 5.0281-79 «Организация контроля условий труда. Общие положения»;</w:t>
      </w:r>
    </w:p>
    <w:p w:rsidR="00396881" w:rsidRPr="006C358B" w:rsidRDefault="00BD6ECD" w:rsidP="001940A1">
      <w:pPr>
        <w:spacing w:after="60"/>
        <w:ind w:firstLine="851"/>
        <w:jc w:val="both"/>
        <w:rPr>
          <w:sz w:val="26"/>
          <w:szCs w:val="26"/>
        </w:rPr>
      </w:pPr>
      <w:r>
        <w:rPr>
          <w:sz w:val="26"/>
          <w:szCs w:val="26"/>
        </w:rPr>
        <w:t xml:space="preserve">РД 22-145-85 </w:t>
      </w:r>
      <w:r w:rsidR="00396881" w:rsidRPr="006C358B">
        <w:rPr>
          <w:sz w:val="26"/>
          <w:szCs w:val="26"/>
        </w:rPr>
        <w:t>«Краны стреловые самоходные. Нормы расчёта устойчивости против опрокидывания».</w:t>
      </w:r>
    </w:p>
    <w:p w:rsidR="00396881" w:rsidRPr="006C358B" w:rsidRDefault="00396881" w:rsidP="001940A1">
      <w:pPr>
        <w:spacing w:after="60"/>
        <w:ind w:firstLine="851"/>
        <w:jc w:val="both"/>
        <w:rPr>
          <w:sz w:val="26"/>
          <w:szCs w:val="26"/>
        </w:rPr>
      </w:pPr>
      <w:r w:rsidRPr="006C358B">
        <w:rPr>
          <w:sz w:val="26"/>
          <w:szCs w:val="26"/>
        </w:rPr>
        <w:t xml:space="preserve">Р 2.6.1. 29 - 07 Гигиенические требования к обеспечению радиационной безопасности персонала и населения при проектировании и организации работ с ОЯТ и РАО в </w:t>
      </w:r>
      <w:r w:rsidR="00F4576E" w:rsidRPr="006C358B">
        <w:rPr>
          <w:sz w:val="26"/>
          <w:szCs w:val="26"/>
        </w:rPr>
        <w:t>отделении Гремиха СЗЦ</w:t>
      </w:r>
      <w:r w:rsidRPr="006C358B">
        <w:rPr>
          <w:sz w:val="26"/>
          <w:szCs w:val="26"/>
        </w:rPr>
        <w:t xml:space="preserve"> «СевРАО». Р-ГТП  СевРАО-07.</w:t>
      </w:r>
    </w:p>
    <w:p w:rsidR="00396881" w:rsidRPr="006C358B" w:rsidRDefault="00396881" w:rsidP="001940A1">
      <w:pPr>
        <w:numPr>
          <w:ilvl w:val="0"/>
          <w:numId w:val="8"/>
        </w:numPr>
        <w:spacing w:before="120" w:after="120"/>
        <w:ind w:left="357" w:hanging="357"/>
        <w:rPr>
          <w:b/>
          <w:sz w:val="26"/>
          <w:szCs w:val="26"/>
        </w:rPr>
      </w:pPr>
      <w:r w:rsidRPr="006C358B">
        <w:rPr>
          <w:b/>
          <w:sz w:val="26"/>
          <w:szCs w:val="26"/>
        </w:rPr>
        <w:t>Требования к исполнителю работ.</w:t>
      </w:r>
    </w:p>
    <w:p w:rsidR="00396881" w:rsidRPr="006C358B" w:rsidRDefault="00EA2D7C" w:rsidP="00EA2D7C">
      <w:pPr>
        <w:numPr>
          <w:ilvl w:val="1"/>
          <w:numId w:val="8"/>
        </w:numPr>
        <w:ind w:left="0" w:firstLine="426"/>
        <w:rPr>
          <w:sz w:val="26"/>
          <w:szCs w:val="26"/>
        </w:rPr>
      </w:pPr>
      <w:r>
        <w:rPr>
          <w:sz w:val="26"/>
          <w:szCs w:val="26"/>
        </w:rPr>
        <w:t xml:space="preserve">Иметь </w:t>
      </w:r>
      <w:r w:rsidR="00396881" w:rsidRPr="006C358B">
        <w:rPr>
          <w:sz w:val="26"/>
          <w:szCs w:val="26"/>
        </w:rPr>
        <w:t>опыт выполнения аналогичных работ</w:t>
      </w:r>
      <w:r w:rsidR="00355392" w:rsidRPr="00355392">
        <w:rPr>
          <w:sz w:val="26"/>
          <w:szCs w:val="26"/>
        </w:rPr>
        <w:t xml:space="preserve"> не менее 3 лет</w:t>
      </w:r>
      <w:r w:rsidR="00396881" w:rsidRPr="006C358B">
        <w:rPr>
          <w:sz w:val="26"/>
          <w:szCs w:val="26"/>
        </w:rPr>
        <w:t xml:space="preserve">; </w:t>
      </w:r>
    </w:p>
    <w:p w:rsidR="00396881" w:rsidRPr="006C358B" w:rsidRDefault="00EA2D7C" w:rsidP="00EA2D7C">
      <w:pPr>
        <w:numPr>
          <w:ilvl w:val="1"/>
          <w:numId w:val="8"/>
        </w:numPr>
        <w:ind w:left="0" w:firstLine="426"/>
        <w:rPr>
          <w:sz w:val="26"/>
          <w:szCs w:val="26"/>
        </w:rPr>
      </w:pPr>
      <w:r>
        <w:rPr>
          <w:sz w:val="26"/>
          <w:szCs w:val="26"/>
        </w:rPr>
        <w:t>Н</w:t>
      </w:r>
      <w:r w:rsidR="00396881" w:rsidRPr="006C358B">
        <w:rPr>
          <w:sz w:val="26"/>
          <w:szCs w:val="26"/>
        </w:rPr>
        <w:t>аличие в штате квалифицированных специалистов</w:t>
      </w:r>
      <w:r w:rsidR="00355392" w:rsidRPr="00355392">
        <w:rPr>
          <w:sz w:val="26"/>
          <w:szCs w:val="26"/>
        </w:rPr>
        <w:t xml:space="preserve"> по обращению с РАО</w:t>
      </w:r>
      <w:r w:rsidR="00396881" w:rsidRPr="006C358B">
        <w:rPr>
          <w:sz w:val="26"/>
          <w:szCs w:val="26"/>
        </w:rPr>
        <w:t xml:space="preserve">; </w:t>
      </w:r>
    </w:p>
    <w:p w:rsidR="00396881" w:rsidRDefault="00355392" w:rsidP="00EA2D7C">
      <w:pPr>
        <w:numPr>
          <w:ilvl w:val="1"/>
          <w:numId w:val="8"/>
        </w:numPr>
        <w:ind w:left="0" w:firstLine="426"/>
        <w:rPr>
          <w:sz w:val="26"/>
          <w:szCs w:val="26"/>
        </w:rPr>
      </w:pPr>
      <w:r w:rsidRPr="00355392">
        <w:rPr>
          <w:sz w:val="26"/>
          <w:szCs w:val="26"/>
        </w:rPr>
        <w:t>Наличие лицензий и разрешений на транспортировку РАО (лицензия Ростехнадзора, лицензия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r w:rsidR="00EA2D7C">
        <w:rPr>
          <w:sz w:val="26"/>
          <w:szCs w:val="26"/>
        </w:rPr>
        <w:t>.</w:t>
      </w:r>
    </w:p>
    <w:p w:rsidR="00355392" w:rsidRPr="006C358B" w:rsidRDefault="00355392" w:rsidP="00EA2D7C">
      <w:pPr>
        <w:numPr>
          <w:ilvl w:val="1"/>
          <w:numId w:val="8"/>
        </w:numPr>
        <w:ind w:left="0" w:firstLine="426"/>
        <w:rPr>
          <w:sz w:val="26"/>
          <w:szCs w:val="26"/>
        </w:rPr>
      </w:pPr>
      <w:r w:rsidRPr="00355392">
        <w:rPr>
          <w:sz w:val="26"/>
          <w:szCs w:val="26"/>
        </w:rPr>
        <w:t>Наличие специального транспортного средства (морского) по перевозке РАО с допущенным персоналом</w:t>
      </w:r>
      <w:r>
        <w:rPr>
          <w:sz w:val="26"/>
          <w:szCs w:val="26"/>
        </w:rPr>
        <w:t>.</w:t>
      </w:r>
      <w:bookmarkStart w:id="0" w:name="_GoBack"/>
      <w:bookmarkEnd w:id="0"/>
    </w:p>
    <w:p w:rsidR="00396881" w:rsidRPr="006C358B" w:rsidRDefault="004446CB" w:rsidP="001940A1">
      <w:pPr>
        <w:numPr>
          <w:ilvl w:val="0"/>
          <w:numId w:val="8"/>
        </w:numPr>
        <w:spacing w:before="120" w:after="120"/>
        <w:ind w:left="357" w:hanging="357"/>
        <w:rPr>
          <w:b/>
          <w:sz w:val="26"/>
          <w:szCs w:val="26"/>
        </w:rPr>
      </w:pPr>
      <w:r>
        <w:rPr>
          <w:b/>
          <w:sz w:val="26"/>
          <w:szCs w:val="26"/>
        </w:rPr>
        <w:t>Требования к надежности.</w:t>
      </w:r>
    </w:p>
    <w:p w:rsidR="00396881" w:rsidRPr="006C358B" w:rsidRDefault="00396881" w:rsidP="001940A1">
      <w:pPr>
        <w:spacing w:after="60"/>
        <w:ind w:firstLine="851"/>
        <w:jc w:val="both"/>
        <w:rPr>
          <w:sz w:val="26"/>
          <w:szCs w:val="26"/>
        </w:rPr>
      </w:pPr>
      <w:r w:rsidRPr="006C358B">
        <w:rPr>
          <w:sz w:val="26"/>
          <w:szCs w:val="26"/>
        </w:rPr>
        <w:t xml:space="preserve">При выполнении работ в соответствии с настоящим техническим заданием Исполнитель обеспечивает: </w:t>
      </w:r>
    </w:p>
    <w:p w:rsidR="00396881" w:rsidRPr="006C358B" w:rsidRDefault="00396881" w:rsidP="004446CB">
      <w:pPr>
        <w:numPr>
          <w:ilvl w:val="0"/>
          <w:numId w:val="9"/>
        </w:numPr>
        <w:tabs>
          <w:tab w:val="left" w:pos="993"/>
        </w:tabs>
        <w:ind w:firstLine="207"/>
        <w:jc w:val="both"/>
        <w:rPr>
          <w:sz w:val="26"/>
          <w:szCs w:val="26"/>
        </w:rPr>
      </w:pPr>
      <w:r w:rsidRPr="006C358B">
        <w:rPr>
          <w:sz w:val="26"/>
          <w:szCs w:val="26"/>
        </w:rPr>
        <w:t>выполнение требований действующих нормативных доку</w:t>
      </w:r>
      <w:r w:rsidR="003B1E20" w:rsidRPr="006C358B">
        <w:rPr>
          <w:sz w:val="26"/>
          <w:szCs w:val="26"/>
        </w:rPr>
        <w:t xml:space="preserve">ментов по обеспечению </w:t>
      </w:r>
      <w:r w:rsidRPr="006C358B">
        <w:rPr>
          <w:sz w:val="26"/>
          <w:szCs w:val="26"/>
        </w:rPr>
        <w:t>радиационной безопасности;</w:t>
      </w:r>
    </w:p>
    <w:p w:rsidR="00396881" w:rsidRPr="006C358B" w:rsidRDefault="00396881" w:rsidP="004446CB">
      <w:pPr>
        <w:numPr>
          <w:ilvl w:val="0"/>
          <w:numId w:val="9"/>
        </w:numPr>
        <w:tabs>
          <w:tab w:val="left" w:pos="993"/>
        </w:tabs>
        <w:ind w:firstLine="207"/>
        <w:jc w:val="both"/>
        <w:rPr>
          <w:sz w:val="26"/>
          <w:szCs w:val="26"/>
        </w:rPr>
      </w:pPr>
      <w:r w:rsidRPr="006C358B">
        <w:rPr>
          <w:sz w:val="26"/>
          <w:szCs w:val="26"/>
        </w:rPr>
        <w:t xml:space="preserve">выполнение требований руководящих документов по учету и контролю РВ и РАО; </w:t>
      </w:r>
    </w:p>
    <w:p w:rsidR="00396881" w:rsidRPr="006C358B" w:rsidRDefault="00396881" w:rsidP="004446CB">
      <w:pPr>
        <w:numPr>
          <w:ilvl w:val="0"/>
          <w:numId w:val="9"/>
        </w:numPr>
        <w:tabs>
          <w:tab w:val="left" w:pos="993"/>
        </w:tabs>
        <w:ind w:firstLine="207"/>
        <w:jc w:val="both"/>
        <w:rPr>
          <w:sz w:val="26"/>
          <w:szCs w:val="26"/>
        </w:rPr>
      </w:pPr>
      <w:r w:rsidRPr="006C358B">
        <w:rPr>
          <w:sz w:val="26"/>
          <w:szCs w:val="26"/>
        </w:rPr>
        <w:t>контроль полноты и качества работ, выполняемых контрагентами, и их приемку;</w:t>
      </w:r>
    </w:p>
    <w:p w:rsidR="00F4576E" w:rsidRPr="006C358B" w:rsidRDefault="00396881" w:rsidP="004446CB">
      <w:pPr>
        <w:numPr>
          <w:ilvl w:val="0"/>
          <w:numId w:val="9"/>
        </w:numPr>
        <w:tabs>
          <w:tab w:val="left" w:pos="993"/>
        </w:tabs>
        <w:ind w:firstLine="207"/>
        <w:jc w:val="both"/>
        <w:rPr>
          <w:sz w:val="26"/>
          <w:szCs w:val="26"/>
        </w:rPr>
      </w:pPr>
      <w:r w:rsidRPr="006C358B">
        <w:rPr>
          <w:sz w:val="26"/>
          <w:szCs w:val="26"/>
        </w:rPr>
        <w:t>оформление актов приемки завершенных работ по каждому этапу согласно настоящему техническому заданию</w:t>
      </w:r>
      <w:r w:rsidR="00F4576E" w:rsidRPr="006C358B">
        <w:rPr>
          <w:sz w:val="26"/>
          <w:szCs w:val="26"/>
        </w:rPr>
        <w:t>.</w:t>
      </w:r>
    </w:p>
    <w:p w:rsidR="00396881" w:rsidRPr="006C358B" w:rsidRDefault="00396881" w:rsidP="007E66C4">
      <w:pPr>
        <w:numPr>
          <w:ilvl w:val="0"/>
          <w:numId w:val="8"/>
        </w:numPr>
        <w:tabs>
          <w:tab w:val="clear" w:pos="567"/>
          <w:tab w:val="num" w:pos="709"/>
        </w:tabs>
        <w:spacing w:before="120" w:after="120"/>
        <w:ind w:left="357" w:hanging="357"/>
        <w:rPr>
          <w:b/>
          <w:sz w:val="26"/>
          <w:szCs w:val="26"/>
        </w:rPr>
      </w:pPr>
      <w:r w:rsidRPr="006C358B">
        <w:rPr>
          <w:b/>
          <w:sz w:val="26"/>
          <w:szCs w:val="26"/>
        </w:rPr>
        <w:t>Требования к обеспечению безопасности, охраны здоровья и окружающей среды.</w:t>
      </w:r>
    </w:p>
    <w:p w:rsidR="00396881" w:rsidRPr="006C358B" w:rsidRDefault="00396881" w:rsidP="001940A1">
      <w:pPr>
        <w:spacing w:after="60"/>
        <w:ind w:firstLine="851"/>
        <w:jc w:val="both"/>
        <w:rPr>
          <w:sz w:val="26"/>
          <w:szCs w:val="26"/>
        </w:rPr>
      </w:pPr>
      <w:r w:rsidRPr="006C358B">
        <w:rPr>
          <w:sz w:val="26"/>
          <w:szCs w:val="26"/>
        </w:rPr>
        <w:t xml:space="preserve">Все работы </w:t>
      </w:r>
      <w:r w:rsidR="00F4576E" w:rsidRPr="006C358B">
        <w:rPr>
          <w:sz w:val="26"/>
          <w:szCs w:val="26"/>
        </w:rPr>
        <w:t xml:space="preserve">по </w:t>
      </w:r>
      <w:r w:rsidRPr="006C358B">
        <w:rPr>
          <w:sz w:val="26"/>
          <w:szCs w:val="26"/>
        </w:rPr>
        <w:t>вывозу РАО согласно настоящему техническому заданию выполняются по разработанным планам ОТМ.</w:t>
      </w:r>
    </w:p>
    <w:p w:rsidR="00396881" w:rsidRPr="006C358B" w:rsidRDefault="00396881" w:rsidP="001940A1">
      <w:pPr>
        <w:spacing w:after="60"/>
        <w:ind w:firstLine="851"/>
        <w:jc w:val="both"/>
        <w:rPr>
          <w:sz w:val="26"/>
          <w:szCs w:val="26"/>
        </w:rPr>
      </w:pPr>
      <w:r w:rsidRPr="006C358B">
        <w:rPr>
          <w:sz w:val="26"/>
          <w:szCs w:val="26"/>
        </w:rPr>
        <w:t>При выполнении работ обеспечение безопасности, охраны здоровья и окружающей среды должно быть достигнуто при соблюдении требований нормативных документов, перечисленных в разделе 6 настоящего технического задания.</w:t>
      </w:r>
    </w:p>
    <w:p w:rsidR="00396881" w:rsidRPr="006C358B" w:rsidRDefault="00396881" w:rsidP="004446CB">
      <w:pPr>
        <w:numPr>
          <w:ilvl w:val="0"/>
          <w:numId w:val="8"/>
        </w:numPr>
        <w:spacing w:before="120" w:after="120"/>
        <w:ind w:left="357" w:hanging="357"/>
        <w:rPr>
          <w:b/>
          <w:sz w:val="26"/>
          <w:szCs w:val="26"/>
        </w:rPr>
      </w:pPr>
      <w:r w:rsidRPr="006C358B">
        <w:rPr>
          <w:b/>
          <w:sz w:val="26"/>
          <w:szCs w:val="26"/>
        </w:rPr>
        <w:t xml:space="preserve">Требования </w:t>
      </w:r>
      <w:r w:rsidR="00DE49AC" w:rsidRPr="006C358B">
        <w:rPr>
          <w:b/>
          <w:sz w:val="26"/>
          <w:szCs w:val="26"/>
        </w:rPr>
        <w:t>к транспортабельности</w:t>
      </w:r>
      <w:r w:rsidRPr="006C358B">
        <w:rPr>
          <w:b/>
          <w:sz w:val="26"/>
          <w:szCs w:val="26"/>
        </w:rPr>
        <w:t>.</w:t>
      </w:r>
    </w:p>
    <w:p w:rsidR="00396881" w:rsidRPr="006C358B" w:rsidRDefault="00DE49AC" w:rsidP="001940A1">
      <w:pPr>
        <w:spacing w:after="60"/>
        <w:ind w:firstLine="851"/>
        <w:jc w:val="both"/>
        <w:rPr>
          <w:sz w:val="26"/>
          <w:szCs w:val="26"/>
        </w:rPr>
      </w:pPr>
      <w:r w:rsidRPr="006C358B">
        <w:rPr>
          <w:sz w:val="26"/>
          <w:szCs w:val="26"/>
        </w:rPr>
        <w:t xml:space="preserve">Транспортировка </w:t>
      </w:r>
      <w:r w:rsidR="00396881" w:rsidRPr="006C358B">
        <w:rPr>
          <w:sz w:val="26"/>
          <w:szCs w:val="26"/>
        </w:rPr>
        <w:t>РАО осуществляется в соответствии с разработанными планами ОТМ</w:t>
      </w:r>
      <w:r w:rsidR="00F4576E" w:rsidRPr="006C358B">
        <w:rPr>
          <w:sz w:val="26"/>
          <w:szCs w:val="26"/>
        </w:rPr>
        <w:t>.</w:t>
      </w:r>
    </w:p>
    <w:p w:rsidR="00396881" w:rsidRPr="006C358B" w:rsidRDefault="00396881" w:rsidP="001940A1">
      <w:pPr>
        <w:numPr>
          <w:ilvl w:val="0"/>
          <w:numId w:val="8"/>
        </w:numPr>
        <w:spacing w:before="120" w:after="120"/>
        <w:ind w:left="357" w:hanging="357"/>
        <w:rPr>
          <w:b/>
          <w:sz w:val="26"/>
          <w:szCs w:val="26"/>
        </w:rPr>
      </w:pPr>
      <w:r w:rsidRPr="006C358B">
        <w:rPr>
          <w:b/>
          <w:sz w:val="26"/>
          <w:szCs w:val="26"/>
        </w:rPr>
        <w:t>Гарантийные обязательства.</w:t>
      </w:r>
    </w:p>
    <w:p w:rsidR="00396881" w:rsidRPr="006C358B" w:rsidRDefault="00396881" w:rsidP="001940A1">
      <w:pPr>
        <w:spacing w:after="60"/>
        <w:ind w:firstLine="851"/>
        <w:jc w:val="both"/>
        <w:rPr>
          <w:sz w:val="26"/>
          <w:szCs w:val="26"/>
        </w:rPr>
      </w:pPr>
      <w:r w:rsidRPr="006C358B">
        <w:rPr>
          <w:sz w:val="26"/>
          <w:szCs w:val="26"/>
        </w:rPr>
        <w:t>Работы выполняются в соответствии с действующими нормативно-правовыми документами, регламентирующими состав и качество выполняемых работ, с соблюдением требований по обеспечению Государственной тайны Российской Федерации.</w:t>
      </w:r>
    </w:p>
    <w:p w:rsidR="00396881" w:rsidRPr="006C358B" w:rsidRDefault="00396881" w:rsidP="001940A1">
      <w:pPr>
        <w:spacing w:after="60"/>
        <w:ind w:firstLine="851"/>
        <w:jc w:val="both"/>
        <w:rPr>
          <w:sz w:val="26"/>
          <w:szCs w:val="26"/>
        </w:rPr>
      </w:pPr>
      <w:r w:rsidRPr="006C358B">
        <w:rPr>
          <w:sz w:val="26"/>
          <w:szCs w:val="26"/>
        </w:rPr>
        <w:t>Государственный заказчик вправе предъявить требования, связанные с недостатками результата работы, обнаруженными в течение гарантийного срока.</w:t>
      </w:r>
    </w:p>
    <w:p w:rsidR="00396881" w:rsidRPr="006C358B" w:rsidRDefault="00396881" w:rsidP="001940A1">
      <w:pPr>
        <w:numPr>
          <w:ilvl w:val="0"/>
          <w:numId w:val="8"/>
        </w:numPr>
        <w:spacing w:before="120" w:after="120"/>
        <w:ind w:left="357" w:hanging="357"/>
        <w:rPr>
          <w:b/>
          <w:sz w:val="26"/>
          <w:szCs w:val="26"/>
        </w:rPr>
      </w:pPr>
      <w:r w:rsidRPr="006C358B">
        <w:rPr>
          <w:b/>
          <w:sz w:val="26"/>
          <w:szCs w:val="26"/>
        </w:rPr>
        <w:t>Перечень технической документации, предъявляемой по окончании работ.</w:t>
      </w:r>
    </w:p>
    <w:p w:rsidR="006E0599" w:rsidRPr="006C358B" w:rsidRDefault="00396881" w:rsidP="001940A1">
      <w:pPr>
        <w:spacing w:after="60"/>
        <w:ind w:firstLine="851"/>
        <w:jc w:val="both"/>
        <w:rPr>
          <w:sz w:val="26"/>
          <w:szCs w:val="26"/>
        </w:rPr>
      </w:pPr>
      <w:r w:rsidRPr="006C358B">
        <w:rPr>
          <w:sz w:val="26"/>
          <w:szCs w:val="26"/>
        </w:rPr>
        <w:t xml:space="preserve">После выполнения работ заказчику предоставляются технические акты и </w:t>
      </w:r>
      <w:r w:rsidR="00F4576E" w:rsidRPr="006C358B">
        <w:rPr>
          <w:sz w:val="26"/>
          <w:szCs w:val="26"/>
        </w:rPr>
        <w:t>фотоматериалы</w:t>
      </w:r>
      <w:r w:rsidRPr="006C358B">
        <w:rPr>
          <w:sz w:val="26"/>
          <w:szCs w:val="26"/>
        </w:rPr>
        <w:t xml:space="preserve">, подтверждающие размещение </w:t>
      </w:r>
      <w:r w:rsidR="00DE49AC" w:rsidRPr="006C358B">
        <w:rPr>
          <w:sz w:val="26"/>
          <w:szCs w:val="26"/>
        </w:rPr>
        <w:t>20-ти футовых контейнеров</w:t>
      </w:r>
      <w:r w:rsidR="00F4576E" w:rsidRPr="006C358B">
        <w:rPr>
          <w:sz w:val="26"/>
          <w:szCs w:val="26"/>
        </w:rPr>
        <w:t xml:space="preserve"> в месте назначения</w:t>
      </w:r>
      <w:r w:rsidRPr="006C358B">
        <w:rPr>
          <w:sz w:val="26"/>
          <w:szCs w:val="26"/>
        </w:rPr>
        <w:t>.</w:t>
      </w:r>
    </w:p>
    <w:p w:rsidR="00396881" w:rsidRPr="006C358B" w:rsidRDefault="00396881" w:rsidP="001940A1">
      <w:pPr>
        <w:numPr>
          <w:ilvl w:val="0"/>
          <w:numId w:val="8"/>
        </w:numPr>
        <w:spacing w:before="120" w:after="120"/>
        <w:ind w:left="357" w:hanging="357"/>
        <w:rPr>
          <w:b/>
          <w:sz w:val="26"/>
          <w:szCs w:val="26"/>
        </w:rPr>
      </w:pPr>
      <w:r w:rsidRPr="006C358B">
        <w:rPr>
          <w:b/>
          <w:sz w:val="26"/>
          <w:szCs w:val="26"/>
        </w:rPr>
        <w:t>Порядок контроля, рассмотрения и приемки работ.</w:t>
      </w:r>
    </w:p>
    <w:p w:rsidR="00396881" w:rsidRPr="006C358B" w:rsidRDefault="00396881" w:rsidP="001940A1">
      <w:pPr>
        <w:spacing w:after="60"/>
        <w:ind w:firstLine="851"/>
        <w:jc w:val="both"/>
        <w:rPr>
          <w:sz w:val="26"/>
          <w:szCs w:val="26"/>
        </w:rPr>
      </w:pPr>
      <w:r w:rsidRPr="006C358B">
        <w:rPr>
          <w:sz w:val="26"/>
          <w:szCs w:val="26"/>
        </w:rPr>
        <w:t>Приемка работ по этапам производится закрытием двухсторонних актов, подписанных Заказчиком и Исполнителем в соответствии с условиями, изложенными в договоре или дополнительных соглашениях к договору</w:t>
      </w:r>
      <w:r w:rsidR="009D3F77">
        <w:rPr>
          <w:sz w:val="26"/>
          <w:szCs w:val="26"/>
        </w:rPr>
        <w:t>,</w:t>
      </w:r>
      <w:r w:rsidRPr="006C358B">
        <w:rPr>
          <w:sz w:val="26"/>
          <w:szCs w:val="26"/>
        </w:rPr>
        <w:t xml:space="preserve"> являющихся основанием для финансовых расчетов между Заказчиком и Исполнителем. </w:t>
      </w:r>
    </w:p>
    <w:p w:rsidR="00396881" w:rsidRPr="006C358B" w:rsidRDefault="00396881" w:rsidP="001940A1">
      <w:pPr>
        <w:spacing w:after="60"/>
        <w:ind w:firstLine="851"/>
        <w:jc w:val="both"/>
        <w:rPr>
          <w:sz w:val="26"/>
          <w:szCs w:val="26"/>
        </w:rPr>
      </w:pPr>
      <w:r w:rsidRPr="006C358B">
        <w:rPr>
          <w:sz w:val="26"/>
          <w:szCs w:val="26"/>
        </w:rPr>
        <w:t xml:space="preserve">Результаты работы оформляются в виде: </w:t>
      </w:r>
    </w:p>
    <w:p w:rsidR="00F4576E" w:rsidRPr="006C358B" w:rsidRDefault="00396881" w:rsidP="004446CB">
      <w:pPr>
        <w:numPr>
          <w:ilvl w:val="0"/>
          <w:numId w:val="9"/>
        </w:numPr>
        <w:tabs>
          <w:tab w:val="left" w:pos="993"/>
        </w:tabs>
        <w:ind w:firstLine="207"/>
        <w:jc w:val="both"/>
        <w:rPr>
          <w:sz w:val="26"/>
          <w:szCs w:val="26"/>
        </w:rPr>
      </w:pPr>
      <w:r w:rsidRPr="006C358B">
        <w:rPr>
          <w:sz w:val="26"/>
          <w:szCs w:val="26"/>
        </w:rPr>
        <w:t>технических актов выполнения этапов работ по календарному плану и документов согласно разделу 5 Технического задания, подтверждающих ход</w:t>
      </w:r>
      <w:r w:rsidR="00F4576E" w:rsidRPr="006C358B">
        <w:rPr>
          <w:sz w:val="26"/>
          <w:szCs w:val="26"/>
        </w:rPr>
        <w:t xml:space="preserve"> и результаты выполнения работ;</w:t>
      </w:r>
    </w:p>
    <w:p w:rsidR="00396881" w:rsidRPr="006C358B" w:rsidRDefault="00396881" w:rsidP="004446CB">
      <w:pPr>
        <w:numPr>
          <w:ilvl w:val="0"/>
          <w:numId w:val="9"/>
        </w:numPr>
        <w:tabs>
          <w:tab w:val="left" w:pos="993"/>
        </w:tabs>
        <w:ind w:firstLine="207"/>
        <w:jc w:val="both"/>
        <w:rPr>
          <w:sz w:val="26"/>
          <w:szCs w:val="26"/>
        </w:rPr>
      </w:pPr>
      <w:r w:rsidRPr="006C358B">
        <w:rPr>
          <w:sz w:val="26"/>
          <w:szCs w:val="26"/>
        </w:rPr>
        <w:t>актов сдачи-приемки работ по календарному плану.</w:t>
      </w:r>
    </w:p>
    <w:p w:rsidR="00396881" w:rsidRPr="006C358B" w:rsidRDefault="00396881" w:rsidP="004446CB">
      <w:pPr>
        <w:numPr>
          <w:ilvl w:val="0"/>
          <w:numId w:val="9"/>
        </w:numPr>
        <w:tabs>
          <w:tab w:val="left" w:pos="993"/>
        </w:tabs>
        <w:ind w:firstLine="207"/>
        <w:jc w:val="both"/>
        <w:rPr>
          <w:sz w:val="26"/>
          <w:szCs w:val="26"/>
        </w:rPr>
      </w:pPr>
      <w:r w:rsidRPr="006C358B">
        <w:rPr>
          <w:sz w:val="26"/>
          <w:szCs w:val="26"/>
        </w:rPr>
        <w:t>фотодокументов подтверждающих выполнение работ;</w:t>
      </w:r>
    </w:p>
    <w:p w:rsidR="00396881" w:rsidRPr="006C358B" w:rsidRDefault="00396881" w:rsidP="001940A1">
      <w:pPr>
        <w:spacing w:after="60"/>
        <w:ind w:firstLine="851"/>
        <w:jc w:val="both"/>
        <w:rPr>
          <w:sz w:val="26"/>
          <w:szCs w:val="26"/>
        </w:rPr>
      </w:pPr>
      <w:r w:rsidRPr="006C358B">
        <w:rPr>
          <w:sz w:val="26"/>
          <w:szCs w:val="26"/>
        </w:rPr>
        <w:t>Контроль за качеством и полнотой выполнения работ осуществляется представителем Заказчика.</w:t>
      </w:r>
    </w:p>
    <w:p w:rsidR="00396881" w:rsidRPr="006C358B" w:rsidRDefault="00396881" w:rsidP="001940A1">
      <w:pPr>
        <w:numPr>
          <w:ilvl w:val="0"/>
          <w:numId w:val="8"/>
        </w:numPr>
        <w:spacing w:before="120" w:after="120"/>
        <w:ind w:left="357" w:hanging="357"/>
        <w:rPr>
          <w:b/>
          <w:sz w:val="26"/>
          <w:szCs w:val="26"/>
        </w:rPr>
      </w:pPr>
      <w:r w:rsidRPr="006C358B">
        <w:rPr>
          <w:b/>
          <w:sz w:val="26"/>
          <w:szCs w:val="26"/>
        </w:rPr>
        <w:tab/>
        <w:t>Требования по обеспечению сохранения государственной тайны и к конфиденциальности при выполнении работы.</w:t>
      </w:r>
    </w:p>
    <w:p w:rsidR="00396881" w:rsidRPr="006C358B" w:rsidRDefault="00396881" w:rsidP="001940A1">
      <w:pPr>
        <w:spacing w:after="60"/>
        <w:ind w:firstLine="851"/>
        <w:jc w:val="both"/>
        <w:rPr>
          <w:sz w:val="26"/>
          <w:szCs w:val="26"/>
        </w:rPr>
      </w:pPr>
      <w:r w:rsidRPr="006C358B">
        <w:rPr>
          <w:sz w:val="26"/>
          <w:szCs w:val="26"/>
        </w:rPr>
        <w:t xml:space="preserve">Защита сведений, составляющих государственную тайну, осуществляется в соответствии с нормативными правовыми актами Российской Федерации и Государственной корпорации «Росатом». </w:t>
      </w:r>
    </w:p>
    <w:p w:rsidR="00396881" w:rsidRPr="006C358B" w:rsidRDefault="00396881" w:rsidP="001940A1">
      <w:pPr>
        <w:spacing w:after="60"/>
        <w:ind w:firstLine="851"/>
        <w:jc w:val="both"/>
        <w:rPr>
          <w:sz w:val="26"/>
          <w:szCs w:val="26"/>
        </w:rPr>
      </w:pPr>
      <w:r w:rsidRPr="006C358B">
        <w:rPr>
          <w:sz w:val="26"/>
          <w:szCs w:val="26"/>
        </w:rPr>
        <w:t>Открытая публикация данных, полученных в ходе выполнения настоящей работы, в полном объеме не предусматривается. Публикация отдельных данных, полученных в результате проведения работ, будет осуществляться на основании результатов экспертизы, проведенной в установленном порядке, и получения разр</w:t>
      </w:r>
      <w:r w:rsidR="006E0599" w:rsidRPr="006C358B">
        <w:rPr>
          <w:sz w:val="26"/>
          <w:szCs w:val="26"/>
        </w:rPr>
        <w:t>ешения на информационный обмен.</w:t>
      </w:r>
    </w:p>
    <w:p w:rsidR="00396881" w:rsidRPr="006C358B" w:rsidRDefault="00396881" w:rsidP="008975AF">
      <w:pPr>
        <w:jc w:val="right"/>
        <w:rPr>
          <w:sz w:val="26"/>
          <w:szCs w:val="26"/>
        </w:rPr>
      </w:pPr>
    </w:p>
    <w:tbl>
      <w:tblPr>
        <w:tblStyle w:val="af3"/>
        <w:tblW w:w="0" w:type="auto"/>
        <w:tblInd w:w="28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2"/>
      </w:tblGrid>
      <w:tr w:rsidR="0004631F" w:rsidTr="0004631F">
        <w:tc>
          <w:tcPr>
            <w:tcW w:w="7222" w:type="dxa"/>
            <w:hideMark/>
          </w:tcPr>
          <w:p w:rsidR="0004631F" w:rsidRDefault="0004631F">
            <w:pPr>
              <w:pStyle w:val="21"/>
              <w:tabs>
                <w:tab w:val="center" w:pos="7197"/>
                <w:tab w:val="right" w:pos="9355"/>
              </w:tabs>
              <w:jc w:val="left"/>
              <w:rPr>
                <w:b w:val="0"/>
                <w:sz w:val="26"/>
                <w:szCs w:val="26"/>
              </w:rPr>
            </w:pPr>
            <w:r>
              <w:rPr>
                <w:b w:val="0"/>
                <w:sz w:val="26"/>
                <w:szCs w:val="26"/>
              </w:rPr>
              <w:t>Главный инженер СЗЦ «СевРАО» - филиала ФГУП «РосОАО»</w:t>
            </w:r>
          </w:p>
        </w:tc>
      </w:tr>
      <w:tr w:rsidR="0004631F" w:rsidTr="0004631F">
        <w:tc>
          <w:tcPr>
            <w:tcW w:w="7222" w:type="dxa"/>
            <w:hideMark/>
          </w:tcPr>
          <w:p w:rsidR="0004631F" w:rsidRDefault="0004631F">
            <w:pPr>
              <w:pStyle w:val="21"/>
              <w:tabs>
                <w:tab w:val="center" w:pos="7197"/>
                <w:tab w:val="right" w:pos="9355"/>
              </w:tabs>
              <w:jc w:val="right"/>
              <w:rPr>
                <w:b w:val="0"/>
                <w:sz w:val="26"/>
                <w:szCs w:val="26"/>
              </w:rPr>
            </w:pPr>
            <w:r>
              <w:rPr>
                <w:b w:val="0"/>
                <w:sz w:val="26"/>
                <w:szCs w:val="26"/>
              </w:rPr>
              <w:t>В.В. Еременко</w:t>
            </w:r>
          </w:p>
        </w:tc>
      </w:tr>
      <w:tr w:rsidR="0004631F" w:rsidTr="0004631F">
        <w:tc>
          <w:tcPr>
            <w:tcW w:w="7222" w:type="dxa"/>
            <w:hideMark/>
          </w:tcPr>
          <w:p w:rsidR="0004631F" w:rsidRDefault="0004631F">
            <w:pPr>
              <w:pStyle w:val="21"/>
              <w:tabs>
                <w:tab w:val="center" w:pos="7197"/>
                <w:tab w:val="right" w:pos="9355"/>
              </w:tabs>
              <w:jc w:val="right"/>
              <w:rPr>
                <w:b w:val="0"/>
                <w:sz w:val="26"/>
                <w:szCs w:val="26"/>
              </w:rPr>
            </w:pPr>
            <w:r>
              <w:rPr>
                <w:b w:val="0"/>
                <w:sz w:val="26"/>
                <w:szCs w:val="26"/>
              </w:rPr>
              <w:t>«___» ______________2013 г.</w:t>
            </w:r>
          </w:p>
        </w:tc>
      </w:tr>
    </w:tbl>
    <w:p w:rsidR="00396881" w:rsidRPr="006C358B" w:rsidRDefault="00396881" w:rsidP="008975AF">
      <w:pPr>
        <w:jc w:val="right"/>
        <w:rPr>
          <w:sz w:val="26"/>
          <w:szCs w:val="26"/>
        </w:rPr>
      </w:pPr>
    </w:p>
    <w:sectPr w:rsidR="00396881" w:rsidRPr="006C358B" w:rsidSect="00547804">
      <w:footerReference w:type="even" r:id="rId9"/>
      <w:footerReference w:type="default" r:id="rId10"/>
      <w:pgSz w:w="11906" w:h="16838"/>
      <w:pgMar w:top="737" w:right="680"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0FAA" w:rsidRDefault="00D00FAA">
      <w:r>
        <w:separator/>
      </w:r>
    </w:p>
  </w:endnote>
  <w:endnote w:type="continuationSeparator" w:id="0">
    <w:p w:rsidR="00D00FAA" w:rsidRDefault="00D00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881" w:rsidRDefault="00396881" w:rsidP="00333D9D">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end"/>
    </w:r>
  </w:p>
  <w:p w:rsidR="00396881" w:rsidRDefault="00396881" w:rsidP="001D297E">
    <w:pPr>
      <w:pStyle w:val="af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881" w:rsidRDefault="00396881" w:rsidP="00333D9D">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D00FAA">
      <w:rPr>
        <w:rStyle w:val="af2"/>
        <w:noProof/>
      </w:rPr>
      <w:t>1</w:t>
    </w:r>
    <w:r>
      <w:rPr>
        <w:rStyle w:val="af2"/>
      </w:rPr>
      <w:fldChar w:fldCharType="end"/>
    </w:r>
  </w:p>
  <w:p w:rsidR="00396881" w:rsidRDefault="00396881" w:rsidP="001D297E">
    <w:pPr>
      <w:pStyle w:val="af0"/>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0FAA" w:rsidRDefault="00D00FAA">
      <w:r>
        <w:separator/>
      </w:r>
    </w:p>
  </w:footnote>
  <w:footnote w:type="continuationSeparator" w:id="0">
    <w:p w:rsidR="00D00FAA" w:rsidRDefault="00D00F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62AB0"/>
    <w:multiLevelType w:val="multilevel"/>
    <w:tmpl w:val="B0C8876E"/>
    <w:lvl w:ilvl="0">
      <w:start w:val="1"/>
      <w:numFmt w:val="decimal"/>
      <w:lvlText w:val="%1."/>
      <w:lvlJc w:val="left"/>
      <w:pPr>
        <w:tabs>
          <w:tab w:val="num" w:pos="567"/>
        </w:tabs>
        <w:ind w:left="397" w:hanging="397"/>
      </w:pPr>
      <w:rPr>
        <w:rFonts w:hint="default"/>
      </w:rPr>
    </w:lvl>
    <w:lvl w:ilvl="1">
      <w:start w:val="1"/>
      <w:numFmt w:val="decimal"/>
      <w:lvlText w:val="%1.%2."/>
      <w:lvlJc w:val="left"/>
      <w:pPr>
        <w:ind w:left="754" w:hanging="397"/>
      </w:pPr>
      <w:rPr>
        <w:rFonts w:hint="default"/>
      </w:rPr>
    </w:lvl>
    <w:lvl w:ilvl="2">
      <w:start w:val="1"/>
      <w:numFmt w:val="decimal"/>
      <w:lvlText w:val="%1.%2.%3."/>
      <w:lvlJc w:val="left"/>
      <w:pPr>
        <w:ind w:left="1111" w:hanging="397"/>
      </w:pPr>
      <w:rPr>
        <w:rFonts w:hint="default"/>
      </w:rPr>
    </w:lvl>
    <w:lvl w:ilvl="3">
      <w:start w:val="1"/>
      <w:numFmt w:val="decimal"/>
      <w:lvlText w:val="%1.%2.%3.%4."/>
      <w:lvlJc w:val="left"/>
      <w:pPr>
        <w:ind w:left="1468" w:hanging="397"/>
      </w:pPr>
      <w:rPr>
        <w:rFonts w:hint="default"/>
      </w:rPr>
    </w:lvl>
    <w:lvl w:ilvl="4">
      <w:start w:val="1"/>
      <w:numFmt w:val="decimal"/>
      <w:lvlText w:val="%1.%2.%3.%4.%5."/>
      <w:lvlJc w:val="left"/>
      <w:pPr>
        <w:ind w:left="1825" w:hanging="397"/>
      </w:pPr>
      <w:rPr>
        <w:rFonts w:hint="default"/>
      </w:rPr>
    </w:lvl>
    <w:lvl w:ilvl="5">
      <w:start w:val="1"/>
      <w:numFmt w:val="decimal"/>
      <w:lvlText w:val="%1.%2.%3.%4.%5.%6."/>
      <w:lvlJc w:val="left"/>
      <w:pPr>
        <w:ind w:left="2182" w:hanging="397"/>
      </w:pPr>
      <w:rPr>
        <w:rFonts w:hint="default"/>
      </w:rPr>
    </w:lvl>
    <w:lvl w:ilvl="6">
      <w:start w:val="1"/>
      <w:numFmt w:val="decimal"/>
      <w:lvlText w:val="%1.%2.%3.%4.%5.%6.%7."/>
      <w:lvlJc w:val="left"/>
      <w:pPr>
        <w:ind w:left="2539" w:hanging="397"/>
      </w:pPr>
      <w:rPr>
        <w:rFonts w:hint="default"/>
      </w:rPr>
    </w:lvl>
    <w:lvl w:ilvl="7">
      <w:start w:val="1"/>
      <w:numFmt w:val="decimal"/>
      <w:lvlText w:val="%1.%2.%3.%4.%5.%6.%7.%8."/>
      <w:lvlJc w:val="left"/>
      <w:pPr>
        <w:ind w:left="2896" w:hanging="397"/>
      </w:pPr>
      <w:rPr>
        <w:rFonts w:hint="default"/>
      </w:rPr>
    </w:lvl>
    <w:lvl w:ilvl="8">
      <w:start w:val="1"/>
      <w:numFmt w:val="decimal"/>
      <w:lvlText w:val="%1.%2.%3.%4.%5.%6.%7.%8.%9."/>
      <w:lvlJc w:val="left"/>
      <w:pPr>
        <w:ind w:left="3253" w:hanging="397"/>
      </w:pPr>
      <w:rPr>
        <w:rFonts w:hint="default"/>
      </w:rPr>
    </w:lvl>
  </w:abstractNum>
  <w:abstractNum w:abstractNumId="1">
    <w:nsid w:val="11F93588"/>
    <w:multiLevelType w:val="hybridMultilevel"/>
    <w:tmpl w:val="BB1CC28E"/>
    <w:lvl w:ilvl="0" w:tplc="4B3235F0">
      <w:start w:val="1"/>
      <w:numFmt w:val="bullet"/>
      <w:lvlText w:val=""/>
      <w:lvlJc w:val="left"/>
      <w:pPr>
        <w:ind w:left="360" w:hanging="360"/>
      </w:pPr>
      <w:rPr>
        <w:rFonts w:ascii="Symbol" w:hAnsi="Symbol" w:hint="default"/>
      </w:rPr>
    </w:lvl>
    <w:lvl w:ilvl="1" w:tplc="04190003" w:tentative="1">
      <w:start w:val="1"/>
      <w:numFmt w:val="bullet"/>
      <w:lvlText w:val="o"/>
      <w:lvlJc w:val="left"/>
      <w:pPr>
        <w:ind w:left="1357" w:hanging="360"/>
      </w:pPr>
      <w:rPr>
        <w:rFonts w:ascii="Courier New" w:hAnsi="Courier New" w:cs="Courier New" w:hint="default"/>
      </w:rPr>
    </w:lvl>
    <w:lvl w:ilvl="2" w:tplc="04190005" w:tentative="1">
      <w:start w:val="1"/>
      <w:numFmt w:val="bullet"/>
      <w:lvlText w:val=""/>
      <w:lvlJc w:val="left"/>
      <w:pPr>
        <w:ind w:left="2077" w:hanging="360"/>
      </w:pPr>
      <w:rPr>
        <w:rFonts w:ascii="Wingdings" w:hAnsi="Wingdings" w:hint="default"/>
      </w:rPr>
    </w:lvl>
    <w:lvl w:ilvl="3" w:tplc="04190001" w:tentative="1">
      <w:start w:val="1"/>
      <w:numFmt w:val="bullet"/>
      <w:lvlText w:val=""/>
      <w:lvlJc w:val="left"/>
      <w:pPr>
        <w:ind w:left="2797" w:hanging="360"/>
      </w:pPr>
      <w:rPr>
        <w:rFonts w:ascii="Symbol" w:hAnsi="Symbol" w:hint="default"/>
      </w:rPr>
    </w:lvl>
    <w:lvl w:ilvl="4" w:tplc="04190003" w:tentative="1">
      <w:start w:val="1"/>
      <w:numFmt w:val="bullet"/>
      <w:lvlText w:val="o"/>
      <w:lvlJc w:val="left"/>
      <w:pPr>
        <w:ind w:left="3517" w:hanging="360"/>
      </w:pPr>
      <w:rPr>
        <w:rFonts w:ascii="Courier New" w:hAnsi="Courier New" w:cs="Courier New" w:hint="default"/>
      </w:rPr>
    </w:lvl>
    <w:lvl w:ilvl="5" w:tplc="04190005" w:tentative="1">
      <w:start w:val="1"/>
      <w:numFmt w:val="bullet"/>
      <w:lvlText w:val=""/>
      <w:lvlJc w:val="left"/>
      <w:pPr>
        <w:ind w:left="4237" w:hanging="360"/>
      </w:pPr>
      <w:rPr>
        <w:rFonts w:ascii="Wingdings" w:hAnsi="Wingdings" w:hint="default"/>
      </w:rPr>
    </w:lvl>
    <w:lvl w:ilvl="6" w:tplc="04190001" w:tentative="1">
      <w:start w:val="1"/>
      <w:numFmt w:val="bullet"/>
      <w:lvlText w:val=""/>
      <w:lvlJc w:val="left"/>
      <w:pPr>
        <w:ind w:left="4957" w:hanging="360"/>
      </w:pPr>
      <w:rPr>
        <w:rFonts w:ascii="Symbol" w:hAnsi="Symbol" w:hint="default"/>
      </w:rPr>
    </w:lvl>
    <w:lvl w:ilvl="7" w:tplc="04190003" w:tentative="1">
      <w:start w:val="1"/>
      <w:numFmt w:val="bullet"/>
      <w:lvlText w:val="o"/>
      <w:lvlJc w:val="left"/>
      <w:pPr>
        <w:ind w:left="5677" w:hanging="360"/>
      </w:pPr>
      <w:rPr>
        <w:rFonts w:ascii="Courier New" w:hAnsi="Courier New" w:cs="Courier New" w:hint="default"/>
      </w:rPr>
    </w:lvl>
    <w:lvl w:ilvl="8" w:tplc="04190005" w:tentative="1">
      <w:start w:val="1"/>
      <w:numFmt w:val="bullet"/>
      <w:lvlText w:val=""/>
      <w:lvlJc w:val="left"/>
      <w:pPr>
        <w:ind w:left="6397" w:hanging="360"/>
      </w:pPr>
      <w:rPr>
        <w:rFonts w:ascii="Wingdings" w:hAnsi="Wingdings" w:hint="default"/>
      </w:rPr>
    </w:lvl>
  </w:abstractNum>
  <w:abstractNum w:abstractNumId="2">
    <w:nsid w:val="155E6DDC"/>
    <w:multiLevelType w:val="multilevel"/>
    <w:tmpl w:val="34A86196"/>
    <w:lvl w:ilvl="0">
      <w:start w:val="1"/>
      <w:numFmt w:val="decimal"/>
      <w:lvlText w:val="%1."/>
      <w:lvlJc w:val="left"/>
      <w:pPr>
        <w:tabs>
          <w:tab w:val="num" w:pos="360"/>
        </w:tabs>
        <w:ind w:left="360" w:hanging="360"/>
      </w:pPr>
      <w:rPr>
        <w:rFonts w:cs="Times New Roman" w:hint="default"/>
      </w:rPr>
    </w:lvl>
    <w:lvl w:ilvl="1">
      <w:start w:val="2"/>
      <w:numFmt w:val="none"/>
      <w:isLgl/>
      <w:lvlText w:val="2.1."/>
      <w:lvlJc w:val="left"/>
      <w:pPr>
        <w:tabs>
          <w:tab w:val="num" w:pos="720"/>
        </w:tabs>
        <w:ind w:left="720" w:hanging="360"/>
      </w:pPr>
      <w:rPr>
        <w:rFonts w:cs="Times New Roman" w:hint="default"/>
      </w:rPr>
    </w:lvl>
    <w:lvl w:ilvl="2">
      <w:start w:val="1"/>
      <w:numFmt w:val="decimal"/>
      <w:isLgl/>
      <w:lvlText w:val="%1.%2.%3."/>
      <w:lvlJc w:val="left"/>
      <w:pPr>
        <w:tabs>
          <w:tab w:val="num" w:pos="760"/>
        </w:tabs>
        <w:ind w:left="760" w:hanging="720"/>
      </w:pPr>
      <w:rPr>
        <w:rFonts w:cs="Times New Roman" w:hint="default"/>
      </w:rPr>
    </w:lvl>
    <w:lvl w:ilvl="3">
      <w:start w:val="1"/>
      <w:numFmt w:val="decimal"/>
      <w:isLgl/>
      <w:lvlText w:val="%1.%2.%3.%4."/>
      <w:lvlJc w:val="left"/>
      <w:pPr>
        <w:tabs>
          <w:tab w:val="num" w:pos="760"/>
        </w:tabs>
        <w:ind w:left="760" w:hanging="720"/>
      </w:pPr>
      <w:rPr>
        <w:rFonts w:cs="Times New Roman" w:hint="default"/>
      </w:rPr>
    </w:lvl>
    <w:lvl w:ilvl="4">
      <w:start w:val="1"/>
      <w:numFmt w:val="decimal"/>
      <w:isLgl/>
      <w:lvlText w:val="%1.%2.%3.%4.%5."/>
      <w:lvlJc w:val="left"/>
      <w:pPr>
        <w:tabs>
          <w:tab w:val="num" w:pos="1120"/>
        </w:tabs>
        <w:ind w:left="1120" w:hanging="1080"/>
      </w:pPr>
      <w:rPr>
        <w:rFonts w:cs="Times New Roman" w:hint="default"/>
      </w:rPr>
    </w:lvl>
    <w:lvl w:ilvl="5">
      <w:start w:val="1"/>
      <w:numFmt w:val="decimal"/>
      <w:isLgl/>
      <w:lvlText w:val="%1.%2.%3.%4.%5.%6."/>
      <w:lvlJc w:val="left"/>
      <w:pPr>
        <w:tabs>
          <w:tab w:val="num" w:pos="1120"/>
        </w:tabs>
        <w:ind w:left="1120" w:hanging="1080"/>
      </w:pPr>
      <w:rPr>
        <w:rFonts w:cs="Times New Roman" w:hint="default"/>
      </w:rPr>
    </w:lvl>
    <w:lvl w:ilvl="6">
      <w:start w:val="1"/>
      <w:numFmt w:val="decimal"/>
      <w:isLgl/>
      <w:lvlText w:val="%1.%2.%3.%4.%5.%6.%7."/>
      <w:lvlJc w:val="left"/>
      <w:pPr>
        <w:tabs>
          <w:tab w:val="num" w:pos="1480"/>
        </w:tabs>
        <w:ind w:left="1480" w:hanging="1440"/>
      </w:pPr>
      <w:rPr>
        <w:rFonts w:cs="Times New Roman" w:hint="default"/>
      </w:rPr>
    </w:lvl>
    <w:lvl w:ilvl="7">
      <w:start w:val="1"/>
      <w:numFmt w:val="decimal"/>
      <w:isLgl/>
      <w:lvlText w:val="%1.%2.%3.%4.%5.%6.%7.%8."/>
      <w:lvlJc w:val="left"/>
      <w:pPr>
        <w:tabs>
          <w:tab w:val="num" w:pos="1480"/>
        </w:tabs>
        <w:ind w:left="1480" w:hanging="1440"/>
      </w:pPr>
      <w:rPr>
        <w:rFonts w:cs="Times New Roman" w:hint="default"/>
      </w:rPr>
    </w:lvl>
    <w:lvl w:ilvl="8">
      <w:start w:val="1"/>
      <w:numFmt w:val="decimal"/>
      <w:isLgl/>
      <w:lvlText w:val="%1.%2.%3.%4.%5.%6.%7.%8.%9."/>
      <w:lvlJc w:val="left"/>
      <w:pPr>
        <w:tabs>
          <w:tab w:val="num" w:pos="1840"/>
        </w:tabs>
        <w:ind w:left="1840" w:hanging="1800"/>
      </w:pPr>
      <w:rPr>
        <w:rFonts w:cs="Times New Roman" w:hint="default"/>
      </w:rPr>
    </w:lvl>
  </w:abstractNum>
  <w:abstractNum w:abstractNumId="3">
    <w:nsid w:val="24E81761"/>
    <w:multiLevelType w:val="hybridMultilevel"/>
    <w:tmpl w:val="CB7CDEB6"/>
    <w:lvl w:ilvl="0" w:tplc="C018D486">
      <w:start w:val="4"/>
      <w:numFmt w:val="decimal"/>
      <w:lvlText w:val="%1."/>
      <w:lvlJc w:val="left"/>
      <w:pPr>
        <w:tabs>
          <w:tab w:val="num" w:pos="3120"/>
        </w:tabs>
        <w:ind w:left="3120" w:hanging="360"/>
      </w:pPr>
      <w:rPr>
        <w:rFonts w:cs="Times New Roman" w:hint="default"/>
      </w:rPr>
    </w:lvl>
    <w:lvl w:ilvl="1" w:tplc="04190019">
      <w:start w:val="1"/>
      <w:numFmt w:val="lowerLetter"/>
      <w:lvlText w:val="%2."/>
      <w:lvlJc w:val="left"/>
      <w:pPr>
        <w:tabs>
          <w:tab w:val="num" w:pos="3840"/>
        </w:tabs>
        <w:ind w:left="3840" w:hanging="360"/>
      </w:pPr>
      <w:rPr>
        <w:rFonts w:cs="Times New Roman"/>
      </w:rPr>
    </w:lvl>
    <w:lvl w:ilvl="2" w:tplc="0419001B">
      <w:start w:val="1"/>
      <w:numFmt w:val="lowerRoman"/>
      <w:lvlText w:val="%3."/>
      <w:lvlJc w:val="right"/>
      <w:pPr>
        <w:tabs>
          <w:tab w:val="num" w:pos="4560"/>
        </w:tabs>
        <w:ind w:left="4560" w:hanging="180"/>
      </w:pPr>
      <w:rPr>
        <w:rFonts w:cs="Times New Roman"/>
      </w:rPr>
    </w:lvl>
    <w:lvl w:ilvl="3" w:tplc="0419000F">
      <w:start w:val="1"/>
      <w:numFmt w:val="decimal"/>
      <w:lvlText w:val="%4."/>
      <w:lvlJc w:val="left"/>
      <w:pPr>
        <w:tabs>
          <w:tab w:val="num" w:pos="5280"/>
        </w:tabs>
        <w:ind w:left="5280" w:hanging="360"/>
      </w:pPr>
      <w:rPr>
        <w:rFonts w:cs="Times New Roman"/>
      </w:rPr>
    </w:lvl>
    <w:lvl w:ilvl="4" w:tplc="04190019">
      <w:start w:val="1"/>
      <w:numFmt w:val="lowerLetter"/>
      <w:lvlText w:val="%5."/>
      <w:lvlJc w:val="left"/>
      <w:pPr>
        <w:tabs>
          <w:tab w:val="num" w:pos="6000"/>
        </w:tabs>
        <w:ind w:left="6000" w:hanging="360"/>
      </w:pPr>
      <w:rPr>
        <w:rFonts w:cs="Times New Roman"/>
      </w:rPr>
    </w:lvl>
    <w:lvl w:ilvl="5" w:tplc="0419001B">
      <w:start w:val="1"/>
      <w:numFmt w:val="lowerRoman"/>
      <w:lvlText w:val="%6."/>
      <w:lvlJc w:val="right"/>
      <w:pPr>
        <w:tabs>
          <w:tab w:val="num" w:pos="6720"/>
        </w:tabs>
        <w:ind w:left="6720" w:hanging="180"/>
      </w:pPr>
      <w:rPr>
        <w:rFonts w:cs="Times New Roman"/>
      </w:rPr>
    </w:lvl>
    <w:lvl w:ilvl="6" w:tplc="0419000F">
      <w:start w:val="1"/>
      <w:numFmt w:val="decimal"/>
      <w:lvlText w:val="%7."/>
      <w:lvlJc w:val="left"/>
      <w:pPr>
        <w:tabs>
          <w:tab w:val="num" w:pos="7440"/>
        </w:tabs>
        <w:ind w:left="7440" w:hanging="360"/>
      </w:pPr>
      <w:rPr>
        <w:rFonts w:cs="Times New Roman"/>
      </w:rPr>
    </w:lvl>
    <w:lvl w:ilvl="7" w:tplc="04190019">
      <w:start w:val="1"/>
      <w:numFmt w:val="lowerLetter"/>
      <w:lvlText w:val="%8."/>
      <w:lvlJc w:val="left"/>
      <w:pPr>
        <w:tabs>
          <w:tab w:val="num" w:pos="8160"/>
        </w:tabs>
        <w:ind w:left="8160" w:hanging="360"/>
      </w:pPr>
      <w:rPr>
        <w:rFonts w:cs="Times New Roman"/>
      </w:rPr>
    </w:lvl>
    <w:lvl w:ilvl="8" w:tplc="0419001B">
      <w:start w:val="1"/>
      <w:numFmt w:val="lowerRoman"/>
      <w:lvlText w:val="%9."/>
      <w:lvlJc w:val="right"/>
      <w:pPr>
        <w:tabs>
          <w:tab w:val="num" w:pos="8880"/>
        </w:tabs>
        <w:ind w:left="8880" w:hanging="180"/>
      </w:pPr>
      <w:rPr>
        <w:rFonts w:cs="Times New Roman"/>
      </w:rPr>
    </w:lvl>
  </w:abstractNum>
  <w:abstractNum w:abstractNumId="4">
    <w:nsid w:val="3E934EF7"/>
    <w:multiLevelType w:val="hybridMultilevel"/>
    <w:tmpl w:val="5B3697EE"/>
    <w:lvl w:ilvl="0" w:tplc="D2E6647C">
      <w:start w:val="2"/>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41E778F0"/>
    <w:multiLevelType w:val="multilevel"/>
    <w:tmpl w:val="F422535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6">
    <w:nsid w:val="74CB682B"/>
    <w:multiLevelType w:val="multilevel"/>
    <w:tmpl w:val="9A82FACE"/>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68"/>
        </w:tabs>
        <w:ind w:left="1068" w:hanging="36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num w:numId="1">
    <w:abstractNumId w:val="2"/>
  </w:num>
  <w:num w:numId="2">
    <w:abstractNumId w:val="3"/>
  </w:num>
  <w:num w:numId="3">
    <w:abstractNumId w:val="5"/>
  </w:num>
  <w:num w:numId="4">
    <w:abstractNumId w:val="6"/>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0"/>
  </w:num>
  <w:num w:numId="9">
    <w:abstractNumId w:val="1"/>
  </w:num>
  <w:num w:numId="10">
    <w:abstractNumId w:val="1"/>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defaultTabStop w:val="708"/>
  <w:doNotHyphenateCaps/>
  <w:noPunctuationKerning/>
  <w:characterSpacingControl w:val="doNotCompress"/>
  <w:savePreviewPicture/>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65F"/>
    <w:rsid w:val="00000CC5"/>
    <w:rsid w:val="00002FA3"/>
    <w:rsid w:val="000041EE"/>
    <w:rsid w:val="00005C66"/>
    <w:rsid w:val="000060CA"/>
    <w:rsid w:val="00012028"/>
    <w:rsid w:val="00012865"/>
    <w:rsid w:val="00022E5D"/>
    <w:rsid w:val="0002497B"/>
    <w:rsid w:val="00026817"/>
    <w:rsid w:val="00037927"/>
    <w:rsid w:val="000418BC"/>
    <w:rsid w:val="0004631F"/>
    <w:rsid w:val="00054E86"/>
    <w:rsid w:val="000559B7"/>
    <w:rsid w:val="00055D92"/>
    <w:rsid w:val="00071458"/>
    <w:rsid w:val="00071D2A"/>
    <w:rsid w:val="00081933"/>
    <w:rsid w:val="00085BCF"/>
    <w:rsid w:val="000939A9"/>
    <w:rsid w:val="00093AA2"/>
    <w:rsid w:val="000A18D8"/>
    <w:rsid w:val="000A3779"/>
    <w:rsid w:val="000A3EC9"/>
    <w:rsid w:val="000A732E"/>
    <w:rsid w:val="000B2B31"/>
    <w:rsid w:val="000B2DAB"/>
    <w:rsid w:val="000B66D6"/>
    <w:rsid w:val="000C6F0B"/>
    <w:rsid w:val="000D0D99"/>
    <w:rsid w:val="000D1634"/>
    <w:rsid w:val="000D174A"/>
    <w:rsid w:val="000D5909"/>
    <w:rsid w:val="000E066A"/>
    <w:rsid w:val="000E0B64"/>
    <w:rsid w:val="000E1314"/>
    <w:rsid w:val="000E2093"/>
    <w:rsid w:val="000F044E"/>
    <w:rsid w:val="00100BFA"/>
    <w:rsid w:val="00100D6D"/>
    <w:rsid w:val="00100FA5"/>
    <w:rsid w:val="00101930"/>
    <w:rsid w:val="00104683"/>
    <w:rsid w:val="00110C33"/>
    <w:rsid w:val="00111C00"/>
    <w:rsid w:val="00116337"/>
    <w:rsid w:val="00120134"/>
    <w:rsid w:val="00121CA0"/>
    <w:rsid w:val="00122931"/>
    <w:rsid w:val="00126B63"/>
    <w:rsid w:val="00131388"/>
    <w:rsid w:val="0014397E"/>
    <w:rsid w:val="00147400"/>
    <w:rsid w:val="0015278B"/>
    <w:rsid w:val="00155C08"/>
    <w:rsid w:val="00160E16"/>
    <w:rsid w:val="00161331"/>
    <w:rsid w:val="00170864"/>
    <w:rsid w:val="00170EB3"/>
    <w:rsid w:val="00171DE8"/>
    <w:rsid w:val="001764AA"/>
    <w:rsid w:val="00182DB9"/>
    <w:rsid w:val="00185B28"/>
    <w:rsid w:val="00185B75"/>
    <w:rsid w:val="00186740"/>
    <w:rsid w:val="00190FBD"/>
    <w:rsid w:val="00192880"/>
    <w:rsid w:val="001940A1"/>
    <w:rsid w:val="001A26D0"/>
    <w:rsid w:val="001A6169"/>
    <w:rsid w:val="001A7894"/>
    <w:rsid w:val="001A7CA7"/>
    <w:rsid w:val="001C1718"/>
    <w:rsid w:val="001D297E"/>
    <w:rsid w:val="001F1E52"/>
    <w:rsid w:val="001F2DA9"/>
    <w:rsid w:val="001F436C"/>
    <w:rsid w:val="002027E9"/>
    <w:rsid w:val="00213C76"/>
    <w:rsid w:val="00215BBE"/>
    <w:rsid w:val="00217862"/>
    <w:rsid w:val="002219C7"/>
    <w:rsid w:val="0022231F"/>
    <w:rsid w:val="00224B09"/>
    <w:rsid w:val="0023107D"/>
    <w:rsid w:val="00231257"/>
    <w:rsid w:val="00231534"/>
    <w:rsid w:val="002322E1"/>
    <w:rsid w:val="00234868"/>
    <w:rsid w:val="00236175"/>
    <w:rsid w:val="00244804"/>
    <w:rsid w:val="0024625E"/>
    <w:rsid w:val="00251D56"/>
    <w:rsid w:val="002522B8"/>
    <w:rsid w:val="00252740"/>
    <w:rsid w:val="00253CC3"/>
    <w:rsid w:val="002548FB"/>
    <w:rsid w:val="002558FA"/>
    <w:rsid w:val="0025754C"/>
    <w:rsid w:val="00260D73"/>
    <w:rsid w:val="00262D4E"/>
    <w:rsid w:val="00264327"/>
    <w:rsid w:val="00265113"/>
    <w:rsid w:val="00265FB6"/>
    <w:rsid w:val="002661AB"/>
    <w:rsid w:val="00271516"/>
    <w:rsid w:val="00272B41"/>
    <w:rsid w:val="00273597"/>
    <w:rsid w:val="002844F9"/>
    <w:rsid w:val="002854FE"/>
    <w:rsid w:val="002A0100"/>
    <w:rsid w:val="002A44FE"/>
    <w:rsid w:val="002B098E"/>
    <w:rsid w:val="002B6807"/>
    <w:rsid w:val="002C13B5"/>
    <w:rsid w:val="002C318C"/>
    <w:rsid w:val="002C68A4"/>
    <w:rsid w:val="002C737C"/>
    <w:rsid w:val="002D099D"/>
    <w:rsid w:val="002E315F"/>
    <w:rsid w:val="002E6C89"/>
    <w:rsid w:val="002F1EDB"/>
    <w:rsid w:val="002F3339"/>
    <w:rsid w:val="002F3E6A"/>
    <w:rsid w:val="00303DD7"/>
    <w:rsid w:val="00310CC4"/>
    <w:rsid w:val="003132FD"/>
    <w:rsid w:val="00316509"/>
    <w:rsid w:val="0032021E"/>
    <w:rsid w:val="00320A9F"/>
    <w:rsid w:val="00322E6C"/>
    <w:rsid w:val="00323192"/>
    <w:rsid w:val="00333D9D"/>
    <w:rsid w:val="003355F3"/>
    <w:rsid w:val="00337D92"/>
    <w:rsid w:val="00337EE6"/>
    <w:rsid w:val="003425EA"/>
    <w:rsid w:val="003469D7"/>
    <w:rsid w:val="00351D04"/>
    <w:rsid w:val="00355392"/>
    <w:rsid w:val="00356D72"/>
    <w:rsid w:val="00361430"/>
    <w:rsid w:val="003625B1"/>
    <w:rsid w:val="00363DC0"/>
    <w:rsid w:val="0036654E"/>
    <w:rsid w:val="003676AC"/>
    <w:rsid w:val="0037385E"/>
    <w:rsid w:val="00396881"/>
    <w:rsid w:val="00397557"/>
    <w:rsid w:val="003A4491"/>
    <w:rsid w:val="003B1E20"/>
    <w:rsid w:val="003B1F68"/>
    <w:rsid w:val="003B7D0D"/>
    <w:rsid w:val="003C1CBD"/>
    <w:rsid w:val="003C79A4"/>
    <w:rsid w:val="003D2575"/>
    <w:rsid w:val="003D305E"/>
    <w:rsid w:val="003E0CDD"/>
    <w:rsid w:val="003E20CF"/>
    <w:rsid w:val="003E3734"/>
    <w:rsid w:val="003F2557"/>
    <w:rsid w:val="003F6022"/>
    <w:rsid w:val="003F6A5A"/>
    <w:rsid w:val="00404E3E"/>
    <w:rsid w:val="00406440"/>
    <w:rsid w:val="00406C6D"/>
    <w:rsid w:val="004116FC"/>
    <w:rsid w:val="0041215B"/>
    <w:rsid w:val="004263AF"/>
    <w:rsid w:val="004279AB"/>
    <w:rsid w:val="00427F99"/>
    <w:rsid w:val="004414BA"/>
    <w:rsid w:val="00441EFA"/>
    <w:rsid w:val="004423F2"/>
    <w:rsid w:val="004446CB"/>
    <w:rsid w:val="00446C77"/>
    <w:rsid w:val="00450E30"/>
    <w:rsid w:val="0045746E"/>
    <w:rsid w:val="00457FE3"/>
    <w:rsid w:val="0046035F"/>
    <w:rsid w:val="00460613"/>
    <w:rsid w:val="004650EF"/>
    <w:rsid w:val="004713B0"/>
    <w:rsid w:val="0047440A"/>
    <w:rsid w:val="00475D81"/>
    <w:rsid w:val="0048606F"/>
    <w:rsid w:val="00496371"/>
    <w:rsid w:val="004A02D5"/>
    <w:rsid w:val="004A494C"/>
    <w:rsid w:val="004A544D"/>
    <w:rsid w:val="004A70F3"/>
    <w:rsid w:val="004B0594"/>
    <w:rsid w:val="004B4868"/>
    <w:rsid w:val="004C0A4E"/>
    <w:rsid w:val="004C2416"/>
    <w:rsid w:val="004D467A"/>
    <w:rsid w:val="004E0FD3"/>
    <w:rsid w:val="004E163A"/>
    <w:rsid w:val="004E3915"/>
    <w:rsid w:val="004E6209"/>
    <w:rsid w:val="004E6AE7"/>
    <w:rsid w:val="004E7B01"/>
    <w:rsid w:val="004F17B6"/>
    <w:rsid w:val="004F1DA2"/>
    <w:rsid w:val="004F2C95"/>
    <w:rsid w:val="004F3E3C"/>
    <w:rsid w:val="00500FDA"/>
    <w:rsid w:val="005052BA"/>
    <w:rsid w:val="00511045"/>
    <w:rsid w:val="005125BC"/>
    <w:rsid w:val="00513352"/>
    <w:rsid w:val="005154DD"/>
    <w:rsid w:val="005205D3"/>
    <w:rsid w:val="00520C68"/>
    <w:rsid w:val="0052532D"/>
    <w:rsid w:val="00525556"/>
    <w:rsid w:val="00527658"/>
    <w:rsid w:val="00527A59"/>
    <w:rsid w:val="005332BC"/>
    <w:rsid w:val="005428F9"/>
    <w:rsid w:val="00544110"/>
    <w:rsid w:val="0054559F"/>
    <w:rsid w:val="00547804"/>
    <w:rsid w:val="005545C9"/>
    <w:rsid w:val="00563A63"/>
    <w:rsid w:val="0056494A"/>
    <w:rsid w:val="00566CF2"/>
    <w:rsid w:val="0056705E"/>
    <w:rsid w:val="005820A8"/>
    <w:rsid w:val="005826B2"/>
    <w:rsid w:val="00590EF9"/>
    <w:rsid w:val="00593F86"/>
    <w:rsid w:val="00594164"/>
    <w:rsid w:val="00596AD0"/>
    <w:rsid w:val="0059750A"/>
    <w:rsid w:val="005B154D"/>
    <w:rsid w:val="005B4622"/>
    <w:rsid w:val="005C1415"/>
    <w:rsid w:val="005C14BA"/>
    <w:rsid w:val="005C24B9"/>
    <w:rsid w:val="005D41E5"/>
    <w:rsid w:val="005D5BED"/>
    <w:rsid w:val="005D7124"/>
    <w:rsid w:val="005E23B7"/>
    <w:rsid w:val="005E3272"/>
    <w:rsid w:val="005E3785"/>
    <w:rsid w:val="005E6456"/>
    <w:rsid w:val="005E7C1D"/>
    <w:rsid w:val="005F1239"/>
    <w:rsid w:val="00601AB4"/>
    <w:rsid w:val="006023F8"/>
    <w:rsid w:val="00603843"/>
    <w:rsid w:val="00606D70"/>
    <w:rsid w:val="00610659"/>
    <w:rsid w:val="00613763"/>
    <w:rsid w:val="00627273"/>
    <w:rsid w:val="00627292"/>
    <w:rsid w:val="006443DF"/>
    <w:rsid w:val="00646035"/>
    <w:rsid w:val="0065123C"/>
    <w:rsid w:val="00655281"/>
    <w:rsid w:val="00655552"/>
    <w:rsid w:val="006579DB"/>
    <w:rsid w:val="00664285"/>
    <w:rsid w:val="00672E20"/>
    <w:rsid w:val="0067339F"/>
    <w:rsid w:val="0067676F"/>
    <w:rsid w:val="006844A4"/>
    <w:rsid w:val="00684737"/>
    <w:rsid w:val="00687235"/>
    <w:rsid w:val="00687E83"/>
    <w:rsid w:val="006908E4"/>
    <w:rsid w:val="006A4631"/>
    <w:rsid w:val="006A6EA7"/>
    <w:rsid w:val="006B2CA7"/>
    <w:rsid w:val="006B3F63"/>
    <w:rsid w:val="006B564D"/>
    <w:rsid w:val="006B676B"/>
    <w:rsid w:val="006C358B"/>
    <w:rsid w:val="006C3A1B"/>
    <w:rsid w:val="006C50FD"/>
    <w:rsid w:val="006C781A"/>
    <w:rsid w:val="006D5EAD"/>
    <w:rsid w:val="006E0599"/>
    <w:rsid w:val="006E0D55"/>
    <w:rsid w:val="006F10F3"/>
    <w:rsid w:val="006F6CE8"/>
    <w:rsid w:val="0071246A"/>
    <w:rsid w:val="00720D79"/>
    <w:rsid w:val="00726A7B"/>
    <w:rsid w:val="00736477"/>
    <w:rsid w:val="007373FF"/>
    <w:rsid w:val="00741A9E"/>
    <w:rsid w:val="00742BA7"/>
    <w:rsid w:val="00746051"/>
    <w:rsid w:val="00751578"/>
    <w:rsid w:val="00755A84"/>
    <w:rsid w:val="007569EE"/>
    <w:rsid w:val="00767AFB"/>
    <w:rsid w:val="00774755"/>
    <w:rsid w:val="00777D77"/>
    <w:rsid w:val="00794510"/>
    <w:rsid w:val="007956ED"/>
    <w:rsid w:val="007A5489"/>
    <w:rsid w:val="007B2E0D"/>
    <w:rsid w:val="007C252E"/>
    <w:rsid w:val="007C464A"/>
    <w:rsid w:val="007D01B0"/>
    <w:rsid w:val="007D74BC"/>
    <w:rsid w:val="007E3DE0"/>
    <w:rsid w:val="007E4671"/>
    <w:rsid w:val="007E66C4"/>
    <w:rsid w:val="00800B46"/>
    <w:rsid w:val="008108BB"/>
    <w:rsid w:val="008108F2"/>
    <w:rsid w:val="00821003"/>
    <w:rsid w:val="00824BBA"/>
    <w:rsid w:val="00826B29"/>
    <w:rsid w:val="00835464"/>
    <w:rsid w:val="008357C4"/>
    <w:rsid w:val="00835839"/>
    <w:rsid w:val="0084336E"/>
    <w:rsid w:val="00844732"/>
    <w:rsid w:val="008447BA"/>
    <w:rsid w:val="00855DE7"/>
    <w:rsid w:val="008615B7"/>
    <w:rsid w:val="00865C60"/>
    <w:rsid w:val="00891899"/>
    <w:rsid w:val="00893CC6"/>
    <w:rsid w:val="00894E3F"/>
    <w:rsid w:val="00895245"/>
    <w:rsid w:val="008975AF"/>
    <w:rsid w:val="008A292B"/>
    <w:rsid w:val="008A49EB"/>
    <w:rsid w:val="008A79C2"/>
    <w:rsid w:val="008B0724"/>
    <w:rsid w:val="008B0A89"/>
    <w:rsid w:val="008B64E6"/>
    <w:rsid w:val="008C5E98"/>
    <w:rsid w:val="008D624B"/>
    <w:rsid w:val="008D7C69"/>
    <w:rsid w:val="008E38EC"/>
    <w:rsid w:val="008E4E5E"/>
    <w:rsid w:val="008E7F10"/>
    <w:rsid w:val="008F3BB5"/>
    <w:rsid w:val="008F541D"/>
    <w:rsid w:val="00901E05"/>
    <w:rsid w:val="00905E47"/>
    <w:rsid w:val="00911D1E"/>
    <w:rsid w:val="009163BB"/>
    <w:rsid w:val="00917A4E"/>
    <w:rsid w:val="00924A73"/>
    <w:rsid w:val="00926ECC"/>
    <w:rsid w:val="00927DAE"/>
    <w:rsid w:val="009302DA"/>
    <w:rsid w:val="009332C7"/>
    <w:rsid w:val="009340DB"/>
    <w:rsid w:val="0093546B"/>
    <w:rsid w:val="009358E4"/>
    <w:rsid w:val="009406ED"/>
    <w:rsid w:val="0094099E"/>
    <w:rsid w:val="009445B1"/>
    <w:rsid w:val="00944B96"/>
    <w:rsid w:val="009460C8"/>
    <w:rsid w:val="00956068"/>
    <w:rsid w:val="0095777B"/>
    <w:rsid w:val="00957F15"/>
    <w:rsid w:val="00960EC0"/>
    <w:rsid w:val="0097002F"/>
    <w:rsid w:val="00975E72"/>
    <w:rsid w:val="00983A07"/>
    <w:rsid w:val="009868B9"/>
    <w:rsid w:val="00987B84"/>
    <w:rsid w:val="009916F1"/>
    <w:rsid w:val="009926C4"/>
    <w:rsid w:val="00995F5E"/>
    <w:rsid w:val="00996D94"/>
    <w:rsid w:val="009A4929"/>
    <w:rsid w:val="009A7D2C"/>
    <w:rsid w:val="009B2B82"/>
    <w:rsid w:val="009B397D"/>
    <w:rsid w:val="009C199C"/>
    <w:rsid w:val="009D017D"/>
    <w:rsid w:val="009D09C0"/>
    <w:rsid w:val="009D3CBC"/>
    <w:rsid w:val="009D3F77"/>
    <w:rsid w:val="009E348E"/>
    <w:rsid w:val="009E4254"/>
    <w:rsid w:val="009E51F2"/>
    <w:rsid w:val="009E59EC"/>
    <w:rsid w:val="009E7B79"/>
    <w:rsid w:val="009F532E"/>
    <w:rsid w:val="00A231C5"/>
    <w:rsid w:val="00A30249"/>
    <w:rsid w:val="00A327E3"/>
    <w:rsid w:val="00A3367D"/>
    <w:rsid w:val="00A36D1D"/>
    <w:rsid w:val="00A458B0"/>
    <w:rsid w:val="00A5079C"/>
    <w:rsid w:val="00A570BF"/>
    <w:rsid w:val="00A63A53"/>
    <w:rsid w:val="00A7081F"/>
    <w:rsid w:val="00A74003"/>
    <w:rsid w:val="00A80D75"/>
    <w:rsid w:val="00A8105A"/>
    <w:rsid w:val="00A8125C"/>
    <w:rsid w:val="00A85EC8"/>
    <w:rsid w:val="00A87774"/>
    <w:rsid w:val="00A9016B"/>
    <w:rsid w:val="00A91865"/>
    <w:rsid w:val="00A9675C"/>
    <w:rsid w:val="00A97B6B"/>
    <w:rsid w:val="00AA2638"/>
    <w:rsid w:val="00AA27D2"/>
    <w:rsid w:val="00AC18D7"/>
    <w:rsid w:val="00AC2558"/>
    <w:rsid w:val="00AC73CC"/>
    <w:rsid w:val="00AD2295"/>
    <w:rsid w:val="00AD3133"/>
    <w:rsid w:val="00AD553B"/>
    <w:rsid w:val="00AE5EDB"/>
    <w:rsid w:val="00AE7C9E"/>
    <w:rsid w:val="00AF087D"/>
    <w:rsid w:val="00AF6A71"/>
    <w:rsid w:val="00AF6BBA"/>
    <w:rsid w:val="00B14366"/>
    <w:rsid w:val="00B261EA"/>
    <w:rsid w:val="00B26292"/>
    <w:rsid w:val="00B3003A"/>
    <w:rsid w:val="00B32454"/>
    <w:rsid w:val="00B32E29"/>
    <w:rsid w:val="00B3445C"/>
    <w:rsid w:val="00B4125A"/>
    <w:rsid w:val="00B458D7"/>
    <w:rsid w:val="00B500B7"/>
    <w:rsid w:val="00B50F78"/>
    <w:rsid w:val="00B529C5"/>
    <w:rsid w:val="00B53317"/>
    <w:rsid w:val="00B54E61"/>
    <w:rsid w:val="00B62976"/>
    <w:rsid w:val="00B67BB6"/>
    <w:rsid w:val="00B72224"/>
    <w:rsid w:val="00B77B08"/>
    <w:rsid w:val="00B77DC5"/>
    <w:rsid w:val="00B82A98"/>
    <w:rsid w:val="00B8529D"/>
    <w:rsid w:val="00B85F5E"/>
    <w:rsid w:val="00B874FA"/>
    <w:rsid w:val="00B901EE"/>
    <w:rsid w:val="00B91C3C"/>
    <w:rsid w:val="00B91D13"/>
    <w:rsid w:val="00B92CBF"/>
    <w:rsid w:val="00B95C83"/>
    <w:rsid w:val="00BA5CA5"/>
    <w:rsid w:val="00BB3479"/>
    <w:rsid w:val="00BC1B77"/>
    <w:rsid w:val="00BC2043"/>
    <w:rsid w:val="00BC5ED8"/>
    <w:rsid w:val="00BC7C4E"/>
    <w:rsid w:val="00BD206B"/>
    <w:rsid w:val="00BD264D"/>
    <w:rsid w:val="00BD29A4"/>
    <w:rsid w:val="00BD6ECD"/>
    <w:rsid w:val="00BD7929"/>
    <w:rsid w:val="00BE4E3D"/>
    <w:rsid w:val="00BF21DD"/>
    <w:rsid w:val="00BF5FE7"/>
    <w:rsid w:val="00BF68F8"/>
    <w:rsid w:val="00C046C7"/>
    <w:rsid w:val="00C1745C"/>
    <w:rsid w:val="00C32756"/>
    <w:rsid w:val="00C337C8"/>
    <w:rsid w:val="00C35480"/>
    <w:rsid w:val="00C40375"/>
    <w:rsid w:val="00C46759"/>
    <w:rsid w:val="00C46945"/>
    <w:rsid w:val="00C53E64"/>
    <w:rsid w:val="00C64AF9"/>
    <w:rsid w:val="00C663D3"/>
    <w:rsid w:val="00C7058C"/>
    <w:rsid w:val="00C727CA"/>
    <w:rsid w:val="00C730D5"/>
    <w:rsid w:val="00C73232"/>
    <w:rsid w:val="00C7439F"/>
    <w:rsid w:val="00C75EFF"/>
    <w:rsid w:val="00C806C0"/>
    <w:rsid w:val="00C80990"/>
    <w:rsid w:val="00C862BB"/>
    <w:rsid w:val="00C86F79"/>
    <w:rsid w:val="00C92087"/>
    <w:rsid w:val="00C93C6B"/>
    <w:rsid w:val="00CA23DA"/>
    <w:rsid w:val="00CB356E"/>
    <w:rsid w:val="00CB5DD6"/>
    <w:rsid w:val="00CB7FBB"/>
    <w:rsid w:val="00CC1234"/>
    <w:rsid w:val="00CC765F"/>
    <w:rsid w:val="00CD42F9"/>
    <w:rsid w:val="00CD6D61"/>
    <w:rsid w:val="00CE0922"/>
    <w:rsid w:val="00CE1966"/>
    <w:rsid w:val="00CE436A"/>
    <w:rsid w:val="00CE7BF8"/>
    <w:rsid w:val="00CF6AE6"/>
    <w:rsid w:val="00D003A3"/>
    <w:rsid w:val="00D00FAA"/>
    <w:rsid w:val="00D134E3"/>
    <w:rsid w:val="00D20754"/>
    <w:rsid w:val="00D22E48"/>
    <w:rsid w:val="00D33EBC"/>
    <w:rsid w:val="00D359B5"/>
    <w:rsid w:val="00D424CB"/>
    <w:rsid w:val="00D43E60"/>
    <w:rsid w:val="00D45915"/>
    <w:rsid w:val="00D5103B"/>
    <w:rsid w:val="00D5307C"/>
    <w:rsid w:val="00D54FA8"/>
    <w:rsid w:val="00D60FC0"/>
    <w:rsid w:val="00D610FC"/>
    <w:rsid w:val="00D62976"/>
    <w:rsid w:val="00D65CBC"/>
    <w:rsid w:val="00D66B23"/>
    <w:rsid w:val="00D7299D"/>
    <w:rsid w:val="00D73644"/>
    <w:rsid w:val="00D736D5"/>
    <w:rsid w:val="00D815DC"/>
    <w:rsid w:val="00D91295"/>
    <w:rsid w:val="00DA09AC"/>
    <w:rsid w:val="00DA09B5"/>
    <w:rsid w:val="00DA1627"/>
    <w:rsid w:val="00DA396D"/>
    <w:rsid w:val="00DC0824"/>
    <w:rsid w:val="00DC52E5"/>
    <w:rsid w:val="00DD4195"/>
    <w:rsid w:val="00DE3F96"/>
    <w:rsid w:val="00DE3FF7"/>
    <w:rsid w:val="00DE49AC"/>
    <w:rsid w:val="00E0479A"/>
    <w:rsid w:val="00E32A8C"/>
    <w:rsid w:val="00E34497"/>
    <w:rsid w:val="00E40E36"/>
    <w:rsid w:val="00E417B6"/>
    <w:rsid w:val="00E4753A"/>
    <w:rsid w:val="00E50501"/>
    <w:rsid w:val="00E53F25"/>
    <w:rsid w:val="00E545D5"/>
    <w:rsid w:val="00E54A2E"/>
    <w:rsid w:val="00E57E38"/>
    <w:rsid w:val="00E61C8D"/>
    <w:rsid w:val="00E628F8"/>
    <w:rsid w:val="00E63158"/>
    <w:rsid w:val="00E73E71"/>
    <w:rsid w:val="00E74CAA"/>
    <w:rsid w:val="00E75F19"/>
    <w:rsid w:val="00E82C80"/>
    <w:rsid w:val="00E84AFC"/>
    <w:rsid w:val="00E91493"/>
    <w:rsid w:val="00EA1BF2"/>
    <w:rsid w:val="00EA2D7C"/>
    <w:rsid w:val="00EA490F"/>
    <w:rsid w:val="00EA7C4B"/>
    <w:rsid w:val="00EB15A9"/>
    <w:rsid w:val="00EB78D8"/>
    <w:rsid w:val="00EB7B1C"/>
    <w:rsid w:val="00ED0AB8"/>
    <w:rsid w:val="00ED5F72"/>
    <w:rsid w:val="00EE2533"/>
    <w:rsid w:val="00EE3E20"/>
    <w:rsid w:val="00EE4BBA"/>
    <w:rsid w:val="00EF26FD"/>
    <w:rsid w:val="00F036FD"/>
    <w:rsid w:val="00F04CE0"/>
    <w:rsid w:val="00F05520"/>
    <w:rsid w:val="00F13BA8"/>
    <w:rsid w:val="00F14066"/>
    <w:rsid w:val="00F24AEF"/>
    <w:rsid w:val="00F308E2"/>
    <w:rsid w:val="00F35F4A"/>
    <w:rsid w:val="00F36EF4"/>
    <w:rsid w:val="00F43141"/>
    <w:rsid w:val="00F44493"/>
    <w:rsid w:val="00F4576E"/>
    <w:rsid w:val="00F55691"/>
    <w:rsid w:val="00F55A4C"/>
    <w:rsid w:val="00F55E2E"/>
    <w:rsid w:val="00F60B02"/>
    <w:rsid w:val="00F60DDC"/>
    <w:rsid w:val="00F7675F"/>
    <w:rsid w:val="00F8098A"/>
    <w:rsid w:val="00F848C4"/>
    <w:rsid w:val="00F90744"/>
    <w:rsid w:val="00F93EC3"/>
    <w:rsid w:val="00F958BD"/>
    <w:rsid w:val="00FA1C8D"/>
    <w:rsid w:val="00FA42AD"/>
    <w:rsid w:val="00FB07ED"/>
    <w:rsid w:val="00FB0999"/>
    <w:rsid w:val="00FB210E"/>
    <w:rsid w:val="00FB3474"/>
    <w:rsid w:val="00FC33AE"/>
    <w:rsid w:val="00FC5351"/>
    <w:rsid w:val="00FD292F"/>
    <w:rsid w:val="00FE211D"/>
    <w:rsid w:val="00FE2746"/>
    <w:rsid w:val="00FE36A6"/>
    <w:rsid w:val="00FE3CE0"/>
    <w:rsid w:val="00FE4E97"/>
    <w:rsid w:val="00FF18B1"/>
    <w:rsid w:val="00FF463B"/>
    <w:rsid w:val="00FF505E"/>
    <w:rsid w:val="00FF70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48FB"/>
    <w:rPr>
      <w:sz w:val="24"/>
      <w:szCs w:val="24"/>
    </w:rPr>
  </w:style>
  <w:style w:type="paragraph" w:styleId="1">
    <w:name w:val="heading 1"/>
    <w:basedOn w:val="a"/>
    <w:next w:val="a"/>
    <w:link w:val="10"/>
    <w:uiPriority w:val="99"/>
    <w:qFormat/>
    <w:rsid w:val="00741A9E"/>
    <w:pPr>
      <w:keepNext/>
      <w:ind w:left="5040"/>
      <w:outlineLvl w:val="0"/>
    </w:pPr>
    <w:rPr>
      <w:spacing w:val="-4"/>
    </w:rPr>
  </w:style>
  <w:style w:type="paragraph" w:styleId="2">
    <w:name w:val="heading 2"/>
    <w:basedOn w:val="a"/>
    <w:next w:val="a"/>
    <w:link w:val="20"/>
    <w:uiPriority w:val="99"/>
    <w:qFormat/>
    <w:rsid w:val="00741A9E"/>
    <w:pPr>
      <w:keepNext/>
      <w:jc w:val="both"/>
      <w:outlineLvl w:val="1"/>
    </w:pPr>
    <w:rPr>
      <w:b/>
      <w:bCs/>
    </w:rPr>
  </w:style>
  <w:style w:type="paragraph" w:styleId="3">
    <w:name w:val="heading 3"/>
    <w:basedOn w:val="a"/>
    <w:next w:val="a"/>
    <w:link w:val="30"/>
    <w:uiPriority w:val="99"/>
    <w:qFormat/>
    <w:rsid w:val="00741A9E"/>
    <w:pPr>
      <w:keepNext/>
      <w:outlineLvl w:val="2"/>
    </w:pPr>
    <w:rPr>
      <w:b/>
      <w:bCs/>
      <w:sz w:val="20"/>
      <w:szCs w:val="20"/>
    </w:rPr>
  </w:style>
  <w:style w:type="paragraph" w:styleId="4">
    <w:name w:val="heading 4"/>
    <w:basedOn w:val="a"/>
    <w:next w:val="a"/>
    <w:link w:val="40"/>
    <w:uiPriority w:val="99"/>
    <w:qFormat/>
    <w:rsid w:val="00741A9E"/>
    <w:pPr>
      <w:keepNext/>
      <w:outlineLvl w:val="3"/>
    </w:pPr>
    <w:rPr>
      <w:b/>
      <w:bCs/>
    </w:rPr>
  </w:style>
  <w:style w:type="paragraph" w:styleId="5">
    <w:name w:val="heading 5"/>
    <w:basedOn w:val="a"/>
    <w:next w:val="a"/>
    <w:link w:val="50"/>
    <w:uiPriority w:val="99"/>
    <w:qFormat/>
    <w:rsid w:val="00741A9E"/>
    <w:pPr>
      <w:keepNext/>
      <w:jc w:val="center"/>
      <w:outlineLvl w:val="4"/>
    </w:pPr>
  </w:style>
  <w:style w:type="paragraph" w:styleId="6">
    <w:name w:val="heading 6"/>
    <w:basedOn w:val="a"/>
    <w:next w:val="a"/>
    <w:link w:val="60"/>
    <w:uiPriority w:val="99"/>
    <w:qFormat/>
    <w:rsid w:val="00741A9E"/>
    <w:pPr>
      <w:keepNext/>
      <w:jc w:val="center"/>
      <w:outlineLvl w:val="5"/>
    </w:pPr>
    <w:rPr>
      <w:b/>
      <w:bC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E6456"/>
    <w:rPr>
      <w:rFonts w:ascii="Cambria" w:hAnsi="Cambria" w:cs="Cambria"/>
      <w:b/>
      <w:bCs/>
      <w:kern w:val="32"/>
      <w:sz w:val="32"/>
      <w:szCs w:val="32"/>
    </w:rPr>
  </w:style>
  <w:style w:type="character" w:customStyle="1" w:styleId="20">
    <w:name w:val="Заголовок 2 Знак"/>
    <w:basedOn w:val="a0"/>
    <w:link w:val="2"/>
    <w:uiPriority w:val="99"/>
    <w:semiHidden/>
    <w:locked/>
    <w:rsid w:val="005E6456"/>
    <w:rPr>
      <w:rFonts w:ascii="Cambria" w:hAnsi="Cambria" w:cs="Cambria"/>
      <w:b/>
      <w:bCs/>
      <w:i/>
      <w:iCs/>
      <w:sz w:val="28"/>
      <w:szCs w:val="28"/>
    </w:rPr>
  </w:style>
  <w:style w:type="character" w:customStyle="1" w:styleId="30">
    <w:name w:val="Заголовок 3 Знак"/>
    <w:basedOn w:val="a0"/>
    <w:link w:val="3"/>
    <w:uiPriority w:val="99"/>
    <w:semiHidden/>
    <w:locked/>
    <w:rsid w:val="005E6456"/>
    <w:rPr>
      <w:rFonts w:ascii="Cambria" w:hAnsi="Cambria" w:cs="Cambria"/>
      <w:b/>
      <w:bCs/>
      <w:sz w:val="26"/>
      <w:szCs w:val="26"/>
    </w:rPr>
  </w:style>
  <w:style w:type="character" w:customStyle="1" w:styleId="40">
    <w:name w:val="Заголовок 4 Знак"/>
    <w:basedOn w:val="a0"/>
    <w:link w:val="4"/>
    <w:uiPriority w:val="99"/>
    <w:semiHidden/>
    <w:locked/>
    <w:rsid w:val="005E6456"/>
    <w:rPr>
      <w:rFonts w:ascii="Calibri" w:hAnsi="Calibri" w:cs="Calibri"/>
      <w:b/>
      <w:bCs/>
      <w:sz w:val="28"/>
      <w:szCs w:val="28"/>
    </w:rPr>
  </w:style>
  <w:style w:type="character" w:customStyle="1" w:styleId="50">
    <w:name w:val="Заголовок 5 Знак"/>
    <w:basedOn w:val="a0"/>
    <w:link w:val="5"/>
    <w:uiPriority w:val="99"/>
    <w:semiHidden/>
    <w:locked/>
    <w:rsid w:val="005E6456"/>
    <w:rPr>
      <w:rFonts w:ascii="Calibri" w:hAnsi="Calibri" w:cs="Calibri"/>
      <w:b/>
      <w:bCs/>
      <w:i/>
      <w:iCs/>
      <w:sz w:val="26"/>
      <w:szCs w:val="26"/>
    </w:rPr>
  </w:style>
  <w:style w:type="character" w:customStyle="1" w:styleId="60">
    <w:name w:val="Заголовок 6 Знак"/>
    <w:basedOn w:val="a0"/>
    <w:link w:val="6"/>
    <w:uiPriority w:val="99"/>
    <w:semiHidden/>
    <w:locked/>
    <w:rsid w:val="005E6456"/>
    <w:rPr>
      <w:rFonts w:ascii="Calibri" w:hAnsi="Calibri" w:cs="Calibri"/>
      <w:b/>
      <w:bCs/>
      <w:sz w:val="22"/>
      <w:szCs w:val="22"/>
    </w:rPr>
  </w:style>
  <w:style w:type="paragraph" w:customStyle="1" w:styleId="a3">
    <w:name w:val="Нормальный"/>
    <w:uiPriority w:val="99"/>
    <w:rsid w:val="00741A9E"/>
    <w:pPr>
      <w:snapToGrid w:val="0"/>
    </w:pPr>
    <w:rPr>
      <w:sz w:val="20"/>
      <w:szCs w:val="20"/>
    </w:rPr>
  </w:style>
  <w:style w:type="paragraph" w:styleId="21">
    <w:name w:val="Body Text 2"/>
    <w:basedOn w:val="a"/>
    <w:link w:val="22"/>
    <w:uiPriority w:val="99"/>
    <w:rsid w:val="00741A9E"/>
    <w:pPr>
      <w:overflowPunct w:val="0"/>
      <w:autoSpaceDE w:val="0"/>
      <w:autoSpaceDN w:val="0"/>
      <w:adjustRightInd w:val="0"/>
      <w:spacing w:before="120"/>
      <w:jc w:val="center"/>
    </w:pPr>
    <w:rPr>
      <w:b/>
      <w:bCs/>
      <w:spacing w:val="-4"/>
    </w:rPr>
  </w:style>
  <w:style w:type="character" w:customStyle="1" w:styleId="22">
    <w:name w:val="Основной текст 2 Знак"/>
    <w:basedOn w:val="a0"/>
    <w:link w:val="21"/>
    <w:uiPriority w:val="99"/>
    <w:locked/>
    <w:rsid w:val="005E6456"/>
    <w:rPr>
      <w:rFonts w:cs="Times New Roman"/>
      <w:sz w:val="24"/>
      <w:szCs w:val="24"/>
    </w:rPr>
  </w:style>
  <w:style w:type="paragraph" w:styleId="31">
    <w:name w:val="Body Text 3"/>
    <w:basedOn w:val="a"/>
    <w:link w:val="32"/>
    <w:uiPriority w:val="99"/>
    <w:rsid w:val="00741A9E"/>
    <w:pPr>
      <w:widowControl w:val="0"/>
      <w:autoSpaceDE w:val="0"/>
      <w:autoSpaceDN w:val="0"/>
      <w:adjustRightInd w:val="0"/>
      <w:spacing w:line="260" w:lineRule="auto"/>
      <w:jc w:val="both"/>
    </w:pPr>
  </w:style>
  <w:style w:type="character" w:customStyle="1" w:styleId="32">
    <w:name w:val="Основной текст 3 Знак"/>
    <w:basedOn w:val="a0"/>
    <w:link w:val="31"/>
    <w:uiPriority w:val="99"/>
    <w:semiHidden/>
    <w:locked/>
    <w:rsid w:val="005E6456"/>
    <w:rPr>
      <w:rFonts w:cs="Times New Roman"/>
      <w:sz w:val="16"/>
      <w:szCs w:val="16"/>
    </w:rPr>
  </w:style>
  <w:style w:type="paragraph" w:styleId="a4">
    <w:name w:val="Body Text"/>
    <w:basedOn w:val="a"/>
    <w:link w:val="a5"/>
    <w:uiPriority w:val="99"/>
    <w:rsid w:val="00741A9E"/>
    <w:pPr>
      <w:widowControl w:val="0"/>
      <w:autoSpaceDE w:val="0"/>
      <w:autoSpaceDN w:val="0"/>
      <w:adjustRightInd w:val="0"/>
      <w:spacing w:before="260" w:line="260" w:lineRule="auto"/>
    </w:pPr>
    <w:rPr>
      <w:color w:val="000000"/>
    </w:rPr>
  </w:style>
  <w:style w:type="character" w:customStyle="1" w:styleId="a5">
    <w:name w:val="Основной текст Знак"/>
    <w:basedOn w:val="a0"/>
    <w:link w:val="a4"/>
    <w:uiPriority w:val="99"/>
    <w:semiHidden/>
    <w:locked/>
    <w:rsid w:val="005E6456"/>
    <w:rPr>
      <w:rFonts w:cs="Times New Roman"/>
      <w:sz w:val="24"/>
      <w:szCs w:val="24"/>
    </w:rPr>
  </w:style>
  <w:style w:type="paragraph" w:styleId="a6">
    <w:name w:val="Body Text Indent"/>
    <w:basedOn w:val="a"/>
    <w:link w:val="a7"/>
    <w:uiPriority w:val="99"/>
    <w:rsid w:val="00741A9E"/>
    <w:pPr>
      <w:widowControl w:val="0"/>
      <w:autoSpaceDE w:val="0"/>
      <w:autoSpaceDN w:val="0"/>
      <w:adjustRightInd w:val="0"/>
      <w:spacing w:line="260" w:lineRule="auto"/>
      <w:ind w:firstLine="567"/>
      <w:jc w:val="both"/>
    </w:pPr>
    <w:rPr>
      <w:color w:val="000000"/>
    </w:rPr>
  </w:style>
  <w:style w:type="character" w:customStyle="1" w:styleId="a7">
    <w:name w:val="Основной текст с отступом Знак"/>
    <w:basedOn w:val="a0"/>
    <w:link w:val="a6"/>
    <w:uiPriority w:val="99"/>
    <w:semiHidden/>
    <w:locked/>
    <w:rsid w:val="005E6456"/>
    <w:rPr>
      <w:rFonts w:cs="Times New Roman"/>
      <w:sz w:val="24"/>
      <w:szCs w:val="24"/>
    </w:rPr>
  </w:style>
  <w:style w:type="paragraph" w:styleId="23">
    <w:name w:val="Body Text Indent 2"/>
    <w:basedOn w:val="a"/>
    <w:link w:val="24"/>
    <w:uiPriority w:val="99"/>
    <w:rsid w:val="00741A9E"/>
    <w:pPr>
      <w:spacing w:before="260" w:line="260" w:lineRule="auto"/>
      <w:ind w:left="40"/>
      <w:jc w:val="both"/>
    </w:pPr>
  </w:style>
  <w:style w:type="character" w:customStyle="1" w:styleId="24">
    <w:name w:val="Основной текст с отступом 2 Знак"/>
    <w:basedOn w:val="a0"/>
    <w:link w:val="23"/>
    <w:uiPriority w:val="99"/>
    <w:semiHidden/>
    <w:locked/>
    <w:rsid w:val="005E6456"/>
    <w:rPr>
      <w:rFonts w:cs="Times New Roman"/>
      <w:sz w:val="24"/>
      <w:szCs w:val="24"/>
    </w:rPr>
  </w:style>
  <w:style w:type="paragraph" w:styleId="33">
    <w:name w:val="Body Text Indent 3"/>
    <w:basedOn w:val="a"/>
    <w:link w:val="34"/>
    <w:uiPriority w:val="99"/>
    <w:rsid w:val="00741A9E"/>
    <w:pPr>
      <w:spacing w:line="260" w:lineRule="auto"/>
      <w:ind w:left="349"/>
      <w:jc w:val="both"/>
    </w:pPr>
    <w:rPr>
      <w:color w:val="000000"/>
    </w:rPr>
  </w:style>
  <w:style w:type="character" w:customStyle="1" w:styleId="34">
    <w:name w:val="Основной текст с отступом 3 Знак"/>
    <w:basedOn w:val="a0"/>
    <w:link w:val="33"/>
    <w:uiPriority w:val="99"/>
    <w:semiHidden/>
    <w:locked/>
    <w:rsid w:val="005E6456"/>
    <w:rPr>
      <w:rFonts w:cs="Times New Roman"/>
      <w:sz w:val="16"/>
      <w:szCs w:val="16"/>
    </w:rPr>
  </w:style>
  <w:style w:type="paragraph" w:styleId="a8">
    <w:name w:val="Block Text"/>
    <w:basedOn w:val="a"/>
    <w:uiPriority w:val="99"/>
    <w:rsid w:val="00741A9E"/>
    <w:pPr>
      <w:widowControl w:val="0"/>
      <w:autoSpaceDE w:val="0"/>
      <w:autoSpaceDN w:val="0"/>
      <w:adjustRightInd w:val="0"/>
      <w:spacing w:line="260" w:lineRule="auto"/>
      <w:ind w:left="567" w:right="992"/>
      <w:jc w:val="center"/>
    </w:pPr>
    <w:rPr>
      <w:b/>
      <w:bCs/>
      <w:color w:val="000000"/>
    </w:rPr>
  </w:style>
  <w:style w:type="paragraph" w:styleId="a9">
    <w:name w:val="Balloon Text"/>
    <w:basedOn w:val="a"/>
    <w:link w:val="aa"/>
    <w:uiPriority w:val="99"/>
    <w:semiHidden/>
    <w:rsid w:val="00741A9E"/>
    <w:rPr>
      <w:rFonts w:ascii="Tahoma" w:hAnsi="Tahoma" w:cs="Tahoma"/>
      <w:sz w:val="16"/>
      <w:szCs w:val="16"/>
    </w:rPr>
  </w:style>
  <w:style w:type="character" w:customStyle="1" w:styleId="aa">
    <w:name w:val="Текст выноски Знак"/>
    <w:basedOn w:val="a0"/>
    <w:link w:val="a9"/>
    <w:uiPriority w:val="99"/>
    <w:semiHidden/>
    <w:locked/>
    <w:rsid w:val="005E6456"/>
    <w:rPr>
      <w:rFonts w:cs="Times New Roman"/>
      <w:sz w:val="2"/>
      <w:szCs w:val="2"/>
    </w:rPr>
  </w:style>
  <w:style w:type="paragraph" w:customStyle="1" w:styleId="CharCharCharChar">
    <w:name w:val="Знак Знак Char Знак Знак Char Знак Знак Char Знак Знак Char"/>
    <w:basedOn w:val="a"/>
    <w:autoRedefine/>
    <w:uiPriority w:val="99"/>
    <w:rsid w:val="008B64E6"/>
    <w:pPr>
      <w:spacing w:before="240" w:after="240"/>
      <w:ind w:left="993" w:hanging="284"/>
    </w:pPr>
    <w:rPr>
      <w:b/>
      <w:bCs/>
      <w:lang w:val="en-US" w:eastAsia="en-US"/>
    </w:rPr>
  </w:style>
  <w:style w:type="paragraph" w:styleId="ab">
    <w:name w:val="Title"/>
    <w:basedOn w:val="a"/>
    <w:link w:val="ac"/>
    <w:uiPriority w:val="99"/>
    <w:qFormat/>
    <w:locked/>
    <w:rsid w:val="004116FC"/>
    <w:pPr>
      <w:jc w:val="center"/>
    </w:pPr>
    <w:rPr>
      <w:sz w:val="28"/>
      <w:szCs w:val="28"/>
    </w:rPr>
  </w:style>
  <w:style w:type="character" w:customStyle="1" w:styleId="ac">
    <w:name w:val="Название Знак"/>
    <w:basedOn w:val="a0"/>
    <w:link w:val="ab"/>
    <w:uiPriority w:val="99"/>
    <w:locked/>
    <w:rsid w:val="004E3915"/>
    <w:rPr>
      <w:rFonts w:ascii="Cambria" w:hAnsi="Cambria" w:cs="Cambria"/>
      <w:b/>
      <w:bCs/>
      <w:kern w:val="28"/>
      <w:sz w:val="32"/>
      <w:szCs w:val="32"/>
    </w:rPr>
  </w:style>
  <w:style w:type="paragraph" w:customStyle="1" w:styleId="CharCharCharChar1">
    <w:name w:val="Знак Знак Char Знак Знак Char Знак Знак Char Знак Знак Char1"/>
    <w:basedOn w:val="a"/>
    <w:autoRedefine/>
    <w:uiPriority w:val="99"/>
    <w:rsid w:val="000D0D99"/>
    <w:pPr>
      <w:spacing w:before="240" w:after="240"/>
      <w:ind w:left="993" w:hanging="284"/>
    </w:pPr>
    <w:rPr>
      <w:b/>
      <w:bCs/>
      <w:lang w:val="en-US" w:eastAsia="en-US"/>
    </w:rPr>
  </w:style>
  <w:style w:type="paragraph" w:styleId="ad">
    <w:name w:val="List Paragraph"/>
    <w:basedOn w:val="a"/>
    <w:uiPriority w:val="99"/>
    <w:qFormat/>
    <w:rsid w:val="0056705E"/>
    <w:pPr>
      <w:ind w:left="720"/>
    </w:pPr>
  </w:style>
  <w:style w:type="paragraph" w:customStyle="1" w:styleId="210">
    <w:name w:val="Основной текст 21"/>
    <w:basedOn w:val="a"/>
    <w:uiPriority w:val="99"/>
    <w:rsid w:val="008975AF"/>
    <w:pPr>
      <w:widowControl w:val="0"/>
      <w:ind w:firstLine="709"/>
      <w:jc w:val="both"/>
    </w:pPr>
    <w:rPr>
      <w:sz w:val="28"/>
      <w:szCs w:val="20"/>
    </w:rPr>
  </w:style>
  <w:style w:type="paragraph" w:styleId="ae">
    <w:name w:val="Plain Text"/>
    <w:aliases w:val="Текст Знак1,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
    <w:link w:val="af"/>
    <w:uiPriority w:val="99"/>
    <w:rsid w:val="00B62976"/>
    <w:pPr>
      <w:ind w:firstLine="720"/>
      <w:jc w:val="both"/>
    </w:pPr>
    <w:rPr>
      <w:szCs w:val="20"/>
    </w:rPr>
  </w:style>
  <w:style w:type="character" w:customStyle="1" w:styleId="af">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0"/>
    <w:link w:val="ae"/>
    <w:uiPriority w:val="99"/>
    <w:semiHidden/>
    <w:locked/>
    <w:rPr>
      <w:rFonts w:ascii="Courier New" w:hAnsi="Courier New" w:cs="Courier New"/>
      <w:sz w:val="20"/>
      <w:szCs w:val="20"/>
    </w:rPr>
  </w:style>
  <w:style w:type="paragraph" w:styleId="af0">
    <w:name w:val="footer"/>
    <w:basedOn w:val="a"/>
    <w:link w:val="af1"/>
    <w:uiPriority w:val="99"/>
    <w:rsid w:val="001D297E"/>
    <w:pPr>
      <w:tabs>
        <w:tab w:val="center" w:pos="4677"/>
        <w:tab w:val="right" w:pos="9355"/>
      </w:tabs>
    </w:pPr>
  </w:style>
  <w:style w:type="character" w:customStyle="1" w:styleId="af1">
    <w:name w:val="Нижний колонтитул Знак"/>
    <w:basedOn w:val="a0"/>
    <w:link w:val="af0"/>
    <w:uiPriority w:val="99"/>
    <w:semiHidden/>
    <w:locked/>
    <w:rPr>
      <w:rFonts w:cs="Times New Roman"/>
      <w:sz w:val="24"/>
      <w:szCs w:val="24"/>
    </w:rPr>
  </w:style>
  <w:style w:type="character" w:styleId="af2">
    <w:name w:val="page number"/>
    <w:basedOn w:val="a0"/>
    <w:uiPriority w:val="99"/>
    <w:rsid w:val="001D297E"/>
    <w:rPr>
      <w:rFonts w:cs="Times New Roman"/>
    </w:rPr>
  </w:style>
  <w:style w:type="character" w:customStyle="1" w:styleId="7">
    <w:name w:val="Знак Знак7"/>
    <w:basedOn w:val="a0"/>
    <w:uiPriority w:val="99"/>
    <w:semiHidden/>
    <w:locked/>
    <w:rsid w:val="00450E30"/>
    <w:rPr>
      <w:rFonts w:cs="Times New Roman"/>
      <w:b/>
      <w:bCs/>
      <w:spacing w:val="-4"/>
      <w:sz w:val="24"/>
      <w:szCs w:val="24"/>
      <w:lang w:val="ru-RU" w:eastAsia="ru-RU" w:bidi="ar-SA"/>
    </w:rPr>
  </w:style>
  <w:style w:type="character" w:customStyle="1" w:styleId="41">
    <w:name w:val="Знак Знак4"/>
    <w:basedOn w:val="a0"/>
    <w:uiPriority w:val="99"/>
    <w:semiHidden/>
    <w:locked/>
    <w:rsid w:val="002548FB"/>
    <w:rPr>
      <w:rFonts w:cs="Times New Roman"/>
      <w:color w:val="000000"/>
      <w:sz w:val="24"/>
      <w:szCs w:val="24"/>
      <w:lang w:val="ru-RU" w:eastAsia="ru-RU" w:bidi="ar-SA"/>
    </w:rPr>
  </w:style>
  <w:style w:type="paragraph" w:customStyle="1" w:styleId="ConsPlusNormal">
    <w:name w:val="ConsPlusNormal"/>
    <w:uiPriority w:val="99"/>
    <w:rsid w:val="002548FB"/>
    <w:pPr>
      <w:autoSpaceDE w:val="0"/>
      <w:autoSpaceDN w:val="0"/>
      <w:adjustRightInd w:val="0"/>
      <w:ind w:firstLine="720"/>
    </w:pPr>
    <w:rPr>
      <w:rFonts w:ascii="Arial" w:hAnsi="Arial" w:cs="Arial"/>
      <w:sz w:val="20"/>
      <w:szCs w:val="20"/>
      <w:lang w:eastAsia="en-US"/>
    </w:rPr>
  </w:style>
  <w:style w:type="character" w:customStyle="1" w:styleId="35">
    <w:name w:val="Знак Знак3"/>
    <w:basedOn w:val="a0"/>
    <w:uiPriority w:val="99"/>
    <w:semiHidden/>
    <w:locked/>
    <w:rsid w:val="002548FB"/>
    <w:rPr>
      <w:rFonts w:cs="Times New Roman"/>
      <w:sz w:val="24"/>
      <w:szCs w:val="24"/>
      <w:lang w:val="ru-RU" w:eastAsia="ru-RU" w:bidi="ar-SA"/>
    </w:rPr>
  </w:style>
  <w:style w:type="paragraph" w:customStyle="1" w:styleId="11">
    <w:name w:val="Абзац списка1"/>
    <w:basedOn w:val="a"/>
    <w:uiPriority w:val="99"/>
    <w:rsid w:val="002548FB"/>
    <w:pPr>
      <w:ind w:left="720"/>
    </w:pPr>
  </w:style>
  <w:style w:type="table" w:styleId="af3">
    <w:name w:val="Table Grid"/>
    <w:basedOn w:val="a1"/>
    <w:locked/>
    <w:rsid w:val="00B50F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annotation reference"/>
    <w:basedOn w:val="a0"/>
    <w:uiPriority w:val="99"/>
    <w:semiHidden/>
    <w:unhideWhenUsed/>
    <w:rsid w:val="00DE3FF7"/>
    <w:rPr>
      <w:sz w:val="16"/>
      <w:szCs w:val="16"/>
    </w:rPr>
  </w:style>
  <w:style w:type="paragraph" w:styleId="af5">
    <w:name w:val="annotation text"/>
    <w:basedOn w:val="a"/>
    <w:link w:val="af6"/>
    <w:uiPriority w:val="99"/>
    <w:semiHidden/>
    <w:unhideWhenUsed/>
    <w:rsid w:val="00DE3FF7"/>
    <w:rPr>
      <w:sz w:val="20"/>
      <w:szCs w:val="20"/>
    </w:rPr>
  </w:style>
  <w:style w:type="character" w:customStyle="1" w:styleId="af6">
    <w:name w:val="Текст примечания Знак"/>
    <w:basedOn w:val="a0"/>
    <w:link w:val="af5"/>
    <w:uiPriority w:val="99"/>
    <w:semiHidden/>
    <w:rsid w:val="00DE3FF7"/>
    <w:rPr>
      <w:sz w:val="20"/>
      <w:szCs w:val="20"/>
    </w:rPr>
  </w:style>
  <w:style w:type="paragraph" w:styleId="af7">
    <w:name w:val="annotation subject"/>
    <w:basedOn w:val="af5"/>
    <w:next w:val="af5"/>
    <w:link w:val="af8"/>
    <w:uiPriority w:val="99"/>
    <w:semiHidden/>
    <w:unhideWhenUsed/>
    <w:rsid w:val="00DE3FF7"/>
    <w:rPr>
      <w:b/>
      <w:bCs/>
    </w:rPr>
  </w:style>
  <w:style w:type="character" w:customStyle="1" w:styleId="af8">
    <w:name w:val="Тема примечания Знак"/>
    <w:basedOn w:val="af6"/>
    <w:link w:val="af7"/>
    <w:uiPriority w:val="99"/>
    <w:semiHidden/>
    <w:rsid w:val="00DE3FF7"/>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48FB"/>
    <w:rPr>
      <w:sz w:val="24"/>
      <w:szCs w:val="24"/>
    </w:rPr>
  </w:style>
  <w:style w:type="paragraph" w:styleId="1">
    <w:name w:val="heading 1"/>
    <w:basedOn w:val="a"/>
    <w:next w:val="a"/>
    <w:link w:val="10"/>
    <w:uiPriority w:val="99"/>
    <w:qFormat/>
    <w:rsid w:val="00741A9E"/>
    <w:pPr>
      <w:keepNext/>
      <w:ind w:left="5040"/>
      <w:outlineLvl w:val="0"/>
    </w:pPr>
    <w:rPr>
      <w:spacing w:val="-4"/>
    </w:rPr>
  </w:style>
  <w:style w:type="paragraph" w:styleId="2">
    <w:name w:val="heading 2"/>
    <w:basedOn w:val="a"/>
    <w:next w:val="a"/>
    <w:link w:val="20"/>
    <w:uiPriority w:val="99"/>
    <w:qFormat/>
    <w:rsid w:val="00741A9E"/>
    <w:pPr>
      <w:keepNext/>
      <w:jc w:val="both"/>
      <w:outlineLvl w:val="1"/>
    </w:pPr>
    <w:rPr>
      <w:b/>
      <w:bCs/>
    </w:rPr>
  </w:style>
  <w:style w:type="paragraph" w:styleId="3">
    <w:name w:val="heading 3"/>
    <w:basedOn w:val="a"/>
    <w:next w:val="a"/>
    <w:link w:val="30"/>
    <w:uiPriority w:val="99"/>
    <w:qFormat/>
    <w:rsid w:val="00741A9E"/>
    <w:pPr>
      <w:keepNext/>
      <w:outlineLvl w:val="2"/>
    </w:pPr>
    <w:rPr>
      <w:b/>
      <w:bCs/>
      <w:sz w:val="20"/>
      <w:szCs w:val="20"/>
    </w:rPr>
  </w:style>
  <w:style w:type="paragraph" w:styleId="4">
    <w:name w:val="heading 4"/>
    <w:basedOn w:val="a"/>
    <w:next w:val="a"/>
    <w:link w:val="40"/>
    <w:uiPriority w:val="99"/>
    <w:qFormat/>
    <w:rsid w:val="00741A9E"/>
    <w:pPr>
      <w:keepNext/>
      <w:outlineLvl w:val="3"/>
    </w:pPr>
    <w:rPr>
      <w:b/>
      <w:bCs/>
    </w:rPr>
  </w:style>
  <w:style w:type="paragraph" w:styleId="5">
    <w:name w:val="heading 5"/>
    <w:basedOn w:val="a"/>
    <w:next w:val="a"/>
    <w:link w:val="50"/>
    <w:uiPriority w:val="99"/>
    <w:qFormat/>
    <w:rsid w:val="00741A9E"/>
    <w:pPr>
      <w:keepNext/>
      <w:jc w:val="center"/>
      <w:outlineLvl w:val="4"/>
    </w:pPr>
  </w:style>
  <w:style w:type="paragraph" w:styleId="6">
    <w:name w:val="heading 6"/>
    <w:basedOn w:val="a"/>
    <w:next w:val="a"/>
    <w:link w:val="60"/>
    <w:uiPriority w:val="99"/>
    <w:qFormat/>
    <w:rsid w:val="00741A9E"/>
    <w:pPr>
      <w:keepNext/>
      <w:jc w:val="center"/>
      <w:outlineLvl w:val="5"/>
    </w:pPr>
    <w:rPr>
      <w:b/>
      <w:bC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E6456"/>
    <w:rPr>
      <w:rFonts w:ascii="Cambria" w:hAnsi="Cambria" w:cs="Cambria"/>
      <w:b/>
      <w:bCs/>
      <w:kern w:val="32"/>
      <w:sz w:val="32"/>
      <w:szCs w:val="32"/>
    </w:rPr>
  </w:style>
  <w:style w:type="character" w:customStyle="1" w:styleId="20">
    <w:name w:val="Заголовок 2 Знак"/>
    <w:basedOn w:val="a0"/>
    <w:link w:val="2"/>
    <w:uiPriority w:val="99"/>
    <w:semiHidden/>
    <w:locked/>
    <w:rsid w:val="005E6456"/>
    <w:rPr>
      <w:rFonts w:ascii="Cambria" w:hAnsi="Cambria" w:cs="Cambria"/>
      <w:b/>
      <w:bCs/>
      <w:i/>
      <w:iCs/>
      <w:sz w:val="28"/>
      <w:szCs w:val="28"/>
    </w:rPr>
  </w:style>
  <w:style w:type="character" w:customStyle="1" w:styleId="30">
    <w:name w:val="Заголовок 3 Знак"/>
    <w:basedOn w:val="a0"/>
    <w:link w:val="3"/>
    <w:uiPriority w:val="99"/>
    <w:semiHidden/>
    <w:locked/>
    <w:rsid w:val="005E6456"/>
    <w:rPr>
      <w:rFonts w:ascii="Cambria" w:hAnsi="Cambria" w:cs="Cambria"/>
      <w:b/>
      <w:bCs/>
      <w:sz w:val="26"/>
      <w:szCs w:val="26"/>
    </w:rPr>
  </w:style>
  <w:style w:type="character" w:customStyle="1" w:styleId="40">
    <w:name w:val="Заголовок 4 Знак"/>
    <w:basedOn w:val="a0"/>
    <w:link w:val="4"/>
    <w:uiPriority w:val="99"/>
    <w:semiHidden/>
    <w:locked/>
    <w:rsid w:val="005E6456"/>
    <w:rPr>
      <w:rFonts w:ascii="Calibri" w:hAnsi="Calibri" w:cs="Calibri"/>
      <w:b/>
      <w:bCs/>
      <w:sz w:val="28"/>
      <w:szCs w:val="28"/>
    </w:rPr>
  </w:style>
  <w:style w:type="character" w:customStyle="1" w:styleId="50">
    <w:name w:val="Заголовок 5 Знак"/>
    <w:basedOn w:val="a0"/>
    <w:link w:val="5"/>
    <w:uiPriority w:val="99"/>
    <w:semiHidden/>
    <w:locked/>
    <w:rsid w:val="005E6456"/>
    <w:rPr>
      <w:rFonts w:ascii="Calibri" w:hAnsi="Calibri" w:cs="Calibri"/>
      <w:b/>
      <w:bCs/>
      <w:i/>
      <w:iCs/>
      <w:sz w:val="26"/>
      <w:szCs w:val="26"/>
    </w:rPr>
  </w:style>
  <w:style w:type="character" w:customStyle="1" w:styleId="60">
    <w:name w:val="Заголовок 6 Знак"/>
    <w:basedOn w:val="a0"/>
    <w:link w:val="6"/>
    <w:uiPriority w:val="99"/>
    <w:semiHidden/>
    <w:locked/>
    <w:rsid w:val="005E6456"/>
    <w:rPr>
      <w:rFonts w:ascii="Calibri" w:hAnsi="Calibri" w:cs="Calibri"/>
      <w:b/>
      <w:bCs/>
      <w:sz w:val="22"/>
      <w:szCs w:val="22"/>
    </w:rPr>
  </w:style>
  <w:style w:type="paragraph" w:customStyle="1" w:styleId="a3">
    <w:name w:val="Нормальный"/>
    <w:uiPriority w:val="99"/>
    <w:rsid w:val="00741A9E"/>
    <w:pPr>
      <w:snapToGrid w:val="0"/>
    </w:pPr>
    <w:rPr>
      <w:sz w:val="20"/>
      <w:szCs w:val="20"/>
    </w:rPr>
  </w:style>
  <w:style w:type="paragraph" w:styleId="21">
    <w:name w:val="Body Text 2"/>
    <w:basedOn w:val="a"/>
    <w:link w:val="22"/>
    <w:uiPriority w:val="99"/>
    <w:rsid w:val="00741A9E"/>
    <w:pPr>
      <w:overflowPunct w:val="0"/>
      <w:autoSpaceDE w:val="0"/>
      <w:autoSpaceDN w:val="0"/>
      <w:adjustRightInd w:val="0"/>
      <w:spacing w:before="120"/>
      <w:jc w:val="center"/>
    </w:pPr>
    <w:rPr>
      <w:b/>
      <w:bCs/>
      <w:spacing w:val="-4"/>
    </w:rPr>
  </w:style>
  <w:style w:type="character" w:customStyle="1" w:styleId="22">
    <w:name w:val="Основной текст 2 Знак"/>
    <w:basedOn w:val="a0"/>
    <w:link w:val="21"/>
    <w:uiPriority w:val="99"/>
    <w:locked/>
    <w:rsid w:val="005E6456"/>
    <w:rPr>
      <w:rFonts w:cs="Times New Roman"/>
      <w:sz w:val="24"/>
      <w:szCs w:val="24"/>
    </w:rPr>
  </w:style>
  <w:style w:type="paragraph" w:styleId="31">
    <w:name w:val="Body Text 3"/>
    <w:basedOn w:val="a"/>
    <w:link w:val="32"/>
    <w:uiPriority w:val="99"/>
    <w:rsid w:val="00741A9E"/>
    <w:pPr>
      <w:widowControl w:val="0"/>
      <w:autoSpaceDE w:val="0"/>
      <w:autoSpaceDN w:val="0"/>
      <w:adjustRightInd w:val="0"/>
      <w:spacing w:line="260" w:lineRule="auto"/>
      <w:jc w:val="both"/>
    </w:pPr>
  </w:style>
  <w:style w:type="character" w:customStyle="1" w:styleId="32">
    <w:name w:val="Основной текст 3 Знак"/>
    <w:basedOn w:val="a0"/>
    <w:link w:val="31"/>
    <w:uiPriority w:val="99"/>
    <w:semiHidden/>
    <w:locked/>
    <w:rsid w:val="005E6456"/>
    <w:rPr>
      <w:rFonts w:cs="Times New Roman"/>
      <w:sz w:val="16"/>
      <w:szCs w:val="16"/>
    </w:rPr>
  </w:style>
  <w:style w:type="paragraph" w:styleId="a4">
    <w:name w:val="Body Text"/>
    <w:basedOn w:val="a"/>
    <w:link w:val="a5"/>
    <w:uiPriority w:val="99"/>
    <w:rsid w:val="00741A9E"/>
    <w:pPr>
      <w:widowControl w:val="0"/>
      <w:autoSpaceDE w:val="0"/>
      <w:autoSpaceDN w:val="0"/>
      <w:adjustRightInd w:val="0"/>
      <w:spacing w:before="260" w:line="260" w:lineRule="auto"/>
    </w:pPr>
    <w:rPr>
      <w:color w:val="000000"/>
    </w:rPr>
  </w:style>
  <w:style w:type="character" w:customStyle="1" w:styleId="a5">
    <w:name w:val="Основной текст Знак"/>
    <w:basedOn w:val="a0"/>
    <w:link w:val="a4"/>
    <w:uiPriority w:val="99"/>
    <w:semiHidden/>
    <w:locked/>
    <w:rsid w:val="005E6456"/>
    <w:rPr>
      <w:rFonts w:cs="Times New Roman"/>
      <w:sz w:val="24"/>
      <w:szCs w:val="24"/>
    </w:rPr>
  </w:style>
  <w:style w:type="paragraph" w:styleId="a6">
    <w:name w:val="Body Text Indent"/>
    <w:basedOn w:val="a"/>
    <w:link w:val="a7"/>
    <w:uiPriority w:val="99"/>
    <w:rsid w:val="00741A9E"/>
    <w:pPr>
      <w:widowControl w:val="0"/>
      <w:autoSpaceDE w:val="0"/>
      <w:autoSpaceDN w:val="0"/>
      <w:adjustRightInd w:val="0"/>
      <w:spacing w:line="260" w:lineRule="auto"/>
      <w:ind w:firstLine="567"/>
      <w:jc w:val="both"/>
    </w:pPr>
    <w:rPr>
      <w:color w:val="000000"/>
    </w:rPr>
  </w:style>
  <w:style w:type="character" w:customStyle="1" w:styleId="a7">
    <w:name w:val="Основной текст с отступом Знак"/>
    <w:basedOn w:val="a0"/>
    <w:link w:val="a6"/>
    <w:uiPriority w:val="99"/>
    <w:semiHidden/>
    <w:locked/>
    <w:rsid w:val="005E6456"/>
    <w:rPr>
      <w:rFonts w:cs="Times New Roman"/>
      <w:sz w:val="24"/>
      <w:szCs w:val="24"/>
    </w:rPr>
  </w:style>
  <w:style w:type="paragraph" w:styleId="23">
    <w:name w:val="Body Text Indent 2"/>
    <w:basedOn w:val="a"/>
    <w:link w:val="24"/>
    <w:uiPriority w:val="99"/>
    <w:rsid w:val="00741A9E"/>
    <w:pPr>
      <w:spacing w:before="260" w:line="260" w:lineRule="auto"/>
      <w:ind w:left="40"/>
      <w:jc w:val="both"/>
    </w:pPr>
  </w:style>
  <w:style w:type="character" w:customStyle="1" w:styleId="24">
    <w:name w:val="Основной текст с отступом 2 Знак"/>
    <w:basedOn w:val="a0"/>
    <w:link w:val="23"/>
    <w:uiPriority w:val="99"/>
    <w:semiHidden/>
    <w:locked/>
    <w:rsid w:val="005E6456"/>
    <w:rPr>
      <w:rFonts w:cs="Times New Roman"/>
      <w:sz w:val="24"/>
      <w:szCs w:val="24"/>
    </w:rPr>
  </w:style>
  <w:style w:type="paragraph" w:styleId="33">
    <w:name w:val="Body Text Indent 3"/>
    <w:basedOn w:val="a"/>
    <w:link w:val="34"/>
    <w:uiPriority w:val="99"/>
    <w:rsid w:val="00741A9E"/>
    <w:pPr>
      <w:spacing w:line="260" w:lineRule="auto"/>
      <w:ind w:left="349"/>
      <w:jc w:val="both"/>
    </w:pPr>
    <w:rPr>
      <w:color w:val="000000"/>
    </w:rPr>
  </w:style>
  <w:style w:type="character" w:customStyle="1" w:styleId="34">
    <w:name w:val="Основной текст с отступом 3 Знак"/>
    <w:basedOn w:val="a0"/>
    <w:link w:val="33"/>
    <w:uiPriority w:val="99"/>
    <w:semiHidden/>
    <w:locked/>
    <w:rsid w:val="005E6456"/>
    <w:rPr>
      <w:rFonts w:cs="Times New Roman"/>
      <w:sz w:val="16"/>
      <w:szCs w:val="16"/>
    </w:rPr>
  </w:style>
  <w:style w:type="paragraph" w:styleId="a8">
    <w:name w:val="Block Text"/>
    <w:basedOn w:val="a"/>
    <w:uiPriority w:val="99"/>
    <w:rsid w:val="00741A9E"/>
    <w:pPr>
      <w:widowControl w:val="0"/>
      <w:autoSpaceDE w:val="0"/>
      <w:autoSpaceDN w:val="0"/>
      <w:adjustRightInd w:val="0"/>
      <w:spacing w:line="260" w:lineRule="auto"/>
      <w:ind w:left="567" w:right="992"/>
      <w:jc w:val="center"/>
    </w:pPr>
    <w:rPr>
      <w:b/>
      <w:bCs/>
      <w:color w:val="000000"/>
    </w:rPr>
  </w:style>
  <w:style w:type="paragraph" w:styleId="a9">
    <w:name w:val="Balloon Text"/>
    <w:basedOn w:val="a"/>
    <w:link w:val="aa"/>
    <w:uiPriority w:val="99"/>
    <w:semiHidden/>
    <w:rsid w:val="00741A9E"/>
    <w:rPr>
      <w:rFonts w:ascii="Tahoma" w:hAnsi="Tahoma" w:cs="Tahoma"/>
      <w:sz w:val="16"/>
      <w:szCs w:val="16"/>
    </w:rPr>
  </w:style>
  <w:style w:type="character" w:customStyle="1" w:styleId="aa">
    <w:name w:val="Текст выноски Знак"/>
    <w:basedOn w:val="a0"/>
    <w:link w:val="a9"/>
    <w:uiPriority w:val="99"/>
    <w:semiHidden/>
    <w:locked/>
    <w:rsid w:val="005E6456"/>
    <w:rPr>
      <w:rFonts w:cs="Times New Roman"/>
      <w:sz w:val="2"/>
      <w:szCs w:val="2"/>
    </w:rPr>
  </w:style>
  <w:style w:type="paragraph" w:customStyle="1" w:styleId="CharCharCharChar">
    <w:name w:val="Знак Знак Char Знак Знак Char Знак Знак Char Знак Знак Char"/>
    <w:basedOn w:val="a"/>
    <w:autoRedefine/>
    <w:uiPriority w:val="99"/>
    <w:rsid w:val="008B64E6"/>
    <w:pPr>
      <w:spacing w:before="240" w:after="240"/>
      <w:ind w:left="993" w:hanging="284"/>
    </w:pPr>
    <w:rPr>
      <w:b/>
      <w:bCs/>
      <w:lang w:val="en-US" w:eastAsia="en-US"/>
    </w:rPr>
  </w:style>
  <w:style w:type="paragraph" w:styleId="ab">
    <w:name w:val="Title"/>
    <w:basedOn w:val="a"/>
    <w:link w:val="ac"/>
    <w:uiPriority w:val="99"/>
    <w:qFormat/>
    <w:locked/>
    <w:rsid w:val="004116FC"/>
    <w:pPr>
      <w:jc w:val="center"/>
    </w:pPr>
    <w:rPr>
      <w:sz w:val="28"/>
      <w:szCs w:val="28"/>
    </w:rPr>
  </w:style>
  <w:style w:type="character" w:customStyle="1" w:styleId="ac">
    <w:name w:val="Название Знак"/>
    <w:basedOn w:val="a0"/>
    <w:link w:val="ab"/>
    <w:uiPriority w:val="99"/>
    <w:locked/>
    <w:rsid w:val="004E3915"/>
    <w:rPr>
      <w:rFonts w:ascii="Cambria" w:hAnsi="Cambria" w:cs="Cambria"/>
      <w:b/>
      <w:bCs/>
      <w:kern w:val="28"/>
      <w:sz w:val="32"/>
      <w:szCs w:val="32"/>
    </w:rPr>
  </w:style>
  <w:style w:type="paragraph" w:customStyle="1" w:styleId="CharCharCharChar1">
    <w:name w:val="Знак Знак Char Знак Знак Char Знак Знак Char Знак Знак Char1"/>
    <w:basedOn w:val="a"/>
    <w:autoRedefine/>
    <w:uiPriority w:val="99"/>
    <w:rsid w:val="000D0D99"/>
    <w:pPr>
      <w:spacing w:before="240" w:after="240"/>
      <w:ind w:left="993" w:hanging="284"/>
    </w:pPr>
    <w:rPr>
      <w:b/>
      <w:bCs/>
      <w:lang w:val="en-US" w:eastAsia="en-US"/>
    </w:rPr>
  </w:style>
  <w:style w:type="paragraph" w:styleId="ad">
    <w:name w:val="List Paragraph"/>
    <w:basedOn w:val="a"/>
    <w:uiPriority w:val="99"/>
    <w:qFormat/>
    <w:rsid w:val="0056705E"/>
    <w:pPr>
      <w:ind w:left="720"/>
    </w:pPr>
  </w:style>
  <w:style w:type="paragraph" w:customStyle="1" w:styleId="210">
    <w:name w:val="Основной текст 21"/>
    <w:basedOn w:val="a"/>
    <w:uiPriority w:val="99"/>
    <w:rsid w:val="008975AF"/>
    <w:pPr>
      <w:widowControl w:val="0"/>
      <w:ind w:firstLine="709"/>
      <w:jc w:val="both"/>
    </w:pPr>
    <w:rPr>
      <w:sz w:val="28"/>
      <w:szCs w:val="20"/>
    </w:rPr>
  </w:style>
  <w:style w:type="paragraph" w:styleId="ae">
    <w:name w:val="Plain Text"/>
    <w:aliases w:val="Текст Знак1,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
    <w:link w:val="af"/>
    <w:uiPriority w:val="99"/>
    <w:rsid w:val="00B62976"/>
    <w:pPr>
      <w:ind w:firstLine="720"/>
      <w:jc w:val="both"/>
    </w:pPr>
    <w:rPr>
      <w:szCs w:val="20"/>
    </w:rPr>
  </w:style>
  <w:style w:type="character" w:customStyle="1" w:styleId="af">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0"/>
    <w:link w:val="ae"/>
    <w:uiPriority w:val="99"/>
    <w:semiHidden/>
    <w:locked/>
    <w:rPr>
      <w:rFonts w:ascii="Courier New" w:hAnsi="Courier New" w:cs="Courier New"/>
      <w:sz w:val="20"/>
      <w:szCs w:val="20"/>
    </w:rPr>
  </w:style>
  <w:style w:type="paragraph" w:styleId="af0">
    <w:name w:val="footer"/>
    <w:basedOn w:val="a"/>
    <w:link w:val="af1"/>
    <w:uiPriority w:val="99"/>
    <w:rsid w:val="001D297E"/>
    <w:pPr>
      <w:tabs>
        <w:tab w:val="center" w:pos="4677"/>
        <w:tab w:val="right" w:pos="9355"/>
      </w:tabs>
    </w:pPr>
  </w:style>
  <w:style w:type="character" w:customStyle="1" w:styleId="af1">
    <w:name w:val="Нижний колонтитул Знак"/>
    <w:basedOn w:val="a0"/>
    <w:link w:val="af0"/>
    <w:uiPriority w:val="99"/>
    <w:semiHidden/>
    <w:locked/>
    <w:rPr>
      <w:rFonts w:cs="Times New Roman"/>
      <w:sz w:val="24"/>
      <w:szCs w:val="24"/>
    </w:rPr>
  </w:style>
  <w:style w:type="character" w:styleId="af2">
    <w:name w:val="page number"/>
    <w:basedOn w:val="a0"/>
    <w:uiPriority w:val="99"/>
    <w:rsid w:val="001D297E"/>
    <w:rPr>
      <w:rFonts w:cs="Times New Roman"/>
    </w:rPr>
  </w:style>
  <w:style w:type="character" w:customStyle="1" w:styleId="7">
    <w:name w:val="Знак Знак7"/>
    <w:basedOn w:val="a0"/>
    <w:uiPriority w:val="99"/>
    <w:semiHidden/>
    <w:locked/>
    <w:rsid w:val="00450E30"/>
    <w:rPr>
      <w:rFonts w:cs="Times New Roman"/>
      <w:b/>
      <w:bCs/>
      <w:spacing w:val="-4"/>
      <w:sz w:val="24"/>
      <w:szCs w:val="24"/>
      <w:lang w:val="ru-RU" w:eastAsia="ru-RU" w:bidi="ar-SA"/>
    </w:rPr>
  </w:style>
  <w:style w:type="character" w:customStyle="1" w:styleId="41">
    <w:name w:val="Знак Знак4"/>
    <w:basedOn w:val="a0"/>
    <w:uiPriority w:val="99"/>
    <w:semiHidden/>
    <w:locked/>
    <w:rsid w:val="002548FB"/>
    <w:rPr>
      <w:rFonts w:cs="Times New Roman"/>
      <w:color w:val="000000"/>
      <w:sz w:val="24"/>
      <w:szCs w:val="24"/>
      <w:lang w:val="ru-RU" w:eastAsia="ru-RU" w:bidi="ar-SA"/>
    </w:rPr>
  </w:style>
  <w:style w:type="paragraph" w:customStyle="1" w:styleId="ConsPlusNormal">
    <w:name w:val="ConsPlusNormal"/>
    <w:uiPriority w:val="99"/>
    <w:rsid w:val="002548FB"/>
    <w:pPr>
      <w:autoSpaceDE w:val="0"/>
      <w:autoSpaceDN w:val="0"/>
      <w:adjustRightInd w:val="0"/>
      <w:ind w:firstLine="720"/>
    </w:pPr>
    <w:rPr>
      <w:rFonts w:ascii="Arial" w:hAnsi="Arial" w:cs="Arial"/>
      <w:sz w:val="20"/>
      <w:szCs w:val="20"/>
      <w:lang w:eastAsia="en-US"/>
    </w:rPr>
  </w:style>
  <w:style w:type="character" w:customStyle="1" w:styleId="35">
    <w:name w:val="Знак Знак3"/>
    <w:basedOn w:val="a0"/>
    <w:uiPriority w:val="99"/>
    <w:semiHidden/>
    <w:locked/>
    <w:rsid w:val="002548FB"/>
    <w:rPr>
      <w:rFonts w:cs="Times New Roman"/>
      <w:sz w:val="24"/>
      <w:szCs w:val="24"/>
      <w:lang w:val="ru-RU" w:eastAsia="ru-RU" w:bidi="ar-SA"/>
    </w:rPr>
  </w:style>
  <w:style w:type="paragraph" w:customStyle="1" w:styleId="11">
    <w:name w:val="Абзац списка1"/>
    <w:basedOn w:val="a"/>
    <w:uiPriority w:val="99"/>
    <w:rsid w:val="002548FB"/>
    <w:pPr>
      <w:ind w:left="720"/>
    </w:pPr>
  </w:style>
  <w:style w:type="table" w:styleId="af3">
    <w:name w:val="Table Grid"/>
    <w:basedOn w:val="a1"/>
    <w:locked/>
    <w:rsid w:val="00B50F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annotation reference"/>
    <w:basedOn w:val="a0"/>
    <w:uiPriority w:val="99"/>
    <w:semiHidden/>
    <w:unhideWhenUsed/>
    <w:rsid w:val="00DE3FF7"/>
    <w:rPr>
      <w:sz w:val="16"/>
      <w:szCs w:val="16"/>
    </w:rPr>
  </w:style>
  <w:style w:type="paragraph" w:styleId="af5">
    <w:name w:val="annotation text"/>
    <w:basedOn w:val="a"/>
    <w:link w:val="af6"/>
    <w:uiPriority w:val="99"/>
    <w:semiHidden/>
    <w:unhideWhenUsed/>
    <w:rsid w:val="00DE3FF7"/>
    <w:rPr>
      <w:sz w:val="20"/>
      <w:szCs w:val="20"/>
    </w:rPr>
  </w:style>
  <w:style w:type="character" w:customStyle="1" w:styleId="af6">
    <w:name w:val="Текст примечания Знак"/>
    <w:basedOn w:val="a0"/>
    <w:link w:val="af5"/>
    <w:uiPriority w:val="99"/>
    <w:semiHidden/>
    <w:rsid w:val="00DE3FF7"/>
    <w:rPr>
      <w:sz w:val="20"/>
      <w:szCs w:val="20"/>
    </w:rPr>
  </w:style>
  <w:style w:type="paragraph" w:styleId="af7">
    <w:name w:val="annotation subject"/>
    <w:basedOn w:val="af5"/>
    <w:next w:val="af5"/>
    <w:link w:val="af8"/>
    <w:uiPriority w:val="99"/>
    <w:semiHidden/>
    <w:unhideWhenUsed/>
    <w:rsid w:val="00DE3FF7"/>
    <w:rPr>
      <w:b/>
      <w:bCs/>
    </w:rPr>
  </w:style>
  <w:style w:type="character" w:customStyle="1" w:styleId="af8">
    <w:name w:val="Тема примечания Знак"/>
    <w:basedOn w:val="af6"/>
    <w:link w:val="af7"/>
    <w:uiPriority w:val="99"/>
    <w:semiHidden/>
    <w:rsid w:val="00DE3FF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5757367">
      <w:bodyDiv w:val="1"/>
      <w:marLeft w:val="0"/>
      <w:marRight w:val="0"/>
      <w:marTop w:val="0"/>
      <w:marBottom w:val="0"/>
      <w:divBdr>
        <w:top w:val="none" w:sz="0" w:space="0" w:color="auto"/>
        <w:left w:val="none" w:sz="0" w:space="0" w:color="auto"/>
        <w:bottom w:val="none" w:sz="0" w:space="0" w:color="auto"/>
        <w:right w:val="none" w:sz="0" w:space="0" w:color="auto"/>
      </w:divBdr>
    </w:div>
    <w:div w:id="784421207">
      <w:bodyDiv w:val="1"/>
      <w:marLeft w:val="0"/>
      <w:marRight w:val="0"/>
      <w:marTop w:val="0"/>
      <w:marBottom w:val="0"/>
      <w:divBdr>
        <w:top w:val="none" w:sz="0" w:space="0" w:color="auto"/>
        <w:left w:val="none" w:sz="0" w:space="0" w:color="auto"/>
        <w:bottom w:val="none" w:sz="0" w:space="0" w:color="auto"/>
        <w:right w:val="none" w:sz="0" w:space="0" w:color="auto"/>
      </w:divBdr>
    </w:div>
    <w:div w:id="1581478375">
      <w:bodyDiv w:val="1"/>
      <w:marLeft w:val="0"/>
      <w:marRight w:val="0"/>
      <w:marTop w:val="0"/>
      <w:marBottom w:val="0"/>
      <w:divBdr>
        <w:top w:val="none" w:sz="0" w:space="0" w:color="auto"/>
        <w:left w:val="none" w:sz="0" w:space="0" w:color="auto"/>
        <w:bottom w:val="none" w:sz="0" w:space="0" w:color="auto"/>
        <w:right w:val="none" w:sz="0" w:space="0" w:color="auto"/>
      </w:divBdr>
    </w:div>
    <w:div w:id="1617440385">
      <w:bodyDiv w:val="1"/>
      <w:marLeft w:val="0"/>
      <w:marRight w:val="0"/>
      <w:marTop w:val="0"/>
      <w:marBottom w:val="0"/>
      <w:divBdr>
        <w:top w:val="none" w:sz="0" w:space="0" w:color="auto"/>
        <w:left w:val="none" w:sz="0" w:space="0" w:color="auto"/>
        <w:bottom w:val="none" w:sz="0" w:space="0" w:color="auto"/>
        <w:right w:val="none" w:sz="0" w:space="0" w:color="auto"/>
      </w:divBdr>
    </w:div>
    <w:div w:id="1801920973">
      <w:bodyDiv w:val="1"/>
      <w:marLeft w:val="0"/>
      <w:marRight w:val="0"/>
      <w:marTop w:val="0"/>
      <w:marBottom w:val="0"/>
      <w:divBdr>
        <w:top w:val="none" w:sz="0" w:space="0" w:color="auto"/>
        <w:left w:val="none" w:sz="0" w:space="0" w:color="auto"/>
        <w:bottom w:val="none" w:sz="0" w:space="0" w:color="auto"/>
        <w:right w:val="none" w:sz="0" w:space="0" w:color="auto"/>
      </w:divBdr>
    </w:div>
    <w:div w:id="209473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D05471-2647-41D9-BB21-3886ABDCB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2497</Words>
  <Characters>14238</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Приложение № 1</vt:lpstr>
    </vt:vector>
  </TitlesOfParts>
  <Company>UMTEP Polyarny</Company>
  <LinksUpToDate>false</LinksUpToDate>
  <CharactersWithSpaces>16702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1</dc:title>
  <dc:subject/>
  <dc:creator>Mihalev</dc:creator>
  <cp:keywords/>
  <dc:description/>
  <cp:lastModifiedBy>Rumin</cp:lastModifiedBy>
  <cp:revision>6</cp:revision>
  <cp:lastPrinted>2013-04-30T08:25:00Z</cp:lastPrinted>
  <dcterms:created xsi:type="dcterms:W3CDTF">2013-07-23T10:59:00Z</dcterms:created>
  <dcterms:modified xsi:type="dcterms:W3CDTF">2013-07-29T13:17:00Z</dcterms:modified>
</cp:coreProperties>
</file>