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Согласовано:                                                                                                                Утверждено:</w:t>
      </w:r>
    </w:p>
    <w:p w:rsidR="00D4729F" w:rsidRPr="00D4729F" w:rsidRDefault="00D87781" w:rsidP="00D87781">
      <w:pPr>
        <w:tabs>
          <w:tab w:val="left" w:pos="23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Заместитель директора                                                                                               Руководитель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направлению                                                                                    ______________ /                      /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 /                       /                                                         «      » _________________ г.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    » _____________ г. 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417EB6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</w:t>
      </w: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хническое</w:t>
      </w:r>
      <w:r w:rsidR="00D4729F"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D4729F"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выполнение научно-исследовательских, опытно-конструкторских и/или технологических работ 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476D" w:rsidRPr="006F476D" w:rsidRDefault="00D4729F" w:rsidP="006F47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4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="00417EB6" w:rsidRPr="006F4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417EB6" w:rsidRPr="006F476D">
        <w:rPr>
          <w:sz w:val="28"/>
          <w:szCs w:val="28"/>
        </w:rPr>
        <w:t xml:space="preserve"> </w:t>
      </w:r>
      <w:r w:rsidR="006F476D" w:rsidRPr="006F4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технологии и лабораторной установки для получения концентратов и индивидуальных оксидов редкоземельных элементов, а также материалов строительного назначения из отходов производства минеральных удобрений, содержащих РЗЭ.</w:t>
      </w:r>
    </w:p>
    <w:p w:rsidR="00EE3332" w:rsidRPr="00D4729F" w:rsidRDefault="00EE3332" w:rsidP="00EE3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C2F5F" w:rsidRDefault="00D4729F" w:rsidP="00D4729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Инициатор: </w:t>
      </w:r>
      <w:r w:rsidR="00EE3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отделение особо чистых веществ, </w:t>
      </w:r>
    </w:p>
    <w:p w:rsidR="008C2F5F" w:rsidRDefault="00EE3332" w:rsidP="00D4729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редких и редкоземельных металлов</w:t>
      </w:r>
      <w:r w:rsidR="008C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4729F" w:rsidRDefault="008C2F5F" w:rsidP="00D4729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ОАО «ГИРЕДМЕТ»</w:t>
      </w:r>
    </w:p>
    <w:p w:rsidR="00D87781" w:rsidRDefault="00BC198F" w:rsidP="00D4729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D877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ав. лабораторией </w:t>
      </w:r>
    </w:p>
    <w:p w:rsidR="00D87781" w:rsidRDefault="00D87781" w:rsidP="00D4729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О.В. Юрасова</w:t>
      </w:r>
    </w:p>
    <w:p w:rsidR="00D4729F" w:rsidRPr="00D4729F" w:rsidRDefault="00D4729F" w:rsidP="00D4729F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Техническое задание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выполнение научно-исследовательских, опытно-конструкторских и/или технологических работ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НАИМЕНОВАНИЕ РАБОТЫ</w:t>
      </w:r>
      <w:r w:rsidR="00417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</w:t>
      </w:r>
      <w:r w:rsidR="001956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3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ЦЕЛЬ И ЗАДАЧИ РАБОТЫ</w:t>
      </w:r>
      <w:r w:rsidR="00417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</w:t>
      </w:r>
      <w:r w:rsidR="001956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17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956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</w:t>
      </w:r>
    </w:p>
    <w:p w:rsidR="00D4729F" w:rsidRPr="00D4729F" w:rsidRDefault="00D4729F" w:rsidP="00D4729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2.1 Выбор направлений исследований</w:t>
      </w:r>
      <w:r w:rsidR="00417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</w:t>
      </w:r>
      <w:r w:rsidR="001956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17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="001956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</w:p>
    <w:p w:rsidR="00D4729F" w:rsidRPr="00D4729F" w:rsidRDefault="00D4729F" w:rsidP="00D4729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2.2 Цель и задачи работы</w:t>
      </w:r>
      <w:r w:rsidR="00417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</w:t>
      </w:r>
      <w:r w:rsidR="001956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17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956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.3</w:t>
      </w:r>
    </w:p>
    <w:p w:rsidR="00D4729F" w:rsidRPr="00D4729F" w:rsidRDefault="00D4729F" w:rsidP="00D4729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2.3 Стадийность</w:t>
      </w:r>
      <w:r w:rsidR="00417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……………………………………………</w:t>
      </w:r>
      <w:r w:rsidR="001956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17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="001956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.3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19560F">
      <w:pPr>
        <w:tabs>
          <w:tab w:val="left" w:pos="93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ОПИСАНИЕ РАБОТ</w:t>
      </w:r>
      <w:r w:rsidR="00417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………………………………………………</w:t>
      </w:r>
      <w:r w:rsidR="001956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17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="000F7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</w:p>
    <w:p w:rsidR="00D4729F" w:rsidRPr="00D4729F" w:rsidRDefault="00D4729F" w:rsidP="00D4729F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ИСХОДНЫЕ ДАННЫЕ ДЛЯ ВЫПОЛНЕНИЯ РАБОТЫ</w:t>
      </w:r>
      <w:r w:rsidR="000F7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…………4</w:t>
      </w:r>
    </w:p>
    <w:p w:rsidR="00D4729F" w:rsidRPr="00D4729F" w:rsidRDefault="00D4729F" w:rsidP="00D4729F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 Исходные данные</w:t>
      </w:r>
      <w:r w:rsidR="00417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………………………………………….</w:t>
      </w:r>
      <w:r w:rsidR="000F7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</w:p>
    <w:p w:rsidR="00D4729F" w:rsidRPr="00D4729F" w:rsidRDefault="00D4729F" w:rsidP="00D4729F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4.2 Прочие материалы</w:t>
      </w:r>
      <w:r w:rsidR="00417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…………………………………………</w:t>
      </w:r>
      <w:r w:rsidR="000F7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</w:p>
    <w:p w:rsidR="00D4729F" w:rsidRPr="00D4729F" w:rsidRDefault="00D4729F" w:rsidP="00D4729F">
      <w:p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К ТЕХНИЧЕСКИМ РЕЗУЛЬТАТАМ РАБОТЫ</w:t>
      </w:r>
      <w:r w:rsidR="001956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….</w:t>
      </w:r>
      <w:r w:rsidR="000F7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4729F" w:rsidRPr="00D4729F" w:rsidRDefault="00D4729F" w:rsidP="00D4729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5.1 Основные требования к выполнению работы</w:t>
      </w:r>
      <w:r w:rsidR="001956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…………...</w:t>
      </w:r>
      <w:r w:rsidR="000F7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</w:p>
    <w:p w:rsidR="00D4729F" w:rsidRPr="00D4729F" w:rsidRDefault="00D4729F" w:rsidP="00D4729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5.2 Внедрение результатов работы</w:t>
      </w:r>
      <w:r w:rsidR="00417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</w:t>
      </w:r>
      <w:r w:rsidR="001956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…...</w:t>
      </w:r>
      <w:r w:rsidR="000F7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</w:p>
    <w:p w:rsidR="00D4729F" w:rsidRPr="00D4729F" w:rsidRDefault="00D4729F" w:rsidP="00D4729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5.3 Используемая нормативная документация</w:t>
      </w:r>
      <w:r w:rsidR="001956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</w:t>
      </w:r>
      <w:r w:rsidR="000F7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И УСЛОВИЯ К РАЗРАБОТКЕ ПРИРОДООХРАННЫХ МЕР И МЕРОПРИЯТИЙ</w:t>
      </w:r>
      <w:r w:rsidR="001956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……………………………………………..</w:t>
      </w:r>
      <w:r w:rsidR="000F7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КАЧЕСТВУ ВЫПОЛНЕНИЯ РАБОТ</w:t>
      </w:r>
      <w:r w:rsidR="001956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…………..</w:t>
      </w:r>
      <w:r w:rsidR="000F7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ТРЕБОВАНИЕ К СРОКУ ВЫПОЛНЕНИЯ РАБОТ</w:t>
      </w:r>
      <w:r w:rsidR="00B95B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………………..</w:t>
      </w:r>
      <w:r w:rsidR="000F7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ПОРЯДОК ПРИЕМКИ</w:t>
      </w:r>
      <w:r w:rsidR="00417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………………………………………………</w:t>
      </w:r>
      <w:r w:rsidR="00B95B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17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F7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</w:p>
    <w:p w:rsidR="00D4729F" w:rsidRPr="00D4729F" w:rsidRDefault="00D4729F" w:rsidP="00D4729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9.1 Требования к документации для приемки</w:t>
      </w:r>
      <w:r w:rsidR="00417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</w:t>
      </w:r>
      <w:r w:rsidR="000F7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95B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F7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</w:p>
    <w:p w:rsidR="00D4729F" w:rsidRPr="00D4729F" w:rsidRDefault="00D4729F" w:rsidP="00D4729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9.2 Порядок рассмотрения и приемки результатов работы</w:t>
      </w:r>
      <w:r w:rsidR="000F7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…7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ОТЧЕТНОСТИ</w:t>
      </w:r>
      <w:r w:rsidR="00417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</w:t>
      </w:r>
      <w:r w:rsidR="000F7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17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="000F7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..8</w:t>
      </w:r>
    </w:p>
    <w:p w:rsidR="00B95BF9" w:rsidRDefault="00D4729F" w:rsidP="00D4729F">
      <w:pPr>
        <w:tabs>
          <w:tab w:val="left" w:pos="851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9.1 Отчетные материалы</w:t>
      </w:r>
      <w:r w:rsidR="00417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</w:t>
      </w:r>
      <w:r w:rsidR="000F7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.....8</w:t>
      </w:r>
    </w:p>
    <w:p w:rsidR="00D4729F" w:rsidRPr="00D4729F" w:rsidRDefault="00D4729F" w:rsidP="00D4729F">
      <w:pPr>
        <w:tabs>
          <w:tab w:val="left" w:pos="851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9.2 Формат отчетной документации</w:t>
      </w:r>
      <w:r w:rsidR="00417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</w:t>
      </w:r>
      <w:r w:rsidR="000F7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..8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ПЕРЕЧЕНЬ ПРИНЯТЫХ СОКРАЩЕНИЙ</w:t>
      </w:r>
      <w:r w:rsidR="00417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</w:t>
      </w:r>
      <w:r w:rsidR="000F7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…8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7EB6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ПЕРЕЧЕНЬ ПРИЛОЖЕНИЙ</w:t>
      </w:r>
      <w:r w:rsidR="00417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</w:t>
      </w:r>
      <w:r w:rsidR="000F7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…8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НАИМЕНОВАНИЕ РАБОТЫ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D4729F" w:rsidRPr="00D4729F" w:rsidTr="00D4729F">
        <w:tc>
          <w:tcPr>
            <w:tcW w:w="9606" w:type="dxa"/>
            <w:shd w:val="clear" w:color="auto" w:fill="auto"/>
          </w:tcPr>
          <w:p w:rsidR="008716DE" w:rsidRPr="008716DE" w:rsidRDefault="00DF6471" w:rsidP="008716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1.1 </w:t>
            </w:r>
            <w:r w:rsidR="00D318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801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оздание </w:t>
            </w:r>
            <w:r w:rsidR="00C53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технологии и </w:t>
            </w:r>
            <w:r w:rsidR="00C11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лабораторной</w:t>
            </w:r>
            <w:r w:rsidR="003C11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D5B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установки</w:t>
            </w:r>
            <w:r w:rsidR="00C53A8B" w:rsidRPr="00C53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53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</w:t>
            </w:r>
            <w:r w:rsidR="00801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53A8B" w:rsidRPr="00C53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получения концентратов</w:t>
            </w:r>
            <w:r w:rsidR="00B41C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</w:t>
            </w:r>
            <w:r w:rsidR="00C53A8B" w:rsidRPr="00C53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индивидуальных оксидов</w:t>
            </w:r>
            <w:r w:rsidR="006F47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редкоземельных элементов</w:t>
            </w:r>
            <w:r w:rsidR="00C53A8B" w:rsidRPr="00C53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а также материалов строительного назначения из </w:t>
            </w:r>
            <w:r w:rsidR="008716DE" w:rsidRPr="008716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отходов производства минеральных удобрений</w:t>
            </w:r>
            <w:r w:rsidR="006F47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6F476D" w:rsidRPr="00C53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F47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содержащих </w:t>
            </w:r>
            <w:r w:rsidR="006F476D" w:rsidRPr="00C53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РЗЭ</w:t>
            </w:r>
            <w:r w:rsidR="008716DE" w:rsidRPr="008716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4729F" w:rsidRPr="00D4729F" w:rsidRDefault="00D4729F" w:rsidP="008716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4729F" w:rsidRPr="00D4729F" w:rsidRDefault="00D4729F" w:rsidP="00D472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ЦЕЛЬ И ЗАДАЧИ РАБОТЫ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4729F" w:rsidRPr="00D4729F" w:rsidTr="00D4729F">
        <w:tc>
          <w:tcPr>
            <w:tcW w:w="9571" w:type="dxa"/>
            <w:shd w:val="clear" w:color="auto" w:fill="auto"/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2.1 Выбор направлений исследований </w:t>
            </w:r>
          </w:p>
        </w:tc>
      </w:tr>
      <w:tr w:rsidR="00D4729F" w:rsidRPr="00D4729F" w:rsidTr="00D4729F">
        <w:tc>
          <w:tcPr>
            <w:tcW w:w="9571" w:type="dxa"/>
            <w:shd w:val="clear" w:color="auto" w:fill="auto"/>
          </w:tcPr>
          <w:p w:rsidR="00245C7F" w:rsidRPr="00443502" w:rsidRDefault="00DF6471" w:rsidP="008016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2.1.1 </w:t>
            </w:r>
            <w:r w:rsidR="00B41CDC" w:rsidRPr="00443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801677" w:rsidRPr="00443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боснование метод</w:t>
            </w:r>
            <w:r w:rsidR="00B41CDC" w:rsidRPr="00443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</w:t>
            </w:r>
            <w:r w:rsidR="00801677" w:rsidRPr="00443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исследований, </w:t>
            </w:r>
            <w:r w:rsidR="00245C7F" w:rsidRPr="00443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извлечения, </w:t>
            </w:r>
            <w:r w:rsidR="00801677" w:rsidRPr="00443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разделения </w:t>
            </w:r>
            <w:r w:rsidR="00C53A8B" w:rsidRPr="00443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очистки </w:t>
            </w:r>
            <w:r w:rsidR="00E539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редкоземельных металлов (</w:t>
            </w:r>
            <w:r w:rsidR="00C53A8B" w:rsidRPr="00443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РЗМ</w:t>
            </w:r>
            <w:r w:rsidR="00E539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443502" w:rsidRPr="00443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а также получения материалов</w:t>
            </w:r>
            <w:r w:rsidR="0069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гипсовых вяжущих,</w:t>
            </w:r>
            <w:r w:rsidR="00443502" w:rsidRPr="00443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изготовления продукции строительного назначения. </w:t>
            </w:r>
            <w:r w:rsidR="00C53A8B" w:rsidRPr="00443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45C7F" w:rsidRPr="00443502" w:rsidRDefault="00DF6471" w:rsidP="008016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2.1.2 </w:t>
            </w:r>
            <w:r w:rsidR="00245C7F" w:rsidRPr="00443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глубокой очистки РЗМ</w:t>
            </w:r>
            <w:r w:rsidR="008716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539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экстракционн</w:t>
            </w:r>
            <w:r w:rsidR="008716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ыми</w:t>
            </w:r>
            <w:r w:rsidR="00E539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метода</w:t>
            </w:r>
            <w:r w:rsidR="008716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</w:t>
            </w:r>
            <w:r w:rsidR="00E539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716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использованием преимуществ</w:t>
            </w:r>
            <w:r w:rsidR="00E539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45C7F" w:rsidRPr="00443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экстракторов центробежного типа. </w:t>
            </w:r>
          </w:p>
          <w:p w:rsidR="00C11A37" w:rsidRDefault="00DF6471" w:rsidP="008716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2.1.3 </w:t>
            </w:r>
            <w:r w:rsidR="00245C7F" w:rsidRPr="00443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801677" w:rsidRPr="00443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азработка ТЗ </w:t>
            </w:r>
            <w:r w:rsidR="00245C7F" w:rsidRPr="00443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конструирование </w:t>
            </w:r>
            <w:r w:rsidR="008716DE" w:rsidRPr="00443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создание эскизно-конструкторской документации</w:t>
            </w:r>
            <w:r w:rsidR="008716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</w:t>
            </w:r>
            <w:r w:rsidR="008716DE" w:rsidRPr="00443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установк</w:t>
            </w:r>
            <w:r w:rsidR="008716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8716DE" w:rsidRPr="00443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переработки </w:t>
            </w:r>
            <w:r w:rsidR="00A2593C" w:rsidRPr="00A25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отходов производства минеральных удобрений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содержащих РЗЭ</w:t>
            </w:r>
            <w:r w:rsidR="00A2593C" w:rsidRPr="00A25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25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EE33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далее - </w:t>
            </w:r>
            <w:r w:rsidR="008716DE" w:rsidRPr="00443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фосфогипс</w:t>
            </w:r>
            <w:r w:rsidR="00A25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),</w:t>
            </w:r>
            <w:r w:rsidR="008716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оборудованн</w:t>
            </w:r>
            <w:r w:rsidR="00473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ую</w:t>
            </w:r>
            <w:r w:rsidR="008716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716DE" w:rsidRPr="008716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</w:t>
            </w:r>
            <w:r w:rsidR="008716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кстракторами центробежного типа.</w:t>
            </w:r>
          </w:p>
          <w:p w:rsidR="00D4729F" w:rsidRDefault="00DF6471" w:rsidP="00A523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2.1.4 </w:t>
            </w:r>
            <w:r w:rsidR="00A523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конструкционных решений для изготовления</w:t>
            </w:r>
            <w:r w:rsidR="00C11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11A37" w:rsidRPr="00C11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лабораторного экстракционного каскада на базе экстракторов центробежного типа</w:t>
            </w:r>
            <w:r w:rsidR="00A523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обеспечивающего извлечение и  разделение РЗЭ на </w:t>
            </w:r>
            <w:r w:rsidR="00CF5E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индивидуальные</w:t>
            </w:r>
            <w:r w:rsidR="00EE33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0F788F" w:rsidRPr="00A92426" w:rsidRDefault="000F788F" w:rsidP="00A523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4729F" w:rsidRPr="00D4729F" w:rsidTr="00D4729F">
        <w:tc>
          <w:tcPr>
            <w:tcW w:w="9571" w:type="dxa"/>
            <w:shd w:val="clear" w:color="auto" w:fill="auto"/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2.2 Цель и задачи работы</w:t>
            </w:r>
          </w:p>
        </w:tc>
      </w:tr>
      <w:tr w:rsidR="00D4729F" w:rsidRPr="00D4729F" w:rsidTr="00D4729F">
        <w:tc>
          <w:tcPr>
            <w:tcW w:w="9571" w:type="dxa"/>
            <w:shd w:val="clear" w:color="auto" w:fill="auto"/>
          </w:tcPr>
          <w:p w:rsidR="00E539A7" w:rsidRPr="00E539A7" w:rsidRDefault="00DF6471" w:rsidP="00E539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2.2.1</w:t>
            </w:r>
            <w:r w:rsidR="00E539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539A7" w:rsidRPr="00E539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</w:t>
            </w:r>
            <w:r w:rsidR="00E539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безотходной </w:t>
            </w:r>
            <w:r w:rsidR="00E539A7" w:rsidRPr="00E539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технологии </w:t>
            </w:r>
            <w:r w:rsidR="00E539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переработки </w:t>
            </w:r>
            <w:r w:rsidR="00A2593C" w:rsidRPr="00A25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отходов производства минеральных удобрений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содержащих РЗЭ</w:t>
            </w:r>
            <w:r w:rsidR="00A2593C" w:rsidRPr="00A25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</w:t>
            </w:r>
            <w:r w:rsidR="00E539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фосфогипса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E539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</w:t>
            </w:r>
            <w:r w:rsidR="00E539A7" w:rsidRPr="00E539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получением продукции в виде:</w:t>
            </w:r>
            <w:r w:rsidR="00E539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концентратов</w:t>
            </w:r>
            <w:r w:rsidR="00E539A7" w:rsidRPr="00E539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</w:t>
            </w:r>
            <w:r w:rsidR="001425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E539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выделенных из сырья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  <w:r w:rsidR="00AA77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соединений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индивидуальных РЗЭ (</w:t>
            </w:r>
            <w:r w:rsidR="0010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примере </w:t>
            </w:r>
            <w:r w:rsidR="00C11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оксидов лантана, церия, неодима</w:t>
            </w:r>
            <w:r w:rsidR="0010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  <w:r w:rsidR="00E539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материал</w:t>
            </w:r>
            <w:r w:rsidR="00100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</w:t>
            </w:r>
            <w:r w:rsidR="00E539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изготовления продукции строительного назначения.</w:t>
            </w:r>
          </w:p>
          <w:p w:rsidR="00D4729F" w:rsidRDefault="00DF6471" w:rsidP="00E868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</w:t>
            </w:r>
            <w:r w:rsidR="00E539A7" w:rsidRPr="00E539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E539A7" w:rsidRPr="00E539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Создание </w:t>
            </w:r>
            <w:r w:rsidR="00C11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лабораторной</w:t>
            </w:r>
            <w:r w:rsidR="00E539A7" w:rsidRPr="00E539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установки </w:t>
            </w:r>
            <w:r w:rsidR="00F721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переработки фосфогипса</w:t>
            </w:r>
            <w:r w:rsidR="00E868C7" w:rsidRPr="00E868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868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для </w:t>
            </w:r>
            <w:r w:rsidR="00100670" w:rsidRPr="00E539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получени</w:t>
            </w:r>
            <w:r w:rsidR="00E868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1425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редкоземельного концентрата и</w:t>
            </w:r>
            <w:r w:rsidR="00E868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00670" w:rsidRPr="00E539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индивидуальных редкоземельных оксидов</w:t>
            </w:r>
            <w:r w:rsidR="00F721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чистотой не ниже 99,9%</w:t>
            </w:r>
            <w:r w:rsidR="00690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а также материалов для производства строительной продукции.</w:t>
            </w:r>
          </w:p>
          <w:p w:rsidR="00E868C7" w:rsidRDefault="00DF6471" w:rsidP="004730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</w:t>
            </w:r>
            <w:r w:rsidR="00E868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E868C7" w:rsidRPr="00E868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Изготовление лабораторного экстракционного каскада на базе экстракторов центробежного типа</w:t>
            </w:r>
            <w:r w:rsidR="005C7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(не менее 20 </w:t>
            </w:r>
            <w:r w:rsidR="00473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  <w:r w:rsidR="005C7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E868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 </w:t>
            </w:r>
          </w:p>
          <w:p w:rsidR="000F788F" w:rsidRPr="00D4729F" w:rsidRDefault="000F788F" w:rsidP="004730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D4729F" w:rsidRPr="00D4729F" w:rsidTr="00D4729F">
        <w:tc>
          <w:tcPr>
            <w:tcW w:w="9571" w:type="dxa"/>
            <w:shd w:val="clear" w:color="auto" w:fill="auto"/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2.3 Стадийность </w:t>
            </w:r>
            <w:r w:rsidRPr="00D4729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(этапы)</w:t>
            </w:r>
          </w:p>
        </w:tc>
      </w:tr>
      <w:tr w:rsidR="00D4729F" w:rsidRPr="00D4729F" w:rsidTr="00D4729F">
        <w:tc>
          <w:tcPr>
            <w:tcW w:w="9571" w:type="dxa"/>
            <w:shd w:val="clear" w:color="auto" w:fill="auto"/>
          </w:tcPr>
          <w:p w:rsidR="00B417F6" w:rsidRDefault="00A044C4" w:rsidP="00A044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044C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Работа проводится </w:t>
            </w:r>
            <w:r w:rsidR="004730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сроки: с даты подписания договора  по 30.10 2016 г., в соответствии с Планом</w:t>
            </w:r>
            <w:r w:rsidR="005B00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="004730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графиком (Приложение 1) </w:t>
            </w:r>
            <w:r w:rsidR="004730EE" w:rsidRPr="00A044C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5 этапов</w:t>
            </w:r>
            <w:r w:rsidR="004730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:rsidR="004730EE" w:rsidRPr="00683453" w:rsidRDefault="004730EE" w:rsidP="004730EE">
            <w:pPr>
              <w:pStyle w:val="a3"/>
              <w:numPr>
                <w:ilvl w:val="0"/>
                <w:numId w:val="38"/>
              </w:numPr>
              <w:jc w:val="both"/>
              <w:rPr>
                <w:bCs/>
                <w:color w:val="000000"/>
                <w:sz w:val="24"/>
                <w:szCs w:val="24"/>
              </w:rPr>
            </w:pPr>
            <w:r w:rsidRPr="004730EE">
              <w:rPr>
                <w:bCs/>
                <w:color w:val="000000"/>
                <w:sz w:val="24"/>
                <w:szCs w:val="24"/>
              </w:rPr>
              <w:t>Выбор направления исследований</w:t>
            </w:r>
            <w:r w:rsidR="00683453">
              <w:rPr>
                <w:bCs/>
                <w:color w:val="000000"/>
                <w:sz w:val="24"/>
                <w:szCs w:val="24"/>
              </w:rPr>
              <w:t xml:space="preserve"> (сроки выполнения: с даты подписания договора </w:t>
            </w:r>
            <w:r w:rsidR="00683453" w:rsidRPr="00683453">
              <w:rPr>
                <w:bCs/>
                <w:color w:val="000000"/>
                <w:sz w:val="24"/>
                <w:szCs w:val="24"/>
              </w:rPr>
              <w:t xml:space="preserve">по </w:t>
            </w:r>
            <w:r w:rsidR="004E0079">
              <w:rPr>
                <w:bCs/>
                <w:color w:val="000000"/>
                <w:sz w:val="24"/>
                <w:szCs w:val="24"/>
              </w:rPr>
              <w:t>31</w:t>
            </w:r>
            <w:bookmarkStart w:id="0" w:name="_GoBack"/>
            <w:bookmarkEnd w:id="0"/>
            <w:r w:rsidR="00683453" w:rsidRPr="00683453">
              <w:rPr>
                <w:bCs/>
                <w:color w:val="000000"/>
                <w:sz w:val="24"/>
                <w:szCs w:val="24"/>
              </w:rPr>
              <w:t>.12.2014 г.)</w:t>
            </w:r>
            <w:r w:rsidR="006F4A55">
              <w:rPr>
                <w:bCs/>
                <w:color w:val="000000"/>
                <w:sz w:val="24"/>
                <w:szCs w:val="24"/>
              </w:rPr>
              <w:t>.</w:t>
            </w:r>
          </w:p>
          <w:p w:rsidR="00683453" w:rsidRPr="00683453" w:rsidRDefault="00683453" w:rsidP="004730EE">
            <w:pPr>
              <w:pStyle w:val="a3"/>
              <w:numPr>
                <w:ilvl w:val="0"/>
                <w:numId w:val="38"/>
              </w:numPr>
              <w:jc w:val="both"/>
              <w:rPr>
                <w:bCs/>
                <w:color w:val="000000"/>
                <w:sz w:val="24"/>
                <w:szCs w:val="24"/>
              </w:rPr>
            </w:pPr>
            <w:r w:rsidRPr="00683453">
              <w:rPr>
                <w:bCs/>
                <w:color w:val="000000"/>
                <w:sz w:val="24"/>
                <w:szCs w:val="24"/>
              </w:rPr>
              <w:t>Теоретические исследования поставленных задач (сроки выполнения: с 11.12.2014 по 31.05.2015 г.г.)</w:t>
            </w:r>
            <w:r w:rsidR="006F4A55">
              <w:rPr>
                <w:bCs/>
                <w:color w:val="000000"/>
                <w:sz w:val="24"/>
                <w:szCs w:val="24"/>
              </w:rPr>
              <w:t>.</w:t>
            </w:r>
          </w:p>
          <w:p w:rsidR="00683453" w:rsidRPr="00683453" w:rsidRDefault="00683453" w:rsidP="00683453">
            <w:pPr>
              <w:pStyle w:val="a3"/>
              <w:numPr>
                <w:ilvl w:val="0"/>
                <w:numId w:val="38"/>
              </w:numPr>
              <w:jc w:val="both"/>
              <w:rPr>
                <w:bCs/>
                <w:color w:val="000000"/>
                <w:sz w:val="24"/>
                <w:szCs w:val="24"/>
              </w:rPr>
            </w:pPr>
            <w:r w:rsidRPr="00683453">
              <w:rPr>
                <w:bCs/>
                <w:color w:val="000000"/>
                <w:sz w:val="24"/>
                <w:szCs w:val="24"/>
              </w:rPr>
              <w:t>Экспериментальные исследования поставленных задач (сроки выполнения:</w:t>
            </w:r>
            <w:r w:rsidRPr="00683453">
              <w:rPr>
                <w:sz w:val="24"/>
                <w:szCs w:val="24"/>
              </w:rPr>
              <w:t xml:space="preserve"> с </w:t>
            </w:r>
            <w:r w:rsidRPr="00683453">
              <w:rPr>
                <w:bCs/>
                <w:color w:val="000000"/>
                <w:sz w:val="24"/>
                <w:szCs w:val="24"/>
              </w:rPr>
              <w:t>01.06.2015 по 30.11.2015</w:t>
            </w:r>
            <w:r>
              <w:rPr>
                <w:bCs/>
                <w:color w:val="000000"/>
                <w:sz w:val="24"/>
                <w:szCs w:val="24"/>
              </w:rPr>
              <w:t xml:space="preserve"> г.г.)</w:t>
            </w:r>
            <w:r w:rsidR="006F4A55">
              <w:rPr>
                <w:bCs/>
                <w:color w:val="000000"/>
                <w:sz w:val="24"/>
                <w:szCs w:val="24"/>
              </w:rPr>
              <w:t>.</w:t>
            </w:r>
          </w:p>
          <w:p w:rsidR="00683453" w:rsidRDefault="00683453" w:rsidP="00683453">
            <w:pPr>
              <w:pStyle w:val="a3"/>
              <w:numPr>
                <w:ilvl w:val="0"/>
                <w:numId w:val="38"/>
              </w:numPr>
              <w:jc w:val="both"/>
              <w:rPr>
                <w:bCs/>
                <w:color w:val="000000"/>
                <w:sz w:val="24"/>
                <w:szCs w:val="24"/>
              </w:rPr>
            </w:pPr>
            <w:r w:rsidRPr="004730EE">
              <w:rPr>
                <w:bCs/>
                <w:color w:val="000000"/>
                <w:sz w:val="24"/>
                <w:szCs w:val="24"/>
              </w:rPr>
              <w:t>Исследования  разработанной технологии и установки</w:t>
            </w:r>
            <w:r>
              <w:rPr>
                <w:bCs/>
                <w:color w:val="000000"/>
                <w:sz w:val="24"/>
                <w:szCs w:val="24"/>
              </w:rPr>
              <w:t xml:space="preserve"> (</w:t>
            </w:r>
            <w:r w:rsidRPr="00683453">
              <w:rPr>
                <w:bCs/>
                <w:color w:val="000000"/>
                <w:sz w:val="24"/>
                <w:szCs w:val="24"/>
              </w:rPr>
              <w:t>сроки выполнения: с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683453">
              <w:rPr>
                <w:bCs/>
                <w:color w:val="000000"/>
                <w:sz w:val="24"/>
                <w:szCs w:val="24"/>
              </w:rPr>
              <w:t>01.12.2015</w:t>
            </w:r>
            <w:r>
              <w:rPr>
                <w:bCs/>
                <w:color w:val="000000"/>
                <w:sz w:val="24"/>
                <w:szCs w:val="24"/>
              </w:rPr>
              <w:t xml:space="preserve"> по </w:t>
            </w:r>
            <w:r w:rsidRPr="00683453">
              <w:rPr>
                <w:bCs/>
                <w:color w:val="000000"/>
                <w:sz w:val="24"/>
                <w:szCs w:val="24"/>
              </w:rPr>
              <w:t>31.05.2016</w:t>
            </w:r>
            <w:r>
              <w:rPr>
                <w:bCs/>
                <w:color w:val="000000"/>
                <w:sz w:val="24"/>
                <w:szCs w:val="24"/>
              </w:rPr>
              <w:t xml:space="preserve"> г.г)</w:t>
            </w:r>
            <w:r w:rsidR="006F4A55">
              <w:rPr>
                <w:bCs/>
                <w:color w:val="000000"/>
                <w:sz w:val="24"/>
                <w:szCs w:val="24"/>
              </w:rPr>
              <w:t>.</w:t>
            </w:r>
          </w:p>
          <w:p w:rsidR="00B417F6" w:rsidRPr="000F788F" w:rsidRDefault="00683453" w:rsidP="006E1FFC">
            <w:pPr>
              <w:pStyle w:val="a3"/>
              <w:numPr>
                <w:ilvl w:val="0"/>
                <w:numId w:val="38"/>
              </w:numPr>
              <w:jc w:val="both"/>
              <w:rPr>
                <w:color w:val="000000"/>
                <w:sz w:val="24"/>
                <w:szCs w:val="24"/>
              </w:rPr>
            </w:pPr>
            <w:r w:rsidRPr="00683453">
              <w:rPr>
                <w:bCs/>
                <w:color w:val="000000"/>
                <w:sz w:val="24"/>
                <w:szCs w:val="24"/>
              </w:rPr>
              <w:t>Обобщение и оценка результатов исследований  (сроки выполнения: с 01.05.2016 по 3</w:t>
            </w:r>
            <w:r w:rsidR="006E1FFC">
              <w:rPr>
                <w:bCs/>
                <w:color w:val="000000"/>
                <w:sz w:val="24"/>
                <w:szCs w:val="24"/>
              </w:rPr>
              <w:t>1</w:t>
            </w:r>
            <w:r w:rsidRPr="00683453">
              <w:rPr>
                <w:bCs/>
                <w:color w:val="000000"/>
                <w:sz w:val="24"/>
                <w:szCs w:val="24"/>
              </w:rPr>
              <w:t>.</w:t>
            </w:r>
            <w:r w:rsidR="006E1FFC">
              <w:rPr>
                <w:bCs/>
                <w:color w:val="000000"/>
                <w:sz w:val="24"/>
                <w:szCs w:val="24"/>
              </w:rPr>
              <w:t>10</w:t>
            </w:r>
            <w:r w:rsidRPr="00683453">
              <w:rPr>
                <w:bCs/>
                <w:color w:val="000000"/>
                <w:sz w:val="24"/>
                <w:szCs w:val="24"/>
              </w:rPr>
              <w:t>.2016 г.г</w:t>
            </w:r>
            <w:r>
              <w:rPr>
                <w:bCs/>
                <w:color w:val="000000"/>
                <w:sz w:val="24"/>
                <w:szCs w:val="24"/>
              </w:rPr>
              <w:t>)</w:t>
            </w:r>
            <w:r w:rsidR="006F4A55">
              <w:rPr>
                <w:bCs/>
                <w:color w:val="000000"/>
                <w:sz w:val="24"/>
                <w:szCs w:val="24"/>
              </w:rPr>
              <w:t>.</w:t>
            </w:r>
          </w:p>
          <w:p w:rsidR="000F788F" w:rsidRPr="009846B5" w:rsidRDefault="000F788F" w:rsidP="000F788F">
            <w:pPr>
              <w:pStyle w:val="a3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ОПИСАНИЕ РАБОТ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4729F" w:rsidRPr="00D4729F" w:rsidTr="00D4729F">
        <w:tc>
          <w:tcPr>
            <w:tcW w:w="9571" w:type="dxa"/>
            <w:shd w:val="clear" w:color="auto" w:fill="auto"/>
          </w:tcPr>
          <w:p w:rsidR="007C0F79" w:rsidRDefault="00D46D31" w:rsidP="00D47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ходе </w:t>
            </w:r>
            <w:r w:rsidR="00B01E10" w:rsidRPr="00B01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НИОКР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должны быть проведены исследования </w:t>
            </w:r>
            <w:r w:rsidR="00616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получены </w:t>
            </w:r>
            <w:r w:rsidR="00616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результаты</w:t>
            </w:r>
            <w:r w:rsidR="00184A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B01E10" w:rsidRPr="00B01E10" w:rsidRDefault="007C0F79" w:rsidP="00D47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DF6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B01E10" w:rsidRPr="00B01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4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B01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азработана безотходная технология переработки фосфогипса</w:t>
            </w:r>
            <w:r w:rsidR="00D4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позволяющая получать:</w:t>
            </w:r>
          </w:p>
          <w:p w:rsidR="00B01E10" w:rsidRDefault="00B01E10" w:rsidP="00D47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1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концентраты</w:t>
            </w:r>
            <w:r w:rsid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выделенные из сырья,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</w:t>
            </w:r>
            <w:r w:rsidR="005E3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содержанием суммы РЗЭ не </w:t>
            </w:r>
            <w:r w:rsidR="005E31A0" w:rsidRPr="00D130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менее 90</w:t>
            </w:r>
            <w:r w:rsidRPr="00D130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  <w:r w:rsidR="00D46D31" w:rsidRPr="00D130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  <w:r w:rsidR="00D4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C0F79" w:rsidRPr="007C0F79" w:rsidRDefault="007C0F79" w:rsidP="007C0F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16A9E"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</w:t>
            </w:r>
            <w:r w:rsidR="00616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 для изготовления 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строительны</w:t>
            </w:r>
            <w:r w:rsidR="00616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 продуктов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D46D31" w:rsidRDefault="007C0F79" w:rsidP="00D47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16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оксиды РЗМ (на примере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оксид</w:t>
            </w:r>
            <w:r w:rsidR="00E868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лантана, церия, неодима</w:t>
            </w:r>
            <w:r w:rsidR="00616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чистотой не </w:t>
            </w:r>
            <w:r w:rsidRPr="00D130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ниже </w:t>
            </w:r>
            <w:r w:rsidR="00EA23AE" w:rsidRPr="00D130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99,9</w:t>
            </w:r>
            <w:r w:rsidRPr="00D130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каждого</w:t>
            </w:r>
            <w:r w:rsidR="00D4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DF6471" w:rsidRDefault="00DF6471" w:rsidP="00D47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616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D4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Разработана</w:t>
            </w:r>
            <w:r w:rsidR="00184A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</w:t>
            </w:r>
            <w:r w:rsidR="00D4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создана </w:t>
            </w:r>
            <w:r w:rsidR="00C11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лабораторная </w:t>
            </w:r>
            <w:r w:rsidR="00D4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установка</w:t>
            </w:r>
            <w:r w:rsidR="00C11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включающая экстракционный каскад на базе экстракторов центробежного типа, для</w:t>
            </w:r>
            <w:r w:rsidR="00D4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безотходной переработки фосфогипса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C0F79" w:rsidRDefault="00DF6471" w:rsidP="00D47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F721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Разработан комплект эскизной конструкторской документации на установку</w:t>
            </w:r>
            <w:r w:rsidR="004522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переработки фосфогипса</w:t>
            </w:r>
            <w:r w:rsidR="00F721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составе</w:t>
            </w:r>
            <w:r w:rsidR="00F721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F6471" w:rsidRPr="00DF6471" w:rsidRDefault="00DF6471" w:rsidP="00DF64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DF647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пояснительная записка</w:t>
            </w:r>
          </w:p>
          <w:p w:rsidR="00DF6471" w:rsidRPr="00DF6471" w:rsidRDefault="00DF6471" w:rsidP="00DF64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DF647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чертежи (общего вида)</w:t>
            </w:r>
          </w:p>
          <w:p w:rsidR="00DF6471" w:rsidRPr="00DF6471" w:rsidRDefault="00DF6471" w:rsidP="00DF64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DF647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схемы в соответствии с ГОСТ 2.701-84 (обвязки оборудования)</w:t>
            </w:r>
          </w:p>
          <w:p w:rsidR="00DF6471" w:rsidRPr="00DF6471" w:rsidRDefault="00DF6471" w:rsidP="00DF64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DF647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инструкция по выполнению технологических операций </w:t>
            </w:r>
          </w:p>
          <w:p w:rsidR="00DF6471" w:rsidRPr="00DF6471" w:rsidRDefault="00AA770C" w:rsidP="00DF64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="00DF6471" w:rsidRPr="00DF647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инструкция контроля технологических операций </w:t>
            </w:r>
          </w:p>
          <w:p w:rsidR="00DF6471" w:rsidRPr="00DF6471" w:rsidRDefault="00AA770C" w:rsidP="00DF64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="00DF6471" w:rsidRPr="00DF647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инструкция по технике безопасности и пожарной безопасности </w:t>
            </w:r>
          </w:p>
          <w:p w:rsidR="00DF6471" w:rsidRPr="00DF6471" w:rsidRDefault="00AA770C" w:rsidP="00DF64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="00DF6471" w:rsidRPr="00DF647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спецификация оборудования </w:t>
            </w:r>
          </w:p>
          <w:p w:rsidR="00AA770C" w:rsidRDefault="00AA770C" w:rsidP="00DF64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F6471" w:rsidRPr="00DF647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аппаратурно-технологические решения</w:t>
            </w:r>
          </w:p>
          <w:p w:rsidR="002D2EA0" w:rsidRDefault="00DF6471" w:rsidP="004522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F647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A770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="004522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  <w:r w:rsidR="002D2EA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На разработанной установке полечены опытные партии в соответствии с требованиями ТЗ в количестве:</w:t>
            </w:r>
          </w:p>
          <w:p w:rsidR="002D2EA0" w:rsidRPr="002D2EA0" w:rsidRDefault="002D2EA0" w:rsidP="002D2EA0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D2EA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концентрат РЗЭ, выделенный из фосфогипса-не менее 10 кг;</w:t>
            </w:r>
          </w:p>
          <w:p w:rsidR="002D2EA0" w:rsidRPr="002D2EA0" w:rsidRDefault="002D2EA0" w:rsidP="002D2EA0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D2EA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индивидуальные </w:t>
            </w:r>
            <w:r w:rsidRPr="002D2EA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оксиды лантана, церия, неодима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выделенные из фосфогипса </w:t>
            </w:r>
            <w:r w:rsidRPr="002D2EA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D2EA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не менее 1,0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D2EA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кг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каждого,</w:t>
            </w:r>
            <w:r w:rsidRPr="002D2EA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чистотой не ниже 99,9 %;</w:t>
            </w:r>
          </w:p>
          <w:p w:rsidR="002D2EA0" w:rsidRDefault="002D2EA0" w:rsidP="002D2EA0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D2EA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гипсовые вяжущие для изготовления строите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льных материалов - не менее 100 кг.</w:t>
            </w:r>
          </w:p>
          <w:p w:rsidR="004522FE" w:rsidRDefault="004522FE" w:rsidP="004522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055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5)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Разработаны документы:</w:t>
            </w:r>
            <w:r w:rsidRPr="004522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4522FE" w:rsidRPr="004522FE" w:rsidRDefault="004522FE" w:rsidP="004522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п</w:t>
            </w:r>
            <w:r w:rsidRPr="004522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ромежуточные и заключительный отчеты о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НИОКР </w:t>
            </w:r>
            <w:r w:rsidRPr="004522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 этапам выполнения в соответствии с ГОСТ 7.32-2001, отражающие результаты работ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ы</w:t>
            </w:r>
            <w:r w:rsidRPr="004522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и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установленные к ней </w:t>
            </w:r>
            <w:r w:rsidRPr="004522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требования</w:t>
            </w:r>
            <w:r w:rsidR="00E70D2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;</w:t>
            </w:r>
          </w:p>
          <w:p w:rsidR="00BF7B92" w:rsidRDefault="004522FE" w:rsidP="004522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п</w:t>
            </w:r>
            <w:r w:rsidRPr="004522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рограмма и методики  исследований</w:t>
            </w:r>
            <w:r w:rsidR="00AA770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образцов</w:t>
            </w:r>
            <w:r w:rsidRPr="004522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соединений индивидуальных РЗЭ (оксидов лантана, церия, неодима</w:t>
            </w:r>
            <w:r w:rsidR="00AA770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) </w:t>
            </w:r>
            <w:r w:rsidRPr="004522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полученных из </w:t>
            </w:r>
            <w:r w:rsidR="00E70D2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фосфогипса</w:t>
            </w:r>
            <w:r w:rsidR="00AA770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;</w:t>
            </w:r>
          </w:p>
          <w:p w:rsidR="004522FE" w:rsidRPr="004522FE" w:rsidRDefault="00BF7B92" w:rsidP="004522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программа и методика испытаний</w:t>
            </w:r>
            <w:r w:rsidR="00AA770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созданной лабораторной установки</w:t>
            </w:r>
            <w:r w:rsidR="00E70D2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;</w:t>
            </w:r>
            <w:r w:rsidR="004522FE" w:rsidRPr="004522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E70D2E" w:rsidRDefault="00E70D2E" w:rsidP="00E70D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а</w:t>
            </w:r>
            <w:r w:rsidRPr="00E70D2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кт и протоколы экспериментальных исследований концентратов РЗЭ, оксидов РЗЭ (лантана, церия, неодима</w:t>
            </w:r>
            <w:r w:rsidR="00AA770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  <w:r w:rsidRPr="00E70D2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полученных из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фосфогипса;</w:t>
            </w:r>
          </w:p>
          <w:p w:rsidR="004522FE" w:rsidRPr="004522FE" w:rsidRDefault="00E70D2E" w:rsidP="004522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="004522FE" w:rsidRPr="004522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522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</w:t>
            </w:r>
            <w:r w:rsidR="004522FE" w:rsidRPr="004522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абораторный техн</w:t>
            </w:r>
            <w:r w:rsidR="00A2593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ологи</w:t>
            </w:r>
            <w:r w:rsidR="004522FE" w:rsidRPr="004522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ческий регламент получения концентрата РЗЭ при переработке</w:t>
            </w:r>
            <w:r w:rsidR="004522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фосфогипса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;</w:t>
            </w:r>
          </w:p>
          <w:p w:rsidR="004522FE" w:rsidRDefault="00E70D2E" w:rsidP="004522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="004522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л</w:t>
            </w:r>
            <w:r w:rsidR="004522FE" w:rsidRPr="004522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абораторный техн</w:t>
            </w:r>
            <w:r w:rsidR="00A2593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ологи</w:t>
            </w:r>
            <w:r w:rsidR="004522FE" w:rsidRPr="004522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ческий регламент получения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оксидов</w:t>
            </w:r>
            <w:r w:rsidR="004522FE" w:rsidRPr="004522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РЗЭ (церия, лантана, неодима) при переработке</w:t>
            </w:r>
            <w:r w:rsidR="004522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фосфогипса</w:t>
            </w:r>
            <w:r w:rsidR="00AA770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E70D2E" w:rsidRDefault="00E70D2E" w:rsidP="004522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A23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протокол</w:t>
            </w:r>
            <w:r w:rsidR="00EA23AE" w:rsidRPr="00EA23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ы</w:t>
            </w:r>
            <w:r w:rsidRPr="00EA23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испытания </w:t>
            </w:r>
            <w:r w:rsidR="00EA23AE" w:rsidRPr="00EA23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гипсового вяжущего и </w:t>
            </w:r>
            <w:r w:rsidRPr="00EA23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строительных материалов, полученных из фосфогипса</w:t>
            </w:r>
            <w:r w:rsidR="009A4C7F" w:rsidRPr="00EA23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 качественные характеристики которых</w:t>
            </w:r>
            <w:r w:rsidR="00EA23AE" w:rsidRPr="00EA23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должны соответствовать действующей нормативно-технической документации (НТД).</w:t>
            </w:r>
          </w:p>
          <w:p w:rsidR="0090741A" w:rsidRPr="00D4729F" w:rsidRDefault="009A4C7F" w:rsidP="000F78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п</w:t>
            </w:r>
            <w:r w:rsidRPr="009A4C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роект ТЗ на проведение ОТР по теме: </w:t>
            </w:r>
            <w:r w:rsidR="005C740C" w:rsidRPr="005C740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«Разработка технологии и </w:t>
            </w:r>
            <w:r w:rsidR="00317F9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</w:t>
            </w:r>
            <w:r w:rsidR="005C740C" w:rsidRPr="005C740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борудования для извлечения и разделения  редкоземельных элементов при освоении природных и техногенных месторождений». </w:t>
            </w:r>
          </w:p>
        </w:tc>
      </w:tr>
    </w:tbl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ИСХОДНЫЕ ДАННЫЕ ДЛЯ ВЫПОЛНЕНИЯ РАБОТЫ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4729F" w:rsidRPr="00D4729F" w:rsidTr="00D4729F">
        <w:tc>
          <w:tcPr>
            <w:tcW w:w="9571" w:type="dxa"/>
            <w:shd w:val="clear" w:color="auto" w:fill="auto"/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Исходные данные</w:t>
            </w:r>
          </w:p>
        </w:tc>
      </w:tr>
      <w:tr w:rsidR="00D4729F" w:rsidRPr="00D4729F" w:rsidTr="00D4729F">
        <w:tc>
          <w:tcPr>
            <w:tcW w:w="9571" w:type="dxa"/>
            <w:shd w:val="clear" w:color="auto" w:fill="auto"/>
          </w:tcPr>
          <w:p w:rsidR="00D4729F" w:rsidRPr="00D4729F" w:rsidRDefault="00A05527" w:rsidP="00A05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соответствии с </w:t>
            </w:r>
            <w:r w:rsidR="00E4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требованиями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ТЗ</w:t>
            </w:r>
          </w:p>
        </w:tc>
      </w:tr>
      <w:tr w:rsidR="00D4729F" w:rsidRPr="00D4729F" w:rsidTr="00D4729F">
        <w:tc>
          <w:tcPr>
            <w:tcW w:w="9571" w:type="dxa"/>
            <w:shd w:val="clear" w:color="auto" w:fill="auto"/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 Прочие материалы, предоставляемые Заказчиком для выполнения процедуры закупки</w:t>
            </w:r>
          </w:p>
        </w:tc>
      </w:tr>
      <w:tr w:rsidR="00D4729F" w:rsidRPr="00D4729F" w:rsidTr="00D4729F">
        <w:tc>
          <w:tcPr>
            <w:tcW w:w="9571" w:type="dxa"/>
            <w:shd w:val="clear" w:color="auto" w:fill="auto"/>
          </w:tcPr>
          <w:p w:rsidR="00D4729F" w:rsidRPr="00EE3488" w:rsidRDefault="00D4729F" w:rsidP="002A57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К ТЕХНИЧЕСКИМ РЕЗУЛЬТАТАМ РАБОТЫ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4729F" w:rsidRPr="00D4729F" w:rsidTr="00D4729F">
        <w:tc>
          <w:tcPr>
            <w:tcW w:w="9571" w:type="dxa"/>
            <w:shd w:val="clear" w:color="auto" w:fill="auto"/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Основные требования к выполнению работы</w:t>
            </w:r>
          </w:p>
        </w:tc>
      </w:tr>
      <w:tr w:rsidR="00D4729F" w:rsidRPr="00D4729F" w:rsidTr="00D4729F">
        <w:tc>
          <w:tcPr>
            <w:tcW w:w="9571" w:type="dxa"/>
            <w:shd w:val="clear" w:color="auto" w:fill="auto"/>
          </w:tcPr>
          <w:p w:rsidR="004333B0" w:rsidRPr="004333B0" w:rsidRDefault="000158A8" w:rsidP="004333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Должен быть выполнен аналитический обзор современной научно-технической, нормативной, методической литературы, затрагивающей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проблему</w:t>
            </w:r>
            <w:r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НИОКР</w:t>
            </w:r>
            <w:r w:rsidR="004333B0" w:rsidRPr="004333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4333B0" w:rsidRPr="00433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числе, обзор научных информационных источников: статьи в ведущих зарубежных и (или) российских научных журналах, монографии и (или) патенты за период 2009 – 2013 гг.; проведены патентные исследования по ГОСТ Р 15.011-96.</w:t>
            </w:r>
          </w:p>
          <w:p w:rsidR="00A53E7D" w:rsidRPr="00A53E7D" w:rsidRDefault="00A53E7D" w:rsidP="00A5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53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Должны быть проведены теоретические исследования и выбор решения по извлечению, разделению и очистке РЗЭ из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фосфогипса</w:t>
            </w:r>
            <w:r w:rsidRPr="00A53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02DB9" w:rsidRDefault="00A53E7D" w:rsidP="00B02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158A8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02DB9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Должны быть разработаны технические решения по созданию </w:t>
            </w:r>
            <w:r w:rsidR="005A6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лабораторной установки получения РЗЭ</w:t>
            </w:r>
            <w:r w:rsidR="00B02DB9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158A8" w:rsidRPr="000158A8" w:rsidRDefault="00A53E7D" w:rsidP="00B02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B02D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</w:t>
            </w:r>
            <w:r w:rsidR="000158A8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олжны быть разработаны требования к оборудованию</w:t>
            </w:r>
            <w:r w:rsidR="00B02D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необходимому для </w:t>
            </w:r>
            <w:r w:rsidR="00B02DB9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создания экспериментальной установки</w:t>
            </w:r>
            <w:r w:rsidR="00B02D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B02DB9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158A8" w:rsidRPr="00A53E7D" w:rsidRDefault="00A53E7D" w:rsidP="00B02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B02DB9" w:rsidRPr="00A53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158A8" w:rsidRPr="00A53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Должны быть определены оптимальные условия извлечения</w:t>
            </w:r>
            <w:r w:rsidRPr="00A53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концентрата</w:t>
            </w:r>
            <w:r w:rsidR="000158A8" w:rsidRPr="00A53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РЗЭ из </w:t>
            </w:r>
            <w:r w:rsidRPr="00A53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сырья, </w:t>
            </w:r>
            <w:r w:rsidR="000158A8" w:rsidRPr="00A53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получены обр</w:t>
            </w:r>
            <w:r w:rsidR="00CA5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азцы концентрата с содержанием </w:t>
            </w:r>
            <w:r w:rsidR="000158A8" w:rsidRPr="00A53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суммы РЗ</w:t>
            </w:r>
            <w:r w:rsidRPr="00A53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</w:t>
            </w:r>
            <w:r w:rsidR="00CA5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менее 9</w:t>
            </w:r>
            <w:r w:rsidR="000158A8" w:rsidRPr="00A53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0 %.</w:t>
            </w:r>
          </w:p>
          <w:p w:rsidR="000158A8" w:rsidRPr="000158A8" w:rsidRDefault="00A53E7D" w:rsidP="00B02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EF7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158A8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моделирования процесса получения </w:t>
            </w:r>
            <w:r w:rsidR="00E92D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индивидуальных </w:t>
            </w:r>
            <w:r w:rsidR="000158A8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оксидов РЗЭ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A53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церия, лантана, неодима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F7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0158A8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олжны быть разработаны аппаратурно-технологические решения</w:t>
            </w:r>
            <w:r w:rsidR="00E92D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задачи</w:t>
            </w:r>
            <w:r w:rsidR="000158A8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158A8" w:rsidRDefault="00A53E7D" w:rsidP="00EF7B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0158A8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Должны быть изучены и определены оптимальные условия разделения и очистки</w:t>
            </w:r>
            <w:r w:rsidR="00EF7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индивидуальных соединений </w:t>
            </w:r>
            <w:r w:rsidR="000158A8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РЗЭ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 примере оксидов церия, лантана, неодима)</w:t>
            </w:r>
            <w:r w:rsidR="000158A8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EF7B8B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выделенн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ых</w:t>
            </w:r>
            <w:r w:rsidR="000158A8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концентратов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РЗЭ,</w:t>
            </w:r>
            <w:r w:rsidR="000158A8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использованием экстракционных </w:t>
            </w:r>
            <w:r w:rsidR="00CA5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адсорбционных </w:t>
            </w:r>
            <w:r w:rsidR="000158A8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92D8A" w:rsidRPr="00E92D8A" w:rsidRDefault="00733C61" w:rsidP="00E92D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E92D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Должны быть </w:t>
            </w:r>
            <w:r w:rsidR="00FE09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выполнены работы по </w:t>
            </w:r>
            <w:r w:rsidR="00A424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</w:t>
            </w:r>
            <w:r w:rsidR="00FE09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</w:t>
            </w:r>
            <w:r w:rsidR="00A424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424F4" w:rsidRPr="00A424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преимуществ экстракторов центробежн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ого типа в технологии </w:t>
            </w:r>
            <w:r w:rsidR="00CA5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разделения РЗК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получения </w:t>
            </w:r>
            <w:r w:rsidR="00A424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соединений</w:t>
            </w:r>
            <w:r w:rsidR="00A424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424F4" w:rsidRPr="00A424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РЗЭ</w:t>
            </w:r>
            <w:r w:rsidR="00A424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FE09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Преимущества экстракторов центробежного типа должно быть подтверждено лабораторными </w:t>
            </w:r>
            <w:r w:rsidR="00A424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испытания</w:t>
            </w:r>
            <w:r w:rsidR="00FE09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 получени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FE09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92D8A" w:rsidRPr="00E92D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оксидов церия, лантана, неодима</w:t>
            </w:r>
            <w:r w:rsidR="00A424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158A8" w:rsidRPr="000158A8" w:rsidRDefault="00733C61" w:rsidP="00E92D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E92D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158A8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результатам исследований должны быть разработаны аппаратурно-технологические решения для создания </w:t>
            </w:r>
            <w:r w:rsidR="00CA5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лабораторной </w:t>
            </w:r>
            <w:r w:rsidR="003112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0158A8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становки</w:t>
            </w:r>
            <w:r w:rsidR="00FE09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158A8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получения оксидов РЗЭ, выделенных </w:t>
            </w:r>
            <w:r w:rsidR="00FE09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фосфогипса.</w:t>
            </w:r>
          </w:p>
          <w:p w:rsidR="000158A8" w:rsidRPr="000158A8" w:rsidRDefault="00733C61" w:rsidP="00FE0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0158A8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Должна быть выполнена разработка эскизной конструкторской документации на </w:t>
            </w:r>
            <w:r w:rsidR="003112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лаб</w:t>
            </w:r>
            <w:r w:rsidR="00CA5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3112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раторную </w:t>
            </w:r>
            <w:r w:rsidR="000158A8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установку</w:t>
            </w:r>
            <w:r w:rsidR="00FE09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158A8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получения индивидуальных оксидов РЗЭ</w:t>
            </w:r>
            <w:r w:rsidR="00FE09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A5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(лантана, церия, неодима</w:t>
            </w:r>
            <w:r w:rsidR="00FE09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0158A8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</w:t>
            </w:r>
            <w:r w:rsidR="00FE09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фосфогипса</w:t>
            </w:r>
            <w:r w:rsidR="000158A8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158A8" w:rsidRPr="000158A8" w:rsidRDefault="00FE092B" w:rsidP="00FE0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33C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158A8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Должна быть изготовлена и испытана </w:t>
            </w:r>
            <w:r w:rsidR="003112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лабораторна</w:t>
            </w:r>
            <w:r w:rsidR="000158A8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установка для </w:t>
            </w:r>
            <w:r w:rsidR="007B71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безотходной технологии </w:t>
            </w:r>
            <w:r w:rsidR="000158A8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получения</w:t>
            </w:r>
            <w:r w:rsidR="00CA5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РЗК и </w:t>
            </w:r>
            <w:r w:rsidR="000158A8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индивидуальных </w:t>
            </w:r>
            <w:r w:rsidR="00CA5944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соединений </w:t>
            </w:r>
            <w:r w:rsidR="000158A8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РЗЭ из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фосфогипса.</w:t>
            </w:r>
          </w:p>
          <w:p w:rsidR="000158A8" w:rsidRDefault="00FE092B" w:rsidP="00FE0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33C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A5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Должны быть получены </w:t>
            </w:r>
            <w:r w:rsidR="00C92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экспериментальные</w:t>
            </w:r>
            <w:r w:rsidR="00CA5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образцы</w:t>
            </w:r>
            <w:r w:rsidR="00C92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опытные партии</w:t>
            </w:r>
            <w:r w:rsidR="00CA5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продук</w:t>
            </w:r>
            <w:r w:rsidR="00C92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ции:</w:t>
            </w:r>
            <w:r w:rsidR="000158A8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E092B" w:rsidRPr="000158A8" w:rsidRDefault="00C9256C" w:rsidP="00FE0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концентрат РЗЭ</w:t>
            </w:r>
            <w:r w:rsidR="00FE09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выделенный из </w:t>
            </w:r>
            <w:r w:rsidR="007B71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фосфогипса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-не менее 10 кг</w:t>
            </w:r>
            <w:r w:rsidR="007B71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158A8" w:rsidRDefault="007B7123" w:rsidP="007B71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0158A8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оксиды</w:t>
            </w:r>
            <w:r w:rsidR="00C92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лантана, церия, неодима</w:t>
            </w:r>
            <w:r w:rsidR="000158A8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чистотой не ниже 99,9 % для каждого</w:t>
            </w:r>
            <w:r w:rsidR="00C92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-не менее 1,0кг</w:t>
            </w:r>
            <w:r w:rsidR="000158A8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7B7123" w:rsidRPr="000158A8" w:rsidRDefault="007B7123" w:rsidP="007B71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гипсовые вяжущие для изготовления строительных материалов</w:t>
            </w:r>
            <w:r w:rsidR="00433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92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33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92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100кг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158A8" w:rsidRPr="000158A8" w:rsidRDefault="007B7123" w:rsidP="007B71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33C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158A8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Должны быть разработаны лабораторные технологические регламенты:</w:t>
            </w:r>
          </w:p>
          <w:p w:rsidR="000158A8" w:rsidRPr="000158A8" w:rsidRDefault="000158A8" w:rsidP="007B71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получения концентрата РЗЭ при переработке </w:t>
            </w:r>
            <w:r w:rsidR="00733C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фосфогипса</w:t>
            </w:r>
            <w:r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158A8" w:rsidRPr="000158A8" w:rsidRDefault="000158A8" w:rsidP="007B71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получения индивидуальных РЗЭ (оксидов церия, лантана, неодима) при переработке</w:t>
            </w:r>
            <w:r w:rsidR="00733C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фосфогипса</w:t>
            </w:r>
            <w:r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158A8" w:rsidRDefault="00733C61" w:rsidP="007B71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 </w:t>
            </w:r>
            <w:r w:rsidR="000158A8" w:rsidRPr="00015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Должна быть выполнена разработка проекта технического задания на </w:t>
            </w:r>
            <w:r w:rsidR="000158A8" w:rsidRPr="004377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ОТР </w:t>
            </w:r>
            <w:r w:rsidR="000158A8" w:rsidRPr="00604D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теме: </w:t>
            </w:r>
            <w:r w:rsidR="00317F97" w:rsidRPr="00317F9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«Разработка технологии и оборудования для извлечения и разделения  редкоземельных элементов при освоении природных и техногенных месторождений».</w:t>
            </w:r>
            <w:r w:rsidR="00317F97" w:rsidRPr="00604D7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3112FC" w:rsidRPr="003112FC" w:rsidRDefault="003112FC" w:rsidP="007B71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 Должен быть изготовлен</w:t>
            </w:r>
            <w:r w:rsidR="00E44DA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 введен в эксплуатацию </w:t>
            </w:r>
            <w:r w:rsidR="00E44DA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на территории Заказчика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лабораторный каскад на базе экст</w:t>
            </w:r>
            <w:r w:rsidR="00C925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ракторов центробежного</w:t>
            </w:r>
            <w:r w:rsidR="005C74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925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типа</w:t>
            </w:r>
            <w:r w:rsidR="005C74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(не менее 20 шт.)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D4729F" w:rsidRPr="000158A8" w:rsidRDefault="00D4729F" w:rsidP="00D47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4729F" w:rsidRPr="00D4729F" w:rsidTr="00D4729F">
        <w:tc>
          <w:tcPr>
            <w:tcW w:w="9571" w:type="dxa"/>
            <w:shd w:val="clear" w:color="auto" w:fill="auto"/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Внедрение результатов работы</w:t>
            </w:r>
          </w:p>
        </w:tc>
      </w:tr>
      <w:tr w:rsidR="00D4729F" w:rsidRPr="00D4729F" w:rsidTr="00D4729F">
        <w:tc>
          <w:tcPr>
            <w:tcW w:w="9571" w:type="dxa"/>
            <w:shd w:val="clear" w:color="auto" w:fill="auto"/>
          </w:tcPr>
          <w:p w:rsidR="00EF7B8B" w:rsidRPr="006B04D8" w:rsidRDefault="00EF7B8B" w:rsidP="007B71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0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Для внедрения </w:t>
            </w:r>
            <w:r w:rsidR="006B04D8" w:rsidRPr="006B0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результатов НИОКР должны быть разработаны</w:t>
            </w:r>
            <w:r w:rsidRPr="006B0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F82A8C" w:rsidRDefault="006B04D8" w:rsidP="007B71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0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E4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6B0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F82A8C" w:rsidRPr="006B0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технологии </w:t>
            </w:r>
            <w:r w:rsidR="00F82A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получения индивидуальных РЗЭ из фосфогипса (на примере оксидов церия, лантана, неодима)</w:t>
            </w:r>
          </w:p>
          <w:p w:rsidR="006B04D8" w:rsidRPr="006B04D8" w:rsidRDefault="00F82A8C" w:rsidP="007B71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2) </w:t>
            </w:r>
            <w:r w:rsidR="00E4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r w:rsidR="006B04D8" w:rsidRPr="006B0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абораторные технологические регламенты:</w:t>
            </w:r>
          </w:p>
          <w:p w:rsidR="004333B0" w:rsidRPr="004333B0" w:rsidRDefault="004333B0" w:rsidP="004333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33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получения концентрата РЗЭ при переработке фосфогипса.</w:t>
            </w:r>
          </w:p>
          <w:p w:rsidR="004333B0" w:rsidRPr="004333B0" w:rsidRDefault="004333B0" w:rsidP="004333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33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получения индивидуальных РЗЭ (оксидов церия, лантана, неодима) при переработке фосфогипса.</w:t>
            </w:r>
          </w:p>
          <w:p w:rsidR="006B04D8" w:rsidRPr="006B04D8" w:rsidRDefault="006B04D8" w:rsidP="007B71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0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E4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э</w:t>
            </w:r>
            <w:r w:rsidRPr="006B0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скизная конструкторская документации на </w:t>
            </w:r>
            <w:r w:rsidR="00C92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лабораторную</w:t>
            </w:r>
            <w:r w:rsidRPr="006B0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установку получения </w:t>
            </w:r>
            <w:r w:rsidR="00C925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групповых концентратов и </w:t>
            </w:r>
            <w:r w:rsidRPr="006B0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индивидуальных оксидов РЗЭ из низкокачественных концентратов.</w:t>
            </w:r>
          </w:p>
          <w:p w:rsidR="00BE353A" w:rsidRDefault="006B04D8" w:rsidP="007B71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0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E4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F82A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лабораторная установка переработки РЗЭ</w:t>
            </w:r>
          </w:p>
          <w:p w:rsidR="00D4729F" w:rsidRPr="008716DE" w:rsidRDefault="00BE353A" w:rsidP="00317F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4)</w:t>
            </w:r>
            <w:r w:rsidRPr="00BE35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E3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проект технического задания на проведение ОТР по теме: </w:t>
            </w:r>
            <w:r w:rsidR="00317F97" w:rsidRPr="00317F9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«Разработка технологии и оборудования для извлечения и разделения  редкоземельных элементов при освоении природных и техногенных месторождений».</w:t>
            </w:r>
            <w:r w:rsidR="00317F97" w:rsidRPr="00BE35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4729F" w:rsidRPr="00D4729F" w:rsidTr="00D4729F">
        <w:tc>
          <w:tcPr>
            <w:tcW w:w="9571" w:type="dxa"/>
            <w:shd w:val="clear" w:color="auto" w:fill="auto"/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5.3 Используемая нормативная документация</w:t>
            </w:r>
          </w:p>
        </w:tc>
      </w:tr>
      <w:tr w:rsidR="00D4729F" w:rsidRPr="00D4729F" w:rsidTr="00D4729F">
        <w:tc>
          <w:tcPr>
            <w:tcW w:w="9571" w:type="dxa"/>
            <w:shd w:val="clear" w:color="auto" w:fill="auto"/>
          </w:tcPr>
          <w:p w:rsidR="006B04D8" w:rsidRPr="007B7123" w:rsidRDefault="006B04D8" w:rsidP="00935F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B712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Патентные исследования проводятся в соответствии ГОСТ Р 15.011-96. </w:t>
            </w:r>
          </w:p>
          <w:p w:rsidR="006B04D8" w:rsidRPr="007B7123" w:rsidRDefault="006B04D8" w:rsidP="00935F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B712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Промежуточные и заключительный отчеты о результатах выполнения НИОКР выполняются в  соответствии с ГОСТ 7.32-2001</w:t>
            </w:r>
            <w:r w:rsidR="00C925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7B7123" w:rsidRPr="007B7123" w:rsidRDefault="007B7123" w:rsidP="00935F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71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 </w:t>
            </w:r>
            <w:r w:rsidR="00935F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подготовке документации по НИОКР, а также </w:t>
            </w:r>
            <w:r w:rsidRPr="007B71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разработке ОТР</w:t>
            </w:r>
            <w:r w:rsidRPr="007B712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по теме:</w:t>
            </w:r>
            <w:r w:rsidR="005C740C" w:rsidRPr="005C740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5C740C" w:rsidRPr="005C740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«Разработка технологии и оборудования для извлечения и разделения  редкоземельных элементов при освоении природн</w:t>
            </w:r>
            <w:r w:rsidR="005C740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ых и техногенных месторождений» </w:t>
            </w:r>
            <w:r w:rsidR="00935F6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выполняются рекомендации </w:t>
            </w:r>
            <w:r w:rsidRPr="007B71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 95 18-2001 «Порядок проведения научно-исследовательских и опытно-конструкторских работ. Основные положения»</w:t>
            </w:r>
            <w:r w:rsidR="00935F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4729F" w:rsidRPr="00D4729F" w:rsidRDefault="00D4729F" w:rsidP="00935F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6. </w:t>
      </w:r>
      <w:r w:rsidRPr="00D472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ТРЕБОВАНИЯ И УСЛОВИЯ К РАЗРАБОТКЕ 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ПРИРОДООХРАННЫХ МЕР И МЕРОПРИЯТИЙ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D4729F" w:rsidRPr="00D4729F" w:rsidTr="00D4729F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Default="005A643A" w:rsidP="003E1459">
            <w:pPr>
              <w:tabs>
                <w:tab w:val="left" w:pos="5670"/>
                <w:tab w:val="left" w:pos="680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Должна быть разработана безотходная технология переработки </w:t>
            </w:r>
            <w:r w:rsidR="003E1459" w:rsidRPr="005A64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отходов производства минеральных удобрений, содержащих РЗЭ</w:t>
            </w:r>
            <w:r w:rsidR="003E1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позволяющая получать</w:t>
            </w:r>
            <w:r w:rsidR="003E1459" w:rsidRPr="005A64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92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групповые </w:t>
            </w:r>
            <w:r w:rsidR="003E1459" w:rsidRPr="005A64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концентрат</w:t>
            </w:r>
            <w:r w:rsidR="003E1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="003E1459" w:rsidRPr="005A64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индивидуальны</w:t>
            </w:r>
            <w:r w:rsidR="003E1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3E1459" w:rsidRPr="005A64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оксид</w:t>
            </w:r>
            <w:r w:rsidR="003E1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="003E1459" w:rsidRPr="005A64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редкоземельных элементов</w:t>
            </w:r>
            <w:r w:rsidR="003E1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(на примере лантана, церия, неодима)</w:t>
            </w:r>
            <w:r w:rsidR="003E1459" w:rsidRPr="005A64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а также </w:t>
            </w:r>
            <w:r w:rsidR="003E1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гипсовые вяжущие для производства </w:t>
            </w:r>
            <w:r w:rsidR="003E1459" w:rsidRPr="005A64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строительн</w:t>
            </w:r>
            <w:r w:rsidR="003E1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ых </w:t>
            </w:r>
            <w:r w:rsidR="003E1459" w:rsidRPr="005A64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</w:t>
            </w:r>
            <w:r w:rsidR="003E1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ов.</w:t>
            </w:r>
          </w:p>
          <w:p w:rsidR="003E1459" w:rsidRPr="00935F63" w:rsidRDefault="003E1459" w:rsidP="00C9256C">
            <w:pPr>
              <w:tabs>
                <w:tab w:val="left" w:pos="5670"/>
                <w:tab w:val="left" w:pos="680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Должна быть разработана </w:t>
            </w:r>
            <w:r w:rsidR="00C92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лабораторная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установка</w:t>
            </w:r>
            <w:r w:rsidR="001B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B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обеспечивающая безотходную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переработк</w:t>
            </w:r>
            <w:r w:rsidR="001B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E1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отходов производства минеральных удобрений,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содержащих РЗЭ</w:t>
            </w:r>
            <w:r w:rsidR="001B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КАЧЕСТВУ ВЫПОЛНЕНИЯ РАБОТ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4729F" w:rsidRPr="00D4729F" w:rsidTr="00D4729F">
        <w:tc>
          <w:tcPr>
            <w:tcW w:w="9571" w:type="dxa"/>
            <w:shd w:val="clear" w:color="auto" w:fill="auto"/>
          </w:tcPr>
          <w:p w:rsidR="008D2413" w:rsidRPr="00227C0A" w:rsidRDefault="00935F63" w:rsidP="008D24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7C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результате работы должны быть</w:t>
            </w:r>
            <w:r w:rsidR="008D2413" w:rsidRPr="00227C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созданы технологические решения для извлечения и концентрирования </w:t>
            </w:r>
            <w:r w:rsidR="00C92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РЗЭ из фосфогипса с последующим разделением РЗЭ </w:t>
            </w:r>
            <w:r w:rsidR="008D2413" w:rsidRPr="00227C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</w:t>
            </w:r>
            <w:r w:rsidR="00C92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групповые </w:t>
            </w:r>
            <w:r w:rsidR="00C9256C" w:rsidRPr="005A64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концентрат</w:t>
            </w:r>
            <w:r w:rsidR="00C92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="00C9256C" w:rsidRPr="00227C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92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индивидуальные соединения с получением оксидов лантана, </w:t>
            </w:r>
            <w:r w:rsidR="008D2413" w:rsidRPr="00227C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церия, неодима, а также изготовления строительных материалов из отходов фосфогипса. </w:t>
            </w:r>
          </w:p>
          <w:p w:rsidR="008D2413" w:rsidRPr="00227C0A" w:rsidRDefault="008D2413" w:rsidP="008D24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7C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Технология получения </w:t>
            </w:r>
            <w:r w:rsidR="00C92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РЗК</w:t>
            </w:r>
            <w:r w:rsidRPr="00227C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 фосфогипса должна обеспечивать степень извлечения суммы РЗЭ не менее 70 %; </w:t>
            </w:r>
          </w:p>
          <w:p w:rsidR="008D2413" w:rsidRPr="00227C0A" w:rsidRDefault="008D2413" w:rsidP="008D24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7C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Технология переработки </w:t>
            </w:r>
            <w:r w:rsidR="005A11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РЗК </w:t>
            </w:r>
            <w:r w:rsidRPr="00227C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получения </w:t>
            </w:r>
            <w:r w:rsidR="005A11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групповых </w:t>
            </w:r>
            <w:r w:rsidR="005A1112" w:rsidRPr="005A64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концентрат</w:t>
            </w:r>
            <w:r w:rsidR="005A11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ов и </w:t>
            </w:r>
            <w:r w:rsidR="005A1112" w:rsidRPr="00227C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индивидуальных </w:t>
            </w:r>
            <w:r w:rsidRPr="00227C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соединений РЗЭ должна обеспечивать получение оксидов РЗЭ с массовой долей </w:t>
            </w:r>
            <w:r w:rsidRPr="00C66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оксида целевого лантаноида не менее 99,9 %, массовой долей примесей суммы </w:t>
            </w:r>
            <w:r w:rsidR="006168BF" w:rsidRPr="00C66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соседних </w:t>
            </w:r>
            <w:r w:rsidRPr="00C66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РЗЭ не более 0,1 % (на примере оксидов лантана, церия, неодима).</w:t>
            </w:r>
          </w:p>
          <w:p w:rsidR="001B7294" w:rsidRPr="00227C0A" w:rsidRDefault="00D158D9" w:rsidP="003E14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7C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Должна быть разработана лабораторная установка для получения </w:t>
            </w:r>
            <w:r w:rsidR="005A11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групповых </w:t>
            </w:r>
            <w:r w:rsidR="005A1112" w:rsidRPr="005A64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концентрат</w:t>
            </w:r>
            <w:r w:rsidR="005A11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ов и </w:t>
            </w:r>
            <w:r w:rsidRPr="00227C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индивидуальных </w:t>
            </w:r>
            <w:r w:rsidR="005A11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оксидов церия, лантана, неодима</w:t>
            </w:r>
            <w:r w:rsidRPr="00227C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чистотой не ниже 99,9 %</w:t>
            </w:r>
            <w:r w:rsidR="005A11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D4729F" w:rsidRPr="003E1459" w:rsidRDefault="00D158D9" w:rsidP="005C74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7C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Должен быть изготовлен </w:t>
            </w:r>
            <w:r w:rsidR="005A11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лабораторный </w:t>
            </w:r>
            <w:r w:rsidRPr="00227C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экстракционный каскад на базе экстракто</w:t>
            </w:r>
            <w:r w:rsidR="005A11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</w:t>
            </w:r>
            <w:r w:rsidRPr="00227C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центробежного типа для разделения </w:t>
            </w:r>
            <w:r w:rsidR="005A11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РЗК на групповые </w:t>
            </w:r>
            <w:r w:rsidR="005A1112" w:rsidRPr="005A64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концентрат</w:t>
            </w:r>
            <w:r w:rsidR="005A11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="005A1112" w:rsidRPr="00227C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A11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индивидуальные соединения </w:t>
            </w:r>
            <w:r w:rsidRPr="00227C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РЗЭ методами жидкостной экстракции</w:t>
            </w:r>
            <w:r w:rsidR="006B61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 количеством ступеней не менее 20 шт.</w:t>
            </w:r>
          </w:p>
        </w:tc>
      </w:tr>
    </w:tbl>
    <w:p w:rsidR="009B714F" w:rsidRDefault="009B714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ТРЕБОВАНИЕ К СРОКУ (ИНТЕРВАЛУ) ВЫПОЛНЕНИЯ РАБОТ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4729F" w:rsidRPr="00D4729F" w:rsidTr="00D4729F">
        <w:tc>
          <w:tcPr>
            <w:tcW w:w="9571" w:type="dxa"/>
            <w:shd w:val="clear" w:color="auto" w:fill="auto"/>
          </w:tcPr>
          <w:p w:rsidR="00D4729F" w:rsidRPr="001B7294" w:rsidRDefault="001B7294" w:rsidP="00317F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Срок выполнения работ: </w:t>
            </w:r>
            <w:r w:rsidR="008D2413" w:rsidRPr="00616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</w:t>
            </w:r>
            <w:r w:rsidR="006E1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даты подписания договора</w:t>
            </w:r>
            <w:r w:rsidRPr="00616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D2413" w:rsidRPr="00616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 </w:t>
            </w:r>
            <w:r w:rsidR="00317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8D2413" w:rsidRPr="00616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="006168BF" w:rsidRPr="00616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B95B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616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.2016 г.</w:t>
            </w:r>
          </w:p>
        </w:tc>
      </w:tr>
    </w:tbl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ПОРЯДОК ПРИЕМКИ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4729F" w:rsidRPr="00D4729F" w:rsidTr="00D4729F">
        <w:tc>
          <w:tcPr>
            <w:tcW w:w="9571" w:type="dxa"/>
            <w:shd w:val="clear" w:color="auto" w:fill="auto"/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9.1 Требования к документации для приемки </w:t>
            </w:r>
          </w:p>
        </w:tc>
      </w:tr>
      <w:tr w:rsidR="00D4729F" w:rsidRPr="00D4729F" w:rsidTr="00D4729F">
        <w:tc>
          <w:tcPr>
            <w:tcW w:w="9571" w:type="dxa"/>
            <w:shd w:val="clear" w:color="auto" w:fill="auto"/>
          </w:tcPr>
          <w:p w:rsidR="001B7294" w:rsidRPr="00227C0A" w:rsidRDefault="001B7294" w:rsidP="001B7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2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ходе </w:t>
            </w:r>
            <w:r w:rsidRPr="00227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НИОКР </w:t>
            </w:r>
            <w:r w:rsidRPr="001B72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должна быть разработана следующая научно-техническая и техниче</w:t>
            </w:r>
            <w:r w:rsidRPr="00227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ская документация:</w:t>
            </w:r>
          </w:p>
          <w:p w:rsidR="001B7294" w:rsidRPr="001B7294" w:rsidRDefault="001B7294" w:rsidP="001B7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7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9.1.1</w:t>
            </w:r>
            <w:r w:rsidRPr="001B72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Промежуточные и заключительный отчеты о </w:t>
            </w:r>
            <w:r w:rsidRPr="00227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НИОКР</w:t>
            </w:r>
            <w:r w:rsidRPr="001B72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этапам выполнения работ в соответствии с ГОСТ 7.32-2001, отражающие результаты работ, и требования ТЗ. </w:t>
            </w:r>
          </w:p>
          <w:p w:rsidR="001B7294" w:rsidRPr="001B7294" w:rsidRDefault="001B7294" w:rsidP="001B7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7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9.1.2</w:t>
            </w:r>
            <w:r w:rsidRPr="001B72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B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Эскизная конструкторская документация на </w:t>
            </w:r>
            <w:r w:rsidRPr="00227C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лабораторную установку в с</w:t>
            </w:r>
            <w:r w:rsidRPr="001B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оставе:</w:t>
            </w:r>
          </w:p>
          <w:p w:rsidR="001B7294" w:rsidRPr="001B7294" w:rsidRDefault="001B7294" w:rsidP="001B7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7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B72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пояснительная записка</w:t>
            </w:r>
          </w:p>
          <w:p w:rsidR="001B7294" w:rsidRPr="001B7294" w:rsidRDefault="001B7294" w:rsidP="001B7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7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1B72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чертежи (общего вида)</w:t>
            </w:r>
          </w:p>
          <w:p w:rsidR="001B7294" w:rsidRPr="001B7294" w:rsidRDefault="001B7294" w:rsidP="001B7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7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1B72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Pr="001B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схемы в соответствии с ГОСТ 2.701-84 (обвязки оборудования)</w:t>
            </w:r>
          </w:p>
          <w:p w:rsidR="001B7294" w:rsidRPr="001B7294" w:rsidRDefault="001B7294" w:rsidP="001B7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7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1B72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инструкция по выполнению технологических операций </w:t>
            </w:r>
          </w:p>
          <w:p w:rsidR="001B7294" w:rsidRPr="001B7294" w:rsidRDefault="001B7294" w:rsidP="001B7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7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1B72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инструкция контроля технологических операций </w:t>
            </w:r>
          </w:p>
          <w:p w:rsidR="001B7294" w:rsidRPr="001B7294" w:rsidRDefault="001B7294" w:rsidP="001B7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7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1B72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инструкция по технике безопасности и пожарной безопасности </w:t>
            </w:r>
          </w:p>
          <w:p w:rsidR="001B7294" w:rsidRPr="001B7294" w:rsidRDefault="001B7294" w:rsidP="001B7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7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r w:rsidRPr="001B72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спецификация оборудования </w:t>
            </w:r>
          </w:p>
          <w:p w:rsidR="001B7294" w:rsidRPr="001B7294" w:rsidRDefault="001B7294" w:rsidP="001B7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7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1B72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аппаратурно-технологические решения </w:t>
            </w:r>
          </w:p>
          <w:p w:rsidR="001B7294" w:rsidRPr="001B7294" w:rsidRDefault="00D158D9" w:rsidP="001B7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7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9.1.3</w:t>
            </w:r>
            <w:r w:rsidR="001B7294" w:rsidRPr="001B72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Программа и метод</w:t>
            </w:r>
            <w:r w:rsidR="005A11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ики испытаний концентратов и </w:t>
            </w:r>
            <w:r w:rsidR="001B7294" w:rsidRPr="001B72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соединений индивидуальных РЗЭ (оксидов лантана, церия, неодима</w:t>
            </w:r>
            <w:r w:rsidRPr="00227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1B7294" w:rsidRPr="001B72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полученных из сырья </w:t>
            </w:r>
            <w:r w:rsidR="001B7294" w:rsidRPr="001B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природного и техногенного происхождения. </w:t>
            </w:r>
          </w:p>
          <w:p w:rsidR="001B7294" w:rsidRPr="001B7294" w:rsidRDefault="00D158D9" w:rsidP="001B7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7C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9.1.4</w:t>
            </w:r>
            <w:r w:rsidR="001B7294" w:rsidRPr="001B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Программа и методики испытаний на </w:t>
            </w:r>
            <w:r w:rsidRPr="00227C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лабораторной </w:t>
            </w:r>
            <w:r w:rsidR="001B7294" w:rsidRPr="001B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установке.</w:t>
            </w:r>
          </w:p>
          <w:p w:rsidR="001B7294" w:rsidRPr="001B7294" w:rsidRDefault="00D158D9" w:rsidP="001B7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7C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9.1.5 </w:t>
            </w:r>
            <w:r w:rsidR="001B7294" w:rsidRPr="001B72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Акт и протоколы экспериментальных исследований концентратов РЗЭ, соединений индивидуальных РЗЭ (оксидов лантана, церия, неодима), </w:t>
            </w:r>
            <w:r w:rsidR="005A11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гипсовых вяжущих</w:t>
            </w:r>
            <w:r w:rsidRPr="00227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изготовления строительных материалов.</w:t>
            </w:r>
          </w:p>
          <w:p w:rsidR="001B7294" w:rsidRPr="001B7294" w:rsidRDefault="00D158D9" w:rsidP="001B7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7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9.1.6</w:t>
            </w:r>
            <w:r w:rsidR="001B7294" w:rsidRPr="001B72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Лабораторный технологический регламент получения концентрата РЗЭ при переработке </w:t>
            </w:r>
            <w:r w:rsidRPr="00227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фосфогипса.</w:t>
            </w:r>
          </w:p>
          <w:p w:rsidR="001B7294" w:rsidRPr="001B7294" w:rsidRDefault="00D158D9" w:rsidP="001B7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7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9.1.7</w:t>
            </w:r>
            <w:r w:rsidR="001B7294" w:rsidRPr="001B72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Лабораторный технологический регламент получения </w:t>
            </w:r>
            <w:r w:rsidR="005A11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групповых концентратов и </w:t>
            </w:r>
            <w:r w:rsidR="001B7294" w:rsidRPr="001B72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индивидуальных РЗЭ (оксидов церия, лантана, неодима) при переработке </w:t>
            </w:r>
            <w:r w:rsidRPr="00227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фосфогипса.</w:t>
            </w:r>
            <w:r w:rsidR="001B7294" w:rsidRPr="001B72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1B7294" w:rsidRPr="001B7294" w:rsidRDefault="00BE353A" w:rsidP="001B7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1B7294" w:rsidRPr="001B72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.1.</w:t>
            </w:r>
            <w:r w:rsidR="00D158D9" w:rsidRPr="00227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  <w:r w:rsidR="001B7294" w:rsidRPr="001B72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Аппаратурно-технологическая схема переработки </w:t>
            </w:r>
            <w:r w:rsidR="005A11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отходов фосфогипса.</w:t>
            </w:r>
          </w:p>
          <w:p w:rsidR="005C740C" w:rsidRDefault="00BE353A" w:rsidP="004333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1B7294" w:rsidRPr="001B72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.1.</w:t>
            </w:r>
            <w:r w:rsidR="00D158D9" w:rsidRPr="00227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  <w:r w:rsidR="001B7294" w:rsidRPr="001B72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 ТЗ на проведение </w:t>
            </w:r>
            <w:r w:rsidR="00227C0A" w:rsidRPr="00227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 по теме:</w:t>
            </w:r>
            <w:r w:rsidR="006B6108" w:rsidRPr="006B610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«Разработка технологии и оборудования для извлечения и разделения  редкоземельных элементов при освоении природных и техногенных месторождений». </w:t>
            </w:r>
          </w:p>
          <w:p w:rsidR="006B6108" w:rsidRPr="00227C0A" w:rsidRDefault="006B6108" w:rsidP="004333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B61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9.1.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 w:rsidRPr="006B61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Акт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внедрения </w:t>
            </w:r>
            <w:r w:rsidRPr="006B61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 протокол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испытания экстракционного каскада на базе экстракторов центробежного типа, состоящего не менее чем из 20 </w:t>
            </w:r>
            <w:r w:rsidR="00772F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шт.</w:t>
            </w:r>
          </w:p>
          <w:p w:rsidR="00D4729F" w:rsidRPr="00227C0A" w:rsidRDefault="00227C0A" w:rsidP="005C74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27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1B7294" w:rsidRPr="001B72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227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  <w:r w:rsidR="005C74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B7294" w:rsidRPr="001B72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Оформление технической документации должно соответствовать требованиям ГОСТ 2.125-2008. </w:t>
            </w:r>
          </w:p>
        </w:tc>
      </w:tr>
      <w:tr w:rsidR="00D4729F" w:rsidRPr="00D4729F" w:rsidTr="00D4729F">
        <w:tc>
          <w:tcPr>
            <w:tcW w:w="9571" w:type="dxa"/>
            <w:shd w:val="clear" w:color="auto" w:fill="auto"/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9.2 Порядок рассмотрения и приемки результатов работы</w:t>
            </w:r>
          </w:p>
        </w:tc>
      </w:tr>
      <w:tr w:rsidR="00D4729F" w:rsidRPr="00D4729F" w:rsidTr="00D4729F">
        <w:tc>
          <w:tcPr>
            <w:tcW w:w="9571" w:type="dxa"/>
            <w:shd w:val="clear" w:color="auto" w:fill="auto"/>
          </w:tcPr>
          <w:p w:rsidR="00E348CC" w:rsidRDefault="00E348CC" w:rsidP="00E348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48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Порядок рассмотрения и приемки результатов работы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осуществляется </w:t>
            </w:r>
            <w:r w:rsidRPr="00E348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межгосударственным стандартом ГОСТ 15.101-98 «Система разработки и постановки продукции на производство. Порядок выполнения научно-исследовательских работ» и в соответствии с ОСТ 95 18-2001 «Порядок проведения научно-исследовательских и опытно-конструкторских работ. Основные положения»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273C87" w:rsidRDefault="00273C87" w:rsidP="00273C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348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Результаты работы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отчеты о выполнении НИОКР (промежуточные, заключительный) </w:t>
            </w:r>
            <w:r w:rsidRPr="00E348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должны быть рассмотрены на НТС «Редкие Металлы ОАО «Гиредмет» с представлением рецензии на работу (НИОКР)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348CC" w:rsidRPr="00E348CC" w:rsidRDefault="00273C87" w:rsidP="00E348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Экспериментальная установка на базе экстракторов центробежного типа для п</w:t>
            </w:r>
            <w:r w:rsidR="005B00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работки «бедного» по содержанию РЗМ сырья (менее 1,0 %), должна быть создана и введена в эксплуатацию на территории Исполнителя. </w:t>
            </w:r>
            <w:r w:rsidR="00E348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Приемка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установки </w:t>
            </w:r>
            <w:r w:rsidR="00E348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осуществляется после проведения совместных испытаний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инструктажа работников Заказчика по работе </w:t>
            </w:r>
            <w:r w:rsidR="00E348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установке.</w:t>
            </w:r>
          </w:p>
          <w:p w:rsidR="00D4729F" w:rsidRPr="00D4729F" w:rsidRDefault="00D4729F" w:rsidP="00273C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ОТЧЕТНОСТИ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4729F" w:rsidRPr="00D4729F" w:rsidTr="00D4729F">
        <w:tc>
          <w:tcPr>
            <w:tcW w:w="9571" w:type="dxa"/>
            <w:shd w:val="clear" w:color="auto" w:fill="auto"/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10.1 Отчетные материалы</w:t>
            </w:r>
          </w:p>
        </w:tc>
      </w:tr>
      <w:tr w:rsidR="00D4729F" w:rsidRPr="00D4729F" w:rsidTr="00D4729F">
        <w:tc>
          <w:tcPr>
            <w:tcW w:w="9571" w:type="dxa"/>
            <w:shd w:val="clear" w:color="auto" w:fill="auto"/>
          </w:tcPr>
          <w:p w:rsidR="00D4729F" w:rsidRPr="00E348CC" w:rsidRDefault="00D4729F" w:rsidP="00E348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48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Отчётная документация оформляется в соответствии с ГОСТ 7.32-91 «Система стандартов по типов</w:t>
            </w:r>
            <w:r w:rsidR="00E348CC" w:rsidRPr="00E348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ой</w:t>
            </w:r>
            <w:r w:rsidRPr="00E348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348CC" w:rsidRPr="00E348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</w:t>
            </w:r>
            <w:r w:rsidRPr="00E348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формации, библиотечному и издательскому делу. Отчёт о научно-исследовательской работе. Структура и правила оформления».</w:t>
            </w:r>
          </w:p>
          <w:p w:rsidR="00E348CC" w:rsidRPr="00E348CC" w:rsidRDefault="00E348CC" w:rsidP="00E348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348CC" w:rsidRPr="00E348CC" w:rsidRDefault="00E348CC" w:rsidP="00E348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4729F" w:rsidRPr="00D4729F" w:rsidTr="00D4729F">
        <w:tc>
          <w:tcPr>
            <w:tcW w:w="9571" w:type="dxa"/>
            <w:shd w:val="clear" w:color="auto" w:fill="auto"/>
          </w:tcPr>
          <w:p w:rsidR="00D4729F" w:rsidRPr="00D4729F" w:rsidRDefault="00D4729F" w:rsidP="00B95B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10.2 </w:t>
            </w:r>
            <w:r w:rsidR="00B95B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</w:t>
            </w:r>
            <w:r w:rsidRPr="00D47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ормат отчетной документации</w:t>
            </w:r>
          </w:p>
        </w:tc>
      </w:tr>
      <w:tr w:rsidR="00D4729F" w:rsidRPr="00D4729F" w:rsidTr="00D4729F">
        <w:tc>
          <w:tcPr>
            <w:tcW w:w="9571" w:type="dxa"/>
            <w:shd w:val="clear" w:color="auto" w:fill="auto"/>
          </w:tcPr>
          <w:p w:rsidR="00D4729F" w:rsidRPr="00D4729F" w:rsidRDefault="00E348CC" w:rsidP="009B71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B71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Отчетные документы должны быть представлены в бумажном виде (отчеты по НИОКР - 1 экз.) и в электронном виде на оптическом носителе </w:t>
            </w:r>
            <w:r w:rsidR="0037685C" w:rsidRPr="009B71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типовой информации (компакт-диск </w:t>
            </w:r>
            <w:r w:rsidR="0037685C" w:rsidRPr="009B71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CD</w:t>
            </w:r>
            <w:r w:rsidR="0037685C" w:rsidRPr="009B71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37685C" w:rsidRPr="009B71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ROM</w:t>
            </w:r>
            <w:r w:rsidR="0037685C" w:rsidRPr="009B71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37685C" w:rsidRPr="009B71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DVD</w:t>
            </w:r>
            <w:r w:rsidR="0037685C" w:rsidRPr="009B71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37685C" w:rsidRPr="009B71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</w:t>
            </w:r>
            <w:r w:rsidR="0037685C" w:rsidRPr="009B71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37685C" w:rsidRPr="009B71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DVD</w:t>
            </w:r>
            <w:r w:rsidR="0037685C" w:rsidRPr="009B71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37685C" w:rsidRPr="009B71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</w:t>
            </w:r>
            <w:r w:rsidR="0037685C" w:rsidRPr="009B71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Pr="009B71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7685C" w:rsidRPr="009B71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выполнении и передаче документации на электронном носителе должны соблюдаться требования ГОСТ 2.051. Состав и структура электронной версии ПСД должна быть идентична бумажному оригиналу.</w:t>
            </w:r>
          </w:p>
        </w:tc>
      </w:tr>
    </w:tbl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ПЕРЕЧЕНЬ ПРИНЯТЫХ СОКРАЩЕНИЙ</w:t>
      </w:r>
    </w:p>
    <w:p w:rsidR="00D4729F" w:rsidRPr="00D4729F" w:rsidRDefault="00D4729F" w:rsidP="00D472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D4729F" w:rsidRPr="00D4729F" w:rsidTr="00D4729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29F" w:rsidRPr="00D4729F" w:rsidRDefault="00D4729F" w:rsidP="00D47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D4729F" w:rsidRPr="00D4729F" w:rsidTr="00D4729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29F" w:rsidRPr="00D4729F" w:rsidRDefault="00D4729F" w:rsidP="00D47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Default="009B714F" w:rsidP="00D472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РЗЭ,  РЗМ</w:t>
            </w:r>
            <w:r w:rsidR="008C2F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РЗК</w:t>
            </w:r>
          </w:p>
          <w:p w:rsidR="009B714F" w:rsidRDefault="009B714F" w:rsidP="00D472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ТЗ</w:t>
            </w:r>
          </w:p>
          <w:p w:rsidR="009B714F" w:rsidRDefault="009B714F" w:rsidP="00D472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</w:t>
            </w:r>
          </w:p>
          <w:p w:rsidR="001E0820" w:rsidRDefault="001E0820" w:rsidP="00D472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ПСД</w:t>
            </w:r>
          </w:p>
          <w:p w:rsidR="001E0820" w:rsidRPr="00D4729F" w:rsidRDefault="001E0820" w:rsidP="00D472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Default="009B714F" w:rsidP="00D47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Редкоземельные элементы, металлы</w:t>
            </w:r>
            <w:r w:rsidR="008C2F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концентраты</w:t>
            </w:r>
          </w:p>
          <w:p w:rsidR="009B714F" w:rsidRDefault="009B714F" w:rsidP="00D47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Техническое задание</w:t>
            </w:r>
          </w:p>
          <w:p w:rsidR="009B714F" w:rsidRDefault="009B714F" w:rsidP="00D47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Технические условия</w:t>
            </w:r>
          </w:p>
          <w:p w:rsidR="009B714F" w:rsidRDefault="001E0820" w:rsidP="00D47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Проектно-сметная документация</w:t>
            </w:r>
          </w:p>
          <w:p w:rsidR="001E0820" w:rsidRDefault="001E0820" w:rsidP="00D47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Опытно-технологическая работа</w:t>
            </w:r>
          </w:p>
          <w:p w:rsidR="001E0820" w:rsidRPr="009B714F" w:rsidRDefault="001E0820" w:rsidP="00D47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4729F" w:rsidRPr="00D4729F" w:rsidRDefault="00D4729F" w:rsidP="00D472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4729F" w:rsidRPr="00D4729F" w:rsidRDefault="00D4729F" w:rsidP="00D4729F">
      <w:pPr>
        <w:tabs>
          <w:tab w:val="left" w:pos="2318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tabs>
          <w:tab w:val="left" w:pos="2318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ПЕРЕЧЕНЬ ПРИЛОЖЕНИЙ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3"/>
        <w:gridCol w:w="6475"/>
        <w:gridCol w:w="1418"/>
      </w:tblGrid>
      <w:tr w:rsidR="00D4729F" w:rsidRPr="00D4729F" w:rsidTr="00D4729F">
        <w:tc>
          <w:tcPr>
            <w:tcW w:w="1713" w:type="dxa"/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приложения</w:t>
            </w:r>
          </w:p>
        </w:tc>
        <w:tc>
          <w:tcPr>
            <w:tcW w:w="6475" w:type="dxa"/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D4729F" w:rsidRPr="00D4729F" w:rsidTr="00D4729F">
        <w:tc>
          <w:tcPr>
            <w:tcW w:w="1713" w:type="dxa"/>
            <w:vAlign w:val="center"/>
          </w:tcPr>
          <w:p w:rsidR="00D4729F" w:rsidRPr="00537E7B" w:rsidRDefault="00537E7B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7E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75" w:type="dxa"/>
          </w:tcPr>
          <w:p w:rsidR="00D4729F" w:rsidRPr="00537E7B" w:rsidRDefault="003C5889" w:rsidP="00D47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План-график</w:t>
            </w:r>
          </w:p>
        </w:tc>
        <w:tc>
          <w:tcPr>
            <w:tcW w:w="1418" w:type="dxa"/>
          </w:tcPr>
          <w:p w:rsidR="00D4729F" w:rsidRPr="00D4729F" w:rsidRDefault="00D4729F" w:rsidP="00D47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4729F" w:rsidRPr="00D4729F" w:rsidTr="00D4729F">
        <w:tc>
          <w:tcPr>
            <w:tcW w:w="1713" w:type="dxa"/>
            <w:vAlign w:val="center"/>
          </w:tcPr>
          <w:p w:rsidR="00D4729F" w:rsidRPr="001E0820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75" w:type="dxa"/>
          </w:tcPr>
          <w:p w:rsidR="00D4729F" w:rsidRPr="001E0820" w:rsidRDefault="00D4729F" w:rsidP="00D47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4729F" w:rsidRPr="00D4729F" w:rsidRDefault="00D4729F" w:rsidP="00D47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4729F" w:rsidRPr="00D4729F" w:rsidTr="00D4729F">
        <w:tc>
          <w:tcPr>
            <w:tcW w:w="1713" w:type="dxa"/>
            <w:vAlign w:val="center"/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475" w:type="dxa"/>
          </w:tcPr>
          <w:p w:rsidR="00D4729F" w:rsidRPr="00537E7B" w:rsidRDefault="00D4729F" w:rsidP="00D47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4729F" w:rsidRPr="00D4729F" w:rsidRDefault="00D4729F" w:rsidP="00D47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</w:pPr>
    </w:p>
    <w:p w:rsidR="005B005D" w:rsidRDefault="005B005D" w:rsidP="00D4729F">
      <w:pPr>
        <w:spacing w:after="0" w:line="240" w:lineRule="auto"/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</w:pPr>
    </w:p>
    <w:sectPr w:rsidR="005B005D" w:rsidSect="003B4FE7">
      <w:headerReference w:type="default" r:id="rId9"/>
      <w:pgSz w:w="11906" w:h="16838"/>
      <w:pgMar w:top="1134" w:right="566" w:bottom="1134" w:left="1276" w:header="709" w:footer="744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775" w:rsidRDefault="00A26775" w:rsidP="00D4729F">
      <w:pPr>
        <w:spacing w:after="0" w:line="240" w:lineRule="auto"/>
      </w:pPr>
      <w:r>
        <w:separator/>
      </w:r>
    </w:p>
  </w:endnote>
  <w:endnote w:type="continuationSeparator" w:id="0">
    <w:p w:rsidR="00A26775" w:rsidRDefault="00A26775" w:rsidP="00D47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775" w:rsidRDefault="00A26775" w:rsidP="00D4729F">
      <w:pPr>
        <w:spacing w:after="0" w:line="240" w:lineRule="auto"/>
      </w:pPr>
      <w:r>
        <w:separator/>
      </w:r>
    </w:p>
  </w:footnote>
  <w:footnote w:type="continuationSeparator" w:id="0">
    <w:p w:rsidR="00A26775" w:rsidRDefault="00A26775" w:rsidP="00D472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EB0" w:rsidRDefault="006B3EB0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4E0079">
      <w:rPr>
        <w:noProof/>
      </w:rPr>
      <w:t>4</w:t>
    </w:r>
    <w:r>
      <w:fldChar w:fldCharType="end"/>
    </w:r>
  </w:p>
  <w:p w:rsidR="006B3EB0" w:rsidRPr="00784576" w:rsidRDefault="006B3EB0" w:rsidP="00D4729F">
    <w:pPr>
      <w:pStyle w:val="a7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9E35BD"/>
    <w:multiLevelType w:val="hybridMultilevel"/>
    <w:tmpl w:val="9FDEA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2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4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3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5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7">
    <w:nsid w:val="2DC81556"/>
    <w:multiLevelType w:val="hybridMultilevel"/>
    <w:tmpl w:val="9FDEA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20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2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4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2003FFC"/>
    <w:multiLevelType w:val="hybridMultilevel"/>
    <w:tmpl w:val="9FDEA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7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8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31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99010B5"/>
    <w:multiLevelType w:val="hybridMultilevel"/>
    <w:tmpl w:val="9FDEA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E85027"/>
    <w:multiLevelType w:val="multilevel"/>
    <w:tmpl w:val="6D56F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4792516"/>
    <w:multiLevelType w:val="hybridMultilevel"/>
    <w:tmpl w:val="5A641B6A"/>
    <w:lvl w:ilvl="0" w:tplc="3464695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8">
    <w:nsid w:val="7BBD58BA"/>
    <w:multiLevelType w:val="hybridMultilevel"/>
    <w:tmpl w:val="9FDEA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9"/>
  </w:num>
  <w:num w:numId="3">
    <w:abstractNumId w:val="14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31"/>
  </w:num>
  <w:num w:numId="8">
    <w:abstractNumId w:val="36"/>
  </w:num>
  <w:num w:numId="9">
    <w:abstractNumId w:val="6"/>
  </w:num>
  <w:num w:numId="10">
    <w:abstractNumId w:val="4"/>
  </w:num>
  <w:num w:numId="11">
    <w:abstractNumId w:val="1"/>
  </w:num>
  <w:num w:numId="1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7"/>
  </w:num>
  <w:num w:numId="14">
    <w:abstractNumId w:val="16"/>
  </w:num>
  <w:num w:numId="15">
    <w:abstractNumId w:val="20"/>
  </w:num>
  <w:num w:numId="16">
    <w:abstractNumId w:val="30"/>
  </w:num>
  <w:num w:numId="17">
    <w:abstractNumId w:val="7"/>
  </w:num>
  <w:num w:numId="18">
    <w:abstractNumId w:val="30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3"/>
  </w:num>
  <w:num w:numId="20">
    <w:abstractNumId w:val="13"/>
  </w:num>
  <w:num w:numId="21">
    <w:abstractNumId w:val="11"/>
  </w:num>
  <w:num w:numId="22">
    <w:abstractNumId w:val="15"/>
  </w:num>
  <w:num w:numId="23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28"/>
  </w:num>
  <w:num w:numId="26">
    <w:abstractNumId w:val="26"/>
  </w:num>
  <w:num w:numId="27">
    <w:abstractNumId w:val="12"/>
  </w:num>
  <w:num w:numId="28">
    <w:abstractNumId w:val="21"/>
  </w:num>
  <w:num w:numId="29">
    <w:abstractNumId w:val="27"/>
  </w:num>
  <w:num w:numId="30">
    <w:abstractNumId w:val="3"/>
  </w:num>
  <w:num w:numId="31">
    <w:abstractNumId w:val="10"/>
  </w:num>
  <w:num w:numId="32">
    <w:abstractNumId w:val="18"/>
  </w:num>
  <w:num w:numId="33">
    <w:abstractNumId w:val="29"/>
  </w:num>
  <w:num w:numId="34">
    <w:abstractNumId w:val="19"/>
  </w:num>
  <w:num w:numId="35">
    <w:abstractNumId w:val="5"/>
  </w:num>
  <w:num w:numId="36">
    <w:abstractNumId w:val="0"/>
  </w:num>
  <w:num w:numId="37">
    <w:abstractNumId w:val="34"/>
  </w:num>
  <w:num w:numId="38">
    <w:abstractNumId w:val="38"/>
  </w:num>
  <w:num w:numId="39">
    <w:abstractNumId w:val="17"/>
  </w:num>
  <w:num w:numId="40">
    <w:abstractNumId w:val="8"/>
  </w:num>
  <w:num w:numId="41">
    <w:abstractNumId w:val="32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29F"/>
    <w:rsid w:val="000158A8"/>
    <w:rsid w:val="00024E43"/>
    <w:rsid w:val="00041984"/>
    <w:rsid w:val="000539C4"/>
    <w:rsid w:val="000B3347"/>
    <w:rsid w:val="000B7738"/>
    <w:rsid w:val="000D45AE"/>
    <w:rsid w:val="000F3BEA"/>
    <w:rsid w:val="000F788F"/>
    <w:rsid w:val="00100670"/>
    <w:rsid w:val="001169B7"/>
    <w:rsid w:val="0014254D"/>
    <w:rsid w:val="00170F1E"/>
    <w:rsid w:val="00184A57"/>
    <w:rsid w:val="0019560F"/>
    <w:rsid w:val="001A65C4"/>
    <w:rsid w:val="001B7294"/>
    <w:rsid w:val="001E0820"/>
    <w:rsid w:val="00205415"/>
    <w:rsid w:val="00222F9E"/>
    <w:rsid w:val="00227C0A"/>
    <w:rsid w:val="00245C7F"/>
    <w:rsid w:val="00273C87"/>
    <w:rsid w:val="00284351"/>
    <w:rsid w:val="002A574E"/>
    <w:rsid w:val="002D2E2F"/>
    <w:rsid w:val="002D2EA0"/>
    <w:rsid w:val="00300CE6"/>
    <w:rsid w:val="00306B8C"/>
    <w:rsid w:val="003112FC"/>
    <w:rsid w:val="003166F3"/>
    <w:rsid w:val="00317F97"/>
    <w:rsid w:val="00322B51"/>
    <w:rsid w:val="003460E1"/>
    <w:rsid w:val="0037685C"/>
    <w:rsid w:val="00380D0A"/>
    <w:rsid w:val="00391DD6"/>
    <w:rsid w:val="003A0EA7"/>
    <w:rsid w:val="003B4FE7"/>
    <w:rsid w:val="003B7F6A"/>
    <w:rsid w:val="003C11FB"/>
    <w:rsid w:val="003C5889"/>
    <w:rsid w:val="003D0913"/>
    <w:rsid w:val="003E05EE"/>
    <w:rsid w:val="003E1459"/>
    <w:rsid w:val="003F4F52"/>
    <w:rsid w:val="00417EB6"/>
    <w:rsid w:val="004204AF"/>
    <w:rsid w:val="00426017"/>
    <w:rsid w:val="004333B0"/>
    <w:rsid w:val="004377A0"/>
    <w:rsid w:val="00443502"/>
    <w:rsid w:val="004522FE"/>
    <w:rsid w:val="004730EE"/>
    <w:rsid w:val="0047467F"/>
    <w:rsid w:val="0048336F"/>
    <w:rsid w:val="00497E66"/>
    <w:rsid w:val="004C639D"/>
    <w:rsid w:val="004D4513"/>
    <w:rsid w:val="004D7A3F"/>
    <w:rsid w:val="004E0079"/>
    <w:rsid w:val="00515B5F"/>
    <w:rsid w:val="00537E7B"/>
    <w:rsid w:val="00543D96"/>
    <w:rsid w:val="005A1112"/>
    <w:rsid w:val="005A643A"/>
    <w:rsid w:val="005A6980"/>
    <w:rsid w:val="005B005D"/>
    <w:rsid w:val="005C5383"/>
    <w:rsid w:val="005C740C"/>
    <w:rsid w:val="005D14ED"/>
    <w:rsid w:val="005E31A0"/>
    <w:rsid w:val="00604D7B"/>
    <w:rsid w:val="006168BF"/>
    <w:rsid w:val="00616A9E"/>
    <w:rsid w:val="006308F5"/>
    <w:rsid w:val="00683453"/>
    <w:rsid w:val="00686118"/>
    <w:rsid w:val="00690B3E"/>
    <w:rsid w:val="00691493"/>
    <w:rsid w:val="006B04D8"/>
    <w:rsid w:val="006B3EB0"/>
    <w:rsid w:val="006B6108"/>
    <w:rsid w:val="006B7D42"/>
    <w:rsid w:val="006E1FFC"/>
    <w:rsid w:val="006F1B39"/>
    <w:rsid w:val="006F476D"/>
    <w:rsid w:val="006F4A55"/>
    <w:rsid w:val="00711515"/>
    <w:rsid w:val="00727C47"/>
    <w:rsid w:val="00733C61"/>
    <w:rsid w:val="00756DA0"/>
    <w:rsid w:val="007705E7"/>
    <w:rsid w:val="00772FF6"/>
    <w:rsid w:val="00784576"/>
    <w:rsid w:val="007B7123"/>
    <w:rsid w:val="007C0F79"/>
    <w:rsid w:val="007D55E8"/>
    <w:rsid w:val="00801677"/>
    <w:rsid w:val="00803F53"/>
    <w:rsid w:val="008138EA"/>
    <w:rsid w:val="00830B4E"/>
    <w:rsid w:val="008629C8"/>
    <w:rsid w:val="008716DE"/>
    <w:rsid w:val="008A7365"/>
    <w:rsid w:val="008C2F5F"/>
    <w:rsid w:val="008C32D5"/>
    <w:rsid w:val="008D2413"/>
    <w:rsid w:val="008D7AE5"/>
    <w:rsid w:val="008E3614"/>
    <w:rsid w:val="009003D7"/>
    <w:rsid w:val="0090741A"/>
    <w:rsid w:val="0093428A"/>
    <w:rsid w:val="00935F63"/>
    <w:rsid w:val="009403EE"/>
    <w:rsid w:val="00954E6B"/>
    <w:rsid w:val="009846B5"/>
    <w:rsid w:val="0099074E"/>
    <w:rsid w:val="009A4C7F"/>
    <w:rsid w:val="009B714F"/>
    <w:rsid w:val="00A044C4"/>
    <w:rsid w:val="00A05527"/>
    <w:rsid w:val="00A2593C"/>
    <w:rsid w:val="00A26775"/>
    <w:rsid w:val="00A31A07"/>
    <w:rsid w:val="00A33366"/>
    <w:rsid w:val="00A424F4"/>
    <w:rsid w:val="00A4414D"/>
    <w:rsid w:val="00A50583"/>
    <w:rsid w:val="00A5235D"/>
    <w:rsid w:val="00A53E7D"/>
    <w:rsid w:val="00A739BA"/>
    <w:rsid w:val="00A92426"/>
    <w:rsid w:val="00A9698E"/>
    <w:rsid w:val="00AA770C"/>
    <w:rsid w:val="00AD04F8"/>
    <w:rsid w:val="00B01E10"/>
    <w:rsid w:val="00B02DB9"/>
    <w:rsid w:val="00B417F6"/>
    <w:rsid w:val="00B41CDC"/>
    <w:rsid w:val="00B87B4E"/>
    <w:rsid w:val="00B95BF9"/>
    <w:rsid w:val="00BC198F"/>
    <w:rsid w:val="00BC2421"/>
    <w:rsid w:val="00BD1D75"/>
    <w:rsid w:val="00BD5B7F"/>
    <w:rsid w:val="00BE353A"/>
    <w:rsid w:val="00BE38A3"/>
    <w:rsid w:val="00BF7B92"/>
    <w:rsid w:val="00C11A37"/>
    <w:rsid w:val="00C25B1F"/>
    <w:rsid w:val="00C331E7"/>
    <w:rsid w:val="00C53A8B"/>
    <w:rsid w:val="00C5546E"/>
    <w:rsid w:val="00C66BA7"/>
    <w:rsid w:val="00C7147D"/>
    <w:rsid w:val="00C758E7"/>
    <w:rsid w:val="00C86837"/>
    <w:rsid w:val="00C9256C"/>
    <w:rsid w:val="00CA5944"/>
    <w:rsid w:val="00CF5ECE"/>
    <w:rsid w:val="00D130DE"/>
    <w:rsid w:val="00D158D9"/>
    <w:rsid w:val="00D318B9"/>
    <w:rsid w:val="00D31F42"/>
    <w:rsid w:val="00D46D31"/>
    <w:rsid w:val="00D4729F"/>
    <w:rsid w:val="00D87781"/>
    <w:rsid w:val="00DA2450"/>
    <w:rsid w:val="00DF3B65"/>
    <w:rsid w:val="00DF6471"/>
    <w:rsid w:val="00E2041C"/>
    <w:rsid w:val="00E25151"/>
    <w:rsid w:val="00E348CC"/>
    <w:rsid w:val="00E44DAC"/>
    <w:rsid w:val="00E539A7"/>
    <w:rsid w:val="00E70D2E"/>
    <w:rsid w:val="00E868C7"/>
    <w:rsid w:val="00E92D8A"/>
    <w:rsid w:val="00EA23AE"/>
    <w:rsid w:val="00ED2B7A"/>
    <w:rsid w:val="00EE3332"/>
    <w:rsid w:val="00EE3488"/>
    <w:rsid w:val="00EF7B8B"/>
    <w:rsid w:val="00F05F58"/>
    <w:rsid w:val="00F179F9"/>
    <w:rsid w:val="00F26A76"/>
    <w:rsid w:val="00F322C1"/>
    <w:rsid w:val="00F41FE0"/>
    <w:rsid w:val="00F67E89"/>
    <w:rsid w:val="00F71389"/>
    <w:rsid w:val="00F72124"/>
    <w:rsid w:val="00F82A8C"/>
    <w:rsid w:val="00F876A5"/>
    <w:rsid w:val="00FB101D"/>
    <w:rsid w:val="00FC17C6"/>
    <w:rsid w:val="00FE0346"/>
    <w:rsid w:val="00FE09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76D"/>
  </w:style>
  <w:style w:type="paragraph" w:styleId="1">
    <w:name w:val="heading 1"/>
    <w:basedOn w:val="a"/>
    <w:next w:val="a"/>
    <w:link w:val="10"/>
    <w:uiPriority w:val="99"/>
    <w:qFormat/>
    <w:rsid w:val="00D4729F"/>
    <w:pPr>
      <w:keepNext/>
      <w:spacing w:after="0" w:line="240" w:lineRule="auto"/>
      <w:ind w:right="-113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styleId="2">
    <w:name w:val="heading 2"/>
    <w:basedOn w:val="a"/>
    <w:next w:val="a"/>
    <w:link w:val="20"/>
    <w:uiPriority w:val="99"/>
    <w:qFormat/>
    <w:rsid w:val="00D4729F"/>
    <w:pPr>
      <w:spacing w:before="240" w:after="60" w:line="240" w:lineRule="auto"/>
      <w:ind w:left="1420" w:hanging="720"/>
      <w:jc w:val="both"/>
      <w:outlineLvl w:val="1"/>
    </w:pPr>
    <w:rPr>
      <w:rFonts w:ascii="Times New Roman" w:eastAsia="Calibri" w:hAnsi="Times New Roman" w:cs="Times New Roman"/>
      <w:caps/>
      <w:kern w:val="32"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4729F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uiPriority w:val="99"/>
    <w:rsid w:val="00D4729F"/>
    <w:rPr>
      <w:rFonts w:ascii="Times New Roman" w:eastAsia="Calibri" w:hAnsi="Times New Roman" w:cs="Times New Roman"/>
      <w:caps/>
      <w:kern w:val="32"/>
      <w:sz w:val="28"/>
      <w:szCs w:val="28"/>
      <w:lang w:val="x-none"/>
    </w:rPr>
  </w:style>
  <w:style w:type="numbering" w:customStyle="1" w:styleId="11">
    <w:name w:val="Нет списка1"/>
    <w:next w:val="a2"/>
    <w:uiPriority w:val="99"/>
    <w:semiHidden/>
    <w:unhideWhenUsed/>
    <w:rsid w:val="00D4729F"/>
  </w:style>
  <w:style w:type="paragraph" w:styleId="a3">
    <w:name w:val="List Paragraph"/>
    <w:basedOn w:val="a"/>
    <w:link w:val="a4"/>
    <w:uiPriority w:val="34"/>
    <w:qFormat/>
    <w:rsid w:val="00D472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4729F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D4729F"/>
    <w:rPr>
      <w:rFonts w:ascii="Tahoma" w:eastAsia="Times New Roman" w:hAnsi="Tahoma" w:cs="Times New Roman"/>
      <w:sz w:val="16"/>
      <w:szCs w:val="16"/>
      <w:lang w:val="x-none" w:eastAsia="ru-RU"/>
    </w:rPr>
  </w:style>
  <w:style w:type="paragraph" w:styleId="a7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D472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8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D4729F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9">
    <w:name w:val="footer"/>
    <w:basedOn w:val="a"/>
    <w:link w:val="aa"/>
    <w:uiPriority w:val="99"/>
    <w:unhideWhenUsed/>
    <w:rsid w:val="00D472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D4729F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b">
    <w:name w:val="No Spacing"/>
    <w:uiPriority w:val="1"/>
    <w:qFormat/>
    <w:rsid w:val="00D472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D4729F"/>
    <w:pPr>
      <w:tabs>
        <w:tab w:val="left" w:pos="1985"/>
      </w:tabs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Courier New CYR" w:eastAsia="Times New Roman" w:hAnsi="Courier New CYR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4729F"/>
    <w:pPr>
      <w:tabs>
        <w:tab w:val="left" w:pos="1122"/>
      </w:tabs>
      <w:spacing w:after="0" w:line="240" w:lineRule="auto"/>
      <w:ind w:firstLine="748"/>
      <w:jc w:val="both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rsid w:val="00D4729F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30">
    <w:name w:val="Body Text 3"/>
    <w:basedOn w:val="a"/>
    <w:link w:val="31"/>
    <w:rsid w:val="00D4729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1">
    <w:name w:val="Основной текст 3 Знак"/>
    <w:basedOn w:val="a0"/>
    <w:link w:val="30"/>
    <w:rsid w:val="00D4729F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c">
    <w:name w:val="Body Text"/>
    <w:basedOn w:val="a"/>
    <w:link w:val="ad"/>
    <w:unhideWhenUsed/>
    <w:rsid w:val="00D4729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d">
    <w:name w:val="Основной текст Знак"/>
    <w:basedOn w:val="a0"/>
    <w:link w:val="ac"/>
    <w:rsid w:val="00D4729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Title">
    <w:name w:val="ConsPlusTitle"/>
    <w:uiPriority w:val="99"/>
    <w:rsid w:val="00D4729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2">
    <w:name w:val="Абзац списка1"/>
    <w:basedOn w:val="a"/>
    <w:rsid w:val="00D4729F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e">
    <w:name w:val="Hyperlink"/>
    <w:rsid w:val="00D4729F"/>
    <w:rPr>
      <w:color w:val="0000FF"/>
      <w:u w:val="single"/>
    </w:rPr>
  </w:style>
  <w:style w:type="paragraph" w:customStyle="1" w:styleId="Style8">
    <w:name w:val="Style8"/>
    <w:basedOn w:val="a"/>
    <w:rsid w:val="00D4729F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unhideWhenUsed/>
    <w:rsid w:val="00D4729F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D472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1">
    <w:name w:val="Текст примечания Знак"/>
    <w:basedOn w:val="a0"/>
    <w:link w:val="af0"/>
    <w:uiPriority w:val="99"/>
    <w:rsid w:val="00D4729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D4729F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D4729F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4">
    <w:name w:val="Revision"/>
    <w:hidden/>
    <w:uiPriority w:val="99"/>
    <w:semiHidden/>
    <w:rsid w:val="00D472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D4729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5">
    <w:name w:val="Table Grid"/>
    <w:basedOn w:val="a1"/>
    <w:uiPriority w:val="59"/>
    <w:rsid w:val="00D4729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3">
    <w:name w:val="toc 1"/>
    <w:basedOn w:val="a"/>
    <w:next w:val="a"/>
    <w:autoRedefine/>
    <w:uiPriority w:val="99"/>
    <w:rsid w:val="00D4729F"/>
    <w:pPr>
      <w:spacing w:before="360" w:after="0" w:line="240" w:lineRule="auto"/>
    </w:pPr>
    <w:rPr>
      <w:rFonts w:ascii="Arial" w:eastAsia="Times New Roman" w:hAnsi="Arial" w:cs="Arial"/>
      <w:b/>
      <w:bCs/>
      <w:caps/>
      <w:sz w:val="24"/>
      <w:szCs w:val="24"/>
    </w:rPr>
  </w:style>
  <w:style w:type="character" w:styleId="af6">
    <w:name w:val="page number"/>
    <w:uiPriority w:val="99"/>
    <w:rsid w:val="00D4729F"/>
    <w:rPr>
      <w:rFonts w:cs="Times New Roman"/>
    </w:rPr>
  </w:style>
  <w:style w:type="paragraph" w:customStyle="1" w:styleId="4">
    <w:name w:val="Пункт_4"/>
    <w:basedOn w:val="a"/>
    <w:uiPriority w:val="99"/>
    <w:rsid w:val="00D4729F"/>
    <w:pPr>
      <w:numPr>
        <w:ilvl w:val="3"/>
        <w:numId w:val="2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5">
    <w:name w:val="Пункт_5"/>
    <w:basedOn w:val="a"/>
    <w:uiPriority w:val="99"/>
    <w:rsid w:val="00D4729F"/>
    <w:pPr>
      <w:numPr>
        <w:ilvl w:val="4"/>
        <w:numId w:val="2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">
    <w:name w:val="Подзаголовок_3"/>
    <w:basedOn w:val="a"/>
    <w:uiPriority w:val="99"/>
    <w:rsid w:val="00D4729F"/>
    <w:pPr>
      <w:keepNext/>
      <w:numPr>
        <w:ilvl w:val="2"/>
        <w:numId w:val="24"/>
      </w:numPr>
      <w:spacing w:before="240" w:after="12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FontStyle23">
    <w:name w:val="Font Style23"/>
    <w:uiPriority w:val="99"/>
    <w:rsid w:val="00D4729F"/>
    <w:rPr>
      <w:rFonts w:ascii="Times New Roman" w:hAnsi="Times New Roman" w:cs="Times New Roman"/>
      <w:sz w:val="22"/>
      <w:szCs w:val="22"/>
    </w:rPr>
  </w:style>
  <w:style w:type="paragraph" w:styleId="af7">
    <w:name w:val="Document Map"/>
    <w:basedOn w:val="a"/>
    <w:link w:val="af8"/>
    <w:uiPriority w:val="99"/>
    <w:semiHidden/>
    <w:unhideWhenUsed/>
    <w:rsid w:val="00D4729F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D4729F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f9">
    <w:name w:val="Normal (Web)"/>
    <w:basedOn w:val="a"/>
    <w:uiPriority w:val="99"/>
    <w:unhideWhenUsed/>
    <w:rsid w:val="00D47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4729F"/>
  </w:style>
  <w:style w:type="character" w:styleId="afa">
    <w:name w:val="Strong"/>
    <w:uiPriority w:val="22"/>
    <w:qFormat/>
    <w:rsid w:val="00D4729F"/>
    <w:rPr>
      <w:b/>
      <w:bCs/>
    </w:rPr>
  </w:style>
  <w:style w:type="paragraph" w:styleId="afb">
    <w:name w:val="endnote text"/>
    <w:basedOn w:val="a"/>
    <w:link w:val="afc"/>
    <w:uiPriority w:val="99"/>
    <w:semiHidden/>
    <w:unhideWhenUsed/>
    <w:rsid w:val="005E31A0"/>
    <w:pPr>
      <w:spacing w:after="0" w:line="240" w:lineRule="auto"/>
    </w:pPr>
    <w:rPr>
      <w:sz w:val="20"/>
      <w:szCs w:val="20"/>
    </w:rPr>
  </w:style>
  <w:style w:type="character" w:customStyle="1" w:styleId="afc">
    <w:name w:val="Текст концевой сноски Знак"/>
    <w:basedOn w:val="a0"/>
    <w:link w:val="afb"/>
    <w:uiPriority w:val="99"/>
    <w:semiHidden/>
    <w:rsid w:val="005E31A0"/>
    <w:rPr>
      <w:sz w:val="20"/>
      <w:szCs w:val="20"/>
    </w:rPr>
  </w:style>
  <w:style w:type="character" w:styleId="afd">
    <w:name w:val="endnote reference"/>
    <w:basedOn w:val="a0"/>
    <w:uiPriority w:val="99"/>
    <w:semiHidden/>
    <w:unhideWhenUsed/>
    <w:rsid w:val="005E31A0"/>
    <w:rPr>
      <w:vertAlign w:val="superscript"/>
    </w:rPr>
  </w:style>
  <w:style w:type="character" w:customStyle="1" w:styleId="a4">
    <w:name w:val="Абзац списка Знак"/>
    <w:link w:val="a3"/>
    <w:uiPriority w:val="34"/>
    <w:locked/>
    <w:rsid w:val="002D2E2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76D"/>
  </w:style>
  <w:style w:type="paragraph" w:styleId="1">
    <w:name w:val="heading 1"/>
    <w:basedOn w:val="a"/>
    <w:next w:val="a"/>
    <w:link w:val="10"/>
    <w:uiPriority w:val="99"/>
    <w:qFormat/>
    <w:rsid w:val="00D4729F"/>
    <w:pPr>
      <w:keepNext/>
      <w:spacing w:after="0" w:line="240" w:lineRule="auto"/>
      <w:ind w:right="-113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styleId="2">
    <w:name w:val="heading 2"/>
    <w:basedOn w:val="a"/>
    <w:next w:val="a"/>
    <w:link w:val="20"/>
    <w:uiPriority w:val="99"/>
    <w:qFormat/>
    <w:rsid w:val="00D4729F"/>
    <w:pPr>
      <w:spacing w:before="240" w:after="60" w:line="240" w:lineRule="auto"/>
      <w:ind w:left="1420" w:hanging="720"/>
      <w:jc w:val="both"/>
      <w:outlineLvl w:val="1"/>
    </w:pPr>
    <w:rPr>
      <w:rFonts w:ascii="Times New Roman" w:eastAsia="Calibri" w:hAnsi="Times New Roman" w:cs="Times New Roman"/>
      <w:caps/>
      <w:kern w:val="32"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4729F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uiPriority w:val="99"/>
    <w:rsid w:val="00D4729F"/>
    <w:rPr>
      <w:rFonts w:ascii="Times New Roman" w:eastAsia="Calibri" w:hAnsi="Times New Roman" w:cs="Times New Roman"/>
      <w:caps/>
      <w:kern w:val="32"/>
      <w:sz w:val="28"/>
      <w:szCs w:val="28"/>
      <w:lang w:val="x-none"/>
    </w:rPr>
  </w:style>
  <w:style w:type="numbering" w:customStyle="1" w:styleId="11">
    <w:name w:val="Нет списка1"/>
    <w:next w:val="a2"/>
    <w:uiPriority w:val="99"/>
    <w:semiHidden/>
    <w:unhideWhenUsed/>
    <w:rsid w:val="00D4729F"/>
  </w:style>
  <w:style w:type="paragraph" w:styleId="a3">
    <w:name w:val="List Paragraph"/>
    <w:basedOn w:val="a"/>
    <w:link w:val="a4"/>
    <w:uiPriority w:val="34"/>
    <w:qFormat/>
    <w:rsid w:val="00D472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4729F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D4729F"/>
    <w:rPr>
      <w:rFonts w:ascii="Tahoma" w:eastAsia="Times New Roman" w:hAnsi="Tahoma" w:cs="Times New Roman"/>
      <w:sz w:val="16"/>
      <w:szCs w:val="16"/>
      <w:lang w:val="x-none" w:eastAsia="ru-RU"/>
    </w:rPr>
  </w:style>
  <w:style w:type="paragraph" w:styleId="a7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D472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8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D4729F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9">
    <w:name w:val="footer"/>
    <w:basedOn w:val="a"/>
    <w:link w:val="aa"/>
    <w:uiPriority w:val="99"/>
    <w:unhideWhenUsed/>
    <w:rsid w:val="00D472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D4729F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b">
    <w:name w:val="No Spacing"/>
    <w:uiPriority w:val="1"/>
    <w:qFormat/>
    <w:rsid w:val="00D472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D4729F"/>
    <w:pPr>
      <w:tabs>
        <w:tab w:val="left" w:pos="1985"/>
      </w:tabs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Courier New CYR" w:eastAsia="Times New Roman" w:hAnsi="Courier New CYR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4729F"/>
    <w:pPr>
      <w:tabs>
        <w:tab w:val="left" w:pos="1122"/>
      </w:tabs>
      <w:spacing w:after="0" w:line="240" w:lineRule="auto"/>
      <w:ind w:firstLine="748"/>
      <w:jc w:val="both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rsid w:val="00D4729F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30">
    <w:name w:val="Body Text 3"/>
    <w:basedOn w:val="a"/>
    <w:link w:val="31"/>
    <w:rsid w:val="00D4729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1">
    <w:name w:val="Основной текст 3 Знак"/>
    <w:basedOn w:val="a0"/>
    <w:link w:val="30"/>
    <w:rsid w:val="00D4729F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c">
    <w:name w:val="Body Text"/>
    <w:basedOn w:val="a"/>
    <w:link w:val="ad"/>
    <w:unhideWhenUsed/>
    <w:rsid w:val="00D4729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d">
    <w:name w:val="Основной текст Знак"/>
    <w:basedOn w:val="a0"/>
    <w:link w:val="ac"/>
    <w:rsid w:val="00D4729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Title">
    <w:name w:val="ConsPlusTitle"/>
    <w:uiPriority w:val="99"/>
    <w:rsid w:val="00D4729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2">
    <w:name w:val="Абзац списка1"/>
    <w:basedOn w:val="a"/>
    <w:rsid w:val="00D4729F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e">
    <w:name w:val="Hyperlink"/>
    <w:rsid w:val="00D4729F"/>
    <w:rPr>
      <w:color w:val="0000FF"/>
      <w:u w:val="single"/>
    </w:rPr>
  </w:style>
  <w:style w:type="paragraph" w:customStyle="1" w:styleId="Style8">
    <w:name w:val="Style8"/>
    <w:basedOn w:val="a"/>
    <w:rsid w:val="00D4729F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unhideWhenUsed/>
    <w:rsid w:val="00D4729F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D472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1">
    <w:name w:val="Текст примечания Знак"/>
    <w:basedOn w:val="a0"/>
    <w:link w:val="af0"/>
    <w:uiPriority w:val="99"/>
    <w:rsid w:val="00D4729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D4729F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D4729F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4">
    <w:name w:val="Revision"/>
    <w:hidden/>
    <w:uiPriority w:val="99"/>
    <w:semiHidden/>
    <w:rsid w:val="00D472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D4729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5">
    <w:name w:val="Table Grid"/>
    <w:basedOn w:val="a1"/>
    <w:uiPriority w:val="59"/>
    <w:rsid w:val="00D4729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3">
    <w:name w:val="toc 1"/>
    <w:basedOn w:val="a"/>
    <w:next w:val="a"/>
    <w:autoRedefine/>
    <w:uiPriority w:val="99"/>
    <w:rsid w:val="00D4729F"/>
    <w:pPr>
      <w:spacing w:before="360" w:after="0" w:line="240" w:lineRule="auto"/>
    </w:pPr>
    <w:rPr>
      <w:rFonts w:ascii="Arial" w:eastAsia="Times New Roman" w:hAnsi="Arial" w:cs="Arial"/>
      <w:b/>
      <w:bCs/>
      <w:caps/>
      <w:sz w:val="24"/>
      <w:szCs w:val="24"/>
    </w:rPr>
  </w:style>
  <w:style w:type="character" w:styleId="af6">
    <w:name w:val="page number"/>
    <w:uiPriority w:val="99"/>
    <w:rsid w:val="00D4729F"/>
    <w:rPr>
      <w:rFonts w:cs="Times New Roman"/>
    </w:rPr>
  </w:style>
  <w:style w:type="paragraph" w:customStyle="1" w:styleId="4">
    <w:name w:val="Пункт_4"/>
    <w:basedOn w:val="a"/>
    <w:uiPriority w:val="99"/>
    <w:rsid w:val="00D4729F"/>
    <w:pPr>
      <w:numPr>
        <w:ilvl w:val="3"/>
        <w:numId w:val="2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5">
    <w:name w:val="Пункт_5"/>
    <w:basedOn w:val="a"/>
    <w:uiPriority w:val="99"/>
    <w:rsid w:val="00D4729F"/>
    <w:pPr>
      <w:numPr>
        <w:ilvl w:val="4"/>
        <w:numId w:val="2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">
    <w:name w:val="Подзаголовок_3"/>
    <w:basedOn w:val="a"/>
    <w:uiPriority w:val="99"/>
    <w:rsid w:val="00D4729F"/>
    <w:pPr>
      <w:keepNext/>
      <w:numPr>
        <w:ilvl w:val="2"/>
        <w:numId w:val="24"/>
      </w:numPr>
      <w:spacing w:before="240" w:after="12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FontStyle23">
    <w:name w:val="Font Style23"/>
    <w:uiPriority w:val="99"/>
    <w:rsid w:val="00D4729F"/>
    <w:rPr>
      <w:rFonts w:ascii="Times New Roman" w:hAnsi="Times New Roman" w:cs="Times New Roman"/>
      <w:sz w:val="22"/>
      <w:szCs w:val="22"/>
    </w:rPr>
  </w:style>
  <w:style w:type="paragraph" w:styleId="af7">
    <w:name w:val="Document Map"/>
    <w:basedOn w:val="a"/>
    <w:link w:val="af8"/>
    <w:uiPriority w:val="99"/>
    <w:semiHidden/>
    <w:unhideWhenUsed/>
    <w:rsid w:val="00D4729F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D4729F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f9">
    <w:name w:val="Normal (Web)"/>
    <w:basedOn w:val="a"/>
    <w:uiPriority w:val="99"/>
    <w:unhideWhenUsed/>
    <w:rsid w:val="00D47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4729F"/>
  </w:style>
  <w:style w:type="character" w:styleId="afa">
    <w:name w:val="Strong"/>
    <w:uiPriority w:val="22"/>
    <w:qFormat/>
    <w:rsid w:val="00D4729F"/>
    <w:rPr>
      <w:b/>
      <w:bCs/>
    </w:rPr>
  </w:style>
  <w:style w:type="paragraph" w:styleId="afb">
    <w:name w:val="endnote text"/>
    <w:basedOn w:val="a"/>
    <w:link w:val="afc"/>
    <w:uiPriority w:val="99"/>
    <w:semiHidden/>
    <w:unhideWhenUsed/>
    <w:rsid w:val="005E31A0"/>
    <w:pPr>
      <w:spacing w:after="0" w:line="240" w:lineRule="auto"/>
    </w:pPr>
    <w:rPr>
      <w:sz w:val="20"/>
      <w:szCs w:val="20"/>
    </w:rPr>
  </w:style>
  <w:style w:type="character" w:customStyle="1" w:styleId="afc">
    <w:name w:val="Текст концевой сноски Знак"/>
    <w:basedOn w:val="a0"/>
    <w:link w:val="afb"/>
    <w:uiPriority w:val="99"/>
    <w:semiHidden/>
    <w:rsid w:val="005E31A0"/>
    <w:rPr>
      <w:sz w:val="20"/>
      <w:szCs w:val="20"/>
    </w:rPr>
  </w:style>
  <w:style w:type="character" w:styleId="afd">
    <w:name w:val="endnote reference"/>
    <w:basedOn w:val="a0"/>
    <w:uiPriority w:val="99"/>
    <w:semiHidden/>
    <w:unhideWhenUsed/>
    <w:rsid w:val="005E31A0"/>
    <w:rPr>
      <w:vertAlign w:val="superscript"/>
    </w:rPr>
  </w:style>
  <w:style w:type="character" w:customStyle="1" w:styleId="a4">
    <w:name w:val="Абзац списка Знак"/>
    <w:link w:val="a3"/>
    <w:uiPriority w:val="34"/>
    <w:locked/>
    <w:rsid w:val="002D2E2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49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6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93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31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3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307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6739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623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2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0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12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226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19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305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4445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7CF2F-00FD-4BE4-8A93-632925A36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2702</Words>
  <Characters>15407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Синицына</cp:lastModifiedBy>
  <cp:revision>2</cp:revision>
  <cp:lastPrinted>2014-09-15T08:56:00Z</cp:lastPrinted>
  <dcterms:created xsi:type="dcterms:W3CDTF">2014-10-24T11:03:00Z</dcterms:created>
  <dcterms:modified xsi:type="dcterms:W3CDTF">2014-10-24T11:03:00Z</dcterms:modified>
</cp:coreProperties>
</file>