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7E8E" w:rsidRDefault="00711B26" w:rsidP="00247E8E">
      <w:pPr>
        <w:spacing w:line="240" w:lineRule="auto"/>
        <w:ind w:firstLine="0"/>
        <w:mirrorIndents/>
        <w:jc w:val="center"/>
        <w:outlineLvl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А</w:t>
      </w:r>
      <w:r w:rsidR="00247E8E">
        <w:rPr>
          <w:b/>
          <w:bCs/>
          <w:sz w:val="22"/>
          <w:szCs w:val="22"/>
        </w:rPr>
        <w:t>кционерное общество</w:t>
      </w:r>
    </w:p>
    <w:p w:rsidR="00247E8E" w:rsidRDefault="00247E8E" w:rsidP="00247E8E">
      <w:pPr>
        <w:spacing w:line="240" w:lineRule="auto"/>
        <w:ind w:left="567" w:right="621" w:firstLine="0"/>
        <w:contextualSpacing/>
        <w:mirrorIndents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 «Ордена Ленина Научно-исследовательский и конструкторский институт энерготехники имени Н.А. Доллежаля» </w:t>
      </w:r>
    </w:p>
    <w:p w:rsidR="00247E8E" w:rsidRDefault="00247E8E" w:rsidP="00247E8E">
      <w:pPr>
        <w:spacing w:line="240" w:lineRule="auto"/>
        <w:ind w:left="567" w:right="621" w:firstLine="0"/>
        <w:contextualSpacing/>
        <w:mirrorIndents/>
        <w:jc w:val="center"/>
        <w:outlineLvl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АО «НИКИЭТ»</w:t>
      </w:r>
    </w:p>
    <w:p w:rsidR="00247E8E" w:rsidRDefault="00B701A9" w:rsidP="00247E8E">
      <w:pPr>
        <w:spacing w:line="240" w:lineRule="auto"/>
        <w:ind w:firstLine="0"/>
        <w:mirrorIndents/>
        <w:jc w:val="center"/>
        <w:rPr>
          <w:b/>
          <w:bCs/>
          <w:sz w:val="22"/>
          <w:szCs w:val="22"/>
        </w:rPr>
      </w:pPr>
      <w:r w:rsidRPr="00B701A9">
        <w:pict>
          <v:line id="_x0000_s1026" style="position:absolute;left:0;text-align:left;z-index:251658240" from="6.75pt,10.75pt" to="501pt,10.75pt" strokeweight="1.5pt"/>
        </w:pict>
      </w:r>
      <w:r w:rsidR="00247E8E">
        <w:rPr>
          <w:b/>
          <w:bCs/>
          <w:sz w:val="22"/>
          <w:szCs w:val="22"/>
        </w:rPr>
        <w:t xml:space="preserve">                             </w:t>
      </w:r>
    </w:p>
    <w:p w:rsidR="00247E8E" w:rsidRDefault="00247E8E" w:rsidP="00247E8E">
      <w:pPr>
        <w:pStyle w:val="a4"/>
        <w:spacing w:before="60"/>
        <w:contextualSpacing/>
        <w:mirrorIndents/>
        <w:outlineLvl w:val="0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ИЗВЕЩЕНИЕ О </w:t>
      </w:r>
      <w:r w:rsidR="00955E69">
        <w:rPr>
          <w:rFonts w:ascii="Times New Roman" w:eastAsia="Times New Roman" w:hAnsi="Times New Roman" w:cs="Times New Roman"/>
          <w:b/>
        </w:rPr>
        <w:t xml:space="preserve">ПРОДЛЕНИИ СРОКА ПОДАЧИ ЗАЯВОК </w:t>
      </w:r>
      <w:r w:rsidR="00B93457">
        <w:rPr>
          <w:rFonts w:ascii="Times New Roman" w:eastAsia="Times New Roman" w:hAnsi="Times New Roman" w:cs="Times New Roman"/>
          <w:b/>
        </w:rPr>
        <w:t>ОТ</w:t>
      </w:r>
      <w:r>
        <w:rPr>
          <w:rFonts w:ascii="Times New Roman" w:eastAsia="Times New Roman" w:hAnsi="Times New Roman" w:cs="Times New Roman"/>
          <w:b/>
        </w:rPr>
        <w:t xml:space="preserve">КРЫТОГО ЗАПРОСА </w:t>
      </w:r>
      <w:r w:rsidR="00B93457">
        <w:rPr>
          <w:rFonts w:ascii="Times New Roman" w:eastAsia="Times New Roman" w:hAnsi="Times New Roman" w:cs="Times New Roman"/>
          <w:b/>
        </w:rPr>
        <w:t>ЦЕН</w:t>
      </w:r>
      <w:r>
        <w:rPr>
          <w:rFonts w:ascii="Times New Roman" w:eastAsia="Times New Roman" w:hAnsi="Times New Roman" w:cs="Times New Roman"/>
          <w:b/>
        </w:rPr>
        <w:t xml:space="preserve"> В ЭЛЕКТРОННОЙ ФОРМЕ</w:t>
      </w:r>
    </w:p>
    <w:p w:rsidR="00247E8E" w:rsidRDefault="00247E8E" w:rsidP="00247E8E">
      <w:pPr>
        <w:pStyle w:val="a4"/>
        <w:spacing w:before="60"/>
        <w:contextualSpacing/>
        <w:mirrorIndents/>
        <w:outlineLvl w:val="0"/>
        <w:rPr>
          <w:rFonts w:ascii="Times New Roman" w:eastAsia="Times New Roman" w:hAnsi="Times New Roman" w:cs="Times New Roman"/>
          <w:b/>
        </w:rPr>
      </w:pPr>
    </w:p>
    <w:p w:rsidR="00247E8E" w:rsidRDefault="00247E8E" w:rsidP="00247E8E">
      <w:pPr>
        <w:pStyle w:val="a4"/>
        <w:spacing w:before="60"/>
        <w:contextualSpacing/>
        <w:mirrorIndents/>
        <w:outlineLvl w:val="0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  Уважаемые поставщики!</w:t>
      </w:r>
    </w:p>
    <w:p w:rsidR="00247E8E" w:rsidRDefault="00247E8E" w:rsidP="00247E8E">
      <w:pPr>
        <w:pStyle w:val="a4"/>
        <w:keepLines/>
        <w:spacing w:before="60"/>
        <w:contextualSpacing/>
        <w:mirrorIndents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Заказчик, о</w:t>
      </w:r>
      <w:r w:rsidR="00711B26">
        <w:rPr>
          <w:rFonts w:ascii="Times New Roman" w:eastAsia="Times New Roman" w:hAnsi="Times New Roman" w:cs="Times New Roman"/>
          <w:b/>
        </w:rPr>
        <w:t xml:space="preserve">рганизатор размещения заказа - </w:t>
      </w:r>
      <w:r>
        <w:rPr>
          <w:rFonts w:ascii="Times New Roman" w:eastAsia="Times New Roman" w:hAnsi="Times New Roman" w:cs="Times New Roman"/>
          <w:b/>
        </w:rPr>
        <w:t xml:space="preserve">АО «НИКИЭТ» извещает о продлении срока подачи заявок </w:t>
      </w:r>
    </w:p>
    <w:p w:rsidR="00247E8E" w:rsidRDefault="00B93457" w:rsidP="00247E8E">
      <w:pPr>
        <w:pStyle w:val="a4"/>
        <w:spacing w:before="60"/>
        <w:contextualSpacing/>
        <w:mirrorIndents/>
        <w:outlineLvl w:val="0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ОТ</w:t>
      </w:r>
      <w:r w:rsidR="00247E8E">
        <w:rPr>
          <w:rFonts w:ascii="Times New Roman" w:eastAsia="Times New Roman" w:hAnsi="Times New Roman" w:cs="Times New Roman"/>
          <w:b/>
        </w:rPr>
        <w:t xml:space="preserve">КРЫТОГО ЗАПРОСА </w:t>
      </w:r>
      <w:r>
        <w:rPr>
          <w:rFonts w:ascii="Times New Roman" w:eastAsia="Times New Roman" w:hAnsi="Times New Roman" w:cs="Times New Roman"/>
          <w:b/>
        </w:rPr>
        <w:t>ЦЕН</w:t>
      </w:r>
      <w:r w:rsidR="00247E8E">
        <w:rPr>
          <w:rFonts w:ascii="Times New Roman" w:eastAsia="Times New Roman" w:hAnsi="Times New Roman" w:cs="Times New Roman"/>
          <w:b/>
        </w:rPr>
        <w:t xml:space="preserve"> В ЭЛЕКТРОННОЙ ФОРМЕ</w:t>
      </w:r>
    </w:p>
    <w:p w:rsidR="00247E8E" w:rsidRDefault="00247E8E" w:rsidP="00247E8E">
      <w:pPr>
        <w:keepLines/>
        <w:suppressLineNumbers/>
        <w:suppressAutoHyphens/>
        <w:spacing w:line="276" w:lineRule="auto"/>
        <w:ind w:right="39" w:firstLine="0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На право заключения договора </w:t>
      </w:r>
      <w:proofErr w:type="gramStart"/>
      <w:r>
        <w:rPr>
          <w:sz w:val="24"/>
          <w:szCs w:val="24"/>
        </w:rPr>
        <w:t>на</w:t>
      </w:r>
      <w:proofErr w:type="gramEnd"/>
    </w:p>
    <w:tbl>
      <w:tblPr>
        <w:tblW w:w="0" w:type="auto"/>
        <w:tblInd w:w="250" w:type="dxa"/>
        <w:tblLook w:val="04A0"/>
      </w:tblPr>
      <w:tblGrid>
        <w:gridCol w:w="9605"/>
      </w:tblGrid>
      <w:tr w:rsidR="00247E8E" w:rsidRPr="0056109C" w:rsidTr="00D724E0">
        <w:tc>
          <w:tcPr>
            <w:tcW w:w="9923" w:type="dxa"/>
            <w:shd w:val="clear" w:color="auto" w:fill="EAF1DD"/>
            <w:hideMark/>
          </w:tcPr>
          <w:p w:rsidR="00247E8E" w:rsidRPr="0051103A" w:rsidRDefault="0051103A" w:rsidP="0051103A">
            <w:pPr>
              <w:pStyle w:val="a4"/>
              <w:spacing w:after="360"/>
              <w:ind w:left="20"/>
              <w:outlineLvl w:val="9"/>
              <w:rPr>
                <w:rFonts w:ascii="Times New Roman" w:hAnsi="Times New Roman" w:cs="Times New Roman"/>
                <w:b/>
                <w:i/>
              </w:rPr>
            </w:pPr>
            <w:r w:rsidRPr="0051103A">
              <w:rPr>
                <w:rFonts w:ascii="Times New Roman" w:hAnsi="Times New Roman" w:cs="Times New Roman"/>
                <w:i/>
                <w:sz w:val="28"/>
                <w:szCs w:val="28"/>
                <w:shd w:val="clear" w:color="auto" w:fill="FFFFFF"/>
              </w:rPr>
              <w:t>поставку партии металлопроката из черной стали</w:t>
            </w:r>
          </w:p>
        </w:tc>
      </w:tr>
    </w:tbl>
    <w:p w:rsidR="00247E8E" w:rsidRPr="0056109C" w:rsidRDefault="00247E8E" w:rsidP="00247E8E">
      <w:pPr>
        <w:keepLines/>
        <w:suppressAutoHyphens/>
        <w:spacing w:before="120" w:after="120" w:line="240" w:lineRule="auto"/>
        <w:ind w:right="53" w:firstLine="0"/>
        <w:jc w:val="center"/>
        <w:rPr>
          <w:b/>
          <w:i/>
          <w:sz w:val="24"/>
          <w:szCs w:val="24"/>
        </w:rPr>
      </w:pPr>
      <w:r w:rsidRPr="0056109C">
        <w:rPr>
          <w:b/>
          <w:i/>
          <w:sz w:val="24"/>
          <w:szCs w:val="24"/>
        </w:rPr>
        <w:t xml:space="preserve"> </w:t>
      </w:r>
    </w:p>
    <w:p w:rsidR="005D2BBC" w:rsidRPr="001D142B" w:rsidRDefault="005D2BBC" w:rsidP="005D2BBC">
      <w:pPr>
        <w:keepLines/>
        <w:suppressAutoHyphens/>
        <w:spacing w:before="120" w:after="120" w:line="240" w:lineRule="auto"/>
        <w:ind w:right="53" w:firstLine="0"/>
        <w:jc w:val="center"/>
        <w:rPr>
          <w:sz w:val="24"/>
          <w:szCs w:val="24"/>
        </w:rPr>
      </w:pPr>
      <w:r w:rsidRPr="001D142B">
        <w:rPr>
          <w:sz w:val="24"/>
          <w:szCs w:val="24"/>
        </w:rPr>
        <w:t xml:space="preserve">Извещение размещено на официальном сайте Госкорпорации «Росатом» </w:t>
      </w:r>
      <w:hyperlink r:id="rId5" w:history="1">
        <w:r w:rsidRPr="0081736F">
          <w:rPr>
            <w:rStyle w:val="a3"/>
            <w:sz w:val="24"/>
            <w:szCs w:val="24"/>
            <w:lang w:val="en-US"/>
          </w:rPr>
          <w:t>http</w:t>
        </w:r>
        <w:r w:rsidRPr="0081736F">
          <w:rPr>
            <w:rStyle w:val="a3"/>
            <w:sz w:val="24"/>
            <w:szCs w:val="24"/>
          </w:rPr>
          <w:t>://</w:t>
        </w:r>
        <w:r w:rsidRPr="0081736F">
          <w:rPr>
            <w:rStyle w:val="a3"/>
            <w:sz w:val="24"/>
            <w:szCs w:val="24"/>
            <w:lang w:val="en-US"/>
          </w:rPr>
          <w:t>zakupki</w:t>
        </w:r>
        <w:r w:rsidRPr="0081736F">
          <w:rPr>
            <w:rStyle w:val="a3"/>
            <w:sz w:val="24"/>
            <w:szCs w:val="24"/>
          </w:rPr>
          <w:t>.</w:t>
        </w:r>
        <w:r w:rsidRPr="0081736F">
          <w:rPr>
            <w:rStyle w:val="a3"/>
            <w:sz w:val="24"/>
            <w:szCs w:val="24"/>
            <w:lang w:val="en-US"/>
          </w:rPr>
          <w:t>rosatom</w:t>
        </w:r>
        <w:r w:rsidRPr="0081736F">
          <w:rPr>
            <w:rStyle w:val="a3"/>
            <w:sz w:val="24"/>
            <w:szCs w:val="24"/>
          </w:rPr>
          <w:t>.</w:t>
        </w:r>
        <w:r w:rsidRPr="0081736F">
          <w:rPr>
            <w:rStyle w:val="a3"/>
            <w:sz w:val="24"/>
            <w:szCs w:val="24"/>
            <w:lang w:val="en-US"/>
          </w:rPr>
          <w:t>ru</w:t>
        </w:r>
      </w:hyperlink>
    </w:p>
    <w:tbl>
      <w:tblPr>
        <w:tblW w:w="0" w:type="auto"/>
        <w:jc w:val="center"/>
        <w:tblInd w:w="1752" w:type="dxa"/>
        <w:tblLook w:val="04A0"/>
      </w:tblPr>
      <w:tblGrid>
        <w:gridCol w:w="560"/>
        <w:gridCol w:w="659"/>
        <w:gridCol w:w="235"/>
        <w:gridCol w:w="1645"/>
        <w:gridCol w:w="1498"/>
        <w:gridCol w:w="704"/>
        <w:gridCol w:w="1227"/>
        <w:gridCol w:w="830"/>
        <w:gridCol w:w="745"/>
      </w:tblGrid>
      <w:tr w:rsidR="0051103A" w:rsidRPr="001D142B" w:rsidTr="006625D8">
        <w:trPr>
          <w:trHeight w:val="375"/>
          <w:jc w:val="center"/>
        </w:trPr>
        <w:tc>
          <w:tcPr>
            <w:tcW w:w="567" w:type="dxa"/>
          </w:tcPr>
          <w:p w:rsidR="005D2BBC" w:rsidRPr="001D142B" w:rsidRDefault="005D2BBC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1D142B">
              <w:rPr>
                <w:sz w:val="24"/>
                <w:szCs w:val="24"/>
              </w:rPr>
              <w:t>от</w:t>
            </w:r>
          </w:p>
        </w:tc>
        <w:tc>
          <w:tcPr>
            <w:tcW w:w="672" w:type="dxa"/>
            <w:tcBorders>
              <w:bottom w:val="single" w:sz="4" w:space="0" w:color="auto"/>
            </w:tcBorders>
            <w:shd w:val="clear" w:color="auto" w:fill="EAF1DD"/>
          </w:tcPr>
          <w:p w:rsidR="005D2BBC" w:rsidRPr="00096C08" w:rsidRDefault="0051103A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</w:t>
            </w:r>
            <w:r w:rsidR="00096C08">
              <w:rPr>
                <w:sz w:val="24"/>
                <w:szCs w:val="24"/>
                <w:lang w:val="en-US"/>
              </w:rPr>
              <w:t>4</w:t>
            </w:r>
          </w:p>
        </w:tc>
        <w:tc>
          <w:tcPr>
            <w:tcW w:w="236" w:type="dxa"/>
          </w:tcPr>
          <w:p w:rsidR="005D2BBC" w:rsidRPr="001D142B" w:rsidRDefault="005D2BBC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EAF1DD"/>
          </w:tcPr>
          <w:p w:rsidR="005D2BBC" w:rsidRPr="0051103A" w:rsidRDefault="0051103A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июля</w:t>
            </w:r>
          </w:p>
        </w:tc>
        <w:tc>
          <w:tcPr>
            <w:tcW w:w="1548" w:type="dxa"/>
          </w:tcPr>
          <w:p w:rsidR="005D2BBC" w:rsidRPr="001D142B" w:rsidRDefault="005D2BBC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1D142B">
              <w:rPr>
                <w:sz w:val="24"/>
                <w:szCs w:val="24"/>
              </w:rPr>
              <w:t>201</w:t>
            </w:r>
            <w:r>
              <w:rPr>
                <w:sz w:val="24"/>
                <w:szCs w:val="24"/>
              </w:rPr>
              <w:t>5</w:t>
            </w:r>
            <w:r w:rsidRPr="001D142B">
              <w:rPr>
                <w:sz w:val="24"/>
                <w:szCs w:val="24"/>
              </w:rPr>
              <w:t xml:space="preserve"> года </w:t>
            </w:r>
          </w:p>
        </w:tc>
        <w:tc>
          <w:tcPr>
            <w:tcW w:w="720" w:type="dxa"/>
          </w:tcPr>
          <w:p w:rsidR="005D2BBC" w:rsidRPr="001D142B" w:rsidRDefault="005D2BBC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1D142B">
              <w:rPr>
                <w:sz w:val="24"/>
                <w:szCs w:val="24"/>
              </w:rPr>
              <w:t>№</w:t>
            </w:r>
          </w:p>
        </w:tc>
        <w:tc>
          <w:tcPr>
            <w:tcW w:w="1245" w:type="dxa"/>
            <w:tcBorders>
              <w:bottom w:val="single" w:sz="4" w:space="0" w:color="auto"/>
            </w:tcBorders>
            <w:shd w:val="clear" w:color="auto" w:fill="EAF1DD"/>
          </w:tcPr>
          <w:p w:rsidR="005D2BBC" w:rsidRPr="00096C08" w:rsidRDefault="00B639E3" w:rsidP="0051103A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15</w:t>
            </w:r>
            <w:r w:rsidR="00446B39">
              <w:rPr>
                <w:sz w:val="24"/>
                <w:szCs w:val="24"/>
              </w:rPr>
              <w:t>0</w:t>
            </w:r>
            <w:r w:rsidR="0051103A">
              <w:rPr>
                <w:sz w:val="24"/>
                <w:szCs w:val="24"/>
              </w:rPr>
              <w:t>714</w:t>
            </w:r>
          </w:p>
        </w:tc>
        <w:tc>
          <w:tcPr>
            <w:tcW w:w="830" w:type="dxa"/>
            <w:vAlign w:val="center"/>
          </w:tcPr>
          <w:p w:rsidR="005D2BBC" w:rsidRPr="001D142B" w:rsidRDefault="005D2BBC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1D142B">
              <w:rPr>
                <w:sz w:val="24"/>
                <w:szCs w:val="24"/>
              </w:rPr>
              <w:t>/</w:t>
            </w:r>
            <w:r>
              <w:rPr>
                <w:sz w:val="24"/>
                <w:szCs w:val="24"/>
              </w:rPr>
              <w:t>0499</w:t>
            </w:r>
            <w:r w:rsidRPr="001D142B">
              <w:rPr>
                <w:sz w:val="24"/>
                <w:szCs w:val="24"/>
              </w:rPr>
              <w:t>/</w:t>
            </w:r>
          </w:p>
        </w:tc>
        <w:tc>
          <w:tcPr>
            <w:tcW w:w="756" w:type="dxa"/>
            <w:tcBorders>
              <w:bottom w:val="single" w:sz="4" w:space="0" w:color="auto"/>
            </w:tcBorders>
            <w:shd w:val="clear" w:color="auto" w:fill="EAF1DD"/>
          </w:tcPr>
          <w:p w:rsidR="005D2BBC" w:rsidRPr="00096C08" w:rsidRDefault="0051103A" w:rsidP="00096C0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351</w:t>
            </w:r>
          </w:p>
        </w:tc>
      </w:tr>
    </w:tbl>
    <w:p w:rsidR="005D2BBC" w:rsidRPr="0049086E" w:rsidRDefault="005D2BBC" w:rsidP="005D2BBC">
      <w:pPr>
        <w:keepLines/>
        <w:suppressAutoHyphens/>
        <w:spacing w:before="60" w:after="60" w:line="240" w:lineRule="auto"/>
        <w:ind w:firstLine="0"/>
        <w:jc w:val="center"/>
        <w:rPr>
          <w:sz w:val="24"/>
          <w:szCs w:val="24"/>
        </w:rPr>
      </w:pPr>
      <w:r w:rsidRPr="001D142B">
        <w:rPr>
          <w:sz w:val="24"/>
          <w:szCs w:val="24"/>
        </w:rPr>
        <w:t xml:space="preserve">на официальном </w:t>
      </w:r>
      <w:r>
        <w:rPr>
          <w:sz w:val="24"/>
          <w:szCs w:val="24"/>
        </w:rPr>
        <w:t xml:space="preserve">государственном </w:t>
      </w:r>
      <w:r w:rsidRPr="001D142B">
        <w:rPr>
          <w:sz w:val="24"/>
          <w:szCs w:val="24"/>
        </w:rPr>
        <w:t xml:space="preserve">сайте </w:t>
      </w:r>
      <w:hyperlink r:id="rId6" w:history="1">
        <w:r w:rsidRPr="00143CF0">
          <w:rPr>
            <w:rStyle w:val="a3"/>
            <w:sz w:val="24"/>
            <w:szCs w:val="24"/>
            <w:lang w:val="en-US"/>
          </w:rPr>
          <w:t>http</w:t>
        </w:r>
        <w:r w:rsidRPr="00143CF0">
          <w:rPr>
            <w:rStyle w:val="a3"/>
            <w:sz w:val="24"/>
            <w:szCs w:val="24"/>
          </w:rPr>
          <w:t>://</w:t>
        </w:r>
        <w:r w:rsidRPr="00143CF0">
          <w:rPr>
            <w:rStyle w:val="a3"/>
            <w:sz w:val="24"/>
            <w:szCs w:val="24"/>
            <w:lang w:val="en-US"/>
          </w:rPr>
          <w:t>zakupki</w:t>
        </w:r>
        <w:r w:rsidRPr="00143CF0">
          <w:rPr>
            <w:rStyle w:val="a3"/>
            <w:sz w:val="24"/>
            <w:szCs w:val="24"/>
          </w:rPr>
          <w:t>.</w:t>
        </w:r>
        <w:r w:rsidRPr="00143CF0">
          <w:rPr>
            <w:rStyle w:val="a3"/>
            <w:sz w:val="24"/>
            <w:szCs w:val="24"/>
            <w:lang w:val="en-US"/>
          </w:rPr>
          <w:t>gov</w:t>
        </w:r>
        <w:r w:rsidRPr="00143CF0">
          <w:rPr>
            <w:rStyle w:val="a3"/>
            <w:sz w:val="24"/>
            <w:szCs w:val="24"/>
          </w:rPr>
          <w:t>.</w:t>
        </w:r>
        <w:r w:rsidRPr="00143CF0">
          <w:rPr>
            <w:rStyle w:val="a3"/>
            <w:sz w:val="24"/>
            <w:szCs w:val="24"/>
            <w:lang w:val="en-US"/>
          </w:rPr>
          <w:t>ru</w:t>
        </w:r>
      </w:hyperlink>
    </w:p>
    <w:tbl>
      <w:tblPr>
        <w:tblW w:w="0" w:type="auto"/>
        <w:jc w:val="center"/>
        <w:tblInd w:w="1526" w:type="dxa"/>
        <w:tblLook w:val="04A0"/>
      </w:tblPr>
      <w:tblGrid>
        <w:gridCol w:w="567"/>
        <w:gridCol w:w="709"/>
        <w:gridCol w:w="425"/>
        <w:gridCol w:w="1701"/>
        <w:gridCol w:w="1294"/>
        <w:gridCol w:w="708"/>
        <w:gridCol w:w="1831"/>
      </w:tblGrid>
      <w:tr w:rsidR="005D2BBC" w:rsidRPr="00C14593" w:rsidTr="006625D8">
        <w:trPr>
          <w:jc w:val="center"/>
        </w:trPr>
        <w:tc>
          <w:tcPr>
            <w:tcW w:w="567" w:type="dxa"/>
          </w:tcPr>
          <w:p w:rsidR="005D2BBC" w:rsidRPr="001D142B" w:rsidRDefault="005D2BBC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1D142B">
              <w:rPr>
                <w:sz w:val="24"/>
                <w:szCs w:val="24"/>
              </w:rPr>
              <w:t>от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EAF1DD"/>
          </w:tcPr>
          <w:p w:rsidR="005D2BBC" w:rsidRPr="0051103A" w:rsidRDefault="0051103A" w:rsidP="00446B39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14</w:t>
            </w:r>
          </w:p>
        </w:tc>
        <w:tc>
          <w:tcPr>
            <w:tcW w:w="425" w:type="dxa"/>
          </w:tcPr>
          <w:p w:rsidR="005D2BBC" w:rsidRPr="001D142B" w:rsidRDefault="005D2BBC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EAF1DD"/>
          </w:tcPr>
          <w:p w:rsidR="005D2BBC" w:rsidRPr="00EF2A86" w:rsidRDefault="0051103A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июля</w:t>
            </w:r>
          </w:p>
        </w:tc>
        <w:tc>
          <w:tcPr>
            <w:tcW w:w="1294" w:type="dxa"/>
          </w:tcPr>
          <w:p w:rsidR="005D2BBC" w:rsidRPr="00127C67" w:rsidRDefault="005D2BBC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2015</w:t>
            </w:r>
            <w:r w:rsidRPr="00127C67">
              <w:rPr>
                <w:sz w:val="24"/>
                <w:szCs w:val="24"/>
              </w:rPr>
              <w:t xml:space="preserve"> года </w:t>
            </w:r>
          </w:p>
        </w:tc>
        <w:tc>
          <w:tcPr>
            <w:tcW w:w="708" w:type="dxa"/>
          </w:tcPr>
          <w:p w:rsidR="005D2BBC" w:rsidRPr="001D142B" w:rsidRDefault="005D2BBC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1D142B">
              <w:rPr>
                <w:sz w:val="24"/>
                <w:szCs w:val="24"/>
              </w:rPr>
              <w:t>№</w:t>
            </w:r>
          </w:p>
        </w:tc>
        <w:tc>
          <w:tcPr>
            <w:tcW w:w="1831" w:type="dxa"/>
            <w:tcBorders>
              <w:bottom w:val="single" w:sz="4" w:space="0" w:color="auto"/>
            </w:tcBorders>
            <w:shd w:val="clear" w:color="auto" w:fill="EAF1DD"/>
          </w:tcPr>
          <w:p w:rsidR="005D2BBC" w:rsidRPr="0051103A" w:rsidRDefault="00096C08" w:rsidP="0051103A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3150</w:t>
            </w:r>
            <w:r w:rsidR="0051103A">
              <w:rPr>
                <w:sz w:val="24"/>
                <w:szCs w:val="24"/>
              </w:rPr>
              <w:t>2567088</w:t>
            </w:r>
          </w:p>
        </w:tc>
      </w:tr>
    </w:tbl>
    <w:p w:rsidR="005D2BBC" w:rsidRPr="0051103A" w:rsidRDefault="005D2BBC" w:rsidP="005D2BBC">
      <w:pPr>
        <w:keepLines/>
        <w:suppressAutoHyphens/>
        <w:spacing w:before="60" w:after="60" w:line="240" w:lineRule="auto"/>
        <w:ind w:firstLine="0"/>
        <w:jc w:val="center"/>
        <w:rPr>
          <w:sz w:val="24"/>
          <w:szCs w:val="24"/>
        </w:rPr>
      </w:pPr>
      <w:r w:rsidRPr="0051103A">
        <w:rPr>
          <w:sz w:val="24"/>
          <w:szCs w:val="24"/>
        </w:rPr>
        <w:t xml:space="preserve">на Электронной торговой площадке </w:t>
      </w:r>
      <w:r w:rsidR="0051103A" w:rsidRPr="0051103A">
        <w:rPr>
          <w:sz w:val="24"/>
          <w:szCs w:val="24"/>
        </w:rPr>
        <w:t xml:space="preserve">Аук. Конк. Дом-2 в сети: </w:t>
      </w:r>
      <w:hyperlink r:id="rId7" w:history="1">
        <w:r w:rsidR="0051103A" w:rsidRPr="001C2F10">
          <w:rPr>
            <w:rStyle w:val="a3"/>
            <w:sz w:val="24"/>
            <w:szCs w:val="24"/>
          </w:rPr>
          <w:t>http://a-k-d.ru/</w:t>
        </w:r>
      </w:hyperlink>
    </w:p>
    <w:tbl>
      <w:tblPr>
        <w:tblW w:w="0" w:type="auto"/>
        <w:jc w:val="center"/>
        <w:tblInd w:w="1526" w:type="dxa"/>
        <w:tblLook w:val="04A0"/>
      </w:tblPr>
      <w:tblGrid>
        <w:gridCol w:w="567"/>
        <w:gridCol w:w="709"/>
        <w:gridCol w:w="425"/>
        <w:gridCol w:w="1701"/>
        <w:gridCol w:w="1294"/>
        <w:gridCol w:w="708"/>
        <w:gridCol w:w="2015"/>
      </w:tblGrid>
      <w:tr w:rsidR="005D2BBC" w:rsidRPr="001D142B" w:rsidTr="006625D8">
        <w:trPr>
          <w:jc w:val="center"/>
        </w:trPr>
        <w:tc>
          <w:tcPr>
            <w:tcW w:w="567" w:type="dxa"/>
          </w:tcPr>
          <w:p w:rsidR="005D2BBC" w:rsidRPr="001D142B" w:rsidRDefault="005D2BBC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1D142B">
              <w:rPr>
                <w:sz w:val="24"/>
                <w:szCs w:val="24"/>
              </w:rPr>
              <w:t>от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EAF1DD"/>
          </w:tcPr>
          <w:p w:rsidR="005D2BBC" w:rsidRPr="0051103A" w:rsidRDefault="0051103A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14</w:t>
            </w:r>
          </w:p>
        </w:tc>
        <w:tc>
          <w:tcPr>
            <w:tcW w:w="425" w:type="dxa"/>
          </w:tcPr>
          <w:p w:rsidR="005D2BBC" w:rsidRPr="001D142B" w:rsidRDefault="005D2BBC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EAF1DD"/>
          </w:tcPr>
          <w:p w:rsidR="005D2BBC" w:rsidRPr="00EF2A86" w:rsidRDefault="0051103A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июля</w:t>
            </w:r>
          </w:p>
        </w:tc>
        <w:tc>
          <w:tcPr>
            <w:tcW w:w="1294" w:type="dxa"/>
          </w:tcPr>
          <w:p w:rsidR="005D2BBC" w:rsidRPr="00127C67" w:rsidRDefault="005D2BBC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2015</w:t>
            </w:r>
            <w:r w:rsidRPr="00127C67">
              <w:rPr>
                <w:sz w:val="24"/>
                <w:szCs w:val="24"/>
              </w:rPr>
              <w:t xml:space="preserve"> года </w:t>
            </w:r>
          </w:p>
        </w:tc>
        <w:tc>
          <w:tcPr>
            <w:tcW w:w="708" w:type="dxa"/>
          </w:tcPr>
          <w:p w:rsidR="005D2BBC" w:rsidRPr="001D142B" w:rsidRDefault="005D2BBC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1D142B">
              <w:rPr>
                <w:sz w:val="24"/>
                <w:szCs w:val="24"/>
              </w:rPr>
              <w:t>№</w:t>
            </w:r>
          </w:p>
        </w:tc>
        <w:tc>
          <w:tcPr>
            <w:tcW w:w="2015" w:type="dxa"/>
            <w:tcBorders>
              <w:bottom w:val="single" w:sz="4" w:space="0" w:color="auto"/>
            </w:tcBorders>
            <w:shd w:val="clear" w:color="auto" w:fill="EAF1DD"/>
          </w:tcPr>
          <w:p w:rsidR="005D2BBC" w:rsidRPr="006D0B0F" w:rsidRDefault="0051103A" w:rsidP="00446B39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Z039561</w:t>
            </w:r>
          </w:p>
        </w:tc>
      </w:tr>
    </w:tbl>
    <w:p w:rsidR="00247E8E" w:rsidRDefault="00247E8E" w:rsidP="00247E8E">
      <w:pPr>
        <w:spacing w:line="240" w:lineRule="auto"/>
        <w:outlineLvl w:val="0"/>
        <w:rPr>
          <w:b/>
          <w:sz w:val="24"/>
          <w:szCs w:val="24"/>
        </w:rPr>
      </w:pPr>
    </w:p>
    <w:p w:rsidR="00247E8E" w:rsidRDefault="00247E8E" w:rsidP="00247E8E">
      <w:pPr>
        <w:spacing w:line="240" w:lineRule="auto"/>
        <w:outlineLvl w:val="0"/>
        <w:rPr>
          <w:b/>
          <w:sz w:val="24"/>
          <w:szCs w:val="24"/>
        </w:rPr>
      </w:pPr>
    </w:p>
    <w:p w:rsidR="00247E8E" w:rsidRDefault="00247E8E" w:rsidP="00247E8E">
      <w:pPr>
        <w:spacing w:line="240" w:lineRule="auto"/>
        <w:jc w:val="center"/>
        <w:outlineLvl w:val="0"/>
        <w:rPr>
          <w:b/>
          <w:sz w:val="24"/>
          <w:szCs w:val="24"/>
          <w:u w:val="single"/>
        </w:rPr>
      </w:pPr>
    </w:p>
    <w:p w:rsidR="005D2BBC" w:rsidRDefault="005D2BBC" w:rsidP="005D2BBC">
      <w:pPr>
        <w:autoSpaceDE w:val="0"/>
        <w:autoSpaceDN w:val="0"/>
        <w:adjustRightInd w:val="0"/>
        <w:spacing w:line="240" w:lineRule="auto"/>
        <w:jc w:val="center"/>
        <w:rPr>
          <w:b/>
          <w:i/>
          <w:szCs w:val="28"/>
        </w:rPr>
      </w:pPr>
      <w:r>
        <w:rPr>
          <w:b/>
          <w:i/>
          <w:szCs w:val="28"/>
        </w:rPr>
        <w:t xml:space="preserve">В связи с тем, что на момент окончания подачи заявок </w:t>
      </w:r>
      <w:r w:rsidR="0051103A">
        <w:rPr>
          <w:b/>
          <w:i/>
          <w:szCs w:val="28"/>
        </w:rPr>
        <w:t xml:space="preserve">не </w:t>
      </w:r>
      <w:r>
        <w:rPr>
          <w:b/>
          <w:i/>
          <w:szCs w:val="28"/>
        </w:rPr>
        <w:t xml:space="preserve">поступила </w:t>
      </w:r>
      <w:r w:rsidR="0051103A">
        <w:rPr>
          <w:b/>
          <w:i/>
          <w:szCs w:val="28"/>
        </w:rPr>
        <w:t>ни</w:t>
      </w:r>
      <w:r>
        <w:rPr>
          <w:b/>
          <w:i/>
          <w:szCs w:val="28"/>
        </w:rPr>
        <w:t xml:space="preserve"> одна заявка Участника, на основании п. 20.6.6. (ЕОСЗ) принято решение пр</w:t>
      </w:r>
      <w:r w:rsidR="005D52B2">
        <w:rPr>
          <w:b/>
          <w:i/>
          <w:szCs w:val="28"/>
        </w:rPr>
        <w:t xml:space="preserve">одлить сроки подачи заявок до </w:t>
      </w:r>
      <w:r w:rsidR="0051103A">
        <w:rPr>
          <w:b/>
          <w:i/>
          <w:szCs w:val="28"/>
        </w:rPr>
        <w:t>03</w:t>
      </w:r>
      <w:r w:rsidR="00446B39">
        <w:rPr>
          <w:b/>
          <w:i/>
          <w:szCs w:val="28"/>
        </w:rPr>
        <w:t>.0</w:t>
      </w:r>
      <w:r w:rsidR="0051103A">
        <w:rPr>
          <w:b/>
          <w:i/>
          <w:szCs w:val="28"/>
        </w:rPr>
        <w:t>8</w:t>
      </w:r>
      <w:r>
        <w:rPr>
          <w:b/>
          <w:i/>
          <w:szCs w:val="28"/>
        </w:rPr>
        <w:t>.2015г.</w:t>
      </w:r>
    </w:p>
    <w:p w:rsidR="005D2BBC" w:rsidRDefault="005D2BBC" w:rsidP="005D2BBC">
      <w:pPr>
        <w:autoSpaceDE w:val="0"/>
        <w:autoSpaceDN w:val="0"/>
        <w:adjustRightInd w:val="0"/>
        <w:spacing w:line="240" w:lineRule="auto"/>
        <w:jc w:val="center"/>
        <w:rPr>
          <w:b/>
          <w:i/>
          <w:szCs w:val="28"/>
        </w:rPr>
      </w:pPr>
    </w:p>
    <w:p w:rsidR="005D2BBC" w:rsidRPr="0000204D" w:rsidRDefault="005D2BBC" w:rsidP="005D2BBC">
      <w:pPr>
        <w:pStyle w:val="a6"/>
        <w:autoSpaceDE w:val="0"/>
        <w:autoSpaceDN w:val="0"/>
        <w:adjustRightInd w:val="0"/>
        <w:spacing w:line="240" w:lineRule="auto"/>
        <w:ind w:left="735" w:firstLine="0"/>
        <w:rPr>
          <w:b/>
          <w:i/>
          <w:szCs w:val="28"/>
        </w:rPr>
      </w:pPr>
      <w:r w:rsidRPr="0000204D">
        <w:rPr>
          <w:b/>
          <w:i/>
          <w:szCs w:val="28"/>
        </w:rPr>
        <w:t>Содержание изменения:</w:t>
      </w:r>
    </w:p>
    <w:p w:rsidR="005D2BBC" w:rsidRPr="005665FF" w:rsidRDefault="005D2BBC" w:rsidP="005D2BBC">
      <w:pPr>
        <w:pStyle w:val="a6"/>
        <w:autoSpaceDE w:val="0"/>
        <w:autoSpaceDN w:val="0"/>
        <w:adjustRightInd w:val="0"/>
        <w:spacing w:line="240" w:lineRule="auto"/>
        <w:ind w:left="735" w:firstLine="0"/>
        <w:rPr>
          <w:b/>
          <w:i/>
          <w:sz w:val="22"/>
          <w:szCs w:val="22"/>
        </w:rPr>
      </w:pPr>
    </w:p>
    <w:p w:rsidR="005D2BBC" w:rsidRPr="00B754D3" w:rsidRDefault="005D2BBC" w:rsidP="005D2BBC">
      <w:pPr>
        <w:pStyle w:val="a6"/>
        <w:numPr>
          <w:ilvl w:val="0"/>
          <w:numId w:val="2"/>
        </w:numPr>
        <w:spacing w:line="0" w:lineRule="atLeast"/>
        <w:ind w:left="-426" w:hanging="283"/>
        <w:rPr>
          <w:b/>
          <w:sz w:val="24"/>
          <w:szCs w:val="24"/>
        </w:rPr>
      </w:pPr>
      <w:r w:rsidRPr="005665FF">
        <w:rPr>
          <w:b/>
          <w:sz w:val="22"/>
          <w:szCs w:val="22"/>
        </w:rPr>
        <w:t xml:space="preserve">В ИЗВЕЩЕНИИ О ПРОВЕДЕНИИ </w:t>
      </w:r>
      <w:r>
        <w:rPr>
          <w:b/>
          <w:sz w:val="22"/>
          <w:szCs w:val="22"/>
        </w:rPr>
        <w:t>ОТ</w:t>
      </w:r>
      <w:r w:rsidRPr="005665FF">
        <w:rPr>
          <w:b/>
          <w:sz w:val="22"/>
          <w:szCs w:val="22"/>
        </w:rPr>
        <w:t xml:space="preserve">КРЫТОГО ЗАПРОСА </w:t>
      </w:r>
      <w:r>
        <w:rPr>
          <w:b/>
          <w:sz w:val="22"/>
          <w:szCs w:val="22"/>
        </w:rPr>
        <w:t>ЦЕН п. 9; 10; 11</w:t>
      </w:r>
      <w:r w:rsidRPr="005665FF">
        <w:rPr>
          <w:b/>
          <w:sz w:val="22"/>
          <w:szCs w:val="22"/>
        </w:rPr>
        <w:t xml:space="preserve">; читать в </w:t>
      </w:r>
      <w:r w:rsidRPr="00B754D3">
        <w:rPr>
          <w:b/>
          <w:sz w:val="24"/>
          <w:szCs w:val="24"/>
        </w:rPr>
        <w:t>следующей редакции:</w:t>
      </w:r>
    </w:p>
    <w:p w:rsidR="005D2BBC" w:rsidRPr="00B754D3" w:rsidRDefault="005D2BBC" w:rsidP="005D2BBC">
      <w:pPr>
        <w:pStyle w:val="a4"/>
        <w:numPr>
          <w:ilvl w:val="0"/>
          <w:numId w:val="8"/>
        </w:numPr>
        <w:spacing w:before="360" w:after="0"/>
        <w:ind w:left="142" w:hanging="426"/>
        <w:jc w:val="both"/>
        <w:outlineLvl w:val="9"/>
        <w:rPr>
          <w:rFonts w:ascii="Times New Roman" w:hAnsi="Times New Roman" w:cs="Times New Roman"/>
        </w:rPr>
      </w:pPr>
      <w:r w:rsidRPr="00B754D3">
        <w:rPr>
          <w:rFonts w:ascii="Times New Roman" w:hAnsi="Times New Roman" w:cs="Times New Roman"/>
          <w:b/>
          <w:bCs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5D2BBC" w:rsidRPr="00096C08" w:rsidRDefault="005D2BBC" w:rsidP="00096C08">
      <w:pPr>
        <w:keepLines/>
        <w:suppressAutoHyphens/>
        <w:spacing w:before="60" w:after="60" w:line="240" w:lineRule="auto"/>
        <w:ind w:firstLine="0"/>
        <w:rPr>
          <w:sz w:val="24"/>
          <w:szCs w:val="24"/>
        </w:rPr>
      </w:pPr>
      <w:r w:rsidRPr="00096C08">
        <w:rPr>
          <w:sz w:val="24"/>
          <w:szCs w:val="24"/>
        </w:rPr>
        <w:t xml:space="preserve">Заявки на участие в запросе цен предоставляются на электронную торговую площадку </w:t>
      </w:r>
      <w:r w:rsidR="0051103A">
        <w:rPr>
          <w:sz w:val="24"/>
          <w:szCs w:val="24"/>
        </w:rPr>
        <w:t xml:space="preserve">Аук. </w:t>
      </w:r>
      <w:r w:rsidR="0051103A" w:rsidRPr="0051103A">
        <w:rPr>
          <w:sz w:val="24"/>
          <w:szCs w:val="24"/>
        </w:rPr>
        <w:t xml:space="preserve">Конк. </w:t>
      </w:r>
      <w:proofErr w:type="gramStart"/>
      <w:r w:rsidR="0051103A" w:rsidRPr="0051103A">
        <w:rPr>
          <w:sz w:val="24"/>
          <w:szCs w:val="24"/>
        </w:rPr>
        <w:t xml:space="preserve">Дом-2 в сети: </w:t>
      </w:r>
      <w:hyperlink r:id="rId8" w:history="1">
        <w:r w:rsidR="0051103A" w:rsidRPr="001C2F10">
          <w:rPr>
            <w:rStyle w:val="a3"/>
            <w:sz w:val="24"/>
            <w:szCs w:val="24"/>
          </w:rPr>
          <w:t>http://a-k-d.ru/</w:t>
        </w:r>
      </w:hyperlink>
      <w:r w:rsidRPr="00096C08">
        <w:rPr>
          <w:sz w:val="24"/>
          <w:szCs w:val="24"/>
        </w:rPr>
        <w:t>,</w:t>
      </w:r>
      <w:r w:rsidR="0051103A">
        <w:rPr>
          <w:sz w:val="24"/>
          <w:szCs w:val="24"/>
        </w:rPr>
        <w:t xml:space="preserve"> </w:t>
      </w:r>
      <w:r w:rsidRPr="00096C08">
        <w:rPr>
          <w:sz w:val="24"/>
          <w:szCs w:val="24"/>
        </w:rPr>
        <w:t>начиная с даты официальной публикации настоящего извещения и документации по запросу цен на официальном сайте и на данной ЭТП, в порядке и в соответствии с регламентом работы данной ЭТП, в срок не позднее 10:00:00 (время московское</w:t>
      </w:r>
      <w:r w:rsidR="005D52B2" w:rsidRPr="00096C08">
        <w:rPr>
          <w:sz w:val="24"/>
          <w:szCs w:val="24"/>
        </w:rPr>
        <w:t>) «</w:t>
      </w:r>
      <w:r w:rsidR="0051103A">
        <w:rPr>
          <w:sz w:val="24"/>
          <w:szCs w:val="24"/>
        </w:rPr>
        <w:t>03</w:t>
      </w:r>
      <w:r w:rsidRPr="00096C08">
        <w:rPr>
          <w:sz w:val="24"/>
          <w:szCs w:val="24"/>
        </w:rPr>
        <w:t xml:space="preserve">» </w:t>
      </w:r>
      <w:r w:rsidR="0051103A">
        <w:rPr>
          <w:sz w:val="24"/>
          <w:szCs w:val="24"/>
        </w:rPr>
        <w:t>августа</w:t>
      </w:r>
      <w:r w:rsidRPr="00096C08">
        <w:rPr>
          <w:sz w:val="24"/>
          <w:szCs w:val="24"/>
        </w:rPr>
        <w:t xml:space="preserve"> 2015 года.</w:t>
      </w:r>
      <w:proofErr w:type="gramEnd"/>
    </w:p>
    <w:p w:rsidR="005D2BBC" w:rsidRPr="00096C08" w:rsidRDefault="005D2BBC" w:rsidP="005D2BBC">
      <w:pPr>
        <w:pStyle w:val="a4"/>
        <w:numPr>
          <w:ilvl w:val="0"/>
          <w:numId w:val="6"/>
        </w:numPr>
        <w:spacing w:before="360" w:after="0"/>
        <w:ind w:left="0"/>
        <w:jc w:val="both"/>
        <w:outlineLvl w:val="9"/>
        <w:rPr>
          <w:rFonts w:ascii="Times New Roman" w:hAnsi="Times New Roman" w:cs="Times New Roman"/>
        </w:rPr>
      </w:pPr>
      <w:r w:rsidRPr="00096C08">
        <w:rPr>
          <w:rFonts w:ascii="Times New Roman" w:hAnsi="Times New Roman" w:cs="Times New Roman"/>
          <w:b/>
          <w:bCs/>
        </w:rPr>
        <w:t>Место и дата проведения отборочной стадии:</w:t>
      </w:r>
    </w:p>
    <w:p w:rsidR="005D2BBC" w:rsidRPr="00B754D3" w:rsidRDefault="005D2BBC" w:rsidP="005D2BBC">
      <w:pPr>
        <w:pStyle w:val="a4"/>
        <w:spacing w:after="0"/>
        <w:ind w:left="20"/>
        <w:jc w:val="both"/>
        <w:rPr>
          <w:rFonts w:ascii="Times New Roman" w:hAnsi="Times New Roman" w:cs="Times New Roman"/>
        </w:rPr>
      </w:pPr>
      <w:r w:rsidRPr="00B754D3">
        <w:rPr>
          <w:rFonts w:ascii="Times New Roman" w:hAnsi="Times New Roman" w:cs="Times New Roman"/>
        </w:rPr>
        <w:t>г. Москва, ул. Малая Красно</w:t>
      </w:r>
      <w:r w:rsidR="005D52B2">
        <w:rPr>
          <w:rFonts w:ascii="Times New Roman" w:hAnsi="Times New Roman" w:cs="Times New Roman"/>
        </w:rPr>
        <w:t>сельская, д. 2/8, не позднее «</w:t>
      </w:r>
      <w:r w:rsidR="0051103A">
        <w:rPr>
          <w:rFonts w:ascii="Times New Roman" w:hAnsi="Times New Roman" w:cs="Times New Roman"/>
        </w:rPr>
        <w:t>06</w:t>
      </w:r>
      <w:r w:rsidRPr="00B754D3">
        <w:rPr>
          <w:rFonts w:ascii="Times New Roman" w:hAnsi="Times New Roman" w:cs="Times New Roman"/>
        </w:rPr>
        <w:t xml:space="preserve">» </w:t>
      </w:r>
      <w:r w:rsidR="0051103A">
        <w:rPr>
          <w:rFonts w:ascii="Times New Roman" w:hAnsi="Times New Roman" w:cs="Times New Roman"/>
        </w:rPr>
        <w:t>августа</w:t>
      </w:r>
      <w:r w:rsidRPr="00B754D3">
        <w:rPr>
          <w:rFonts w:ascii="Times New Roman" w:hAnsi="Times New Roman" w:cs="Times New Roman"/>
        </w:rPr>
        <w:t xml:space="preserve"> 2015 года.</w:t>
      </w:r>
    </w:p>
    <w:p w:rsidR="005D2BBC" w:rsidRPr="00B754D3" w:rsidRDefault="005D2BBC" w:rsidP="005D2BBC">
      <w:pPr>
        <w:pStyle w:val="a4"/>
        <w:numPr>
          <w:ilvl w:val="0"/>
          <w:numId w:val="6"/>
        </w:numPr>
        <w:spacing w:before="360" w:after="0"/>
        <w:ind w:left="20"/>
        <w:jc w:val="both"/>
        <w:outlineLvl w:val="9"/>
        <w:rPr>
          <w:rFonts w:ascii="Times New Roman" w:hAnsi="Times New Roman" w:cs="Times New Roman"/>
        </w:rPr>
      </w:pPr>
      <w:r w:rsidRPr="00B754D3">
        <w:rPr>
          <w:rFonts w:ascii="Times New Roman" w:hAnsi="Times New Roman" w:cs="Times New Roman"/>
          <w:b/>
          <w:bCs/>
        </w:rPr>
        <w:t>Место и дата подведения итогов запроса цен:</w:t>
      </w:r>
    </w:p>
    <w:p w:rsidR="005D2BBC" w:rsidRPr="005D52B2" w:rsidRDefault="005D2BBC" w:rsidP="005D2BBC">
      <w:pPr>
        <w:pStyle w:val="a4"/>
        <w:spacing w:after="0"/>
        <w:ind w:left="20"/>
        <w:jc w:val="both"/>
        <w:rPr>
          <w:rFonts w:ascii="Times New Roman" w:hAnsi="Times New Roman" w:cs="Times New Roman"/>
        </w:rPr>
      </w:pPr>
      <w:r w:rsidRPr="00B754D3">
        <w:rPr>
          <w:rFonts w:ascii="Times New Roman" w:hAnsi="Times New Roman" w:cs="Times New Roman"/>
        </w:rPr>
        <w:t>г. Москва, ул. Малая Красно</w:t>
      </w:r>
      <w:r w:rsidR="005D52B2">
        <w:rPr>
          <w:rFonts w:ascii="Times New Roman" w:hAnsi="Times New Roman" w:cs="Times New Roman"/>
        </w:rPr>
        <w:t>сельская, д. 2/8, не позднее «</w:t>
      </w:r>
      <w:r w:rsidR="0051103A">
        <w:rPr>
          <w:rFonts w:ascii="Times New Roman" w:hAnsi="Times New Roman" w:cs="Times New Roman"/>
        </w:rPr>
        <w:t>13</w:t>
      </w:r>
      <w:r w:rsidRPr="00B754D3">
        <w:rPr>
          <w:rFonts w:ascii="Times New Roman" w:hAnsi="Times New Roman" w:cs="Times New Roman"/>
        </w:rPr>
        <w:t xml:space="preserve">» </w:t>
      </w:r>
      <w:r w:rsidR="0051103A">
        <w:rPr>
          <w:rFonts w:ascii="Times New Roman" w:hAnsi="Times New Roman" w:cs="Times New Roman"/>
        </w:rPr>
        <w:t>августа</w:t>
      </w:r>
      <w:r w:rsidRPr="00B754D3">
        <w:rPr>
          <w:rFonts w:ascii="Times New Roman" w:hAnsi="Times New Roman" w:cs="Times New Roman"/>
        </w:rPr>
        <w:t xml:space="preserve"> 2015 года.</w:t>
      </w:r>
    </w:p>
    <w:p w:rsidR="005D52B2" w:rsidRPr="005D52B2" w:rsidRDefault="005D52B2" w:rsidP="005D2BBC">
      <w:pPr>
        <w:pStyle w:val="a4"/>
        <w:spacing w:after="0"/>
        <w:ind w:left="20"/>
        <w:jc w:val="both"/>
        <w:rPr>
          <w:rFonts w:ascii="Times New Roman" w:hAnsi="Times New Roman" w:cs="Times New Roman"/>
        </w:rPr>
      </w:pPr>
    </w:p>
    <w:p w:rsidR="005D2BBC" w:rsidRDefault="005D2BBC" w:rsidP="005D2BBC">
      <w:pPr>
        <w:pStyle w:val="a4"/>
        <w:spacing w:after="0"/>
        <w:ind w:left="20"/>
        <w:jc w:val="both"/>
        <w:rPr>
          <w:rFonts w:ascii="Times New Roman" w:hAnsi="Times New Roman" w:cs="Times New Roman"/>
        </w:rPr>
      </w:pPr>
    </w:p>
    <w:p w:rsidR="005D2BBC" w:rsidRPr="00B754D3" w:rsidRDefault="005D2BBC" w:rsidP="005D2BBC">
      <w:pPr>
        <w:pStyle w:val="a6"/>
        <w:numPr>
          <w:ilvl w:val="0"/>
          <w:numId w:val="2"/>
        </w:numPr>
        <w:ind w:left="-567"/>
        <w:rPr>
          <w:b/>
          <w:sz w:val="24"/>
          <w:szCs w:val="24"/>
        </w:rPr>
      </w:pPr>
      <w:r w:rsidRPr="00B754D3">
        <w:rPr>
          <w:b/>
          <w:sz w:val="24"/>
          <w:szCs w:val="24"/>
        </w:rPr>
        <w:lastRenderedPageBreak/>
        <w:t xml:space="preserve">ЗАКУПОЧНАЯ ДОКУМЕНТАЦИЯ РАЗДЕЛ </w:t>
      </w:r>
      <w:r>
        <w:rPr>
          <w:b/>
          <w:sz w:val="24"/>
          <w:szCs w:val="24"/>
        </w:rPr>
        <w:t>5</w:t>
      </w:r>
      <w:r w:rsidRPr="00B754D3">
        <w:rPr>
          <w:b/>
          <w:sz w:val="24"/>
          <w:szCs w:val="24"/>
        </w:rPr>
        <w:t xml:space="preserve"> «ИНФОРМАЦИОННАЯ КАРТА ОТКРЫТОГО ЗАПРОСА ЦЕН» п. </w:t>
      </w:r>
      <w:r>
        <w:rPr>
          <w:b/>
          <w:sz w:val="24"/>
          <w:szCs w:val="24"/>
        </w:rPr>
        <w:t>15</w:t>
      </w:r>
      <w:r w:rsidRPr="00B754D3">
        <w:rPr>
          <w:b/>
          <w:sz w:val="24"/>
          <w:szCs w:val="24"/>
        </w:rPr>
        <w:t xml:space="preserve">; </w:t>
      </w:r>
      <w:r>
        <w:rPr>
          <w:b/>
          <w:sz w:val="24"/>
          <w:szCs w:val="24"/>
        </w:rPr>
        <w:t>16</w:t>
      </w:r>
      <w:r w:rsidRPr="00B754D3">
        <w:rPr>
          <w:b/>
          <w:sz w:val="24"/>
          <w:szCs w:val="24"/>
        </w:rPr>
        <w:t xml:space="preserve"> читать в следующей редакции:</w:t>
      </w:r>
    </w:p>
    <w:tbl>
      <w:tblPr>
        <w:tblW w:w="10632" w:type="dxa"/>
        <w:tblInd w:w="-7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567"/>
        <w:gridCol w:w="3119"/>
        <w:gridCol w:w="6946"/>
      </w:tblGrid>
      <w:tr w:rsidR="005D2BBC" w:rsidRPr="00B754D3" w:rsidTr="006625D8">
        <w:trPr>
          <w:trHeight w:val="22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BBC" w:rsidRPr="00B754D3" w:rsidRDefault="005D2BBC" w:rsidP="006625D8">
            <w:pPr>
              <w:ind w:firstLine="0"/>
              <w:rPr>
                <w:rStyle w:val="a3"/>
                <w:bCs/>
                <w:color w:val="auto"/>
                <w:sz w:val="24"/>
                <w:szCs w:val="24"/>
                <w:u w:val="none"/>
              </w:rPr>
            </w:pPr>
            <w:r w:rsidRPr="00B754D3">
              <w:rPr>
                <w:rStyle w:val="a3"/>
                <w:bCs/>
                <w:color w:val="auto"/>
                <w:sz w:val="24"/>
                <w:szCs w:val="24"/>
                <w:u w:val="none"/>
              </w:rPr>
              <w:t>1</w:t>
            </w:r>
            <w:r>
              <w:rPr>
                <w:rStyle w:val="a3"/>
                <w:bCs/>
                <w:color w:val="auto"/>
                <w:sz w:val="24"/>
                <w:szCs w:val="24"/>
                <w:u w:val="none"/>
              </w:rPr>
              <w:t>5.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BBC" w:rsidRPr="00B754D3" w:rsidRDefault="00B701A9" w:rsidP="006625D8">
            <w:pPr>
              <w:pStyle w:val="Times12"/>
              <w:ind w:firstLine="0"/>
              <w:rPr>
                <w:b/>
                <w:szCs w:val="24"/>
              </w:rPr>
            </w:pPr>
            <w:hyperlink r:id="rId9" w:history="1">
              <w:r w:rsidR="005D2BBC" w:rsidRPr="00B754D3">
                <w:rPr>
                  <w:rStyle w:val="a3"/>
                  <w:b/>
                  <w:color w:val="auto"/>
                  <w:szCs w:val="24"/>
                  <w:u w:val="none"/>
                </w:rPr>
                <w:t>Место и срок окончания подачи заявок на участие в запросе цен (открытия доступа к поданным заявкам на участие в запросе цен)</w:t>
              </w:r>
            </w:hyperlink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BBC" w:rsidRDefault="005D2BBC" w:rsidP="006625D8">
            <w:pPr>
              <w:pStyle w:val="a8"/>
              <w:keepNext/>
              <w:rPr>
                <w:lang w:eastAsia="en-US"/>
              </w:rPr>
            </w:pPr>
            <w:r>
              <w:rPr>
                <w:lang w:eastAsia="en-US"/>
              </w:rPr>
              <w:t>Место и срок окончания подачи заявок на участие в запросе цен (открытия доступа к поданным заявкам на участие в запросе цен):</w:t>
            </w:r>
          </w:p>
          <w:p w:rsidR="00220E49" w:rsidRDefault="00096C08" w:rsidP="00220E49">
            <w:pPr>
              <w:keepLines/>
              <w:suppressAutoHyphens/>
              <w:spacing w:before="60" w:after="60" w:line="240" w:lineRule="auto"/>
              <w:ind w:firstLine="0"/>
              <w:rPr>
                <w:sz w:val="24"/>
                <w:szCs w:val="24"/>
              </w:rPr>
            </w:pPr>
            <w:r w:rsidRPr="00096C08">
              <w:rPr>
                <w:sz w:val="24"/>
                <w:szCs w:val="24"/>
              </w:rPr>
              <w:t>электронн</w:t>
            </w:r>
            <w:r>
              <w:rPr>
                <w:sz w:val="24"/>
                <w:szCs w:val="24"/>
              </w:rPr>
              <w:t>ая</w:t>
            </w:r>
            <w:r w:rsidRPr="00096C08">
              <w:rPr>
                <w:sz w:val="24"/>
                <w:szCs w:val="24"/>
              </w:rPr>
              <w:t xml:space="preserve"> торгов</w:t>
            </w:r>
            <w:r>
              <w:rPr>
                <w:sz w:val="24"/>
                <w:szCs w:val="24"/>
              </w:rPr>
              <w:t>ая</w:t>
            </w:r>
            <w:r w:rsidRPr="00096C08">
              <w:rPr>
                <w:sz w:val="24"/>
                <w:szCs w:val="24"/>
              </w:rPr>
              <w:t xml:space="preserve"> площадк</w:t>
            </w:r>
            <w:r>
              <w:rPr>
                <w:sz w:val="24"/>
                <w:szCs w:val="24"/>
              </w:rPr>
              <w:t>а</w:t>
            </w:r>
            <w:r w:rsidRPr="00096C08">
              <w:rPr>
                <w:sz w:val="24"/>
                <w:szCs w:val="24"/>
              </w:rPr>
              <w:t xml:space="preserve"> </w:t>
            </w:r>
            <w:r w:rsidR="00220E49" w:rsidRPr="0051103A">
              <w:rPr>
                <w:sz w:val="24"/>
                <w:szCs w:val="24"/>
              </w:rPr>
              <w:t xml:space="preserve">Аук. Конк. Дом-2 </w:t>
            </w:r>
          </w:p>
          <w:p w:rsidR="005D2BBC" w:rsidRPr="005D52B2" w:rsidRDefault="00220E49" w:rsidP="00220E49">
            <w:pPr>
              <w:keepLines/>
              <w:suppressAutoHyphens/>
              <w:spacing w:before="60" w:after="60" w:line="240" w:lineRule="auto"/>
              <w:ind w:firstLine="0"/>
              <w:rPr>
                <w:rStyle w:val="a3"/>
                <w:color w:val="auto"/>
                <w:szCs w:val="24"/>
                <w:u w:val="none"/>
              </w:rPr>
            </w:pPr>
            <w:r w:rsidRPr="0051103A">
              <w:rPr>
                <w:sz w:val="24"/>
                <w:szCs w:val="24"/>
              </w:rPr>
              <w:t xml:space="preserve">в сети: </w:t>
            </w:r>
            <w:hyperlink r:id="rId10" w:history="1">
              <w:r w:rsidRPr="001C2F10">
                <w:rPr>
                  <w:rStyle w:val="a3"/>
                  <w:sz w:val="24"/>
                  <w:szCs w:val="24"/>
                </w:rPr>
                <w:t>http://a-k-d.ru/</w:t>
              </w:r>
            </w:hyperlink>
            <w:r>
              <w:rPr>
                <w:sz w:val="24"/>
                <w:szCs w:val="24"/>
              </w:rPr>
              <w:t xml:space="preserve"> </w:t>
            </w:r>
            <w:r w:rsidR="005D2BBC" w:rsidRPr="005D52B2">
              <w:rPr>
                <w:szCs w:val="24"/>
                <w:lang w:eastAsia="en-US"/>
              </w:rPr>
              <w:t xml:space="preserve">10:00 </w:t>
            </w:r>
            <w:r w:rsidR="005D2BBC" w:rsidRPr="00220E49">
              <w:rPr>
                <w:sz w:val="24"/>
                <w:szCs w:val="24"/>
                <w:lang w:eastAsia="en-US"/>
              </w:rPr>
              <w:t>(время московское)</w:t>
            </w:r>
            <w:r w:rsidR="005D2BBC" w:rsidRPr="00220E49">
              <w:rPr>
                <w:b/>
                <w:sz w:val="24"/>
                <w:szCs w:val="24"/>
                <w:lang w:eastAsia="en-US"/>
              </w:rPr>
              <w:t xml:space="preserve"> «</w:t>
            </w:r>
            <w:r w:rsidR="0051103A" w:rsidRPr="00220E49">
              <w:rPr>
                <w:b/>
                <w:sz w:val="24"/>
                <w:szCs w:val="24"/>
                <w:lang w:eastAsia="en-US"/>
              </w:rPr>
              <w:t>03</w:t>
            </w:r>
            <w:r w:rsidR="005D2BBC" w:rsidRPr="00220E49">
              <w:rPr>
                <w:b/>
                <w:sz w:val="24"/>
                <w:szCs w:val="24"/>
                <w:lang w:eastAsia="en-US"/>
              </w:rPr>
              <w:t xml:space="preserve">» </w:t>
            </w:r>
            <w:r w:rsidR="0051103A" w:rsidRPr="00220E49">
              <w:rPr>
                <w:b/>
                <w:sz w:val="24"/>
                <w:szCs w:val="24"/>
              </w:rPr>
              <w:t>июля</w:t>
            </w:r>
            <w:r w:rsidR="005D2BBC" w:rsidRPr="00220E49">
              <w:rPr>
                <w:b/>
                <w:sz w:val="24"/>
                <w:szCs w:val="24"/>
                <w:lang w:eastAsia="en-US"/>
              </w:rPr>
              <w:t xml:space="preserve"> 2015 года</w:t>
            </w:r>
          </w:p>
        </w:tc>
      </w:tr>
      <w:tr w:rsidR="005D2BBC" w:rsidRPr="00B754D3" w:rsidTr="006625D8">
        <w:trPr>
          <w:trHeight w:val="22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BBC" w:rsidRPr="00B754D3" w:rsidRDefault="005D2BBC" w:rsidP="006625D8">
            <w:pPr>
              <w:ind w:firstLine="0"/>
              <w:rPr>
                <w:rStyle w:val="a3"/>
                <w:bCs/>
                <w:color w:val="auto"/>
                <w:sz w:val="24"/>
                <w:szCs w:val="24"/>
                <w:u w:val="none"/>
              </w:rPr>
            </w:pPr>
            <w:r>
              <w:rPr>
                <w:rStyle w:val="a3"/>
                <w:bCs/>
                <w:color w:val="auto"/>
                <w:sz w:val="24"/>
                <w:szCs w:val="24"/>
                <w:u w:val="none"/>
              </w:rPr>
              <w:t>16</w:t>
            </w:r>
            <w:r w:rsidRPr="00B754D3">
              <w:rPr>
                <w:rStyle w:val="a3"/>
                <w:bCs/>
                <w:color w:val="auto"/>
                <w:sz w:val="24"/>
                <w:szCs w:val="24"/>
                <w:u w:val="none"/>
              </w:rPr>
              <w:t>.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BBC" w:rsidRPr="00B754D3" w:rsidRDefault="00B701A9" w:rsidP="006625D8">
            <w:pPr>
              <w:pStyle w:val="Times12"/>
              <w:ind w:firstLine="0"/>
              <w:rPr>
                <w:b/>
                <w:szCs w:val="24"/>
              </w:rPr>
            </w:pPr>
            <w:hyperlink r:id="rId11" w:history="1">
              <w:r w:rsidR="005D2BBC" w:rsidRPr="00B754D3">
                <w:rPr>
                  <w:rStyle w:val="a3"/>
                  <w:b/>
                  <w:color w:val="auto"/>
                  <w:szCs w:val="24"/>
                  <w:u w:val="none"/>
                </w:rPr>
                <w:t>Срок проведения отборочной и оценочной стадии рассмотрения заявок</w:t>
              </w:r>
            </w:hyperlink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BBC" w:rsidRDefault="005D2BBC" w:rsidP="006625D8">
            <w:pPr>
              <w:pStyle w:val="a8"/>
              <w:keepNext/>
              <w:rPr>
                <w:lang w:eastAsia="en-US"/>
              </w:rPr>
            </w:pPr>
            <w:r>
              <w:rPr>
                <w:bCs/>
                <w:lang w:eastAsia="en-US"/>
              </w:rPr>
              <w:t>Адрес: г. Москва, ул. Малая Красносельская, д. 2/8</w:t>
            </w:r>
          </w:p>
          <w:p w:rsidR="005D2BBC" w:rsidRDefault="005D2BBC" w:rsidP="006625D8">
            <w:pPr>
              <w:pStyle w:val="a8"/>
              <w:keepNext/>
              <w:rPr>
                <w:bCs/>
                <w:lang w:eastAsia="en-US"/>
              </w:rPr>
            </w:pPr>
            <w:r>
              <w:rPr>
                <w:lang w:eastAsia="en-US"/>
              </w:rPr>
              <w:t>Отборочная стадия рассмотрения заявок на участие в запросе цен: не позднее «</w:t>
            </w:r>
            <w:r w:rsidR="00220E49">
              <w:rPr>
                <w:lang w:eastAsia="en-US"/>
              </w:rPr>
              <w:t>06</w:t>
            </w:r>
            <w:r>
              <w:rPr>
                <w:lang w:eastAsia="en-US"/>
              </w:rPr>
              <w:t xml:space="preserve">» </w:t>
            </w:r>
            <w:r w:rsidR="00220E49">
              <w:t>июля</w:t>
            </w:r>
            <w:r>
              <w:rPr>
                <w:lang w:eastAsia="en-US"/>
              </w:rPr>
              <w:t xml:space="preserve"> 2015 года</w:t>
            </w:r>
          </w:p>
          <w:p w:rsidR="005D2BBC" w:rsidRPr="00B754D3" w:rsidRDefault="005D2BBC" w:rsidP="00220E49">
            <w:pPr>
              <w:pStyle w:val="Times12"/>
              <w:rPr>
                <w:szCs w:val="24"/>
              </w:rPr>
            </w:pPr>
            <w:r>
              <w:rPr>
                <w:szCs w:val="24"/>
                <w:lang w:eastAsia="en-US"/>
              </w:rPr>
              <w:t>Оценочная стадия рассмотрения заявок на участие в запросе цен и подведение итогов запроса цен: не позднее «</w:t>
            </w:r>
            <w:r w:rsidR="00220E49">
              <w:rPr>
                <w:szCs w:val="24"/>
                <w:lang w:eastAsia="en-US"/>
              </w:rPr>
              <w:t>13</w:t>
            </w:r>
            <w:r>
              <w:rPr>
                <w:szCs w:val="24"/>
                <w:lang w:eastAsia="en-US"/>
              </w:rPr>
              <w:t xml:space="preserve">» </w:t>
            </w:r>
            <w:r w:rsidR="00220E49">
              <w:rPr>
                <w:szCs w:val="24"/>
              </w:rPr>
              <w:t>июля</w:t>
            </w:r>
            <w:r w:rsidR="005D52B2">
              <w:rPr>
                <w:szCs w:val="24"/>
                <w:lang w:eastAsia="en-US"/>
              </w:rPr>
              <w:t xml:space="preserve"> </w:t>
            </w:r>
            <w:r>
              <w:rPr>
                <w:szCs w:val="24"/>
                <w:lang w:eastAsia="en-US"/>
              </w:rPr>
              <w:t>2015 года</w:t>
            </w:r>
          </w:p>
        </w:tc>
      </w:tr>
    </w:tbl>
    <w:p w:rsidR="005D2BBC" w:rsidRDefault="005D2BBC" w:rsidP="005D2BBC">
      <w:pPr>
        <w:autoSpaceDE w:val="0"/>
        <w:autoSpaceDN w:val="0"/>
        <w:adjustRightInd w:val="0"/>
        <w:spacing w:line="240" w:lineRule="auto"/>
        <w:jc w:val="center"/>
        <w:rPr>
          <w:b/>
          <w:bCs/>
          <w:color w:val="000000"/>
          <w:sz w:val="24"/>
          <w:szCs w:val="24"/>
        </w:rPr>
      </w:pPr>
    </w:p>
    <w:p w:rsidR="005D2BBC" w:rsidRDefault="005D2BBC" w:rsidP="005D2BBC">
      <w:pPr>
        <w:pStyle w:val="a4"/>
        <w:keepLines/>
        <w:spacing w:before="60"/>
        <w:ind w:left="360"/>
        <w:contextualSpacing/>
        <w:mirrorIndents/>
        <w:jc w:val="left"/>
        <w:outlineLvl w:val="9"/>
        <w:rPr>
          <w:rFonts w:ascii="Times New Roman" w:hAnsi="Times New Roman"/>
          <w:b/>
        </w:rPr>
      </w:pPr>
    </w:p>
    <w:p w:rsidR="005D2BBC" w:rsidRDefault="005D2BBC" w:rsidP="005D2BBC">
      <w:pPr>
        <w:pStyle w:val="a4"/>
        <w:keepLines/>
        <w:spacing w:before="60"/>
        <w:ind w:left="360"/>
        <w:contextualSpacing/>
        <w:mirrorIndents/>
        <w:jc w:val="left"/>
        <w:outlineLvl w:val="9"/>
        <w:rPr>
          <w:rFonts w:ascii="Times New Roman" w:hAnsi="Times New Roman"/>
          <w:b/>
        </w:rPr>
      </w:pPr>
    </w:p>
    <w:p w:rsidR="005D2BBC" w:rsidRDefault="005D2BBC" w:rsidP="005D2BBC">
      <w:pPr>
        <w:pStyle w:val="a4"/>
        <w:keepLines/>
        <w:spacing w:before="60"/>
        <w:contextualSpacing/>
        <w:mirrorIndents/>
        <w:jc w:val="left"/>
        <w:outlineLvl w:val="9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Начальник отдела закупок</w:t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  <w:t xml:space="preserve">   В.Г. Фролов</w:t>
      </w:r>
    </w:p>
    <w:p w:rsidR="003E324A" w:rsidRDefault="003E324A" w:rsidP="005D2BBC">
      <w:pPr>
        <w:autoSpaceDE w:val="0"/>
        <w:autoSpaceDN w:val="0"/>
        <w:adjustRightInd w:val="0"/>
        <w:spacing w:line="240" w:lineRule="auto"/>
        <w:jc w:val="center"/>
      </w:pPr>
    </w:p>
    <w:sectPr w:rsidR="003E324A" w:rsidSect="00604B4C">
      <w:pgSz w:w="11906" w:h="16838"/>
      <w:pgMar w:top="709" w:right="566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2"/>
    <w:multiLevelType w:val="singleLevel"/>
    <w:tmpl w:val="CF36DCBE"/>
    <w:lvl w:ilvl="0">
      <w:start w:val="1"/>
      <w:numFmt w:val="bullet"/>
      <w:pStyle w:val="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>
    <w:nsid w:val="00317F9B"/>
    <w:multiLevelType w:val="hybridMultilevel"/>
    <w:tmpl w:val="543CF074"/>
    <w:lvl w:ilvl="0" w:tplc="7AAC9756">
      <w:start w:val="10"/>
      <w:numFmt w:val="decimal"/>
      <w:lvlText w:val="%1."/>
      <w:lvlJc w:val="left"/>
      <w:pPr>
        <w:ind w:left="405" w:hanging="405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24F80033"/>
    <w:multiLevelType w:val="hybridMultilevel"/>
    <w:tmpl w:val="FEF0F74A"/>
    <w:lvl w:ilvl="0" w:tplc="FA0667F8">
      <w:start w:val="9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AE42CFC"/>
    <w:multiLevelType w:val="multilevel"/>
    <w:tmpl w:val="103056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</w:lvl>
    <w:lvl w:ilvl="2">
      <w:start w:val="1"/>
      <w:numFmt w:val="decimal"/>
      <w:pStyle w:val="30"/>
      <w:lvlText w:val="%1.%2.%3"/>
      <w:lvlJc w:val="left"/>
      <w:pPr>
        <w:tabs>
          <w:tab w:val="num" w:pos="1134"/>
        </w:tabs>
        <w:ind w:left="1134" w:hanging="1134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5">
    <w:nsid w:val="565427E5"/>
    <w:multiLevelType w:val="hybridMultilevel"/>
    <w:tmpl w:val="6106996E"/>
    <w:lvl w:ilvl="0" w:tplc="77C05CD4">
      <w:start w:val="1"/>
      <w:numFmt w:val="decimal"/>
      <w:lvlText w:val="%1."/>
      <w:lvlJc w:val="left"/>
      <w:pPr>
        <w:ind w:left="375" w:hanging="375"/>
      </w:pPr>
      <w:rPr>
        <w:rFonts w:ascii="Times New Roman" w:eastAsia="Times New Roman" w:hAnsi="Times New Roman" w:cs="Times New Roman"/>
        <w:b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5F1D1F8F"/>
    <w:multiLevelType w:val="hybridMultilevel"/>
    <w:tmpl w:val="E5F8E838"/>
    <w:lvl w:ilvl="0" w:tplc="8D4C4596">
      <w:start w:val="1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3DA3D90"/>
    <w:multiLevelType w:val="multilevel"/>
    <w:tmpl w:val="FB7424F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78692E32"/>
    <w:multiLevelType w:val="multilevel"/>
    <w:tmpl w:val="C23897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</w:num>
  <w:num w:numId="3">
    <w:abstractNumId w:val="6"/>
  </w:num>
  <w:num w:numId="4">
    <w:abstractNumId w:val="4"/>
  </w:num>
  <w:num w:numId="5">
    <w:abstractNumId w:val="7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0"/>
  </w:num>
  <w:num w:numId="8">
    <w:abstractNumId w:val="2"/>
  </w:num>
  <w:num w:numId="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47E8E"/>
    <w:rsid w:val="0000204D"/>
    <w:rsid w:val="00096C08"/>
    <w:rsid w:val="00187B47"/>
    <w:rsid w:val="001B0E42"/>
    <w:rsid w:val="001C0BBE"/>
    <w:rsid w:val="00204B6B"/>
    <w:rsid w:val="00205325"/>
    <w:rsid w:val="00220E49"/>
    <w:rsid w:val="002352B1"/>
    <w:rsid w:val="00247E8E"/>
    <w:rsid w:val="002651D3"/>
    <w:rsid w:val="00326470"/>
    <w:rsid w:val="003C528B"/>
    <w:rsid w:val="003E324A"/>
    <w:rsid w:val="00436A52"/>
    <w:rsid w:val="00442F74"/>
    <w:rsid w:val="00446B39"/>
    <w:rsid w:val="00450B50"/>
    <w:rsid w:val="004B264D"/>
    <w:rsid w:val="004D28B9"/>
    <w:rsid w:val="0051103A"/>
    <w:rsid w:val="0056109C"/>
    <w:rsid w:val="005665FF"/>
    <w:rsid w:val="00570158"/>
    <w:rsid w:val="005D2BBC"/>
    <w:rsid w:val="005D52B2"/>
    <w:rsid w:val="00604B4C"/>
    <w:rsid w:val="00672C60"/>
    <w:rsid w:val="00676D5B"/>
    <w:rsid w:val="0069706D"/>
    <w:rsid w:val="006A3671"/>
    <w:rsid w:val="006D0B0F"/>
    <w:rsid w:val="00711B26"/>
    <w:rsid w:val="00784611"/>
    <w:rsid w:val="007A1FAB"/>
    <w:rsid w:val="007B3DEB"/>
    <w:rsid w:val="00867DB3"/>
    <w:rsid w:val="00955E69"/>
    <w:rsid w:val="009611E2"/>
    <w:rsid w:val="00A105ED"/>
    <w:rsid w:val="00A27E2F"/>
    <w:rsid w:val="00AD0CB6"/>
    <w:rsid w:val="00AF3563"/>
    <w:rsid w:val="00B639E3"/>
    <w:rsid w:val="00B701A9"/>
    <w:rsid w:val="00B93457"/>
    <w:rsid w:val="00CC31CB"/>
    <w:rsid w:val="00D1666D"/>
    <w:rsid w:val="00D52124"/>
    <w:rsid w:val="00F25EC7"/>
    <w:rsid w:val="00FA2F0E"/>
    <w:rsid w:val="00FF5DA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7E8E"/>
    <w:pPr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D2BBC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Cs w:val="28"/>
    </w:rPr>
  </w:style>
  <w:style w:type="paragraph" w:styleId="30">
    <w:name w:val="heading 3"/>
    <w:aliases w:val="H3"/>
    <w:basedOn w:val="a"/>
    <w:next w:val="a"/>
    <w:link w:val="31"/>
    <w:uiPriority w:val="9"/>
    <w:qFormat/>
    <w:rsid w:val="005665FF"/>
    <w:pPr>
      <w:keepNext/>
      <w:numPr>
        <w:ilvl w:val="2"/>
        <w:numId w:val="4"/>
      </w:numPr>
      <w:spacing w:before="240" w:after="60" w:line="240" w:lineRule="auto"/>
      <w:jc w:val="left"/>
      <w:outlineLvl w:val="2"/>
    </w:pPr>
    <w:rPr>
      <w:rFonts w:ascii="Cambria" w:eastAsiaTheme="minorEastAsia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5665FF"/>
    <w:pPr>
      <w:keepNext/>
      <w:numPr>
        <w:ilvl w:val="3"/>
        <w:numId w:val="4"/>
      </w:numPr>
      <w:spacing w:before="240" w:after="60" w:line="240" w:lineRule="auto"/>
      <w:jc w:val="left"/>
      <w:outlineLvl w:val="3"/>
    </w:pPr>
    <w:rPr>
      <w:rFonts w:eastAsia="Arial Unicode MS"/>
      <w:b/>
      <w:bCs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nhideWhenUsed/>
    <w:rsid w:val="00247E8E"/>
    <w:rPr>
      <w:rFonts w:ascii="Times New Roman" w:hAnsi="Times New Roman" w:cs="Times New Roman" w:hint="default"/>
      <w:color w:val="0000FF"/>
      <w:u w:val="single"/>
    </w:rPr>
  </w:style>
  <w:style w:type="paragraph" w:styleId="a4">
    <w:name w:val="Normal (Web)"/>
    <w:aliases w:val="Знак2,Обычный (веб) Знак Знак,Обычный (Web) Знак Знак Знак,Обычный (Web),Знак3"/>
    <w:basedOn w:val="a"/>
    <w:link w:val="a5"/>
    <w:uiPriority w:val="99"/>
    <w:unhideWhenUsed/>
    <w:qFormat/>
    <w:rsid w:val="00247E8E"/>
    <w:pPr>
      <w:spacing w:after="60" w:line="240" w:lineRule="auto"/>
      <w:ind w:firstLine="0"/>
      <w:jc w:val="center"/>
      <w:outlineLvl w:val="1"/>
    </w:pPr>
    <w:rPr>
      <w:rFonts w:ascii="Arial" w:eastAsiaTheme="minorHAnsi" w:hAnsi="Arial" w:cstheme="minorBidi"/>
      <w:sz w:val="24"/>
      <w:szCs w:val="24"/>
      <w:lang w:eastAsia="en-US"/>
    </w:rPr>
  </w:style>
  <w:style w:type="paragraph" w:styleId="a6">
    <w:name w:val="List Paragraph"/>
    <w:basedOn w:val="a"/>
    <w:uiPriority w:val="34"/>
    <w:qFormat/>
    <w:rsid w:val="00955E69"/>
    <w:pPr>
      <w:ind w:left="720"/>
      <w:contextualSpacing/>
    </w:pPr>
  </w:style>
  <w:style w:type="character" w:customStyle="1" w:styleId="31">
    <w:name w:val="Заголовок 3 Знак"/>
    <w:aliases w:val="H3 Знак"/>
    <w:basedOn w:val="a0"/>
    <w:link w:val="30"/>
    <w:uiPriority w:val="9"/>
    <w:rsid w:val="005665FF"/>
    <w:rPr>
      <w:rFonts w:ascii="Cambria" w:eastAsiaTheme="minorEastAsia" w:hAnsi="Cambria" w:cs="Times New Roman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5665FF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paragraph" w:customStyle="1" w:styleId="Times12">
    <w:name w:val="Times 12"/>
    <w:basedOn w:val="a"/>
    <w:uiPriority w:val="99"/>
    <w:qFormat/>
    <w:rsid w:val="005665FF"/>
    <w:pPr>
      <w:overflowPunct w:val="0"/>
      <w:autoSpaceDE w:val="0"/>
      <w:autoSpaceDN w:val="0"/>
      <w:adjustRightInd w:val="0"/>
      <w:spacing w:line="240" w:lineRule="auto"/>
      <w:contextualSpacing/>
    </w:pPr>
    <w:rPr>
      <w:bCs/>
      <w:sz w:val="24"/>
      <w:szCs w:val="22"/>
    </w:rPr>
  </w:style>
  <w:style w:type="paragraph" w:styleId="3">
    <w:name w:val="List Bullet 3"/>
    <w:basedOn w:val="a"/>
    <w:uiPriority w:val="99"/>
    <w:semiHidden/>
    <w:unhideWhenUsed/>
    <w:rsid w:val="00B93457"/>
    <w:pPr>
      <w:numPr>
        <w:numId w:val="7"/>
      </w:numPr>
      <w:spacing w:line="240" w:lineRule="auto"/>
      <w:contextualSpacing/>
      <w:jc w:val="left"/>
    </w:pPr>
    <w:rPr>
      <w:sz w:val="24"/>
      <w:szCs w:val="24"/>
    </w:rPr>
  </w:style>
  <w:style w:type="character" w:customStyle="1" w:styleId="rvts6">
    <w:name w:val="rvts6"/>
    <w:basedOn w:val="a0"/>
    <w:rsid w:val="00711B26"/>
    <w:rPr>
      <w:rFonts w:ascii="Times New Roman" w:hAnsi="Times New Roman" w:cs="Times New Roman" w:hint="default"/>
      <w:b/>
      <w:bCs/>
      <w:sz w:val="28"/>
      <w:szCs w:val="28"/>
    </w:rPr>
  </w:style>
  <w:style w:type="character" w:customStyle="1" w:styleId="a5">
    <w:name w:val="Обычный (веб) Знак"/>
    <w:aliases w:val="Знак2 Знак,Обычный (веб) Знак Знак Знак,Обычный (Web) Знак Знак Знак Знак,Обычный (Web) Знак,Знак3 Знак"/>
    <w:link w:val="a4"/>
    <w:uiPriority w:val="99"/>
    <w:rsid w:val="005D2BBC"/>
    <w:rPr>
      <w:rFonts w:ascii="Arial" w:hAnsi="Arial"/>
      <w:sz w:val="24"/>
      <w:szCs w:val="24"/>
    </w:rPr>
  </w:style>
  <w:style w:type="character" w:customStyle="1" w:styleId="a7">
    <w:name w:val="Таблица текст Знак"/>
    <w:basedOn w:val="a0"/>
    <w:link w:val="a8"/>
    <w:uiPriority w:val="34"/>
    <w:locked/>
    <w:rsid w:val="005D2BB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8">
    <w:name w:val="Таблица текст"/>
    <w:basedOn w:val="1"/>
    <w:next w:val="a"/>
    <w:link w:val="a7"/>
    <w:autoRedefine/>
    <w:uiPriority w:val="34"/>
    <w:qFormat/>
    <w:rsid w:val="005D2BBC"/>
    <w:pPr>
      <w:keepNext w:val="0"/>
      <w:keepLines w:val="0"/>
      <w:snapToGrid w:val="0"/>
      <w:spacing w:before="0" w:line="240" w:lineRule="auto"/>
      <w:ind w:firstLine="0"/>
      <w:contextualSpacing/>
      <w:jc w:val="left"/>
      <w:outlineLvl w:val="9"/>
    </w:pPr>
    <w:rPr>
      <w:rFonts w:ascii="Times New Roman" w:eastAsia="Times New Roman" w:hAnsi="Times New Roman" w:cs="Times New Roman"/>
      <w:b w:val="0"/>
      <w:bCs w:val="0"/>
      <w:color w:val="auto"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5D2BB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a-k-d.ru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a-k-d.ru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gov.ru" TargetMode="External"/><Relationship Id="rId11" Type="http://schemas.openxmlformats.org/officeDocument/2006/relationships/hyperlink" Target="file:///C:\Users\user.HP8300\Desktop\1\&#1054;&#1047;&#1062;&#1069;\77.%20&#1048;&#1079;&#1075;&#1086;&#1090;&#1086;&#1074;&#1083;&#1077;&#1085;&#1080;&#1077;%20&#1080;%20&#1084;&#1086;&#1085;&#1090;&#1072;&#1078;%20&#1084;&#1077;&#1090;&#1072;&#1083;&#1083;&#1080;&#1095;&#1077;&#1089;&#1082;&#1080;&#1093;%20&#1086;&#1082;&#1086;&#1085;&#1085;&#1099;&#1093;%20&#1088;&#1077;&#1096;&#1077;&#1090;&#1086;&#1082;%20&#1074;%20&#1082;&#1086;&#1088;&#1087;&#1091;&#1089;&#1072;&#1093;%201,%204%20&#1080;%204&#1041;\WRC" TargetMode="External"/><Relationship Id="rId5" Type="http://schemas.openxmlformats.org/officeDocument/2006/relationships/hyperlink" Target="http://zakupki.rosatom.ru" TargetMode="External"/><Relationship Id="rId10" Type="http://schemas.openxmlformats.org/officeDocument/2006/relationships/hyperlink" Target="http://a-k-d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file:///C:\Users\user.HP8300\Desktop\1\&#1054;&#1047;&#1062;&#1069;\77.%20&#1048;&#1079;&#1075;&#1086;&#1090;&#1086;&#1074;&#1083;&#1077;&#1085;&#1080;&#1077;%20&#1080;%20&#1084;&#1086;&#1085;&#1090;&#1072;&#1078;%20&#1084;&#1077;&#1090;&#1072;&#1083;&#1083;&#1080;&#1095;&#1077;&#1089;&#1082;&#1080;&#1093;%20&#1086;&#1082;&#1086;&#1085;&#1085;&#1099;&#1093;%20&#1088;&#1077;&#1096;&#1077;&#1090;&#1086;&#1082;%20&#1074;%20&#1082;&#1086;&#1088;&#1087;&#1091;&#1089;&#1072;&#1093;%201,%204%20&#1080;%204&#1041;\WRC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489</Words>
  <Characters>2793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NIKIET</Company>
  <LinksUpToDate>false</LinksUpToDate>
  <CharactersWithSpaces>3276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elmenkina_le</dc:creator>
  <cp:lastModifiedBy>Koshkina</cp:lastModifiedBy>
  <cp:revision>2</cp:revision>
  <cp:lastPrinted>2015-04-13T07:21:00Z</cp:lastPrinted>
  <dcterms:created xsi:type="dcterms:W3CDTF">2015-07-27T05:58:00Z</dcterms:created>
  <dcterms:modified xsi:type="dcterms:W3CDTF">2015-07-27T05:58:00Z</dcterms:modified>
</cp:coreProperties>
</file>