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7C7077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2040D2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20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Д.В. Кияткин </w:t>
      </w:r>
      <w:r w:rsidR="004F10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C7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B127B8">
        <w:rPr>
          <w:rFonts w:ascii="Times New Roman" w:hAnsi="Times New Roman"/>
          <w:b/>
          <w:color w:val="000000"/>
          <w:sz w:val="24"/>
          <w:szCs w:val="24"/>
          <w:lang w:eastAsia="ru-RU"/>
        </w:rPr>
        <w:t>СТРОИТЕЛЬНЫХ МАТЕРИАЛОВ</w:t>
      </w:r>
      <w:r w:rsidR="002040D2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7C70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02614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02614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240CC8">
        <w:trPr>
          <w:trHeight w:val="217"/>
        </w:trPr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8A2CFF" w:rsidP="00B127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127B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строительных материалов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B127B8" w:rsidRPr="00B127B8" w:rsidRDefault="00B127B8" w:rsidP="00084B5D">
            <w:pPr>
              <w:spacing w:after="0" w:line="240" w:lineRule="auto"/>
              <w:ind w:right="22" w:firstLine="45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300 000,00 </w:t>
            </w:r>
            <w:r w:rsidRPr="00B127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(Триста тысяч) рублей 00 копеек, с учетом НДС (18%).  </w:t>
            </w:r>
          </w:p>
          <w:p w:rsidR="00E902D0" w:rsidRPr="00E902D0" w:rsidRDefault="00E902D0" w:rsidP="00084B5D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</w:t>
            </w:r>
            <w:r w:rsidR="00CF0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</w:t>
            </w:r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ходов по доставке до адреса Заказчика (п. 1.2 </w:t>
            </w:r>
            <w:proofErr w:type="spellStart"/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Инфокарты</w:t>
            </w:r>
            <w:proofErr w:type="spellEnd"/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), 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всех иных расходов, необходимых для исполнения Договора и/или которые могут возникнуть при его исполнении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481F77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товаров (работ, услуг) по ОКПД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</w:p>
          <w:p w:rsidR="00E902D0" w:rsidRPr="00E902D0" w:rsidRDefault="00A13BAC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F77" w:rsidRPr="00B127B8" w:rsidRDefault="00481F77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Pr="00B127B8" w:rsidRDefault="00B127B8" w:rsidP="00481F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47.5</w:t>
            </w:r>
          </w:p>
          <w:p w:rsidR="00B127B8" w:rsidRPr="00A13BAC" w:rsidRDefault="00B127B8" w:rsidP="00481F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47.5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240C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40CC8" w:rsidRDefault="00240CC8" w:rsidP="00B127B8">
            <w:pPr>
              <w:pStyle w:val="Standard"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40CC8">
              <w:rPr>
                <w:sz w:val="24"/>
                <w:szCs w:val="24"/>
              </w:rPr>
              <w:t xml:space="preserve"> течение </w:t>
            </w:r>
            <w:r w:rsidR="00481F77">
              <w:rPr>
                <w:sz w:val="24"/>
                <w:szCs w:val="24"/>
              </w:rPr>
              <w:t>10</w:t>
            </w:r>
            <w:r w:rsidRPr="00240CC8">
              <w:rPr>
                <w:sz w:val="24"/>
                <w:szCs w:val="24"/>
              </w:rPr>
              <w:t xml:space="preserve"> </w:t>
            </w:r>
            <w:r w:rsidR="00B127B8">
              <w:rPr>
                <w:sz w:val="24"/>
                <w:szCs w:val="24"/>
              </w:rPr>
              <w:t>календарных</w:t>
            </w:r>
            <w:r w:rsidRPr="00240CC8">
              <w:rPr>
                <w:sz w:val="24"/>
                <w:szCs w:val="24"/>
              </w:rPr>
              <w:t xml:space="preserve"> дне</w:t>
            </w:r>
            <w:r w:rsidR="001423C4">
              <w:rPr>
                <w:sz w:val="24"/>
                <w:szCs w:val="24"/>
              </w:rPr>
              <w:t xml:space="preserve">й с момента заключения договора, с правом досрочной поставки.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4F108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127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17CA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81F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127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D3C4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481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</w:t>
            </w:r>
            <w:r w:rsidR="002D3C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1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декабря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B127B8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D3C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127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02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C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D3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E1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2E1CF3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</w:t>
      </w:r>
      <w:r w:rsidR="004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№ _____________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4F108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4F1080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0CC8" w:rsidRPr="00EB2073" w:rsidTr="0065718F">
        <w:trPr>
          <w:trHeight w:val="20"/>
        </w:trPr>
        <w:tc>
          <w:tcPr>
            <w:tcW w:w="8937" w:type="dxa"/>
            <w:gridSpan w:val="2"/>
          </w:tcPr>
          <w:p w:rsidR="00240CC8" w:rsidRPr="00A0357D" w:rsidRDefault="00240CC8" w:rsidP="00240C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FA637B" w:rsidRDefault="00FA637B" w:rsidP="00FA637B">
      <w:pPr>
        <w:pStyle w:val="Standard"/>
        <w:jc w:val="center"/>
      </w:pPr>
    </w:p>
    <w:p w:rsidR="00B127B8" w:rsidRPr="00B127B8" w:rsidRDefault="00B127B8" w:rsidP="00B127B8">
      <w:pPr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>ехническое задание на поставку строительных материалов.</w:t>
      </w:r>
    </w:p>
    <w:p w:rsidR="00B127B8" w:rsidRPr="00B127B8" w:rsidRDefault="00B127B8" w:rsidP="00B127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27B8">
        <w:rPr>
          <w:rFonts w:ascii="Times New Roman" w:hAnsi="Times New Roman" w:cs="Times New Roman"/>
          <w:sz w:val="24"/>
          <w:szCs w:val="24"/>
        </w:rPr>
        <w:tab/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r w:rsidRPr="00B127B8">
        <w:rPr>
          <w:rFonts w:ascii="Times New Roman" w:hAnsi="Times New Roman" w:cs="Times New Roman"/>
          <w:sz w:val="24"/>
          <w:szCs w:val="24"/>
        </w:rPr>
        <w:t>Пименова Галина Алексеевна, тел.: 8 (84639)61016</w:t>
      </w:r>
    </w:p>
    <w:p w:rsidR="00B127B8" w:rsidRPr="00B127B8" w:rsidRDefault="00B127B8" w:rsidP="00B1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27B8">
        <w:rPr>
          <w:rFonts w:ascii="Times New Roman" w:hAnsi="Times New Roman" w:cs="Times New Roman"/>
          <w:sz w:val="24"/>
          <w:szCs w:val="24"/>
        </w:rPr>
        <w:tab/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B127B8">
        <w:rPr>
          <w:rFonts w:ascii="Times New Roman" w:hAnsi="Times New Roman" w:cs="Times New Roman"/>
          <w:sz w:val="24"/>
          <w:szCs w:val="24"/>
        </w:rPr>
        <w:t>поставка строительных материалов.</w:t>
      </w:r>
    </w:p>
    <w:p w:rsidR="00B127B8" w:rsidRPr="00B127B8" w:rsidRDefault="00B127B8" w:rsidP="00B1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27B8">
        <w:rPr>
          <w:rFonts w:ascii="Times New Roman" w:hAnsi="Times New Roman" w:cs="Times New Roman"/>
          <w:sz w:val="24"/>
          <w:szCs w:val="24"/>
        </w:rPr>
        <w:tab/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цена:  300 000 ,00 руб. </w:t>
      </w:r>
      <w:r w:rsidRPr="00B127B8">
        <w:rPr>
          <w:rFonts w:ascii="Times New Roman" w:hAnsi="Times New Roman" w:cs="Times New Roman"/>
          <w:sz w:val="24"/>
          <w:szCs w:val="24"/>
        </w:rPr>
        <w:t xml:space="preserve"> (Триста тысяч рублей 00 копеек) с учетом НДС — 18% .</w:t>
      </w:r>
    </w:p>
    <w:p w:rsidR="00B127B8" w:rsidRPr="00B127B8" w:rsidRDefault="00B127B8" w:rsidP="00B1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27B8">
        <w:rPr>
          <w:rFonts w:ascii="Times New Roman" w:hAnsi="Times New Roman" w:cs="Times New Roman"/>
          <w:sz w:val="24"/>
          <w:szCs w:val="24"/>
        </w:rPr>
        <w:tab/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B127B8">
        <w:rPr>
          <w:rFonts w:ascii="Times New Roman" w:hAnsi="Times New Roman" w:cs="Times New Roman"/>
          <w:sz w:val="24"/>
          <w:szCs w:val="24"/>
        </w:rPr>
        <w:t>Наименования, количество указаны в Приложении № 1 к техническому заданию.</w:t>
      </w:r>
    </w:p>
    <w:p w:rsidR="00B127B8" w:rsidRPr="00B127B8" w:rsidRDefault="00B127B8" w:rsidP="00B127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27B8">
        <w:rPr>
          <w:rFonts w:ascii="Times New Roman" w:hAnsi="Times New Roman" w:cs="Times New Roman"/>
          <w:sz w:val="24"/>
          <w:szCs w:val="24"/>
        </w:rPr>
        <w:tab/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B127B8">
        <w:rPr>
          <w:rFonts w:ascii="Times New Roman" w:hAnsi="Times New Roman" w:cs="Times New Roman"/>
          <w:sz w:val="24"/>
          <w:szCs w:val="24"/>
        </w:rPr>
        <w:t xml:space="preserve"> </w:t>
      </w:r>
      <w:r w:rsidRPr="00B127B8">
        <w:rPr>
          <w:rFonts w:ascii="Times New Roman" w:eastAsia="Times New Roman" w:hAnsi="Times New Roman" w:cs="Times New Roman"/>
          <w:sz w:val="24"/>
          <w:szCs w:val="24"/>
        </w:rPr>
        <w:t>оплата производится в безналичной форме путем перечисления денежных средств  на р/с Поставщика 100% в течени</w:t>
      </w:r>
      <w:proofErr w:type="gramStart"/>
      <w:r w:rsidRPr="00B127B8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B127B8">
        <w:rPr>
          <w:rFonts w:ascii="Times New Roman" w:eastAsia="Times New Roman" w:hAnsi="Times New Roman" w:cs="Times New Roman"/>
          <w:sz w:val="24"/>
          <w:szCs w:val="24"/>
        </w:rPr>
        <w:t xml:space="preserve"> 10 (десяти) банковских дней по факту получения продукции на склад Покупателя.</w:t>
      </w:r>
    </w:p>
    <w:p w:rsidR="00B127B8" w:rsidRPr="00B127B8" w:rsidRDefault="00B127B8" w:rsidP="00B1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27B8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>Срок изготовления, поставки и сборки:</w:t>
      </w:r>
      <w:r w:rsidRPr="00B127B8">
        <w:rPr>
          <w:rFonts w:ascii="Times New Roman" w:hAnsi="Times New Roman" w:cs="Times New Roman"/>
          <w:sz w:val="24"/>
          <w:szCs w:val="24"/>
        </w:rPr>
        <w:t xml:space="preserve"> в течение 10-ти календарных дней с момента заключения договора с правом досрочной поставки.</w:t>
      </w:r>
    </w:p>
    <w:p w:rsidR="00B127B8" w:rsidRPr="00B127B8" w:rsidRDefault="00B127B8" w:rsidP="00B1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27B8">
        <w:rPr>
          <w:rFonts w:ascii="Times New Roman" w:hAnsi="Times New Roman" w:cs="Times New Roman"/>
          <w:sz w:val="24"/>
          <w:szCs w:val="24"/>
        </w:rPr>
        <w:tab/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 xml:space="preserve">Срок предоставления гарантий качеств: </w:t>
      </w:r>
      <w:r w:rsidRPr="00B127B8">
        <w:rPr>
          <w:rFonts w:ascii="Times New Roman" w:hAnsi="Times New Roman" w:cs="Times New Roman"/>
          <w:sz w:val="24"/>
          <w:szCs w:val="24"/>
        </w:rPr>
        <w:t>не менее</w:t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27B8">
        <w:rPr>
          <w:rFonts w:ascii="Times New Roman" w:hAnsi="Times New Roman" w:cs="Times New Roman"/>
          <w:sz w:val="24"/>
          <w:szCs w:val="24"/>
        </w:rPr>
        <w:t>12-ти месяцев</w:t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B127B8">
        <w:rPr>
          <w:rFonts w:ascii="Times New Roman" w:hAnsi="Times New Roman" w:cs="Times New Roman"/>
          <w:sz w:val="24"/>
          <w:szCs w:val="24"/>
        </w:rPr>
        <w:t xml:space="preserve"> или сроком установленным заводом-изготовителем.</w:t>
      </w:r>
    </w:p>
    <w:p w:rsidR="00B127B8" w:rsidRPr="00B127B8" w:rsidRDefault="00B127B8" w:rsidP="00B1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27B8">
        <w:rPr>
          <w:rFonts w:ascii="Times New Roman" w:hAnsi="Times New Roman" w:cs="Times New Roman"/>
          <w:sz w:val="24"/>
          <w:szCs w:val="24"/>
        </w:rPr>
        <w:tab/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B127B8">
        <w:rPr>
          <w:rFonts w:ascii="Times New Roman" w:hAnsi="Times New Roman" w:cs="Times New Roman"/>
          <w:sz w:val="24"/>
          <w:szCs w:val="24"/>
        </w:rPr>
        <w:t xml:space="preserve"> счет-фактура, товарная накладная ТОРГ-12, акты, сертификаты соответствия на Товар, паспорта.</w:t>
      </w:r>
    </w:p>
    <w:p w:rsidR="00B127B8" w:rsidRPr="00B127B8" w:rsidRDefault="00B127B8" w:rsidP="00B1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27B8">
        <w:rPr>
          <w:rFonts w:ascii="Times New Roman" w:hAnsi="Times New Roman" w:cs="Times New Roman"/>
          <w:sz w:val="24"/>
          <w:szCs w:val="24"/>
        </w:rPr>
        <w:tab/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 xml:space="preserve">Адрес и способ поставки: </w:t>
      </w:r>
      <w:r w:rsidRPr="00B127B8">
        <w:rPr>
          <w:rFonts w:ascii="Times New Roman" w:hAnsi="Times New Roman" w:cs="Times New Roman"/>
          <w:sz w:val="24"/>
          <w:szCs w:val="24"/>
        </w:rPr>
        <w:t>РФ, Самарская обл., г. Чапаевск, ул. Мячина, 14. Доставка осуществляется транспортом Поставщика. Стоимость поставки включена в стоимость Товара.</w:t>
      </w:r>
    </w:p>
    <w:p w:rsidR="00B127B8" w:rsidRPr="00B127B8" w:rsidRDefault="00B127B8" w:rsidP="00B12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rPr>
          <w:rFonts w:ascii="Times New Roman" w:hAnsi="Times New Roman" w:cs="Times New Roman"/>
          <w:sz w:val="24"/>
          <w:szCs w:val="24"/>
        </w:rPr>
      </w:pPr>
      <w:r w:rsidRPr="00B127B8">
        <w:rPr>
          <w:rFonts w:ascii="Times New Roman" w:hAnsi="Times New Roman" w:cs="Times New Roman"/>
          <w:sz w:val="24"/>
          <w:szCs w:val="24"/>
        </w:rPr>
        <w:br w:type="page"/>
      </w:r>
    </w:p>
    <w:p w:rsidR="00B127B8" w:rsidRPr="00B127B8" w:rsidRDefault="00B127B8" w:rsidP="00B127B8">
      <w:pPr>
        <w:ind w:left="55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27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127B8">
        <w:rPr>
          <w:rFonts w:ascii="Times New Roman" w:hAnsi="Times New Roman" w:cs="Times New Roman"/>
          <w:b/>
          <w:bCs/>
          <w:sz w:val="24"/>
          <w:szCs w:val="24"/>
        </w:rPr>
        <w:t>Приложение</w:t>
      </w:r>
    </w:p>
    <w:p w:rsidR="00B127B8" w:rsidRPr="00B127B8" w:rsidRDefault="00B127B8" w:rsidP="00B127B8">
      <w:pPr>
        <w:ind w:left="55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27B8">
        <w:rPr>
          <w:rFonts w:ascii="Times New Roman" w:hAnsi="Times New Roman" w:cs="Times New Roman"/>
          <w:b/>
          <w:bCs/>
          <w:sz w:val="24"/>
          <w:szCs w:val="24"/>
        </w:rPr>
        <w:t xml:space="preserve">к техническому заданию на поставку </w:t>
      </w:r>
    </w:p>
    <w:p w:rsidR="00B127B8" w:rsidRPr="00B127B8" w:rsidRDefault="00B127B8" w:rsidP="00B127B8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B127B8">
        <w:rPr>
          <w:rFonts w:ascii="Times New Roman" w:hAnsi="Times New Roman" w:cs="Times New Roman"/>
          <w:b/>
          <w:bCs/>
          <w:sz w:val="24"/>
          <w:szCs w:val="24"/>
        </w:rPr>
        <w:t xml:space="preserve">строительных материалов </w:t>
      </w:r>
    </w:p>
    <w:p w:rsidR="00B127B8" w:rsidRPr="00B127B8" w:rsidRDefault="00B127B8" w:rsidP="00B127B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5778"/>
        <w:gridCol w:w="1134"/>
        <w:gridCol w:w="1843"/>
      </w:tblGrid>
      <w:tr w:rsidR="00B127B8" w:rsidRPr="00B127B8" w:rsidTr="00B127B8">
        <w:trPr>
          <w:trHeight w:val="517"/>
        </w:trPr>
        <w:tc>
          <w:tcPr>
            <w:tcW w:w="900" w:type="dxa"/>
            <w:vMerge w:val="restart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2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2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2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778" w:type="dxa"/>
            <w:vMerge w:val="restart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B127B8" w:rsidRPr="00B127B8" w:rsidTr="00B127B8">
        <w:trPr>
          <w:trHeight w:val="517"/>
        </w:trPr>
        <w:tc>
          <w:tcPr>
            <w:tcW w:w="900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8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7B8" w:rsidRPr="00B127B8" w:rsidTr="00B127B8">
        <w:trPr>
          <w:trHeight w:val="517"/>
        </w:trPr>
        <w:tc>
          <w:tcPr>
            <w:tcW w:w="900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8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7B8" w:rsidRPr="00B127B8" w:rsidTr="00B127B8">
        <w:trPr>
          <w:trHeight w:val="638"/>
        </w:trPr>
        <w:tc>
          <w:tcPr>
            <w:tcW w:w="900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8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7B8" w:rsidRPr="00B127B8" w:rsidTr="00B127B8">
        <w:trPr>
          <w:trHeight w:val="517"/>
        </w:trPr>
        <w:tc>
          <w:tcPr>
            <w:tcW w:w="900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8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7B8" w:rsidRPr="00B127B8" w:rsidTr="00B127B8">
        <w:trPr>
          <w:trHeight w:val="517"/>
        </w:trPr>
        <w:tc>
          <w:tcPr>
            <w:tcW w:w="900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8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7B8" w:rsidRPr="00B127B8" w:rsidTr="00B127B8">
        <w:trPr>
          <w:trHeight w:hRule="exact" w:val="397"/>
        </w:trPr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Цемент М-400 (50кг)       ГОСТ 31108-2003</w:t>
            </w:r>
          </w:p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127B8" w:rsidRPr="00B127B8" w:rsidTr="00B127B8">
        <w:trPr>
          <w:trHeight w:hRule="exact" w:val="397"/>
        </w:trPr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ЦПС М150      ГОСТ 31377-2008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Штукатурная смесь Волма-Слой (30кг) для стен и потолков       ГОСТ 31377-2008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Краска водоэмульсионная </w:t>
            </w:r>
            <w:proofErr w:type="spell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супербелая</w:t>
            </w:r>
            <w:proofErr w:type="spell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 интерьерная для стен и потолков   ГОСТ </w:t>
            </w:r>
            <w:proofErr w:type="gram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 52020-2003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Грунт акриловый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Олифа    ГОСТ 190-78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Эмаль ПФ-115 белая          ГОСТ 6465-76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Эмаль ПФ-115 синяя          ГОСТ 6465-76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Эмаль ПФ-115 зеленая       ГОСТ 6465-76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Эмаль ПФ-115 красная       ГОСТ 6465-76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Эмаль ПФ-115 желтая        ГОСТ 6465-76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Эмаль ПФ-115 половая       ГОСТ 6465-76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Шпатлевка </w:t>
            </w:r>
            <w:proofErr w:type="spell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 LR+    ГОСТ 31377-2008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14*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Обои виниловые на </w:t>
            </w:r>
            <w:proofErr w:type="spellStart"/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флизелиновой</w:t>
            </w:r>
            <w:proofErr w:type="spellEnd"/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основе шир.1,0м           ГОСТ 6810-2002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Рул</w:t>
            </w:r>
            <w:proofErr w:type="spellEnd"/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27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15**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Панель МДФ  200х2700мм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Стекломагнезитовый</w:t>
            </w:r>
            <w:proofErr w:type="spell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 лист (СМЛ) 1220*2500*10мм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²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36,6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Клей обойный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Штукатурная смесь </w:t>
            </w:r>
            <w:proofErr w:type="spell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Ротбанд</w:t>
            </w:r>
            <w:proofErr w:type="spell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белая</w:t>
            </w: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</w:p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ГОСТ 31377-2008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Антисептик от плесени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Профиль ПН-4 75*40*06 (3м)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Профиль ПС-4 75*50*0,6 (3м)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Профиль ПУ 31х31 (3м)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Герметик </w:t>
            </w:r>
            <w:proofErr w:type="gram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акриловый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Клей „</w:t>
            </w:r>
            <w:proofErr w:type="spell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Перлфикс</w:t>
            </w:r>
            <w:proofErr w:type="spell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Кнауф</w:t>
            </w:r>
            <w:proofErr w:type="spell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     ГОСТ 31377-2008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Замок врезной с ручкой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 ГКЛ 2500х1200х12,5мм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²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Наждачная бумага Р-120 (Р-140) шир.115мм (50м)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²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28**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Дверной блок МДФ  0,9х</w:t>
            </w:r>
            <w:proofErr w:type="gramStart"/>
            <w:r w:rsidRPr="00B12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B12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2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Малярная лента 50*50м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пм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Скотч двухсторонний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Гвозди строительные 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Гвозди строительные 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Гвозди строительные 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Гвозди строительные 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Гвозди строительные 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Гвозди строительные 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Гвозди строительные 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Доска обрезная 50х150х6000   сорт 1   ГОСТ 8486-86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5,04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Доска обрезная 40х150х6000   сорт 1   ГОСТ 8486-86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1,008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Доска обрезная 30х150х6000    сорт 1  ГОСТ 8486-86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5,022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Фанера 6х1525х1525     сорт 4/4          ГОСТ 3916.1-96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Фанера 10х1525х1525   сорт 4/4          ГОСТ 3916.1-96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Топор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Ножовка по дереву средний зуб (бобер)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Рубанок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Стамеска 16 -22мм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строительный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Скобы для </w:t>
            </w:r>
            <w:proofErr w:type="gram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строительного</w:t>
            </w:r>
            <w:proofErr w:type="gram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степлера</w:t>
            </w:r>
            <w:proofErr w:type="spellEnd"/>
            <w:r w:rsidRPr="00B127B8">
              <w:rPr>
                <w:rFonts w:ascii="Times New Roman" w:hAnsi="Times New Roman" w:cs="Times New Roman"/>
                <w:sz w:val="24"/>
                <w:szCs w:val="24"/>
              </w:rPr>
              <w:t xml:space="preserve"> (1000шт.)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Напильник трехгранный для заточки пил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Молоток 0,5кг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Шпатель металлический 350мм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Шпатель металлический 80мм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127B8" w:rsidRPr="00B127B8" w:rsidTr="00B127B8">
        <w:trPr>
          <w:trHeight w:val="312"/>
        </w:trPr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Шпатель металлический 140мм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Уайт-спирит               ГОСТ 3134-78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Лопата штыковая с черенком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Лопата совковая с черенком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Мешки полипропиленовые для строительного мусора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Пистолет для монтажной пены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Пена монтажная профессиональная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Очиститель для пистолета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7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127B8" w:rsidRPr="00B127B8" w:rsidTr="00B127B8">
        <w:tc>
          <w:tcPr>
            <w:tcW w:w="900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8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127B8" w:rsidRPr="00B127B8" w:rsidRDefault="00B127B8" w:rsidP="002D3C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27B8" w:rsidRPr="00B127B8" w:rsidRDefault="00B127B8" w:rsidP="00B127B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127B8" w:rsidRPr="00B127B8" w:rsidRDefault="00B127B8" w:rsidP="00B127B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127B8">
        <w:rPr>
          <w:rFonts w:ascii="Times New Roman" w:hAnsi="Times New Roman" w:cs="Times New Roman"/>
          <w:b/>
          <w:bCs/>
          <w:sz w:val="24"/>
          <w:szCs w:val="24"/>
        </w:rPr>
        <w:t>*   Варианты образцов согласовать  с Покупателем на момент поставки Товара, Товар   должен быть одной партии.</w:t>
      </w:r>
    </w:p>
    <w:p w:rsidR="00B127B8" w:rsidRPr="00B127B8" w:rsidRDefault="00B127B8" w:rsidP="00B12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127B8">
        <w:rPr>
          <w:rFonts w:ascii="Times New Roman" w:hAnsi="Times New Roman" w:cs="Times New Roman"/>
          <w:b/>
          <w:bCs/>
          <w:sz w:val="24"/>
          <w:szCs w:val="24"/>
        </w:rPr>
        <w:t>**  Поз.15 и поз.28  должны быть одного цвета  (бук или груша).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7C7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стороны и Федеральное казенное предприятие «Приволжский государственный бое</w:t>
      </w:r>
      <w:r w:rsidR="00B127B8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рипасный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7C707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B127B8">
        <w:rPr>
          <w:rFonts w:ascii="Times New Roman" w:hAnsi="Times New Roman" w:cs="Times New Roman"/>
          <w:b/>
          <w:bCs/>
          <w:sz w:val="24"/>
          <w:szCs w:val="24"/>
        </w:rPr>
        <w:t>строительные материалы</w:t>
      </w:r>
      <w:r w:rsidR="00481F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спецификации </w:t>
      </w:r>
      <w:r w:rsidR="0065718F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«Покупателя»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A2CFF" w:rsidRPr="00E902D0" w:rsidRDefault="008A2CFF" w:rsidP="008A2CFF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в течение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банковских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на склад Покупателя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</w:t>
      </w:r>
      <w:r w:rsidR="006E6FE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6E6FE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Десяти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B127B8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календарных</w:t>
      </w:r>
      <w:r w:rsidR="006E6FE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="001423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1423C4" w:rsidRPr="001423C4">
        <w:rPr>
          <w:rFonts w:ascii="Times New Roman" w:hAnsi="Times New Roman" w:cs="Times New Roman"/>
          <w:sz w:val="24"/>
          <w:szCs w:val="24"/>
        </w:rPr>
        <w:t>с правом досрочной поставки.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35B81" w:rsidRDefault="00D35B81" w:rsidP="00D35B81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 w:rsidRPr="00D35B81">
        <w:t>Положения ст. 317.1 ГК РФ к отношениям сторон по нас</w:t>
      </w:r>
      <w:r>
        <w:t>тоящему договору не применяются.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="007C7077">
        <w:rPr>
          <w:rFonts w:ascii="Times New Roman" w:hAnsi="Times New Roman"/>
          <w:sz w:val="24"/>
          <w:szCs w:val="24"/>
        </w:rPr>
        <w:t xml:space="preserve">.2016 </w:t>
      </w:r>
      <w:r w:rsidR="00B127B8">
        <w:rPr>
          <w:rFonts w:ascii="Times New Roman" w:hAnsi="Times New Roman"/>
          <w:sz w:val="24"/>
          <w:szCs w:val="24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4F1080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4F1080" w:rsidRPr="004F1080" w:rsidRDefault="004F1080" w:rsidP="004F10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4F1080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Филиал АО АКБ «НОВИКОМБАНК» в г. Тольятти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F108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F108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405 028 107 040 100 000 03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301 018 108 000 000 00 944</w:t>
            </w:r>
          </w:p>
          <w:p w:rsidR="00BB12FC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БИК: 043 678 944</w:t>
            </w: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7077" w:rsidRDefault="007C70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C43" w:rsidRDefault="00F92C43">
      <w:r>
        <w:br w:type="page"/>
      </w:r>
    </w:p>
    <w:p w:rsidR="00F92C43" w:rsidRPr="00E902D0" w:rsidRDefault="00F92C43" w:rsidP="00F92C4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</w:p>
    <w:p w:rsidR="00F92C43" w:rsidRPr="00E902D0" w:rsidRDefault="00F92C43" w:rsidP="00F92C4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64313D" w:rsidRPr="00F92C43" w:rsidRDefault="0064313D">
      <w:pPr>
        <w:rPr>
          <w:rFonts w:ascii="Times New Roman" w:hAnsi="Times New Roman" w:cs="Times New Roman"/>
          <w:b/>
          <w:sz w:val="24"/>
          <w:szCs w:val="24"/>
        </w:rPr>
      </w:pPr>
    </w:p>
    <w:p w:rsidR="00F92C43" w:rsidRPr="00F92C43" w:rsidRDefault="00F92C43" w:rsidP="00F92C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C43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sectPr w:rsidR="00F92C43" w:rsidRPr="00F92C43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C42" w:rsidRDefault="002D3C42">
      <w:pPr>
        <w:spacing w:after="0" w:line="240" w:lineRule="auto"/>
      </w:pPr>
      <w:r>
        <w:separator/>
      </w:r>
    </w:p>
  </w:endnote>
  <w:endnote w:type="continuationSeparator" w:id="0">
    <w:p w:rsidR="002D3C42" w:rsidRDefault="002D3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C42" w:rsidRDefault="002D3C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2D3C42" w:rsidRDefault="002D3C4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C42" w:rsidRDefault="002D3C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102614">
      <w:rPr>
        <w:rStyle w:val="af4"/>
        <w:noProof/>
      </w:rPr>
      <w:t>13</w:t>
    </w:r>
    <w:r>
      <w:rPr>
        <w:rStyle w:val="af4"/>
      </w:rPr>
      <w:fldChar w:fldCharType="end"/>
    </w:r>
  </w:p>
  <w:p w:rsidR="002D3C42" w:rsidRDefault="002D3C4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C42" w:rsidRDefault="002D3C42">
      <w:pPr>
        <w:spacing w:after="0" w:line="240" w:lineRule="auto"/>
      </w:pPr>
      <w:r>
        <w:separator/>
      </w:r>
    </w:p>
  </w:footnote>
  <w:footnote w:type="continuationSeparator" w:id="0">
    <w:p w:rsidR="002D3C42" w:rsidRDefault="002D3C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9B4338F"/>
    <w:multiLevelType w:val="hybridMultilevel"/>
    <w:tmpl w:val="82D6EF94"/>
    <w:lvl w:ilvl="0" w:tplc="A3DCDDB2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D25B2B"/>
    <w:multiLevelType w:val="hybridMultilevel"/>
    <w:tmpl w:val="948C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8"/>
  </w:num>
  <w:num w:numId="4">
    <w:abstractNumId w:val="23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8"/>
  </w:num>
  <w:num w:numId="32">
    <w:abstractNumId w:val="16"/>
  </w:num>
  <w:num w:numId="33">
    <w:abstractNumId w:val="14"/>
  </w:num>
  <w:num w:numId="34">
    <w:abstractNumId w:val="2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100A7"/>
    <w:rsid w:val="00021086"/>
    <w:rsid w:val="000565C3"/>
    <w:rsid w:val="000759D3"/>
    <w:rsid w:val="00084B5D"/>
    <w:rsid w:val="00087EC4"/>
    <w:rsid w:val="000B29AE"/>
    <w:rsid w:val="000B5895"/>
    <w:rsid w:val="000F5C2F"/>
    <w:rsid w:val="00102614"/>
    <w:rsid w:val="0014055C"/>
    <w:rsid w:val="001423C4"/>
    <w:rsid w:val="00152E8E"/>
    <w:rsid w:val="001741CE"/>
    <w:rsid w:val="00191407"/>
    <w:rsid w:val="001D46D6"/>
    <w:rsid w:val="002040D2"/>
    <w:rsid w:val="00240CC8"/>
    <w:rsid w:val="0028119C"/>
    <w:rsid w:val="002B2A49"/>
    <w:rsid w:val="002D3C42"/>
    <w:rsid w:val="002E1CF3"/>
    <w:rsid w:val="00352775"/>
    <w:rsid w:val="0038275B"/>
    <w:rsid w:val="003A37E7"/>
    <w:rsid w:val="003C3589"/>
    <w:rsid w:val="003E791D"/>
    <w:rsid w:val="003F6FF8"/>
    <w:rsid w:val="0040026A"/>
    <w:rsid w:val="0043428D"/>
    <w:rsid w:val="00453EED"/>
    <w:rsid w:val="00481F77"/>
    <w:rsid w:val="00482206"/>
    <w:rsid w:val="00483228"/>
    <w:rsid w:val="00485D7E"/>
    <w:rsid w:val="00493FE9"/>
    <w:rsid w:val="004E731A"/>
    <w:rsid w:val="004F1080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5718F"/>
    <w:rsid w:val="00660BC4"/>
    <w:rsid w:val="0068734A"/>
    <w:rsid w:val="00691C65"/>
    <w:rsid w:val="006D20BB"/>
    <w:rsid w:val="006E6FEB"/>
    <w:rsid w:val="00717670"/>
    <w:rsid w:val="007538CE"/>
    <w:rsid w:val="00767845"/>
    <w:rsid w:val="007C544A"/>
    <w:rsid w:val="007C7077"/>
    <w:rsid w:val="007D1F29"/>
    <w:rsid w:val="007D282E"/>
    <w:rsid w:val="007F3AA9"/>
    <w:rsid w:val="00800DF5"/>
    <w:rsid w:val="00823F56"/>
    <w:rsid w:val="008330B4"/>
    <w:rsid w:val="00847E21"/>
    <w:rsid w:val="008543D4"/>
    <w:rsid w:val="00855D4A"/>
    <w:rsid w:val="008A2CFF"/>
    <w:rsid w:val="008B747E"/>
    <w:rsid w:val="009B4F37"/>
    <w:rsid w:val="009C0F2C"/>
    <w:rsid w:val="009E77ED"/>
    <w:rsid w:val="009F48AF"/>
    <w:rsid w:val="00A13948"/>
    <w:rsid w:val="00A13BAC"/>
    <w:rsid w:val="00A16D8E"/>
    <w:rsid w:val="00A273C9"/>
    <w:rsid w:val="00A500A7"/>
    <w:rsid w:val="00A82FE6"/>
    <w:rsid w:val="00A9294C"/>
    <w:rsid w:val="00A95233"/>
    <w:rsid w:val="00AC749A"/>
    <w:rsid w:val="00AF54E6"/>
    <w:rsid w:val="00B072BC"/>
    <w:rsid w:val="00B127B8"/>
    <w:rsid w:val="00B13AD5"/>
    <w:rsid w:val="00B32888"/>
    <w:rsid w:val="00B372A5"/>
    <w:rsid w:val="00B56569"/>
    <w:rsid w:val="00B56C03"/>
    <w:rsid w:val="00BB12FC"/>
    <w:rsid w:val="00BC6274"/>
    <w:rsid w:val="00C05A67"/>
    <w:rsid w:val="00C20C69"/>
    <w:rsid w:val="00C55B4C"/>
    <w:rsid w:val="00CE06ED"/>
    <w:rsid w:val="00CF01A3"/>
    <w:rsid w:val="00D35B81"/>
    <w:rsid w:val="00D46FAB"/>
    <w:rsid w:val="00DB290F"/>
    <w:rsid w:val="00DD1579"/>
    <w:rsid w:val="00E17CA9"/>
    <w:rsid w:val="00E4753D"/>
    <w:rsid w:val="00E71126"/>
    <w:rsid w:val="00E902D0"/>
    <w:rsid w:val="00EB5BEA"/>
    <w:rsid w:val="00EC1A76"/>
    <w:rsid w:val="00EF097D"/>
    <w:rsid w:val="00F40F85"/>
    <w:rsid w:val="00F52C9B"/>
    <w:rsid w:val="00F92C43"/>
    <w:rsid w:val="00FA637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  <w:style w:type="character" w:customStyle="1" w:styleId="b-linktext">
    <w:name w:val="b-link__text"/>
    <w:basedOn w:val="a3"/>
    <w:rsid w:val="00481F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  <w:style w:type="character" w:customStyle="1" w:styleId="b-linktext">
    <w:name w:val="b-link__text"/>
    <w:basedOn w:val="a3"/>
    <w:rsid w:val="00481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9143F-71A5-4A71-939D-11DD64308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27</Pages>
  <Words>8526</Words>
  <Characters>48602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Золин Дмитрий Эдуардович</cp:lastModifiedBy>
  <cp:revision>13</cp:revision>
  <cp:lastPrinted>2016-11-24T05:31:00Z</cp:lastPrinted>
  <dcterms:created xsi:type="dcterms:W3CDTF">2015-01-20T11:51:00Z</dcterms:created>
  <dcterms:modified xsi:type="dcterms:W3CDTF">2016-12-06T05:38:00Z</dcterms:modified>
</cp:coreProperties>
</file>