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57" w:rsidRDefault="00814E57" w:rsidP="00814E5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№998 Р4-13</w:t>
      </w:r>
      <w:r w:rsidRPr="00814E57">
        <w:rPr>
          <w:sz w:val="28"/>
          <w:szCs w:val="28"/>
        </w:rPr>
        <w:t>-6 (</w:t>
      </w:r>
      <w:r>
        <w:rPr>
          <w:sz w:val="28"/>
          <w:szCs w:val="28"/>
        </w:rPr>
        <w:t>C020255-</w:t>
      </w:r>
      <w:r w:rsidRPr="00814E57">
        <w:rPr>
          <w:sz w:val="28"/>
          <w:szCs w:val="28"/>
        </w:rPr>
        <w:t>6)</w:t>
      </w:r>
      <w:r>
        <w:rPr>
          <w:sz w:val="28"/>
          <w:szCs w:val="28"/>
        </w:rPr>
        <w:br/>
        <w:t>переторжки по открытому конкурсу на право заключения договора по лоту №998 Р4-13 Поставка крана мостового электрического башни ревизии трансформаторов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814E57" w:rsidTr="004A0DF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814E57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right"/>
            </w:pPr>
            <w:r>
              <w:t>«24» января 2014 г.</w:t>
            </w:r>
          </w:p>
        </w:tc>
      </w:tr>
    </w:tbl>
    <w:p w:rsidR="00814E57" w:rsidRDefault="00814E57" w:rsidP="00814E5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14E57" w:rsidRDefault="00814E57" w:rsidP="00814E57">
      <w:pPr>
        <w:pStyle w:val="3"/>
      </w:pPr>
      <w:r>
        <w:t>Информация о закупке:</w:t>
      </w:r>
    </w:p>
    <w:p w:rsidR="00814E57" w:rsidRDefault="00814E57" w:rsidP="00814E57">
      <w:pPr>
        <w:pStyle w:val="a3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№998 Р4-13 Поставка крана мостового электрического башни ревизии трансформаторов для сооружения энергоблока №4 Ростовской АЭС. </w:t>
      </w:r>
    </w:p>
    <w:p w:rsidR="00814E57" w:rsidRDefault="00814E57" w:rsidP="00814E57">
      <w:pPr>
        <w:pStyle w:val="a3"/>
        <w:jc w:val="both"/>
      </w:pPr>
      <w:r>
        <w:t xml:space="preserve">Начальная (максимальная) цена договора: 12 539 010.00 (двенадцать миллионов пятьсот тридцать девять тысяч десять рублей 00 копеек) включая НДС. </w:t>
      </w:r>
    </w:p>
    <w:p w:rsidR="00814E57" w:rsidRDefault="00814E57" w:rsidP="00814E57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14E57" w:rsidRDefault="00814E57" w:rsidP="00814E57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«09» ноября 2013 года в информационно-телекоммуникационной сети «Интернет» </w:t>
      </w:r>
      <w:r w:rsidRPr="00541858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541858">
          <w:rPr>
            <w:rStyle w:val="a4"/>
          </w:rPr>
          <w:t>http://www.zakupki.gov.ru</w:t>
        </w:r>
      </w:hyperlink>
      <w:r w:rsidRPr="00541858">
        <w:rPr>
          <w:rStyle w:val="a4"/>
        </w:rPr>
        <w:t>/</w:t>
      </w:r>
      <w:r w:rsidRPr="00541858">
        <w:t>, закупка №</w:t>
      </w:r>
      <w:r w:rsidRPr="00164918">
        <w:t>31300662654</w:t>
      </w:r>
      <w:r w:rsidRPr="00541858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№131109/0536/1307,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№C020255. </w:t>
      </w:r>
    </w:p>
    <w:p w:rsidR="00814E57" w:rsidRDefault="00EC15F4" w:rsidP="00814E57">
      <w:pPr>
        <w:pStyle w:val="a3"/>
        <w:jc w:val="both"/>
      </w:pPr>
      <w:r w:rsidRPr="00CD3258">
        <w:t xml:space="preserve">По результатам рассмотрения заявок на участие в конкурсе на отборочной стадии, в соответствии с решением </w:t>
      </w:r>
      <w:r>
        <w:t>Единой</w:t>
      </w:r>
      <w:r w:rsidRPr="00CD3258">
        <w:t xml:space="preserve"> комиссии, по результатам рассмотрения заявок, оформленных протоколом от «</w:t>
      </w:r>
      <w:r>
        <w:t>21</w:t>
      </w:r>
      <w:r w:rsidRPr="00CD3258">
        <w:t xml:space="preserve">» </w:t>
      </w:r>
      <w:r>
        <w:t>января</w:t>
      </w:r>
      <w:r w:rsidRPr="00CD3258">
        <w:t xml:space="preserve"> 20</w:t>
      </w:r>
      <w:r>
        <w:t>14</w:t>
      </w:r>
      <w:r w:rsidRPr="00CD3258">
        <w:t xml:space="preserve"> №</w:t>
      </w:r>
      <w:r w:rsidRPr="00EC15F4">
        <w:t>998 Р4-13-5 (C020255-5)</w:t>
      </w:r>
      <w:r w:rsidRPr="00CD3258">
        <w:t xml:space="preserve"> были направлены приглашения на участие в процедуре переторжки всем допущенным участникам конкурса, а именно: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86"/>
        <w:gridCol w:w="4788"/>
      </w:tblGrid>
      <w:tr w:rsidR="00814E57" w:rsidTr="004A0D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14E57" w:rsidTr="004A0D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</w:pPr>
            <w:r>
              <w:lastRenderedPageBreak/>
              <w:t xml:space="preserve">0326_C020255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EC15F4" w:rsidP="00EC15F4">
            <w:r>
              <w:t>ООО</w:t>
            </w:r>
            <w:r w:rsidR="00814E57">
              <w:t xml:space="preserve"> «Объединенные заводы»</w:t>
            </w:r>
            <w:r w:rsidR="00814E57">
              <w:br/>
              <w:t>ИНН: 7723667832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EC15F4">
            <w:r>
              <w:t xml:space="preserve">Цена заявки: 12 200 000.00 (двенадцать миллионов двести тысяч рублей 00 копеек) с НДС </w:t>
            </w:r>
          </w:p>
        </w:tc>
      </w:tr>
      <w:tr w:rsidR="00814E57" w:rsidTr="004A0D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</w:pPr>
            <w:r>
              <w:t xml:space="preserve">7101_C020255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EC15F4" w:rsidP="00EC15F4">
            <w:r>
              <w:t>ОАО</w:t>
            </w:r>
            <w:r w:rsidR="00814E57">
              <w:t xml:space="preserve"> «</w:t>
            </w:r>
            <w:proofErr w:type="spellStart"/>
            <w:r w:rsidR="00814E57">
              <w:t>Технорос</w:t>
            </w:r>
            <w:proofErr w:type="spellEnd"/>
            <w:r w:rsidR="00814E57">
              <w:t>»</w:t>
            </w:r>
            <w:r w:rsidR="00814E57">
              <w:br/>
              <w:t xml:space="preserve">ИНН: 7810253370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EC15F4">
            <w:r>
              <w:t xml:space="preserve">Цена заявки: 11 850 000.00 (одиннадцать миллионов восемьсот пятьдесят тысяч рублей 00 копеек) с НДС </w:t>
            </w:r>
          </w:p>
        </w:tc>
      </w:tr>
    </w:tbl>
    <w:p w:rsidR="00814E57" w:rsidRDefault="00814E57" w:rsidP="00EC15F4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22 января 2014 г. 09:00 до 24 января 2014 г. 11:00 (время московское).</w:t>
      </w:r>
    </w:p>
    <w:p w:rsidR="00814E57" w:rsidRDefault="00814E57" w:rsidP="00EC15F4">
      <w:pPr>
        <w:pStyle w:val="a3"/>
        <w:jc w:val="both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11"/>
        <w:gridCol w:w="4863"/>
      </w:tblGrid>
      <w:tr w:rsidR="00814E57" w:rsidTr="004A0D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814E57" w:rsidTr="004A0D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</w:pPr>
            <w:r>
              <w:t xml:space="preserve">0326_C020255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EC15F4" w:rsidP="00EC15F4">
            <w:r>
              <w:t>ООО</w:t>
            </w:r>
            <w:r w:rsidR="00814E57">
              <w:t xml:space="preserve"> «Объединенные заводы»</w:t>
            </w:r>
            <w:r w:rsidR="00814E57">
              <w:br/>
              <w:t>ИНН: 7723667832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EC15F4">
            <w:r>
              <w:t>Цена заявки: 12 150 000.00 (двенадцать миллионов сто пятьдесят тысяч рублей 00 копеек)</w:t>
            </w:r>
            <w:r w:rsidR="00EC15F4">
              <w:t xml:space="preserve"> </w:t>
            </w:r>
            <w:r>
              <w:t xml:space="preserve">с НДС </w:t>
            </w:r>
          </w:p>
        </w:tc>
      </w:tr>
      <w:tr w:rsidR="00814E57" w:rsidTr="004A0D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</w:pPr>
            <w:r>
              <w:t xml:space="preserve">7101_C020255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EC15F4" w:rsidP="00EC15F4">
            <w:r>
              <w:t>ОАО</w:t>
            </w:r>
            <w:r w:rsidR="00814E57">
              <w:t xml:space="preserve"> «</w:t>
            </w:r>
            <w:proofErr w:type="spellStart"/>
            <w:r w:rsidR="00814E57">
              <w:t>Технорос</w:t>
            </w:r>
            <w:proofErr w:type="spellEnd"/>
            <w:r w:rsidR="00814E57">
              <w:t>»</w:t>
            </w:r>
            <w:r w:rsidR="00814E57">
              <w:br/>
              <w:t xml:space="preserve">ИНН: 7810253370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EC15F4">
            <w:r>
              <w:t>Цена заявки: 11 840 000.00  (одиннадцать миллионов восемьсот сорок тысяч рублей 00 копеек)</w:t>
            </w:r>
            <w:r w:rsidR="00EC15F4">
              <w:t xml:space="preserve"> </w:t>
            </w:r>
            <w:r>
              <w:t xml:space="preserve">с НДС </w:t>
            </w:r>
          </w:p>
        </w:tc>
      </w:tr>
    </w:tbl>
    <w:p w:rsidR="00814E57" w:rsidRDefault="00814E57" w:rsidP="00814E57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2"/>
        <w:gridCol w:w="4622"/>
        <w:gridCol w:w="2268"/>
      </w:tblGrid>
      <w:tr w:rsidR="00814E57" w:rsidTr="00EC15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14E57" w:rsidTr="00EC15F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3E58F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3E58F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EC15F4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EC15F4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814E57" w:rsidTr="00EC15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r>
              <w:t>Белоусова Ольга Александровна</w:t>
            </w:r>
          </w:p>
        </w:tc>
        <w:tc>
          <w:tcPr>
            <w:tcW w:w="2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E57" w:rsidRDefault="00814E57" w:rsidP="004A0DFE"/>
        </w:tc>
      </w:tr>
    </w:tbl>
    <w:p w:rsidR="00814E57" w:rsidRDefault="00814E57" w:rsidP="00814E57"/>
    <w:p w:rsidR="001651DA" w:rsidRDefault="001651DA"/>
    <w:sectPr w:rsidR="001651DA" w:rsidSect="00293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14E57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58FF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4E57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5F4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14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14E5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4E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14E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14E5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14E5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905361307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2014-01-24T07:37:00Z</dcterms:created>
  <dcterms:modified xsi:type="dcterms:W3CDTF">2014-01-24T14:19:00Z</dcterms:modified>
</cp:coreProperties>
</file>