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6112B" w:rsidRPr="00746E0F" w:rsidRDefault="00F6112B" w:rsidP="00F6112B">
      <w:pPr>
        <w:pStyle w:val="1"/>
        <w:numPr>
          <w:ilvl w:val="0"/>
          <w:numId w:val="6"/>
        </w:numPr>
        <w:tabs>
          <w:tab w:val="left" w:pos="426"/>
        </w:tabs>
        <w:ind w:left="0" w:firstLine="0"/>
        <w:jc w:val="center"/>
      </w:pPr>
      <w:bookmarkStart w:id="0" w:name="_Toc398564572"/>
      <w:bookmarkStart w:id="1" w:name="_Toc399408082"/>
      <w:bookmarkStart w:id="2" w:name="_Toc412098807"/>
      <w:r w:rsidRPr="00746E0F">
        <w:t xml:space="preserve">ИЗВЕЩЕНИЕ О ПРОВЕДЕНИИ </w:t>
      </w:r>
      <w:bookmarkEnd w:id="0"/>
      <w:bookmarkEnd w:id="1"/>
      <w:r w:rsidRPr="00746E0F">
        <w:t>ЗАКУПКИ</w:t>
      </w:r>
      <w:bookmarkEnd w:id="2"/>
    </w:p>
    <w:p w:rsidR="00F6112B" w:rsidRPr="00746E0F" w:rsidRDefault="00F6112B" w:rsidP="00F6112B"/>
    <w:p w:rsidR="0064281E" w:rsidRPr="00746E0F" w:rsidRDefault="00F6112B" w:rsidP="00F6112B">
      <w:pPr>
        <w:pStyle w:val="a8"/>
        <w:numPr>
          <w:ilvl w:val="0"/>
          <w:numId w:val="5"/>
        </w:numPr>
        <w:tabs>
          <w:tab w:val="left" w:pos="0"/>
          <w:tab w:val="left" w:pos="1134"/>
        </w:tabs>
        <w:spacing w:after="0" w:line="240" w:lineRule="auto"/>
        <w:ind w:left="0" w:firstLine="709"/>
        <w:jc w:val="both"/>
        <w:rPr>
          <w:rFonts w:ascii="Times New Roman" w:hAnsi="Times New Roman"/>
          <w:b/>
          <w:i/>
          <w:sz w:val="24"/>
          <w:szCs w:val="24"/>
        </w:rPr>
      </w:pPr>
      <w:r w:rsidRPr="00746E0F">
        <w:rPr>
          <w:rFonts w:ascii="Times New Roman" w:eastAsia="Times New Roman" w:hAnsi="Times New Roman"/>
          <w:b/>
          <w:sz w:val="24"/>
          <w:szCs w:val="24"/>
          <w:lang w:eastAsia="ru-RU"/>
        </w:rPr>
        <w:t>Форма и способ процедуры закупки</w:t>
      </w:r>
      <w:r w:rsidRPr="00746E0F">
        <w:rPr>
          <w:rFonts w:ascii="Times New Roman" w:eastAsia="Times New Roman" w:hAnsi="Times New Roman"/>
          <w:sz w:val="24"/>
          <w:szCs w:val="24"/>
          <w:lang w:eastAsia="ru-RU"/>
        </w:rPr>
        <w:t xml:space="preserve">: </w:t>
      </w:r>
    </w:p>
    <w:p w:rsidR="00F6112B" w:rsidRPr="00746E0F" w:rsidRDefault="00F6112B" w:rsidP="00F6112B">
      <w:pPr>
        <w:pStyle w:val="a8"/>
        <w:tabs>
          <w:tab w:val="left" w:pos="0"/>
          <w:tab w:val="left" w:pos="1134"/>
        </w:tabs>
        <w:spacing w:after="0" w:line="240" w:lineRule="auto"/>
        <w:ind w:left="0" w:firstLine="709"/>
        <w:jc w:val="both"/>
        <w:rPr>
          <w:rFonts w:ascii="Times New Roman" w:hAnsi="Times New Roman"/>
          <w:sz w:val="24"/>
          <w:szCs w:val="24"/>
        </w:rPr>
      </w:pPr>
      <w:r w:rsidRPr="00746E0F">
        <w:rPr>
          <w:rFonts w:ascii="Times New Roman" w:hAnsi="Times New Roman"/>
          <w:sz w:val="24"/>
          <w:szCs w:val="24"/>
        </w:rPr>
        <w:t>Открытый одноэтапный запрос предложений в электронной форме без</w:t>
      </w:r>
      <w:r w:rsidR="0064281E" w:rsidRPr="00746E0F">
        <w:rPr>
          <w:rFonts w:ascii="Times New Roman" w:hAnsi="Times New Roman"/>
          <w:sz w:val="24"/>
          <w:szCs w:val="24"/>
        </w:rPr>
        <w:t xml:space="preserve"> </w:t>
      </w:r>
      <w:r w:rsidRPr="00746E0F">
        <w:rPr>
          <w:rFonts w:ascii="Times New Roman" w:hAnsi="Times New Roman"/>
          <w:sz w:val="24"/>
          <w:szCs w:val="24"/>
        </w:rPr>
        <w:t>квалификационного отбора.</w:t>
      </w:r>
      <w:r w:rsidR="0064281E" w:rsidRPr="00746E0F">
        <w:rPr>
          <w:rFonts w:ascii="Times New Roman" w:hAnsi="Times New Roman"/>
          <w:sz w:val="24"/>
          <w:szCs w:val="24"/>
        </w:rPr>
        <w:t xml:space="preserve"> </w:t>
      </w:r>
    </w:p>
    <w:p w:rsidR="00F6112B" w:rsidRPr="00746E0F" w:rsidRDefault="00F6112B" w:rsidP="00F6112B">
      <w:pPr>
        <w:tabs>
          <w:tab w:val="left" w:pos="1134"/>
        </w:tabs>
        <w:ind w:left="709"/>
        <w:contextualSpacing/>
        <w:jc w:val="both"/>
        <w:rPr>
          <w:rFonts w:eastAsia="Calibri"/>
          <w:bCs/>
          <w:lang w:eastAsia="en-US"/>
        </w:rPr>
      </w:pPr>
    </w:p>
    <w:p w:rsidR="00F6112B" w:rsidRPr="00746E0F" w:rsidRDefault="00F6112B" w:rsidP="00F6112B">
      <w:pPr>
        <w:pStyle w:val="a8"/>
        <w:numPr>
          <w:ilvl w:val="0"/>
          <w:numId w:val="5"/>
        </w:numPr>
        <w:tabs>
          <w:tab w:val="left" w:pos="0"/>
          <w:tab w:val="left" w:pos="1134"/>
        </w:tabs>
        <w:spacing w:after="0" w:line="240" w:lineRule="auto"/>
        <w:ind w:left="0" w:firstLine="709"/>
        <w:jc w:val="both"/>
        <w:rPr>
          <w:rFonts w:ascii="Times New Roman" w:hAnsi="Times New Roman"/>
          <w:b/>
          <w:spacing w:val="-6"/>
          <w:sz w:val="24"/>
          <w:szCs w:val="24"/>
        </w:rPr>
      </w:pPr>
      <w:r w:rsidRPr="00746E0F">
        <w:rPr>
          <w:rFonts w:ascii="Times New Roman" w:hAnsi="Times New Roman"/>
          <w:sz w:val="24"/>
          <w:szCs w:val="24"/>
        </w:rPr>
        <w:t xml:space="preserve">Закупка проводится в соответствии с Единым </w:t>
      </w:r>
      <w:r w:rsidRPr="00746E0F">
        <w:rPr>
          <w:rFonts w:ascii="Times New Roman" w:eastAsia="Times New Roman" w:hAnsi="Times New Roman"/>
          <w:sz w:val="24"/>
          <w:szCs w:val="24"/>
          <w:lang w:eastAsia="ru-RU"/>
        </w:rPr>
        <w:t>отраслевым</w:t>
      </w:r>
      <w:r w:rsidRPr="00746E0F">
        <w:rPr>
          <w:rFonts w:ascii="Times New Roman" w:hAnsi="Times New Roman"/>
          <w:sz w:val="24"/>
          <w:szCs w:val="24"/>
        </w:rPr>
        <w:t xml:space="preserve"> стандартом закупок (Положением о закупке) Государственной корпорации по атомной энергии «</w:t>
      </w:r>
      <w:proofErr w:type="spellStart"/>
      <w:r w:rsidRPr="00746E0F">
        <w:rPr>
          <w:rFonts w:ascii="Times New Roman" w:hAnsi="Times New Roman"/>
          <w:sz w:val="24"/>
          <w:szCs w:val="24"/>
        </w:rPr>
        <w:t>Росатом</w:t>
      </w:r>
      <w:proofErr w:type="spellEnd"/>
      <w:r w:rsidRPr="00746E0F">
        <w:rPr>
          <w:rFonts w:ascii="Times New Roman" w:hAnsi="Times New Roman"/>
          <w:sz w:val="24"/>
          <w:szCs w:val="24"/>
        </w:rPr>
        <w:t xml:space="preserve">» </w:t>
      </w:r>
      <w:r w:rsidR="001508CD" w:rsidRPr="00746E0F">
        <w:rPr>
          <w:rFonts w:ascii="Times New Roman" w:hAnsi="Times New Roman"/>
          <w:sz w:val="24"/>
          <w:szCs w:val="24"/>
        </w:rPr>
        <w:t>в действующей редакции.</w:t>
      </w:r>
    </w:p>
    <w:p w:rsidR="00F6112B" w:rsidRPr="00746E0F" w:rsidRDefault="00F6112B" w:rsidP="00F6112B">
      <w:pPr>
        <w:tabs>
          <w:tab w:val="left" w:pos="1134"/>
        </w:tabs>
        <w:ind w:firstLine="709"/>
        <w:contextualSpacing/>
        <w:jc w:val="both"/>
        <w:rPr>
          <w:rFonts w:eastAsia="Calibri"/>
          <w:bCs/>
          <w:lang w:eastAsia="en-US"/>
        </w:rPr>
      </w:pPr>
      <w:r w:rsidRPr="00746E0F">
        <w:rPr>
          <w:rFonts w:eastAsia="Calibri"/>
          <w:lang w:eastAsia="en-US"/>
        </w:rPr>
        <w:t>На Заказчика распространяется действие Федерального закона от 18 июля 2011 года № 223-ФЗ «О закупках товаров, работ, услуг отдельными видами юридических лиц».</w:t>
      </w:r>
    </w:p>
    <w:p w:rsidR="00F6112B" w:rsidRPr="00746E0F" w:rsidRDefault="00F6112B" w:rsidP="00F6112B">
      <w:pPr>
        <w:tabs>
          <w:tab w:val="left" w:pos="1134"/>
        </w:tabs>
        <w:ind w:left="709"/>
        <w:contextualSpacing/>
        <w:jc w:val="both"/>
        <w:rPr>
          <w:rFonts w:eastAsia="Calibri"/>
          <w:bCs/>
          <w:lang w:eastAsia="en-US"/>
        </w:rPr>
      </w:pPr>
    </w:p>
    <w:p w:rsidR="00F6112B" w:rsidRPr="00746E0F" w:rsidRDefault="00F6112B" w:rsidP="00F6112B">
      <w:pPr>
        <w:pStyle w:val="a8"/>
        <w:numPr>
          <w:ilvl w:val="0"/>
          <w:numId w:val="5"/>
        </w:numPr>
        <w:tabs>
          <w:tab w:val="left" w:pos="0"/>
          <w:tab w:val="left" w:pos="1134"/>
        </w:tabs>
        <w:spacing w:after="0" w:line="240" w:lineRule="auto"/>
        <w:ind w:left="0" w:firstLine="709"/>
        <w:jc w:val="both"/>
        <w:rPr>
          <w:rFonts w:ascii="Times New Roman" w:hAnsi="Times New Roman"/>
          <w:b/>
          <w:spacing w:val="-6"/>
          <w:sz w:val="24"/>
          <w:szCs w:val="24"/>
        </w:rPr>
      </w:pPr>
      <w:r w:rsidRPr="00746E0F">
        <w:rPr>
          <w:rFonts w:ascii="Times New Roman" w:hAnsi="Times New Roman"/>
          <w:b/>
          <w:sz w:val="24"/>
          <w:szCs w:val="24"/>
        </w:rPr>
        <w:t>Предмет</w:t>
      </w:r>
      <w:r w:rsidR="004C7762" w:rsidRPr="00746E0F">
        <w:rPr>
          <w:rFonts w:ascii="Times New Roman" w:hAnsi="Times New Roman"/>
          <w:b/>
          <w:spacing w:val="-6"/>
          <w:sz w:val="24"/>
          <w:szCs w:val="24"/>
        </w:rPr>
        <w:t xml:space="preserve"> </w:t>
      </w:r>
      <w:r w:rsidR="00B10AB7" w:rsidRPr="00746E0F">
        <w:rPr>
          <w:rFonts w:ascii="Times New Roman" w:hAnsi="Times New Roman"/>
          <w:b/>
          <w:spacing w:val="-6"/>
          <w:sz w:val="24"/>
          <w:szCs w:val="24"/>
        </w:rPr>
        <w:t>запроса предложений</w:t>
      </w:r>
      <w:r w:rsidRPr="00746E0F">
        <w:rPr>
          <w:rFonts w:ascii="Times New Roman" w:hAnsi="Times New Roman"/>
          <w:spacing w:val="-6"/>
          <w:sz w:val="24"/>
          <w:szCs w:val="24"/>
        </w:rPr>
        <w:t>: право заключения договора на</w:t>
      </w:r>
      <w:r w:rsidR="00761C26" w:rsidRPr="00746E0F">
        <w:rPr>
          <w:rFonts w:ascii="Times New Roman" w:hAnsi="Times New Roman"/>
          <w:spacing w:val="-6"/>
          <w:sz w:val="24"/>
          <w:szCs w:val="24"/>
        </w:rPr>
        <w:t xml:space="preserve"> оказание услуг по теме «</w:t>
      </w:r>
      <w:r w:rsidR="006159AF">
        <w:rPr>
          <w:rFonts w:ascii="Times New Roman" w:hAnsi="Times New Roman"/>
          <w:spacing w:val="-6"/>
          <w:sz w:val="24"/>
          <w:szCs w:val="24"/>
        </w:rPr>
        <w:t xml:space="preserve">Сейсмическая </w:t>
      </w:r>
      <w:r w:rsidR="006159AF" w:rsidRPr="006159AF">
        <w:rPr>
          <w:rFonts w:ascii="Times New Roman" w:hAnsi="Times New Roman"/>
          <w:spacing w:val="-6"/>
          <w:sz w:val="24"/>
          <w:szCs w:val="24"/>
        </w:rPr>
        <w:t xml:space="preserve">квалификация оборудования энергоблока №1 </w:t>
      </w:r>
      <w:proofErr w:type="spellStart"/>
      <w:r w:rsidR="006159AF" w:rsidRPr="006159AF">
        <w:rPr>
          <w:rFonts w:ascii="Times New Roman" w:hAnsi="Times New Roman"/>
          <w:spacing w:val="-6"/>
          <w:sz w:val="24"/>
          <w:szCs w:val="24"/>
        </w:rPr>
        <w:t>Балаковской</w:t>
      </w:r>
      <w:proofErr w:type="spellEnd"/>
      <w:r w:rsidR="006159AF" w:rsidRPr="006159AF">
        <w:rPr>
          <w:rFonts w:ascii="Times New Roman" w:hAnsi="Times New Roman"/>
          <w:spacing w:val="-6"/>
          <w:sz w:val="24"/>
          <w:szCs w:val="24"/>
        </w:rPr>
        <w:t xml:space="preserve"> АЭС</w:t>
      </w:r>
      <w:r w:rsidR="00761C26" w:rsidRPr="00746E0F">
        <w:rPr>
          <w:rFonts w:ascii="Times New Roman" w:hAnsi="Times New Roman"/>
          <w:spacing w:val="-6"/>
          <w:sz w:val="24"/>
          <w:szCs w:val="24"/>
        </w:rPr>
        <w:t>»</w:t>
      </w:r>
      <w:r w:rsidRPr="00746E0F">
        <w:rPr>
          <w:rFonts w:ascii="Times New Roman" w:hAnsi="Times New Roman"/>
          <w:spacing w:val="-6"/>
          <w:sz w:val="24"/>
          <w:szCs w:val="24"/>
        </w:rPr>
        <w:t>.</w:t>
      </w:r>
    </w:p>
    <w:p w:rsidR="00F6112B" w:rsidRPr="00746E0F" w:rsidRDefault="00F6112B" w:rsidP="00F6112B">
      <w:pPr>
        <w:tabs>
          <w:tab w:val="left" w:pos="1134"/>
        </w:tabs>
        <w:ind w:left="709"/>
        <w:contextualSpacing/>
        <w:jc w:val="both"/>
        <w:rPr>
          <w:b/>
          <w:spacing w:val="-6"/>
        </w:rPr>
      </w:pPr>
    </w:p>
    <w:p w:rsidR="007E65AF" w:rsidRPr="00746E0F" w:rsidRDefault="00F6112B" w:rsidP="00597E51">
      <w:pPr>
        <w:pStyle w:val="a8"/>
        <w:numPr>
          <w:ilvl w:val="0"/>
          <w:numId w:val="5"/>
        </w:numPr>
        <w:tabs>
          <w:tab w:val="left" w:pos="0"/>
          <w:tab w:val="left" w:pos="1134"/>
        </w:tabs>
        <w:spacing w:after="0" w:line="240" w:lineRule="auto"/>
        <w:ind w:left="0" w:firstLine="709"/>
        <w:jc w:val="both"/>
        <w:rPr>
          <w:rFonts w:ascii="Times New Roman" w:hAnsi="Times New Roman"/>
          <w:sz w:val="24"/>
          <w:szCs w:val="24"/>
        </w:rPr>
      </w:pPr>
      <w:r w:rsidRPr="00746E0F">
        <w:rPr>
          <w:rFonts w:ascii="Times New Roman" w:hAnsi="Times New Roman"/>
          <w:b/>
          <w:sz w:val="24"/>
          <w:szCs w:val="24"/>
        </w:rPr>
        <w:t>Заказчик</w:t>
      </w:r>
      <w:r w:rsidR="00F76968" w:rsidRPr="00746E0F">
        <w:rPr>
          <w:rFonts w:ascii="Times New Roman" w:hAnsi="Times New Roman"/>
          <w:b/>
          <w:spacing w:val="-6"/>
          <w:sz w:val="24"/>
          <w:szCs w:val="24"/>
        </w:rPr>
        <w:t xml:space="preserve">: </w:t>
      </w:r>
      <w:r w:rsidR="00F76968" w:rsidRPr="00746E0F">
        <w:rPr>
          <w:rFonts w:ascii="Times New Roman" w:hAnsi="Times New Roman"/>
          <w:sz w:val="24"/>
          <w:szCs w:val="24"/>
        </w:rPr>
        <w:t xml:space="preserve">Открытое акционерное общество «Российский концерн по производству электрической и тепловой энергии на атомных станциях»    </w:t>
      </w:r>
    </w:p>
    <w:p w:rsidR="00F76968" w:rsidRPr="00746E0F" w:rsidRDefault="00F6112B" w:rsidP="00597E51">
      <w:pPr>
        <w:tabs>
          <w:tab w:val="left" w:pos="1134"/>
        </w:tabs>
        <w:ind w:firstLine="709"/>
        <w:contextualSpacing/>
        <w:jc w:val="both"/>
      </w:pPr>
      <w:r w:rsidRPr="00746E0F">
        <w:rPr>
          <w:rFonts w:eastAsia="Calibri"/>
          <w:lang w:eastAsia="en-US"/>
        </w:rPr>
        <w:t>Место</w:t>
      </w:r>
      <w:r w:rsidRPr="00746E0F">
        <w:t xml:space="preserve"> нахождения: </w:t>
      </w:r>
      <w:r w:rsidR="00F76968" w:rsidRPr="00746E0F">
        <w:t>109507, г. Москва, ул</w:t>
      </w:r>
      <w:proofErr w:type="gramStart"/>
      <w:r w:rsidR="00F76968" w:rsidRPr="00746E0F">
        <w:t>.Ф</w:t>
      </w:r>
      <w:proofErr w:type="gramEnd"/>
      <w:r w:rsidR="00F76968" w:rsidRPr="00746E0F">
        <w:t>ерганская, д.25</w:t>
      </w:r>
    </w:p>
    <w:p w:rsidR="00597E51" w:rsidRPr="00746E0F" w:rsidRDefault="00F6112B" w:rsidP="00597E51">
      <w:pPr>
        <w:tabs>
          <w:tab w:val="left" w:pos="1134"/>
        </w:tabs>
        <w:ind w:firstLine="709"/>
        <w:contextualSpacing/>
        <w:jc w:val="both"/>
      </w:pPr>
      <w:r w:rsidRPr="00746E0F">
        <w:t xml:space="preserve">Почтовый </w:t>
      </w:r>
      <w:r w:rsidRPr="00746E0F">
        <w:rPr>
          <w:rFonts w:eastAsia="Calibri"/>
          <w:lang w:eastAsia="en-US"/>
        </w:rPr>
        <w:t>адрес</w:t>
      </w:r>
      <w:r w:rsidRPr="00746E0F">
        <w:t xml:space="preserve">: </w:t>
      </w:r>
      <w:r w:rsidR="00F76968" w:rsidRPr="00746E0F">
        <w:t>109507, г. Москва, ул</w:t>
      </w:r>
      <w:proofErr w:type="gramStart"/>
      <w:r w:rsidR="00F76968" w:rsidRPr="00746E0F">
        <w:t>.Ф</w:t>
      </w:r>
      <w:proofErr w:type="gramEnd"/>
      <w:r w:rsidR="00F76968" w:rsidRPr="00746E0F">
        <w:t>ерганская, д.25</w:t>
      </w:r>
    </w:p>
    <w:p w:rsidR="00F76968" w:rsidRPr="00746E0F" w:rsidRDefault="00F76968" w:rsidP="00597E51">
      <w:pPr>
        <w:tabs>
          <w:tab w:val="left" w:pos="1134"/>
        </w:tabs>
        <w:ind w:firstLine="709"/>
        <w:contextualSpacing/>
        <w:jc w:val="both"/>
      </w:pPr>
      <w:r w:rsidRPr="00746E0F">
        <w:t xml:space="preserve">7-495-6605001, 7-495-6605001, </w:t>
      </w:r>
      <w:proofErr w:type="spellStart"/>
      <w:r w:rsidRPr="00746E0F">
        <w:t>эл</w:t>
      </w:r>
      <w:proofErr w:type="spellEnd"/>
      <w:r w:rsidRPr="00746E0F">
        <w:t xml:space="preserve">. почта </w:t>
      </w:r>
      <w:hyperlink r:id="rId5" w:history="1">
        <w:r w:rsidR="004C7762" w:rsidRPr="00746E0F">
          <w:rPr>
            <w:rStyle w:val="a6"/>
          </w:rPr>
          <w:t>zakupki@pkf.rosenergoatom.ru</w:t>
        </w:r>
      </w:hyperlink>
      <w:r w:rsidRPr="00746E0F">
        <w:t xml:space="preserve"> </w:t>
      </w:r>
    </w:p>
    <w:p w:rsidR="00F6112B" w:rsidRPr="00746E0F" w:rsidRDefault="00F6112B" w:rsidP="00F76968">
      <w:pPr>
        <w:tabs>
          <w:tab w:val="left" w:pos="1134"/>
        </w:tabs>
        <w:contextualSpacing/>
      </w:pPr>
    </w:p>
    <w:p w:rsidR="005328C0" w:rsidRPr="00746E0F" w:rsidRDefault="00B10AB7" w:rsidP="00597E51">
      <w:pPr>
        <w:pStyle w:val="a8"/>
        <w:numPr>
          <w:ilvl w:val="0"/>
          <w:numId w:val="5"/>
        </w:numPr>
        <w:tabs>
          <w:tab w:val="left" w:pos="0"/>
          <w:tab w:val="left" w:pos="1134"/>
        </w:tabs>
        <w:spacing w:after="0" w:line="240" w:lineRule="auto"/>
        <w:ind w:left="0" w:firstLine="709"/>
        <w:jc w:val="both"/>
        <w:rPr>
          <w:rFonts w:ascii="Times New Roman" w:hAnsi="Times New Roman"/>
          <w:sz w:val="24"/>
          <w:szCs w:val="24"/>
        </w:rPr>
      </w:pPr>
      <w:r w:rsidRPr="00746E0F">
        <w:rPr>
          <w:rFonts w:ascii="Times New Roman" w:hAnsi="Times New Roman"/>
          <w:b/>
          <w:sz w:val="24"/>
          <w:szCs w:val="24"/>
        </w:rPr>
        <w:t>Организатор</w:t>
      </w:r>
      <w:r w:rsidR="005328C0" w:rsidRPr="00746E0F">
        <w:rPr>
          <w:rFonts w:ascii="Times New Roman" w:hAnsi="Times New Roman"/>
          <w:sz w:val="24"/>
          <w:szCs w:val="24"/>
        </w:rPr>
        <w:t>:</w:t>
      </w:r>
      <w:r w:rsidR="00F76968" w:rsidRPr="00746E0F">
        <w:rPr>
          <w:rFonts w:ascii="Times New Roman" w:hAnsi="Times New Roman"/>
          <w:sz w:val="24"/>
          <w:szCs w:val="24"/>
        </w:rPr>
        <w:t xml:space="preserve"> </w:t>
      </w:r>
      <w:r w:rsidR="005328C0" w:rsidRPr="00746E0F">
        <w:rPr>
          <w:rFonts w:ascii="Times New Roman" w:hAnsi="Times New Roman"/>
          <w:sz w:val="24"/>
          <w:szCs w:val="24"/>
        </w:rPr>
        <w:t xml:space="preserve">Проектно-конструкторский филиал ОАО «Концерн </w:t>
      </w:r>
      <w:proofErr w:type="spellStart"/>
      <w:r w:rsidR="005328C0" w:rsidRPr="00746E0F">
        <w:rPr>
          <w:rFonts w:ascii="Times New Roman" w:hAnsi="Times New Roman"/>
          <w:sz w:val="24"/>
          <w:szCs w:val="24"/>
        </w:rPr>
        <w:t>Росэнергоатом</w:t>
      </w:r>
      <w:proofErr w:type="spellEnd"/>
      <w:r w:rsidR="005328C0" w:rsidRPr="00746E0F">
        <w:rPr>
          <w:rFonts w:ascii="Times New Roman" w:hAnsi="Times New Roman"/>
          <w:sz w:val="24"/>
          <w:szCs w:val="24"/>
        </w:rPr>
        <w:t>»</w:t>
      </w:r>
    </w:p>
    <w:p w:rsidR="005328C0" w:rsidRPr="00746E0F" w:rsidRDefault="00F6112B" w:rsidP="00597E51">
      <w:pPr>
        <w:tabs>
          <w:tab w:val="left" w:pos="1134"/>
        </w:tabs>
        <w:ind w:firstLine="709"/>
        <w:contextualSpacing/>
        <w:jc w:val="both"/>
      </w:pPr>
      <w:r w:rsidRPr="00746E0F">
        <w:t xml:space="preserve">Место нахождения: </w:t>
      </w:r>
      <w:r w:rsidR="005328C0" w:rsidRPr="00746E0F">
        <w:t xml:space="preserve">: </w:t>
      </w:r>
      <w:proofErr w:type="gramStart"/>
      <w:r w:rsidR="005328C0" w:rsidRPr="00746E0F">
        <w:t>г</w:t>
      </w:r>
      <w:proofErr w:type="gramEnd"/>
      <w:r w:rsidR="005328C0" w:rsidRPr="00746E0F">
        <w:t xml:space="preserve">. Москва, Б. </w:t>
      </w:r>
      <w:proofErr w:type="spellStart"/>
      <w:r w:rsidR="005328C0" w:rsidRPr="00746E0F">
        <w:t>Строченовский</w:t>
      </w:r>
      <w:proofErr w:type="spellEnd"/>
      <w:r w:rsidR="005328C0" w:rsidRPr="00746E0F">
        <w:t xml:space="preserve"> пер. д. 25а </w:t>
      </w:r>
    </w:p>
    <w:p w:rsidR="005328C0" w:rsidRPr="00746E0F" w:rsidRDefault="00F6112B" w:rsidP="00597E51">
      <w:pPr>
        <w:tabs>
          <w:tab w:val="left" w:pos="1134"/>
        </w:tabs>
        <w:ind w:firstLine="709"/>
        <w:contextualSpacing/>
        <w:jc w:val="both"/>
      </w:pPr>
      <w:r w:rsidRPr="00746E0F">
        <w:t xml:space="preserve">Почтовый адрес: </w:t>
      </w:r>
      <w:r w:rsidR="005328C0" w:rsidRPr="00746E0F">
        <w:t xml:space="preserve">: </w:t>
      </w:r>
      <w:proofErr w:type="gramStart"/>
      <w:r w:rsidR="005328C0" w:rsidRPr="00746E0F">
        <w:t>г</w:t>
      </w:r>
      <w:proofErr w:type="gramEnd"/>
      <w:r w:rsidR="005328C0" w:rsidRPr="00746E0F">
        <w:t xml:space="preserve">. Москва, Б. </w:t>
      </w:r>
      <w:proofErr w:type="spellStart"/>
      <w:r w:rsidR="005328C0" w:rsidRPr="00746E0F">
        <w:t>Строченовский</w:t>
      </w:r>
      <w:proofErr w:type="spellEnd"/>
      <w:r w:rsidR="005328C0" w:rsidRPr="00746E0F">
        <w:t xml:space="preserve"> пер. д. 25а </w:t>
      </w:r>
    </w:p>
    <w:p w:rsidR="005328C0" w:rsidRPr="00746E0F" w:rsidRDefault="00F6112B" w:rsidP="00F6112B">
      <w:pPr>
        <w:tabs>
          <w:tab w:val="left" w:pos="1134"/>
        </w:tabs>
        <w:ind w:firstLine="709"/>
        <w:contextualSpacing/>
      </w:pPr>
      <w:r w:rsidRPr="00746E0F">
        <w:t xml:space="preserve">Контактное лицо: </w:t>
      </w:r>
      <w:r w:rsidR="005328C0" w:rsidRPr="00746E0F">
        <w:t>Рожкова Е.В.</w:t>
      </w:r>
    </w:p>
    <w:p w:rsidR="00597E51" w:rsidRPr="00746E0F" w:rsidRDefault="005328C0" w:rsidP="00F6112B">
      <w:pPr>
        <w:tabs>
          <w:tab w:val="left" w:pos="1134"/>
        </w:tabs>
        <w:ind w:firstLine="709"/>
        <w:contextualSpacing/>
      </w:pPr>
      <w:r w:rsidRPr="00746E0F">
        <w:t>Т</w:t>
      </w:r>
      <w:r w:rsidR="00B10AB7" w:rsidRPr="00746E0F">
        <w:t>ел. +7(</w:t>
      </w:r>
      <w:r w:rsidRPr="00746E0F">
        <w:t>495</w:t>
      </w:r>
      <w:r w:rsidR="00B10AB7" w:rsidRPr="00746E0F">
        <w:t>)</w:t>
      </w:r>
      <w:r w:rsidRPr="00746E0F">
        <w:t>660</w:t>
      </w:r>
      <w:r w:rsidR="00B10AB7" w:rsidRPr="00746E0F">
        <w:t>-</w:t>
      </w:r>
      <w:r w:rsidRPr="00746E0F">
        <w:t>50</w:t>
      </w:r>
      <w:r w:rsidR="00B10AB7" w:rsidRPr="00746E0F">
        <w:t>-</w:t>
      </w:r>
      <w:r w:rsidRPr="00746E0F">
        <w:t xml:space="preserve">01,  </w:t>
      </w:r>
      <w:proofErr w:type="spellStart"/>
      <w:r w:rsidRPr="00746E0F">
        <w:t>доб</w:t>
      </w:r>
      <w:proofErr w:type="spellEnd"/>
      <w:r w:rsidRPr="00746E0F">
        <w:t>. 231</w:t>
      </w:r>
      <w:r w:rsidR="00B10AB7" w:rsidRPr="00746E0F">
        <w:t xml:space="preserve">, </w:t>
      </w:r>
    </w:p>
    <w:p w:rsidR="005328C0" w:rsidRPr="00746E0F" w:rsidRDefault="00B10AB7" w:rsidP="00F6112B">
      <w:pPr>
        <w:tabs>
          <w:tab w:val="left" w:pos="1134"/>
        </w:tabs>
        <w:ind w:firstLine="709"/>
        <w:contextualSpacing/>
      </w:pPr>
      <w:proofErr w:type="spellStart"/>
      <w:r w:rsidRPr="00746E0F">
        <w:t>эл</w:t>
      </w:r>
      <w:proofErr w:type="spellEnd"/>
      <w:r w:rsidRPr="00746E0F">
        <w:t xml:space="preserve">. почта: </w:t>
      </w:r>
      <w:proofErr w:type="spellStart"/>
      <w:r w:rsidRPr="00746E0F">
        <w:t>rozhkova-ev@pkf.rosenergoatom.ru</w:t>
      </w:r>
      <w:proofErr w:type="spellEnd"/>
      <w:r w:rsidRPr="00746E0F">
        <w:t> </w:t>
      </w:r>
    </w:p>
    <w:p w:rsidR="00F6112B" w:rsidRPr="00746E0F" w:rsidRDefault="00F6112B" w:rsidP="00F6112B">
      <w:pPr>
        <w:tabs>
          <w:tab w:val="left" w:pos="1134"/>
        </w:tabs>
        <w:ind w:firstLine="709"/>
        <w:contextualSpacing/>
      </w:pPr>
    </w:p>
    <w:p w:rsidR="00F6112B" w:rsidRPr="00746E0F" w:rsidRDefault="00F6112B" w:rsidP="00F6112B">
      <w:pPr>
        <w:pStyle w:val="a8"/>
        <w:numPr>
          <w:ilvl w:val="0"/>
          <w:numId w:val="5"/>
        </w:numPr>
        <w:tabs>
          <w:tab w:val="left" w:pos="0"/>
          <w:tab w:val="left" w:pos="1134"/>
        </w:tabs>
        <w:spacing w:after="0" w:line="240" w:lineRule="auto"/>
        <w:ind w:left="0" w:firstLine="709"/>
        <w:jc w:val="both"/>
        <w:rPr>
          <w:rFonts w:ascii="Times New Roman" w:hAnsi="Times New Roman"/>
          <w:sz w:val="24"/>
          <w:szCs w:val="24"/>
        </w:rPr>
      </w:pPr>
      <w:r w:rsidRPr="00746E0F">
        <w:rPr>
          <w:rFonts w:ascii="Times New Roman" w:hAnsi="Times New Roman"/>
          <w:b/>
          <w:sz w:val="24"/>
          <w:szCs w:val="24"/>
        </w:rPr>
        <w:t>Количество лотов</w:t>
      </w:r>
      <w:r w:rsidRPr="00746E0F">
        <w:rPr>
          <w:rFonts w:ascii="Times New Roman" w:hAnsi="Times New Roman"/>
          <w:sz w:val="24"/>
          <w:szCs w:val="24"/>
        </w:rPr>
        <w:t xml:space="preserve">: </w:t>
      </w:r>
      <w:r w:rsidR="00F76968" w:rsidRPr="00746E0F">
        <w:rPr>
          <w:rFonts w:ascii="Times New Roman" w:hAnsi="Times New Roman"/>
          <w:sz w:val="24"/>
          <w:szCs w:val="24"/>
        </w:rPr>
        <w:t>1</w:t>
      </w:r>
      <w:r w:rsidR="00B10AB7" w:rsidRPr="00746E0F">
        <w:rPr>
          <w:rFonts w:ascii="Times New Roman" w:hAnsi="Times New Roman"/>
          <w:sz w:val="24"/>
          <w:szCs w:val="24"/>
        </w:rPr>
        <w:t xml:space="preserve"> (Один).</w:t>
      </w:r>
    </w:p>
    <w:p w:rsidR="00F6112B" w:rsidRPr="00746E0F" w:rsidRDefault="00F6112B" w:rsidP="00F6112B">
      <w:pPr>
        <w:tabs>
          <w:tab w:val="left" w:pos="1134"/>
        </w:tabs>
        <w:ind w:firstLine="709"/>
        <w:contextualSpacing/>
      </w:pPr>
    </w:p>
    <w:p w:rsidR="00F6112B" w:rsidRPr="00746E0F" w:rsidRDefault="00F6112B" w:rsidP="00F6112B">
      <w:pPr>
        <w:pStyle w:val="a8"/>
        <w:numPr>
          <w:ilvl w:val="0"/>
          <w:numId w:val="5"/>
        </w:numPr>
        <w:tabs>
          <w:tab w:val="left" w:pos="0"/>
          <w:tab w:val="left" w:pos="1134"/>
        </w:tabs>
        <w:spacing w:after="0" w:line="240" w:lineRule="auto"/>
        <w:ind w:left="0" w:firstLine="709"/>
        <w:jc w:val="both"/>
        <w:rPr>
          <w:rFonts w:ascii="Times New Roman" w:hAnsi="Times New Roman"/>
          <w:sz w:val="24"/>
          <w:szCs w:val="24"/>
        </w:rPr>
      </w:pPr>
      <w:r w:rsidRPr="00746E0F">
        <w:rPr>
          <w:rFonts w:ascii="Times New Roman" w:hAnsi="Times New Roman"/>
          <w:b/>
          <w:sz w:val="24"/>
          <w:szCs w:val="24"/>
        </w:rPr>
        <w:t>Предмет договора:</w:t>
      </w:r>
      <w:r w:rsidRPr="00746E0F">
        <w:rPr>
          <w:rFonts w:ascii="Times New Roman" w:hAnsi="Times New Roman"/>
          <w:sz w:val="24"/>
          <w:szCs w:val="24"/>
        </w:rPr>
        <w:t xml:space="preserve"> </w:t>
      </w:r>
      <w:r w:rsidR="00B10AB7" w:rsidRPr="00746E0F">
        <w:rPr>
          <w:rFonts w:ascii="Times New Roman" w:hAnsi="Times New Roman"/>
          <w:i/>
          <w:sz w:val="24"/>
          <w:szCs w:val="24"/>
        </w:rPr>
        <w:t>оказание услуг</w:t>
      </w:r>
      <w:r w:rsidR="00B10AB7" w:rsidRPr="00746E0F">
        <w:rPr>
          <w:rFonts w:ascii="Times New Roman" w:hAnsi="Times New Roman"/>
          <w:sz w:val="24"/>
          <w:szCs w:val="24"/>
        </w:rPr>
        <w:t xml:space="preserve"> по теме: «</w:t>
      </w:r>
      <w:r w:rsidR="006159AF">
        <w:rPr>
          <w:rFonts w:ascii="Times New Roman" w:hAnsi="Times New Roman"/>
          <w:spacing w:val="-6"/>
          <w:sz w:val="24"/>
          <w:szCs w:val="24"/>
        </w:rPr>
        <w:t xml:space="preserve">Сейсмическая </w:t>
      </w:r>
      <w:r w:rsidR="006159AF" w:rsidRPr="006159AF">
        <w:rPr>
          <w:rFonts w:ascii="Times New Roman" w:hAnsi="Times New Roman"/>
          <w:spacing w:val="-6"/>
          <w:sz w:val="24"/>
          <w:szCs w:val="24"/>
        </w:rPr>
        <w:t xml:space="preserve">квалификация оборудования энергоблока №1 </w:t>
      </w:r>
      <w:proofErr w:type="spellStart"/>
      <w:r w:rsidR="006159AF" w:rsidRPr="006159AF">
        <w:rPr>
          <w:rFonts w:ascii="Times New Roman" w:hAnsi="Times New Roman"/>
          <w:spacing w:val="-6"/>
          <w:sz w:val="24"/>
          <w:szCs w:val="24"/>
        </w:rPr>
        <w:t>Балаковской</w:t>
      </w:r>
      <w:proofErr w:type="spellEnd"/>
      <w:r w:rsidR="006159AF" w:rsidRPr="006159AF">
        <w:rPr>
          <w:rFonts w:ascii="Times New Roman" w:hAnsi="Times New Roman"/>
          <w:spacing w:val="-6"/>
          <w:sz w:val="24"/>
          <w:szCs w:val="24"/>
        </w:rPr>
        <w:t xml:space="preserve"> АЭС</w:t>
      </w:r>
      <w:r w:rsidR="00B10AB7" w:rsidRPr="00746E0F">
        <w:rPr>
          <w:rFonts w:ascii="Times New Roman" w:hAnsi="Times New Roman"/>
          <w:sz w:val="24"/>
          <w:szCs w:val="24"/>
        </w:rPr>
        <w:t>»</w:t>
      </w:r>
    </w:p>
    <w:p w:rsidR="00C7641A" w:rsidRPr="00746E0F" w:rsidRDefault="00F6112B" w:rsidP="00597E51">
      <w:pPr>
        <w:tabs>
          <w:tab w:val="left" w:pos="1134"/>
        </w:tabs>
        <w:ind w:firstLine="709"/>
        <w:contextualSpacing/>
        <w:rPr>
          <w:b/>
        </w:rPr>
      </w:pPr>
      <w:r w:rsidRPr="00746E0F">
        <w:rPr>
          <w:b/>
        </w:rPr>
        <w:t>Срок выполнения</w:t>
      </w:r>
      <w:r w:rsidR="00F76968" w:rsidRPr="00746E0F">
        <w:rPr>
          <w:b/>
        </w:rPr>
        <w:t>:</w:t>
      </w:r>
      <w:r w:rsidRPr="00746E0F">
        <w:rPr>
          <w:b/>
        </w:rPr>
        <w:t xml:space="preserve"> </w:t>
      </w:r>
    </w:p>
    <w:p w:rsidR="00F76968" w:rsidRPr="00746E0F" w:rsidRDefault="00F76968" w:rsidP="00F76968">
      <w:pPr>
        <w:ind w:right="153"/>
        <w:jc w:val="both"/>
        <w:rPr>
          <w:color w:val="000000" w:themeColor="text1"/>
        </w:rPr>
      </w:pPr>
      <w:r w:rsidRPr="00746E0F">
        <w:rPr>
          <w:i/>
          <w:color w:val="000000" w:themeColor="text1"/>
        </w:rPr>
        <w:t>Начало</w:t>
      </w:r>
      <w:r w:rsidR="00BD662C" w:rsidRPr="00746E0F">
        <w:rPr>
          <w:i/>
          <w:color w:val="000000" w:themeColor="text1"/>
        </w:rPr>
        <w:t>:</w:t>
      </w:r>
      <w:r w:rsidR="00BD662C" w:rsidRPr="00746E0F">
        <w:rPr>
          <w:b/>
          <w:color w:val="000000" w:themeColor="text1"/>
        </w:rPr>
        <w:t xml:space="preserve"> </w:t>
      </w:r>
      <w:proofErr w:type="gramStart"/>
      <w:r w:rsidR="00BD662C" w:rsidRPr="00746E0F">
        <w:rPr>
          <w:color w:val="000000" w:themeColor="text1"/>
        </w:rPr>
        <w:t xml:space="preserve">с </w:t>
      </w:r>
      <w:r w:rsidRPr="00746E0F">
        <w:rPr>
          <w:color w:val="000000" w:themeColor="text1"/>
        </w:rPr>
        <w:t>дат</w:t>
      </w:r>
      <w:r w:rsidR="00BD662C" w:rsidRPr="00746E0F">
        <w:rPr>
          <w:color w:val="000000" w:themeColor="text1"/>
        </w:rPr>
        <w:t>ы</w:t>
      </w:r>
      <w:r w:rsidRPr="00746E0F">
        <w:rPr>
          <w:color w:val="000000" w:themeColor="text1"/>
        </w:rPr>
        <w:t xml:space="preserve"> п</w:t>
      </w:r>
      <w:r w:rsidR="00BD662C" w:rsidRPr="00746E0F">
        <w:rPr>
          <w:color w:val="000000" w:themeColor="text1"/>
        </w:rPr>
        <w:t>одписания</w:t>
      </w:r>
      <w:proofErr w:type="gramEnd"/>
      <w:r w:rsidR="00BD662C" w:rsidRPr="00746E0F">
        <w:rPr>
          <w:color w:val="000000" w:themeColor="text1"/>
        </w:rPr>
        <w:t xml:space="preserve"> договора исполнителем</w:t>
      </w:r>
    </w:p>
    <w:p w:rsidR="00F76968" w:rsidRPr="00746E0F" w:rsidRDefault="00F76968" w:rsidP="00F76968">
      <w:pPr>
        <w:ind w:right="153"/>
        <w:jc w:val="both"/>
        <w:rPr>
          <w:bCs/>
        </w:rPr>
      </w:pPr>
      <w:r w:rsidRPr="00746E0F">
        <w:rPr>
          <w:i/>
        </w:rPr>
        <w:t>Срок выполнения</w:t>
      </w:r>
      <w:r w:rsidR="00BD662C" w:rsidRPr="00746E0F">
        <w:rPr>
          <w:i/>
        </w:rPr>
        <w:t>:</w:t>
      </w:r>
      <w:r w:rsidR="00BD662C" w:rsidRPr="00746E0F">
        <w:rPr>
          <w:b/>
        </w:rPr>
        <w:t xml:space="preserve"> </w:t>
      </w:r>
      <w:r w:rsidR="00BD662C" w:rsidRPr="00746E0F">
        <w:t>в течение 1</w:t>
      </w:r>
      <w:r w:rsidR="008456A1">
        <w:t>3</w:t>
      </w:r>
      <w:r w:rsidR="00BD662C" w:rsidRPr="00746E0F">
        <w:t xml:space="preserve"> месяцев</w:t>
      </w:r>
      <w:r w:rsidR="00BD662C" w:rsidRPr="00746E0F">
        <w:rPr>
          <w:bCs/>
        </w:rPr>
        <w:t xml:space="preserve"> </w:t>
      </w:r>
      <w:proofErr w:type="gramStart"/>
      <w:r w:rsidR="00BD662C" w:rsidRPr="00746E0F">
        <w:rPr>
          <w:bCs/>
        </w:rPr>
        <w:t>с даты заключения</w:t>
      </w:r>
      <w:proofErr w:type="gramEnd"/>
      <w:r w:rsidR="00BD662C" w:rsidRPr="00746E0F">
        <w:rPr>
          <w:bCs/>
        </w:rPr>
        <w:t xml:space="preserve"> договора</w:t>
      </w:r>
    </w:p>
    <w:p w:rsidR="00597E51" w:rsidRPr="00746E0F" w:rsidRDefault="00F6112B" w:rsidP="00F6112B">
      <w:pPr>
        <w:tabs>
          <w:tab w:val="left" w:pos="1134"/>
        </w:tabs>
        <w:ind w:firstLine="709"/>
        <w:contextualSpacing/>
        <w:jc w:val="both"/>
      </w:pPr>
      <w:r w:rsidRPr="00746E0F">
        <w:rPr>
          <w:b/>
        </w:rPr>
        <w:t>Место выполнения</w:t>
      </w:r>
      <w:r w:rsidR="00F03CAE" w:rsidRPr="00746E0F">
        <w:rPr>
          <w:b/>
        </w:rPr>
        <w:t xml:space="preserve"> </w:t>
      </w:r>
      <w:r w:rsidR="00597E51" w:rsidRPr="00746E0F">
        <w:rPr>
          <w:b/>
        </w:rPr>
        <w:t>услуг</w:t>
      </w:r>
      <w:r w:rsidRPr="00746E0F">
        <w:t>:</w:t>
      </w:r>
      <w:r w:rsidR="00597E51" w:rsidRPr="00746E0F">
        <w:t xml:space="preserve"> </w:t>
      </w:r>
    </w:p>
    <w:p w:rsidR="00F6112B" w:rsidRPr="00746E0F" w:rsidRDefault="00597E51" w:rsidP="00597E51">
      <w:pPr>
        <w:tabs>
          <w:tab w:val="left" w:pos="1134"/>
        </w:tabs>
        <w:contextualSpacing/>
        <w:jc w:val="both"/>
      </w:pPr>
      <w:proofErr w:type="spellStart"/>
      <w:r w:rsidRPr="00746E0F">
        <w:t>Балаковская</w:t>
      </w:r>
      <w:proofErr w:type="spellEnd"/>
      <w:r w:rsidRPr="00746E0F">
        <w:t xml:space="preserve"> АЭС (Саратовская область, </w:t>
      </w:r>
      <w:proofErr w:type="gramStart"/>
      <w:r w:rsidRPr="00746E0F">
        <w:t>г</w:t>
      </w:r>
      <w:proofErr w:type="gramEnd"/>
      <w:r w:rsidRPr="00746E0F">
        <w:t>. Балаково)</w:t>
      </w:r>
    </w:p>
    <w:p w:rsidR="00597E51" w:rsidRPr="00746E0F" w:rsidRDefault="00F6112B" w:rsidP="00F6112B">
      <w:pPr>
        <w:tabs>
          <w:tab w:val="left" w:pos="1134"/>
        </w:tabs>
        <w:ind w:firstLine="709"/>
        <w:contextualSpacing/>
        <w:jc w:val="both"/>
      </w:pPr>
      <w:r w:rsidRPr="00746E0F">
        <w:rPr>
          <w:b/>
        </w:rPr>
        <w:t xml:space="preserve">Состав и объем </w:t>
      </w:r>
      <w:r w:rsidR="00597E51" w:rsidRPr="00746E0F">
        <w:rPr>
          <w:b/>
        </w:rPr>
        <w:t>услуг</w:t>
      </w:r>
      <w:r w:rsidRPr="00746E0F">
        <w:t>:</w:t>
      </w:r>
    </w:p>
    <w:p w:rsidR="00F6112B" w:rsidRPr="00746E0F" w:rsidRDefault="00597E51" w:rsidP="00597E51">
      <w:pPr>
        <w:tabs>
          <w:tab w:val="left" w:pos="1134"/>
        </w:tabs>
        <w:contextualSpacing/>
        <w:jc w:val="both"/>
      </w:pPr>
      <w:r w:rsidRPr="00746E0F">
        <w:t>В</w:t>
      </w:r>
      <w:r w:rsidR="00F6112B" w:rsidRPr="00746E0F">
        <w:t>се необходимые сведения приведены в Томе 2 закупочной документации.</w:t>
      </w:r>
    </w:p>
    <w:p w:rsidR="00F6112B" w:rsidRPr="00746E0F" w:rsidRDefault="00F6112B" w:rsidP="00597E51">
      <w:pPr>
        <w:tabs>
          <w:tab w:val="left" w:pos="1134"/>
        </w:tabs>
        <w:contextualSpacing/>
        <w:jc w:val="both"/>
        <w:rPr>
          <w:b/>
          <w:i/>
        </w:rPr>
      </w:pPr>
      <w:r w:rsidRPr="00746E0F">
        <w:t>Предложение частичного выполнения</w:t>
      </w:r>
      <w:r w:rsidR="00597E51" w:rsidRPr="00746E0F">
        <w:t xml:space="preserve"> услуг не допускается</w:t>
      </w:r>
      <w:r w:rsidRPr="00746E0F">
        <w:rPr>
          <w:b/>
          <w:i/>
        </w:rPr>
        <w:t>.</w:t>
      </w:r>
    </w:p>
    <w:p w:rsidR="00F6112B" w:rsidRPr="00746E0F" w:rsidRDefault="00F6112B" w:rsidP="00F6112B">
      <w:pPr>
        <w:tabs>
          <w:tab w:val="left" w:pos="1134"/>
        </w:tabs>
        <w:ind w:firstLine="709"/>
        <w:contextualSpacing/>
        <w:jc w:val="both"/>
        <w:rPr>
          <w:b/>
          <w:i/>
        </w:rPr>
      </w:pPr>
    </w:p>
    <w:p w:rsidR="00D87682" w:rsidRPr="00746E0F" w:rsidRDefault="00F6112B" w:rsidP="00597E51">
      <w:pPr>
        <w:pStyle w:val="a8"/>
        <w:numPr>
          <w:ilvl w:val="0"/>
          <w:numId w:val="5"/>
        </w:numPr>
        <w:tabs>
          <w:tab w:val="left" w:pos="0"/>
          <w:tab w:val="left" w:pos="1134"/>
        </w:tabs>
        <w:spacing w:after="0" w:line="240" w:lineRule="auto"/>
        <w:ind w:left="0" w:firstLine="709"/>
        <w:jc w:val="both"/>
        <w:rPr>
          <w:rFonts w:ascii="Times New Roman" w:hAnsi="Times New Roman"/>
          <w:sz w:val="24"/>
          <w:szCs w:val="24"/>
        </w:rPr>
      </w:pPr>
      <w:r w:rsidRPr="00746E0F">
        <w:rPr>
          <w:rFonts w:ascii="Times New Roman" w:hAnsi="Times New Roman"/>
          <w:b/>
          <w:sz w:val="24"/>
          <w:szCs w:val="24"/>
        </w:rPr>
        <w:t>Условия оплаты</w:t>
      </w:r>
      <w:r w:rsidRPr="00746E0F">
        <w:rPr>
          <w:rFonts w:ascii="Times New Roman" w:hAnsi="Times New Roman"/>
          <w:sz w:val="24"/>
          <w:szCs w:val="24"/>
        </w:rPr>
        <w:t xml:space="preserve">: </w:t>
      </w:r>
    </w:p>
    <w:p w:rsidR="00B635B2" w:rsidRPr="00746E0F" w:rsidRDefault="00D87682" w:rsidP="00B635B2">
      <w:pPr>
        <w:tabs>
          <w:tab w:val="left" w:pos="1134"/>
        </w:tabs>
        <w:ind w:firstLine="709"/>
        <w:contextualSpacing/>
        <w:jc w:val="both"/>
      </w:pPr>
      <w:r w:rsidRPr="00746E0F">
        <w:t xml:space="preserve">Аванс </w:t>
      </w:r>
      <w:r w:rsidR="00B635B2" w:rsidRPr="00746E0F">
        <w:t>– не предусмотрен.</w:t>
      </w:r>
    </w:p>
    <w:p w:rsidR="00FB1425" w:rsidRPr="00746E0F" w:rsidRDefault="00FB1425" w:rsidP="00B635B2">
      <w:pPr>
        <w:tabs>
          <w:tab w:val="left" w:pos="1134"/>
        </w:tabs>
        <w:ind w:firstLine="709"/>
        <w:contextualSpacing/>
        <w:jc w:val="both"/>
      </w:pPr>
      <w:r w:rsidRPr="00746E0F">
        <w:t>Текущие платежи</w:t>
      </w:r>
      <w:r w:rsidR="00D87682" w:rsidRPr="00746E0F">
        <w:rPr>
          <w:b/>
          <w:i/>
        </w:rPr>
        <w:t>:</w:t>
      </w:r>
      <w:r w:rsidRPr="00746E0F">
        <w:rPr>
          <w:b/>
          <w:i/>
        </w:rPr>
        <w:t xml:space="preserve"> </w:t>
      </w:r>
      <w:r w:rsidRPr="00746E0F">
        <w:t>Оплата выполненных работ осуществляется Заказчиком после подписания Акта сдачи-приемки выполненных работ с приложением счета-фактуры в течение 90 календарных дней.</w:t>
      </w:r>
      <w:r w:rsidR="00D87682" w:rsidRPr="00746E0F">
        <w:t xml:space="preserve"> </w:t>
      </w:r>
      <w:r w:rsidRPr="00746E0F">
        <w:t>Исполнитель обязан выставить счет-фактуру не позднее 5 (пяти) календарных дней, в соответствии с пунктом 3 ст. 168 Налогового кодекса Российской Федерации.</w:t>
      </w:r>
    </w:p>
    <w:p w:rsidR="00F6112B" w:rsidRPr="00746E0F" w:rsidRDefault="00F6112B" w:rsidP="00F6112B">
      <w:pPr>
        <w:ind w:right="153" w:firstLine="709"/>
        <w:jc w:val="both"/>
      </w:pPr>
      <w:r w:rsidRPr="00746E0F">
        <w:t xml:space="preserve">Форма и все условия проекта договора (Часть 3 «Проект договора») являются обязательными. Встречные предложения участников по проекту договора </w:t>
      </w:r>
      <w:r w:rsidRPr="00746E0F">
        <w:rPr>
          <w:b/>
        </w:rPr>
        <w:t>не допускаются</w:t>
      </w:r>
      <w:r w:rsidRPr="00746E0F">
        <w:t>.</w:t>
      </w:r>
    </w:p>
    <w:p w:rsidR="00F6112B" w:rsidRPr="00746E0F" w:rsidRDefault="00F6112B" w:rsidP="00F6112B">
      <w:pPr>
        <w:tabs>
          <w:tab w:val="left" w:pos="1134"/>
        </w:tabs>
        <w:ind w:firstLine="709"/>
        <w:contextualSpacing/>
        <w:jc w:val="both"/>
      </w:pPr>
      <w:r w:rsidRPr="00746E0F">
        <w:lastRenderedPageBreak/>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w:t>
      </w:r>
      <w:r w:rsidR="00D87682" w:rsidRPr="00746E0F">
        <w:t>иком в проекте договора (Часть 3</w:t>
      </w:r>
      <w:r w:rsidRPr="00746E0F">
        <w:t xml:space="preserve"> «Проект договора»).</w:t>
      </w:r>
    </w:p>
    <w:p w:rsidR="00F6112B" w:rsidRPr="00746E0F" w:rsidRDefault="00F6112B" w:rsidP="00F6112B">
      <w:pPr>
        <w:tabs>
          <w:tab w:val="left" w:pos="1134"/>
        </w:tabs>
        <w:ind w:firstLine="709"/>
        <w:contextualSpacing/>
        <w:jc w:val="both"/>
      </w:pPr>
    </w:p>
    <w:p w:rsidR="00F6112B" w:rsidRPr="00746E0F" w:rsidRDefault="00F6112B" w:rsidP="00F6112B">
      <w:pPr>
        <w:pStyle w:val="a8"/>
        <w:numPr>
          <w:ilvl w:val="0"/>
          <w:numId w:val="5"/>
        </w:numPr>
        <w:tabs>
          <w:tab w:val="left" w:pos="0"/>
          <w:tab w:val="left" w:pos="1134"/>
        </w:tabs>
        <w:spacing w:after="0" w:line="240" w:lineRule="auto"/>
        <w:ind w:left="0" w:firstLine="709"/>
        <w:jc w:val="both"/>
        <w:rPr>
          <w:rFonts w:ascii="Times New Roman" w:hAnsi="Times New Roman"/>
          <w:sz w:val="24"/>
          <w:szCs w:val="24"/>
        </w:rPr>
      </w:pPr>
      <w:r w:rsidRPr="00746E0F">
        <w:rPr>
          <w:rFonts w:ascii="Times New Roman" w:hAnsi="Times New Roman"/>
          <w:b/>
          <w:sz w:val="24"/>
          <w:szCs w:val="24"/>
        </w:rPr>
        <w:t>Начальная (максимальная) цена договора</w:t>
      </w:r>
      <w:r w:rsidRPr="00746E0F">
        <w:rPr>
          <w:rFonts w:ascii="Times New Roman" w:hAnsi="Times New Roman"/>
          <w:sz w:val="24"/>
          <w:szCs w:val="24"/>
        </w:rPr>
        <w:t xml:space="preserve">: </w:t>
      </w:r>
      <w:r w:rsidR="006159AF">
        <w:rPr>
          <w:rFonts w:ascii="Times New Roman" w:hAnsi="Times New Roman"/>
          <w:sz w:val="24"/>
          <w:szCs w:val="24"/>
        </w:rPr>
        <w:t>6</w:t>
      </w:r>
      <w:r w:rsidR="00B635B2" w:rsidRPr="00746E0F">
        <w:rPr>
          <w:rFonts w:ascii="Times New Roman" w:hAnsi="Times New Roman"/>
          <w:sz w:val="24"/>
          <w:szCs w:val="24"/>
        </w:rPr>
        <w:t> </w:t>
      </w:r>
      <w:r w:rsidR="006159AF">
        <w:rPr>
          <w:rFonts w:ascii="Times New Roman" w:hAnsi="Times New Roman"/>
          <w:sz w:val="24"/>
          <w:szCs w:val="24"/>
        </w:rPr>
        <w:t>549</w:t>
      </w:r>
      <w:r w:rsidR="00B635B2" w:rsidRPr="00746E0F">
        <w:rPr>
          <w:rFonts w:ascii="Times New Roman" w:hAnsi="Times New Roman"/>
          <w:sz w:val="24"/>
          <w:szCs w:val="24"/>
        </w:rPr>
        <w:t> 000,00 (</w:t>
      </w:r>
      <w:r w:rsidR="006159AF">
        <w:rPr>
          <w:rFonts w:ascii="Times New Roman" w:hAnsi="Times New Roman"/>
          <w:sz w:val="24"/>
          <w:szCs w:val="24"/>
        </w:rPr>
        <w:t>Шесть</w:t>
      </w:r>
      <w:r w:rsidR="00B635B2" w:rsidRPr="00746E0F">
        <w:rPr>
          <w:rFonts w:ascii="Times New Roman" w:hAnsi="Times New Roman"/>
          <w:sz w:val="24"/>
          <w:szCs w:val="24"/>
        </w:rPr>
        <w:t xml:space="preserve"> миллионов </w:t>
      </w:r>
      <w:r w:rsidR="006159AF">
        <w:rPr>
          <w:rFonts w:ascii="Times New Roman" w:hAnsi="Times New Roman"/>
          <w:sz w:val="24"/>
          <w:szCs w:val="24"/>
        </w:rPr>
        <w:t>пятьсот сорок девять</w:t>
      </w:r>
      <w:r w:rsidR="00B635B2" w:rsidRPr="00746E0F">
        <w:rPr>
          <w:rFonts w:ascii="Times New Roman" w:hAnsi="Times New Roman"/>
          <w:sz w:val="24"/>
          <w:szCs w:val="24"/>
        </w:rPr>
        <w:t xml:space="preserve"> тысяч) рублей 00 копеек</w:t>
      </w:r>
      <w:r w:rsidRPr="00746E0F">
        <w:rPr>
          <w:rFonts w:ascii="Times New Roman" w:hAnsi="Times New Roman"/>
          <w:sz w:val="24"/>
          <w:szCs w:val="24"/>
        </w:rPr>
        <w:t>, включая НДС.</w:t>
      </w:r>
    </w:p>
    <w:p w:rsidR="00F6112B" w:rsidRPr="00746E0F" w:rsidRDefault="00F6112B" w:rsidP="00F6112B">
      <w:pPr>
        <w:tabs>
          <w:tab w:val="left" w:pos="1134"/>
        </w:tabs>
        <w:ind w:firstLine="709"/>
        <w:contextualSpacing/>
        <w:jc w:val="both"/>
      </w:pPr>
      <w:r w:rsidRPr="00746E0F">
        <w:t>Предложение участника о цене договора не должно превышать начальную (максимальную) цену договора в базисе поданной участником закупки цены.</w:t>
      </w:r>
    </w:p>
    <w:p w:rsidR="00F6112B" w:rsidRPr="00746E0F" w:rsidRDefault="00F6112B" w:rsidP="00F6112B">
      <w:pPr>
        <w:tabs>
          <w:tab w:val="left" w:pos="1134"/>
        </w:tabs>
        <w:ind w:firstLine="709"/>
        <w:contextualSpacing/>
        <w:jc w:val="both"/>
        <w:rPr>
          <w:b/>
          <w:i/>
        </w:rPr>
      </w:pPr>
    </w:p>
    <w:p w:rsidR="00F6112B" w:rsidRPr="00746E0F" w:rsidRDefault="00F6112B" w:rsidP="00F6112B">
      <w:pPr>
        <w:tabs>
          <w:tab w:val="left" w:pos="1134"/>
        </w:tabs>
        <w:ind w:firstLine="709"/>
        <w:contextualSpacing/>
        <w:jc w:val="both"/>
        <w:rPr>
          <w:b/>
        </w:rPr>
      </w:pPr>
      <w:r w:rsidRPr="00746E0F">
        <w:rPr>
          <w:b/>
        </w:rPr>
        <w:t>Цена договора включает в себя:</w:t>
      </w:r>
    </w:p>
    <w:p w:rsidR="00A91220" w:rsidRPr="00746E0F" w:rsidRDefault="00A91220" w:rsidP="00F6112B">
      <w:pPr>
        <w:tabs>
          <w:tab w:val="left" w:pos="1134"/>
        </w:tabs>
        <w:ind w:firstLine="709"/>
        <w:contextualSpacing/>
        <w:jc w:val="both"/>
      </w:pPr>
      <w:r w:rsidRPr="00746E0F">
        <w:t>Цена договора включает в себя: все расходы, связанные с выполнением работ, предусмотренных «Технической частью» (Том 2 документации), налоги, сборы, пошлины и иные платежи, включаемые в цену договора.</w:t>
      </w:r>
    </w:p>
    <w:p w:rsidR="00F6112B" w:rsidRPr="00746E0F" w:rsidRDefault="00F6112B" w:rsidP="00F6112B">
      <w:pPr>
        <w:tabs>
          <w:tab w:val="left" w:pos="1134"/>
        </w:tabs>
        <w:ind w:firstLine="709"/>
        <w:contextualSpacing/>
        <w:jc w:val="both"/>
        <w:rPr>
          <w:b/>
          <w:i/>
        </w:rPr>
      </w:pPr>
    </w:p>
    <w:p w:rsidR="00F6112B" w:rsidRPr="00746E0F" w:rsidRDefault="00F6112B" w:rsidP="00F6112B">
      <w:pPr>
        <w:pStyle w:val="a8"/>
        <w:numPr>
          <w:ilvl w:val="0"/>
          <w:numId w:val="5"/>
        </w:numPr>
        <w:tabs>
          <w:tab w:val="left" w:pos="0"/>
          <w:tab w:val="left" w:pos="1134"/>
        </w:tabs>
        <w:spacing w:after="0" w:line="240" w:lineRule="auto"/>
        <w:ind w:left="0" w:firstLine="709"/>
        <w:jc w:val="both"/>
        <w:rPr>
          <w:rFonts w:ascii="Times New Roman" w:hAnsi="Times New Roman"/>
          <w:bCs/>
          <w:sz w:val="24"/>
          <w:szCs w:val="24"/>
        </w:rPr>
      </w:pPr>
      <w:r w:rsidRPr="00746E0F">
        <w:rPr>
          <w:rFonts w:ascii="Times New Roman" w:hAnsi="Times New Roman"/>
          <w:b/>
          <w:sz w:val="24"/>
          <w:szCs w:val="24"/>
        </w:rPr>
        <w:t xml:space="preserve">Официальный язык </w:t>
      </w:r>
      <w:r w:rsidR="005B1BE2" w:rsidRPr="00746E0F">
        <w:rPr>
          <w:rFonts w:ascii="Times New Roman" w:hAnsi="Times New Roman"/>
          <w:b/>
          <w:sz w:val="24"/>
          <w:szCs w:val="24"/>
        </w:rPr>
        <w:t>запроса предложений</w:t>
      </w:r>
      <w:r w:rsidRPr="00746E0F">
        <w:rPr>
          <w:rFonts w:ascii="Times New Roman" w:hAnsi="Times New Roman"/>
          <w:sz w:val="24"/>
          <w:szCs w:val="24"/>
        </w:rPr>
        <w:t>: русский.</w:t>
      </w:r>
    </w:p>
    <w:p w:rsidR="00F6112B" w:rsidRPr="00746E0F" w:rsidRDefault="00F6112B" w:rsidP="00F6112B">
      <w:pPr>
        <w:tabs>
          <w:tab w:val="left" w:pos="1134"/>
        </w:tabs>
        <w:ind w:firstLine="709"/>
        <w:contextualSpacing/>
        <w:jc w:val="both"/>
        <w:rPr>
          <w:rFonts w:eastAsia="Calibri"/>
          <w:bCs/>
          <w:lang w:eastAsia="en-US"/>
        </w:rPr>
      </w:pPr>
      <w:bookmarkStart w:id="3" w:name="_Ref317253353"/>
      <w:r w:rsidRPr="00746E0F">
        <w:rPr>
          <w:rFonts w:eastAsia="Calibri"/>
          <w:lang w:eastAsia="en-US"/>
        </w:rPr>
        <w:t>Заявка на участие в закупке, подготовленная участником закупки, а также вся корреспонденция и документация, связанная с закупкой, которыми обмениваются участники закупки и организатор закупки, должны быть написаны на русском языке.</w:t>
      </w:r>
      <w:bookmarkEnd w:id="3"/>
      <w:r w:rsidRPr="00746E0F">
        <w:rPr>
          <w:rFonts w:eastAsia="Calibri"/>
          <w:lang w:eastAsia="en-US"/>
        </w:rPr>
        <w:t xml:space="preserve"> Документы, составленные на другом языке, должны сопровождаться переводом на русский язык. Закупочная комиссия рассматривает документы только на русском языке. Документы, составленные на других языках, не сопровождающиеся переводом на русский язык, считаются не поданными и сведения, указанные в таких документах не учитываются при рассмотрении заявки на участие в закупке. Ответственность за достоверность перевода на русский язык несет участник закупки.</w:t>
      </w:r>
    </w:p>
    <w:p w:rsidR="00F6112B" w:rsidRPr="00746E0F" w:rsidRDefault="00F6112B" w:rsidP="00F6112B">
      <w:pPr>
        <w:tabs>
          <w:tab w:val="left" w:pos="1134"/>
        </w:tabs>
        <w:ind w:firstLine="709"/>
        <w:contextualSpacing/>
        <w:jc w:val="both"/>
        <w:rPr>
          <w:b/>
          <w:i/>
        </w:rPr>
      </w:pPr>
    </w:p>
    <w:p w:rsidR="00F6112B" w:rsidRPr="00746E0F" w:rsidRDefault="005B1BE2" w:rsidP="00F6112B">
      <w:pPr>
        <w:pStyle w:val="a8"/>
        <w:numPr>
          <w:ilvl w:val="0"/>
          <w:numId w:val="5"/>
        </w:numPr>
        <w:tabs>
          <w:tab w:val="left" w:pos="0"/>
          <w:tab w:val="left" w:pos="1134"/>
        </w:tabs>
        <w:spacing w:after="0" w:line="240" w:lineRule="auto"/>
        <w:ind w:left="0" w:firstLine="709"/>
        <w:jc w:val="both"/>
        <w:rPr>
          <w:rFonts w:ascii="Times New Roman" w:hAnsi="Times New Roman"/>
          <w:bCs/>
          <w:sz w:val="24"/>
          <w:szCs w:val="24"/>
        </w:rPr>
      </w:pPr>
      <w:r w:rsidRPr="00746E0F">
        <w:rPr>
          <w:rFonts w:ascii="Times New Roman" w:hAnsi="Times New Roman"/>
          <w:b/>
          <w:sz w:val="24"/>
          <w:szCs w:val="24"/>
        </w:rPr>
        <w:t>Валюта запроса предложений</w:t>
      </w:r>
      <w:r w:rsidR="00F6112B" w:rsidRPr="00746E0F">
        <w:rPr>
          <w:rFonts w:ascii="Times New Roman" w:hAnsi="Times New Roman"/>
          <w:sz w:val="24"/>
          <w:szCs w:val="24"/>
        </w:rPr>
        <w:t>: российский рубль</w:t>
      </w:r>
      <w:r w:rsidR="00F6112B" w:rsidRPr="00746E0F">
        <w:rPr>
          <w:rFonts w:ascii="Times New Roman" w:hAnsi="Times New Roman"/>
          <w:b/>
          <w:i/>
          <w:sz w:val="24"/>
          <w:szCs w:val="24"/>
        </w:rPr>
        <w:t>.</w:t>
      </w:r>
    </w:p>
    <w:p w:rsidR="00F6112B" w:rsidRPr="00746E0F" w:rsidRDefault="00F6112B" w:rsidP="00F6112B">
      <w:pPr>
        <w:tabs>
          <w:tab w:val="left" w:pos="1134"/>
        </w:tabs>
        <w:ind w:firstLine="709"/>
        <w:contextualSpacing/>
        <w:jc w:val="both"/>
        <w:rPr>
          <w:rFonts w:eastAsia="Calibri"/>
          <w:lang w:eastAsia="en-US"/>
        </w:rPr>
      </w:pPr>
      <w:r w:rsidRPr="00746E0F">
        <w:rPr>
          <w:rFonts w:eastAsia="Calibri"/>
          <w:lang w:eastAsia="en-US"/>
        </w:rPr>
        <w:t>Документы, оригиналы которых выданы участнику закупки третьими лицами с выражением сумм денежных средств в иных валютах, должны сопровождаться переводом этих сумм в рубли, исходя из официального курса валюты, установленного Центральным банком Российской Федерации, с указанием такового курса и даты его установления.</w:t>
      </w:r>
    </w:p>
    <w:p w:rsidR="00F6112B" w:rsidRPr="00746E0F" w:rsidRDefault="00F6112B" w:rsidP="00F6112B">
      <w:pPr>
        <w:tabs>
          <w:tab w:val="left" w:pos="1134"/>
        </w:tabs>
        <w:ind w:firstLine="709"/>
        <w:contextualSpacing/>
        <w:jc w:val="both"/>
        <w:rPr>
          <w:b/>
          <w:i/>
        </w:rPr>
      </w:pPr>
    </w:p>
    <w:p w:rsidR="00322764" w:rsidRPr="00746E0F" w:rsidRDefault="00F6112B" w:rsidP="00322764">
      <w:pPr>
        <w:pStyle w:val="a8"/>
        <w:numPr>
          <w:ilvl w:val="0"/>
          <w:numId w:val="5"/>
        </w:numPr>
        <w:tabs>
          <w:tab w:val="left" w:pos="0"/>
          <w:tab w:val="left" w:pos="1134"/>
        </w:tabs>
        <w:spacing w:after="0" w:line="240" w:lineRule="auto"/>
        <w:ind w:left="0" w:firstLine="709"/>
        <w:jc w:val="both"/>
        <w:rPr>
          <w:rFonts w:ascii="Times New Roman" w:hAnsi="Times New Roman"/>
          <w:sz w:val="24"/>
          <w:szCs w:val="24"/>
        </w:rPr>
      </w:pPr>
      <w:r w:rsidRPr="00746E0F">
        <w:rPr>
          <w:rFonts w:ascii="Times New Roman" w:hAnsi="Times New Roman"/>
          <w:b/>
          <w:sz w:val="24"/>
          <w:szCs w:val="24"/>
        </w:rPr>
        <w:t xml:space="preserve">Обеспечение заявки на участие в </w:t>
      </w:r>
      <w:r w:rsidR="005B1BE2" w:rsidRPr="00746E0F">
        <w:rPr>
          <w:rFonts w:ascii="Times New Roman" w:hAnsi="Times New Roman"/>
          <w:b/>
          <w:sz w:val="24"/>
          <w:szCs w:val="24"/>
        </w:rPr>
        <w:t>запросе предложений</w:t>
      </w:r>
      <w:r w:rsidR="00703FC6" w:rsidRPr="00746E0F">
        <w:rPr>
          <w:rFonts w:ascii="Times New Roman" w:hAnsi="Times New Roman"/>
          <w:sz w:val="24"/>
          <w:szCs w:val="24"/>
        </w:rPr>
        <w:t xml:space="preserve">: </w:t>
      </w:r>
    </w:p>
    <w:p w:rsidR="00703FC6" w:rsidRPr="00746E0F" w:rsidRDefault="00322764" w:rsidP="00322764">
      <w:pPr>
        <w:pStyle w:val="a8"/>
        <w:tabs>
          <w:tab w:val="left" w:pos="0"/>
          <w:tab w:val="left" w:pos="1134"/>
        </w:tabs>
        <w:spacing w:after="0" w:line="240" w:lineRule="auto"/>
        <w:ind w:left="709"/>
        <w:jc w:val="both"/>
        <w:rPr>
          <w:rFonts w:ascii="Times New Roman" w:hAnsi="Times New Roman"/>
          <w:sz w:val="24"/>
          <w:szCs w:val="24"/>
        </w:rPr>
      </w:pPr>
      <w:r w:rsidRPr="00746E0F">
        <w:rPr>
          <w:rFonts w:ascii="Times New Roman" w:hAnsi="Times New Roman"/>
          <w:sz w:val="24"/>
          <w:szCs w:val="24"/>
        </w:rPr>
        <w:t>не требуется</w:t>
      </w:r>
    </w:p>
    <w:p w:rsidR="00322764" w:rsidRPr="00746E0F" w:rsidRDefault="00322764" w:rsidP="00322764">
      <w:pPr>
        <w:pStyle w:val="a8"/>
        <w:tabs>
          <w:tab w:val="left" w:pos="0"/>
          <w:tab w:val="left" w:pos="1134"/>
        </w:tabs>
        <w:spacing w:after="0" w:line="240" w:lineRule="auto"/>
        <w:ind w:left="709"/>
        <w:jc w:val="both"/>
        <w:rPr>
          <w:rFonts w:ascii="Times New Roman" w:hAnsi="Times New Roman"/>
          <w:sz w:val="24"/>
          <w:szCs w:val="24"/>
        </w:rPr>
      </w:pPr>
    </w:p>
    <w:p w:rsidR="00F6112B" w:rsidRPr="00746E0F" w:rsidRDefault="00F6112B" w:rsidP="00F6112B">
      <w:pPr>
        <w:pStyle w:val="a8"/>
        <w:numPr>
          <w:ilvl w:val="0"/>
          <w:numId w:val="5"/>
        </w:numPr>
        <w:tabs>
          <w:tab w:val="left" w:pos="0"/>
          <w:tab w:val="left" w:pos="1134"/>
        </w:tabs>
        <w:spacing w:after="0" w:line="240" w:lineRule="auto"/>
        <w:ind w:left="0" w:firstLine="709"/>
        <w:jc w:val="both"/>
        <w:rPr>
          <w:rFonts w:ascii="Times New Roman" w:hAnsi="Times New Roman"/>
          <w:sz w:val="24"/>
          <w:szCs w:val="24"/>
        </w:rPr>
      </w:pPr>
      <w:r w:rsidRPr="00746E0F">
        <w:rPr>
          <w:rFonts w:ascii="Times New Roman" w:hAnsi="Times New Roman"/>
          <w:b/>
          <w:sz w:val="24"/>
          <w:szCs w:val="24"/>
        </w:rPr>
        <w:t xml:space="preserve">Сведения о порядке проведения, в том числе об оформлении участия в закупке, определении лица, выигравшего </w:t>
      </w:r>
      <w:r w:rsidR="00703FC6" w:rsidRPr="00746E0F">
        <w:rPr>
          <w:rFonts w:ascii="Times New Roman" w:hAnsi="Times New Roman"/>
          <w:b/>
          <w:sz w:val="24"/>
          <w:szCs w:val="24"/>
        </w:rPr>
        <w:t>запрос предложений</w:t>
      </w:r>
      <w:r w:rsidRPr="00746E0F">
        <w:rPr>
          <w:rFonts w:ascii="Times New Roman" w:hAnsi="Times New Roman"/>
          <w:sz w:val="24"/>
          <w:szCs w:val="24"/>
        </w:rPr>
        <w:t>:</w:t>
      </w:r>
    </w:p>
    <w:p w:rsidR="00F6112B" w:rsidRPr="00746E0F" w:rsidRDefault="00703FC6" w:rsidP="00F6112B">
      <w:pPr>
        <w:tabs>
          <w:tab w:val="left" w:pos="1134"/>
        </w:tabs>
        <w:ind w:firstLine="709"/>
        <w:contextualSpacing/>
        <w:jc w:val="both"/>
      </w:pPr>
      <w:r w:rsidRPr="00746E0F">
        <w:t>Запрос предложений</w:t>
      </w:r>
      <w:r w:rsidR="00F6112B" w:rsidRPr="00746E0F">
        <w:t xml:space="preserve"> проводится на электронной торговой площадке (ЭТП) </w:t>
      </w:r>
      <w:r w:rsidR="007F0907" w:rsidRPr="00746E0F">
        <w:t xml:space="preserve">«Аукционный конкурсный </w:t>
      </w:r>
      <w:r w:rsidR="00362CAA" w:rsidRPr="00746E0F">
        <w:t>д</w:t>
      </w:r>
      <w:r w:rsidR="007F0907" w:rsidRPr="00746E0F">
        <w:t xml:space="preserve">ом», </w:t>
      </w:r>
      <w:r w:rsidR="00362CAA" w:rsidRPr="00746E0F">
        <w:t>се</w:t>
      </w:r>
      <w:r w:rsidR="00F6112B" w:rsidRPr="00746E0F">
        <w:t xml:space="preserve">ти «Интернет» по адресу: </w:t>
      </w:r>
      <w:hyperlink r:id="rId6" w:history="1">
        <w:r w:rsidR="007F0907" w:rsidRPr="00746E0F">
          <w:rPr>
            <w:rStyle w:val="a6"/>
          </w:rPr>
          <w:t>http://www.a-k-d.ru</w:t>
        </w:r>
      </w:hyperlink>
      <w:r w:rsidR="00F6112B" w:rsidRPr="00746E0F">
        <w:t xml:space="preserve"> в порядке, установленном регламентом данной ЭТП в соответствии с условиями и требованиями закупочной документации.</w:t>
      </w:r>
    </w:p>
    <w:p w:rsidR="00F6112B" w:rsidRPr="00746E0F" w:rsidRDefault="00F6112B" w:rsidP="00F6112B">
      <w:pPr>
        <w:tabs>
          <w:tab w:val="left" w:pos="1134"/>
        </w:tabs>
        <w:ind w:firstLine="709"/>
        <w:contextualSpacing/>
        <w:jc w:val="both"/>
      </w:pPr>
      <w:proofErr w:type="gramStart"/>
      <w:r w:rsidRPr="00746E0F">
        <w:t>Для участия в процедуре закупки участник должен быть зарегистрированным на указанной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proofErr w:type="gramEnd"/>
    </w:p>
    <w:p w:rsidR="00F6112B" w:rsidRPr="00746E0F" w:rsidRDefault="00F6112B" w:rsidP="00F6112B">
      <w:pPr>
        <w:tabs>
          <w:tab w:val="left" w:pos="1134"/>
        </w:tabs>
        <w:ind w:firstLine="709"/>
        <w:contextualSpacing/>
        <w:jc w:val="both"/>
      </w:pPr>
      <w:r w:rsidRPr="00746E0F">
        <w:t>Победителем закупки признается, по решению закупочной комиссии, допущенный участник закупки, предложивший наилучшие условия исполнения договора, по совокупности критериев, объявленных в закупочной документации.</w:t>
      </w:r>
    </w:p>
    <w:p w:rsidR="00852333" w:rsidRPr="00746E0F" w:rsidRDefault="00852333" w:rsidP="00F6112B">
      <w:pPr>
        <w:tabs>
          <w:tab w:val="left" w:pos="1134"/>
        </w:tabs>
        <w:ind w:firstLine="709"/>
        <w:contextualSpacing/>
        <w:jc w:val="both"/>
      </w:pPr>
    </w:p>
    <w:p w:rsidR="00F6112B" w:rsidRPr="00746E0F" w:rsidRDefault="00F6112B" w:rsidP="00F6112B">
      <w:pPr>
        <w:pStyle w:val="a8"/>
        <w:numPr>
          <w:ilvl w:val="0"/>
          <w:numId w:val="5"/>
        </w:numPr>
        <w:tabs>
          <w:tab w:val="left" w:pos="0"/>
          <w:tab w:val="left" w:pos="1134"/>
        </w:tabs>
        <w:spacing w:after="0" w:line="240" w:lineRule="auto"/>
        <w:ind w:left="0" w:firstLine="709"/>
        <w:jc w:val="both"/>
        <w:rPr>
          <w:rFonts w:ascii="Times New Roman" w:hAnsi="Times New Roman"/>
          <w:sz w:val="24"/>
          <w:szCs w:val="24"/>
        </w:rPr>
      </w:pPr>
      <w:r w:rsidRPr="00746E0F">
        <w:rPr>
          <w:rFonts w:ascii="Times New Roman" w:hAnsi="Times New Roman"/>
          <w:b/>
          <w:sz w:val="24"/>
          <w:szCs w:val="24"/>
        </w:rPr>
        <w:t>Порядок получения закупочной документации</w:t>
      </w:r>
      <w:r w:rsidRPr="00746E0F">
        <w:rPr>
          <w:rFonts w:ascii="Times New Roman" w:hAnsi="Times New Roman"/>
          <w:sz w:val="24"/>
          <w:szCs w:val="24"/>
        </w:rPr>
        <w:t>:</w:t>
      </w:r>
    </w:p>
    <w:p w:rsidR="00F6112B" w:rsidRPr="00746E0F" w:rsidRDefault="00F6112B" w:rsidP="00F6112B">
      <w:pPr>
        <w:tabs>
          <w:tab w:val="left" w:pos="1134"/>
        </w:tabs>
        <w:ind w:firstLine="709"/>
        <w:contextualSpacing/>
        <w:jc w:val="both"/>
        <w:rPr>
          <w:b/>
          <w:i/>
        </w:rPr>
      </w:pPr>
      <w:r w:rsidRPr="00746E0F">
        <w:t>На официальных сайтах закупочная документация находитс</w:t>
      </w:r>
      <w:r w:rsidR="00007E50" w:rsidRPr="00746E0F">
        <w:t xml:space="preserve">я в открытом доступе, начиная </w:t>
      </w:r>
      <w:proofErr w:type="gramStart"/>
      <w:r w:rsidR="00007E50" w:rsidRPr="00746E0F">
        <w:t xml:space="preserve">с </w:t>
      </w:r>
      <w:r w:rsidRPr="00746E0F">
        <w:t>даты</w:t>
      </w:r>
      <w:proofErr w:type="gramEnd"/>
      <w:r w:rsidRPr="00746E0F">
        <w:t xml:space="preserve"> официальной публикации.</w:t>
      </w:r>
      <w:r w:rsidRPr="00746E0F">
        <w:rPr>
          <w:spacing w:val="-6"/>
        </w:rPr>
        <w:t xml:space="preserve"> Порядок получения закупочной документации на ЭТП определяется правилами данной ЭТП.</w:t>
      </w:r>
    </w:p>
    <w:p w:rsidR="00F6112B" w:rsidRPr="00746E0F" w:rsidRDefault="00F6112B" w:rsidP="00F6112B">
      <w:pPr>
        <w:tabs>
          <w:tab w:val="left" w:pos="1134"/>
        </w:tabs>
        <w:ind w:firstLine="709"/>
        <w:contextualSpacing/>
        <w:jc w:val="both"/>
      </w:pPr>
      <w:r w:rsidRPr="00746E0F">
        <w:lastRenderedPageBreak/>
        <w:t xml:space="preserve">Официальная публикация документов по данной закупке: </w:t>
      </w:r>
      <w:bookmarkStart w:id="4" w:name="_Ref320025392"/>
      <w:r w:rsidRPr="00746E0F">
        <w:t>Официальный</w:t>
      </w:r>
      <w:r w:rsidRPr="00746E0F">
        <w:rPr>
          <w:spacing w:val="-6"/>
        </w:rPr>
        <w:t xml:space="preserve"> государственный сайт </w:t>
      </w:r>
      <w:r w:rsidRPr="00746E0F">
        <w:t>(</w:t>
      </w:r>
      <w:hyperlink r:id="rId7" w:history="1">
        <w:r w:rsidRPr="00746E0F">
          <w:rPr>
            <w:rStyle w:val="a6"/>
            <w:rFonts w:eastAsia="Calibri"/>
            <w:lang w:eastAsia="en-US"/>
          </w:rPr>
          <w:t>http://www.zakupki.gov.ru</w:t>
        </w:r>
      </w:hyperlink>
      <w:r w:rsidRPr="00746E0F">
        <w:t>),</w:t>
      </w:r>
      <w:bookmarkEnd w:id="4"/>
      <w:r w:rsidRPr="00746E0F">
        <w:t xml:space="preserve"> </w:t>
      </w:r>
    </w:p>
    <w:p w:rsidR="00F6112B" w:rsidRPr="00746E0F" w:rsidRDefault="00F6112B" w:rsidP="00F6112B">
      <w:pPr>
        <w:tabs>
          <w:tab w:val="left" w:pos="1134"/>
        </w:tabs>
        <w:ind w:firstLine="709"/>
        <w:contextualSpacing/>
        <w:jc w:val="both"/>
      </w:pPr>
      <w:r w:rsidRPr="00746E0F">
        <w:t>Копии публикации документов по данной закупке:</w:t>
      </w:r>
    </w:p>
    <w:p w:rsidR="00F6112B" w:rsidRPr="00746E0F" w:rsidRDefault="00F6112B" w:rsidP="00F6112B">
      <w:pPr>
        <w:pStyle w:val="a8"/>
        <w:numPr>
          <w:ilvl w:val="0"/>
          <w:numId w:val="3"/>
        </w:numPr>
        <w:tabs>
          <w:tab w:val="left" w:pos="386"/>
        </w:tabs>
        <w:spacing w:after="0" w:line="240" w:lineRule="auto"/>
        <w:ind w:left="1134" w:hanging="425"/>
        <w:contextualSpacing w:val="0"/>
        <w:jc w:val="both"/>
        <w:rPr>
          <w:rFonts w:ascii="Times New Roman" w:hAnsi="Times New Roman"/>
          <w:spacing w:val="-6"/>
          <w:sz w:val="24"/>
          <w:szCs w:val="24"/>
        </w:rPr>
      </w:pPr>
      <w:r w:rsidRPr="00746E0F">
        <w:rPr>
          <w:rFonts w:ascii="Times New Roman" w:hAnsi="Times New Roman"/>
          <w:sz w:val="24"/>
          <w:szCs w:val="24"/>
        </w:rPr>
        <w:t xml:space="preserve">Официальный сайт по закупкам атомной отрасли </w:t>
      </w:r>
      <w:r w:rsidRPr="00746E0F">
        <w:rPr>
          <w:rFonts w:ascii="Times New Roman" w:hAnsi="Times New Roman"/>
          <w:spacing w:val="-6"/>
          <w:sz w:val="24"/>
          <w:szCs w:val="24"/>
        </w:rPr>
        <w:t>(</w:t>
      </w:r>
      <w:hyperlink r:id="rId8" w:history="1">
        <w:r w:rsidRPr="00746E0F">
          <w:rPr>
            <w:rStyle w:val="a6"/>
            <w:rFonts w:ascii="Times New Roman" w:hAnsi="Times New Roman"/>
            <w:sz w:val="24"/>
            <w:szCs w:val="24"/>
          </w:rPr>
          <w:t>http://zakupki.rosatom.ru</w:t>
        </w:r>
      </w:hyperlink>
      <w:r w:rsidRPr="00746E0F">
        <w:rPr>
          <w:rFonts w:ascii="Times New Roman" w:hAnsi="Times New Roman"/>
          <w:spacing w:val="-6"/>
          <w:sz w:val="24"/>
          <w:szCs w:val="24"/>
        </w:rPr>
        <w:t>);</w:t>
      </w:r>
    </w:p>
    <w:p w:rsidR="00F6112B" w:rsidRPr="00746E0F" w:rsidRDefault="00F6112B" w:rsidP="00F6112B">
      <w:pPr>
        <w:pStyle w:val="a8"/>
        <w:numPr>
          <w:ilvl w:val="0"/>
          <w:numId w:val="3"/>
        </w:numPr>
        <w:tabs>
          <w:tab w:val="left" w:pos="386"/>
        </w:tabs>
        <w:spacing w:after="0" w:line="240" w:lineRule="auto"/>
        <w:ind w:left="1134" w:hanging="425"/>
        <w:contextualSpacing w:val="0"/>
        <w:jc w:val="both"/>
        <w:rPr>
          <w:rFonts w:ascii="Times New Roman" w:hAnsi="Times New Roman"/>
          <w:b/>
          <w:i/>
          <w:sz w:val="24"/>
          <w:szCs w:val="24"/>
        </w:rPr>
      </w:pPr>
      <w:r w:rsidRPr="00746E0F">
        <w:rPr>
          <w:rFonts w:ascii="Times New Roman" w:hAnsi="Times New Roman"/>
          <w:sz w:val="24"/>
          <w:szCs w:val="24"/>
        </w:rPr>
        <w:t xml:space="preserve">ЭТП </w:t>
      </w:r>
      <w:r w:rsidR="00007E50" w:rsidRPr="00746E0F">
        <w:rPr>
          <w:rFonts w:ascii="Times New Roman" w:hAnsi="Times New Roman"/>
          <w:sz w:val="24"/>
          <w:szCs w:val="24"/>
        </w:rPr>
        <w:t xml:space="preserve">«Аукционный конкурсный дом», </w:t>
      </w:r>
      <w:hyperlink r:id="rId9" w:history="1">
        <w:r w:rsidR="00007E50" w:rsidRPr="00746E0F">
          <w:rPr>
            <w:rStyle w:val="a6"/>
            <w:rFonts w:ascii="Times New Roman" w:hAnsi="Times New Roman"/>
            <w:sz w:val="24"/>
            <w:szCs w:val="24"/>
          </w:rPr>
          <w:t>http://www.a-k-d.ru</w:t>
        </w:r>
      </w:hyperlink>
      <w:r w:rsidR="00007E50" w:rsidRPr="00746E0F">
        <w:rPr>
          <w:rFonts w:ascii="Times New Roman" w:hAnsi="Times New Roman"/>
          <w:sz w:val="24"/>
          <w:szCs w:val="24"/>
        </w:rPr>
        <w:t>.</w:t>
      </w:r>
    </w:p>
    <w:p w:rsidR="00F6112B" w:rsidRPr="00746E0F" w:rsidRDefault="00F6112B" w:rsidP="00F6112B">
      <w:pPr>
        <w:tabs>
          <w:tab w:val="left" w:pos="386"/>
        </w:tabs>
        <w:contextualSpacing/>
        <w:jc w:val="both"/>
        <w:rPr>
          <w:spacing w:val="-6"/>
        </w:rPr>
      </w:pPr>
    </w:p>
    <w:p w:rsidR="00F6112B" w:rsidRPr="00746E0F" w:rsidRDefault="00F6112B" w:rsidP="00F6112B">
      <w:pPr>
        <w:pStyle w:val="a8"/>
        <w:numPr>
          <w:ilvl w:val="0"/>
          <w:numId w:val="5"/>
        </w:numPr>
        <w:tabs>
          <w:tab w:val="left" w:pos="0"/>
          <w:tab w:val="left" w:pos="1134"/>
        </w:tabs>
        <w:spacing w:after="0" w:line="240" w:lineRule="auto"/>
        <w:ind w:left="0" w:firstLine="709"/>
        <w:jc w:val="both"/>
        <w:rPr>
          <w:rFonts w:ascii="Times New Roman" w:hAnsi="Times New Roman"/>
          <w:spacing w:val="-6"/>
          <w:sz w:val="24"/>
          <w:szCs w:val="24"/>
        </w:rPr>
      </w:pPr>
      <w:r w:rsidRPr="00746E0F">
        <w:rPr>
          <w:rFonts w:ascii="Times New Roman" w:hAnsi="Times New Roman"/>
          <w:b/>
          <w:sz w:val="24"/>
          <w:szCs w:val="24"/>
        </w:rPr>
        <w:t>Возможность</w:t>
      </w:r>
      <w:r w:rsidRPr="00746E0F">
        <w:rPr>
          <w:rFonts w:ascii="Times New Roman" w:hAnsi="Times New Roman"/>
          <w:b/>
          <w:spacing w:val="-6"/>
          <w:sz w:val="24"/>
          <w:szCs w:val="24"/>
        </w:rPr>
        <w:t xml:space="preserve"> и условия, по которым допускается подача альтернативных предложений</w:t>
      </w:r>
      <w:r w:rsidRPr="00746E0F">
        <w:rPr>
          <w:rFonts w:ascii="Times New Roman" w:hAnsi="Times New Roman"/>
          <w:spacing w:val="-6"/>
          <w:sz w:val="24"/>
          <w:szCs w:val="24"/>
        </w:rPr>
        <w:t xml:space="preserve">: </w:t>
      </w:r>
    </w:p>
    <w:p w:rsidR="00F6112B" w:rsidRPr="00746E0F" w:rsidRDefault="00852333" w:rsidP="00F6112B">
      <w:pPr>
        <w:tabs>
          <w:tab w:val="left" w:pos="1134"/>
        </w:tabs>
        <w:ind w:firstLine="709"/>
        <w:contextualSpacing/>
        <w:jc w:val="both"/>
        <w:rPr>
          <w:rFonts w:eastAsia="Calibri"/>
          <w:lang w:eastAsia="en-US"/>
        </w:rPr>
      </w:pPr>
      <w:r w:rsidRPr="00746E0F">
        <w:rPr>
          <w:rFonts w:eastAsia="Calibri"/>
          <w:lang w:eastAsia="en-US"/>
        </w:rPr>
        <w:t>не допускается</w:t>
      </w:r>
    </w:p>
    <w:p w:rsidR="00F6112B" w:rsidRPr="00746E0F" w:rsidRDefault="00F6112B" w:rsidP="00F6112B">
      <w:pPr>
        <w:tabs>
          <w:tab w:val="left" w:pos="1134"/>
        </w:tabs>
        <w:ind w:firstLine="709"/>
        <w:contextualSpacing/>
        <w:jc w:val="both"/>
        <w:rPr>
          <w:spacing w:val="-6"/>
        </w:rPr>
      </w:pPr>
    </w:p>
    <w:p w:rsidR="00F6112B" w:rsidRPr="00746E0F" w:rsidRDefault="00F6112B" w:rsidP="00F6112B">
      <w:pPr>
        <w:pStyle w:val="a8"/>
        <w:numPr>
          <w:ilvl w:val="0"/>
          <w:numId w:val="5"/>
        </w:numPr>
        <w:tabs>
          <w:tab w:val="left" w:pos="0"/>
          <w:tab w:val="left" w:pos="1134"/>
        </w:tabs>
        <w:spacing w:after="0" w:line="240" w:lineRule="auto"/>
        <w:ind w:left="0" w:firstLine="709"/>
        <w:jc w:val="both"/>
        <w:rPr>
          <w:rFonts w:ascii="Times New Roman" w:hAnsi="Times New Roman"/>
          <w:bCs/>
          <w:sz w:val="24"/>
          <w:szCs w:val="24"/>
        </w:rPr>
      </w:pPr>
      <w:r w:rsidRPr="00746E0F">
        <w:rPr>
          <w:rFonts w:ascii="Times New Roman" w:hAnsi="Times New Roman"/>
          <w:b/>
          <w:sz w:val="24"/>
          <w:szCs w:val="24"/>
        </w:rPr>
        <w:t xml:space="preserve">Привлечение </w:t>
      </w:r>
      <w:r w:rsidRPr="00746E0F">
        <w:rPr>
          <w:rFonts w:ascii="Times New Roman" w:hAnsi="Times New Roman"/>
          <w:b/>
          <w:bCs/>
          <w:sz w:val="24"/>
          <w:szCs w:val="24"/>
        </w:rPr>
        <w:t>соисполнителей</w:t>
      </w:r>
      <w:r w:rsidRPr="00746E0F">
        <w:rPr>
          <w:rFonts w:ascii="Times New Roman" w:hAnsi="Times New Roman"/>
          <w:b/>
          <w:sz w:val="24"/>
          <w:szCs w:val="24"/>
        </w:rPr>
        <w:t xml:space="preserve"> (юридических или физических лиц, </w:t>
      </w:r>
      <w:r w:rsidRPr="00746E0F">
        <w:rPr>
          <w:rFonts w:ascii="Times New Roman" w:hAnsi="Times New Roman"/>
          <w:b/>
          <w:bCs/>
          <w:sz w:val="24"/>
          <w:szCs w:val="24"/>
        </w:rPr>
        <w:t>оказывающих</w:t>
      </w:r>
      <w:r w:rsidRPr="00746E0F">
        <w:rPr>
          <w:rFonts w:ascii="Times New Roman" w:hAnsi="Times New Roman"/>
          <w:b/>
          <w:sz w:val="24"/>
          <w:szCs w:val="24"/>
        </w:rPr>
        <w:t xml:space="preserve"> часть </w:t>
      </w:r>
      <w:r w:rsidRPr="00746E0F">
        <w:rPr>
          <w:rFonts w:ascii="Times New Roman" w:hAnsi="Times New Roman"/>
          <w:b/>
          <w:bCs/>
          <w:sz w:val="24"/>
          <w:szCs w:val="24"/>
        </w:rPr>
        <w:t>услуг</w:t>
      </w:r>
      <w:r w:rsidRPr="00746E0F">
        <w:rPr>
          <w:rFonts w:ascii="Times New Roman" w:hAnsi="Times New Roman"/>
          <w:b/>
          <w:sz w:val="24"/>
          <w:szCs w:val="24"/>
        </w:rPr>
        <w:t xml:space="preserve"> по договору)</w:t>
      </w:r>
      <w:r w:rsidRPr="00746E0F">
        <w:rPr>
          <w:rFonts w:ascii="Times New Roman" w:hAnsi="Times New Roman"/>
          <w:sz w:val="24"/>
          <w:szCs w:val="24"/>
        </w:rPr>
        <w:t xml:space="preserve">: </w:t>
      </w:r>
      <w:r w:rsidRPr="00746E0F">
        <w:rPr>
          <w:rFonts w:ascii="Times New Roman" w:eastAsia="Times New Roman" w:hAnsi="Times New Roman"/>
          <w:sz w:val="24"/>
          <w:szCs w:val="24"/>
          <w:lang w:eastAsia="ru-RU"/>
        </w:rPr>
        <w:t>допускается.</w:t>
      </w:r>
    </w:p>
    <w:p w:rsidR="00F6112B" w:rsidRPr="00746E0F" w:rsidRDefault="00F6112B" w:rsidP="00F6112B">
      <w:pPr>
        <w:tabs>
          <w:tab w:val="left" w:pos="1134"/>
        </w:tabs>
        <w:contextualSpacing/>
        <w:jc w:val="both"/>
        <w:rPr>
          <w:rFonts w:eastAsia="Calibri"/>
          <w:lang w:eastAsia="en-US"/>
        </w:rPr>
      </w:pPr>
      <w:r w:rsidRPr="00746E0F">
        <w:rPr>
          <w:rFonts w:eastAsia="Calibri"/>
          <w:lang w:eastAsia="en-US"/>
        </w:rPr>
        <w:t>Объем привлечения соисполнителей определя</w:t>
      </w:r>
      <w:r w:rsidR="00B402D2" w:rsidRPr="00746E0F">
        <w:rPr>
          <w:rFonts w:eastAsia="Calibri"/>
          <w:lang w:eastAsia="en-US"/>
        </w:rPr>
        <w:t>е</w:t>
      </w:r>
      <w:r w:rsidRPr="00746E0F">
        <w:rPr>
          <w:rFonts w:eastAsia="Calibri"/>
          <w:lang w:eastAsia="en-US"/>
        </w:rPr>
        <w:t>тся участником закупки самостоятельно.</w:t>
      </w:r>
    </w:p>
    <w:p w:rsidR="00F6112B" w:rsidRPr="00746E0F" w:rsidRDefault="00F6112B" w:rsidP="00F6112B">
      <w:pPr>
        <w:pStyle w:val="Times12"/>
        <w:tabs>
          <w:tab w:val="left" w:pos="70"/>
        </w:tabs>
        <w:ind w:right="153" w:firstLine="0"/>
        <w:jc w:val="left"/>
        <w:rPr>
          <w:rFonts w:eastAsia="Calibri"/>
          <w:b/>
          <w:bCs w:val="0"/>
          <w:i/>
          <w:szCs w:val="24"/>
          <w:lang w:eastAsia="en-US"/>
        </w:rPr>
      </w:pPr>
    </w:p>
    <w:p w:rsidR="00F6112B" w:rsidRPr="00746E0F" w:rsidRDefault="00F6112B" w:rsidP="00F6112B">
      <w:pPr>
        <w:pStyle w:val="a8"/>
        <w:numPr>
          <w:ilvl w:val="0"/>
          <w:numId w:val="5"/>
        </w:numPr>
        <w:tabs>
          <w:tab w:val="left" w:pos="0"/>
          <w:tab w:val="left" w:pos="1134"/>
        </w:tabs>
        <w:spacing w:after="0" w:line="240" w:lineRule="auto"/>
        <w:ind w:left="0" w:firstLine="709"/>
        <w:jc w:val="both"/>
        <w:rPr>
          <w:rFonts w:ascii="Times New Roman" w:hAnsi="Times New Roman"/>
          <w:spacing w:val="-6"/>
          <w:sz w:val="24"/>
          <w:szCs w:val="24"/>
        </w:rPr>
      </w:pPr>
      <w:r w:rsidRPr="00746E0F">
        <w:rPr>
          <w:rFonts w:ascii="Times New Roman" w:hAnsi="Times New Roman"/>
          <w:b/>
          <w:sz w:val="24"/>
          <w:szCs w:val="24"/>
        </w:rPr>
        <w:t>Возможность</w:t>
      </w:r>
      <w:r w:rsidRPr="00746E0F">
        <w:rPr>
          <w:rFonts w:ascii="Times New Roman" w:hAnsi="Times New Roman"/>
          <w:b/>
          <w:spacing w:val="-6"/>
          <w:sz w:val="24"/>
          <w:szCs w:val="24"/>
        </w:rPr>
        <w:t xml:space="preserve"> проведения процедуры переторжки</w:t>
      </w:r>
      <w:r w:rsidRPr="00746E0F">
        <w:rPr>
          <w:rFonts w:ascii="Times New Roman" w:hAnsi="Times New Roman"/>
          <w:spacing w:val="-6"/>
          <w:sz w:val="24"/>
          <w:szCs w:val="24"/>
        </w:rPr>
        <w:t xml:space="preserve">: </w:t>
      </w:r>
      <w:r w:rsidRPr="00746E0F">
        <w:rPr>
          <w:rFonts w:ascii="Times New Roman" w:hAnsi="Times New Roman"/>
          <w:sz w:val="24"/>
          <w:szCs w:val="24"/>
        </w:rPr>
        <w:t>возможна по снижению первоначально указанной в заявке на участие в закупке цены.</w:t>
      </w:r>
    </w:p>
    <w:p w:rsidR="00F6112B" w:rsidRPr="00746E0F" w:rsidRDefault="00F6112B" w:rsidP="00F6112B">
      <w:pPr>
        <w:tabs>
          <w:tab w:val="left" w:pos="1134"/>
        </w:tabs>
        <w:ind w:firstLine="709"/>
        <w:contextualSpacing/>
        <w:jc w:val="both"/>
        <w:rPr>
          <w:spacing w:val="-6"/>
        </w:rPr>
      </w:pPr>
    </w:p>
    <w:p w:rsidR="00F6112B" w:rsidRPr="00746E0F" w:rsidRDefault="00F6112B" w:rsidP="00F6112B">
      <w:pPr>
        <w:pStyle w:val="a8"/>
        <w:numPr>
          <w:ilvl w:val="0"/>
          <w:numId w:val="5"/>
        </w:numPr>
        <w:tabs>
          <w:tab w:val="left" w:pos="0"/>
          <w:tab w:val="left" w:pos="1134"/>
        </w:tabs>
        <w:spacing w:after="0" w:line="240" w:lineRule="auto"/>
        <w:ind w:left="0" w:firstLine="709"/>
        <w:jc w:val="both"/>
        <w:rPr>
          <w:rFonts w:ascii="Times New Roman" w:hAnsi="Times New Roman"/>
          <w:spacing w:val="-6"/>
          <w:sz w:val="24"/>
          <w:szCs w:val="24"/>
        </w:rPr>
      </w:pPr>
      <w:r w:rsidRPr="00746E0F">
        <w:rPr>
          <w:rFonts w:ascii="Times New Roman" w:hAnsi="Times New Roman"/>
          <w:b/>
          <w:spacing w:val="-6"/>
          <w:sz w:val="24"/>
          <w:szCs w:val="24"/>
        </w:rPr>
        <w:t xml:space="preserve">Срок </w:t>
      </w:r>
      <w:r w:rsidRPr="00746E0F">
        <w:rPr>
          <w:rFonts w:ascii="Times New Roman" w:hAnsi="Times New Roman"/>
          <w:b/>
          <w:sz w:val="24"/>
          <w:szCs w:val="24"/>
        </w:rPr>
        <w:t>окончания</w:t>
      </w:r>
      <w:r w:rsidRPr="00746E0F">
        <w:rPr>
          <w:rFonts w:ascii="Times New Roman" w:hAnsi="Times New Roman"/>
          <w:b/>
          <w:spacing w:val="-6"/>
          <w:sz w:val="24"/>
          <w:szCs w:val="24"/>
        </w:rPr>
        <w:t xml:space="preserve"> подачи заявок на участие в </w:t>
      </w:r>
      <w:r w:rsidR="00842F2D" w:rsidRPr="00746E0F">
        <w:rPr>
          <w:rFonts w:ascii="Times New Roman" w:hAnsi="Times New Roman"/>
          <w:b/>
          <w:spacing w:val="-6"/>
          <w:sz w:val="24"/>
          <w:szCs w:val="24"/>
        </w:rPr>
        <w:t>запросе предложений</w:t>
      </w:r>
      <w:r w:rsidRPr="00746E0F">
        <w:rPr>
          <w:rFonts w:ascii="Times New Roman" w:hAnsi="Times New Roman"/>
          <w:b/>
          <w:spacing w:val="-6"/>
          <w:sz w:val="24"/>
          <w:szCs w:val="24"/>
        </w:rPr>
        <w:t xml:space="preserve"> </w:t>
      </w:r>
      <w:r w:rsidRPr="00746E0F">
        <w:rPr>
          <w:rFonts w:ascii="Times New Roman" w:hAnsi="Times New Roman"/>
          <w:spacing w:val="-6"/>
          <w:sz w:val="24"/>
          <w:szCs w:val="24"/>
        </w:rPr>
        <w:t>(открытия</w:t>
      </w:r>
      <w:r w:rsidR="00842F2D" w:rsidRPr="00746E0F">
        <w:rPr>
          <w:rFonts w:ascii="Times New Roman" w:hAnsi="Times New Roman"/>
          <w:spacing w:val="-6"/>
          <w:sz w:val="24"/>
          <w:szCs w:val="24"/>
        </w:rPr>
        <w:t xml:space="preserve"> доступа к поданным заявкам): 13</w:t>
      </w:r>
      <w:r w:rsidRPr="00746E0F">
        <w:rPr>
          <w:rFonts w:ascii="Times New Roman" w:hAnsi="Times New Roman"/>
          <w:spacing w:val="-6"/>
          <w:sz w:val="24"/>
          <w:szCs w:val="24"/>
        </w:rPr>
        <w:t>-00 (время московское) «</w:t>
      </w:r>
      <w:r w:rsidR="000E4EB0" w:rsidRPr="000E4EB0">
        <w:rPr>
          <w:rFonts w:ascii="Times New Roman" w:hAnsi="Times New Roman"/>
          <w:spacing w:val="-6"/>
          <w:sz w:val="24"/>
          <w:szCs w:val="24"/>
          <w:u w:val="single"/>
        </w:rPr>
        <w:t>15</w:t>
      </w:r>
      <w:r w:rsidRPr="00746E0F">
        <w:rPr>
          <w:rFonts w:ascii="Times New Roman" w:hAnsi="Times New Roman"/>
          <w:spacing w:val="-6"/>
          <w:sz w:val="24"/>
          <w:szCs w:val="24"/>
        </w:rPr>
        <w:t xml:space="preserve">» </w:t>
      </w:r>
      <w:r w:rsidR="000E4EB0" w:rsidRPr="000E4EB0">
        <w:rPr>
          <w:rFonts w:ascii="Times New Roman" w:hAnsi="Times New Roman"/>
          <w:spacing w:val="-6"/>
          <w:sz w:val="24"/>
          <w:szCs w:val="24"/>
          <w:u w:val="single"/>
        </w:rPr>
        <w:t>июня</w:t>
      </w:r>
      <w:r w:rsidRPr="00746E0F">
        <w:rPr>
          <w:rFonts w:ascii="Times New Roman" w:hAnsi="Times New Roman"/>
          <w:spacing w:val="-6"/>
          <w:sz w:val="24"/>
          <w:szCs w:val="24"/>
        </w:rPr>
        <w:t xml:space="preserve"> 20</w:t>
      </w:r>
      <w:r w:rsidR="00322764" w:rsidRPr="00746E0F">
        <w:rPr>
          <w:rFonts w:ascii="Times New Roman" w:hAnsi="Times New Roman"/>
          <w:spacing w:val="-6"/>
          <w:sz w:val="24"/>
          <w:szCs w:val="24"/>
        </w:rPr>
        <w:t>15</w:t>
      </w:r>
      <w:r w:rsidRPr="00746E0F">
        <w:rPr>
          <w:rFonts w:ascii="Times New Roman" w:hAnsi="Times New Roman"/>
          <w:spacing w:val="-6"/>
          <w:sz w:val="24"/>
          <w:szCs w:val="24"/>
        </w:rPr>
        <w:t xml:space="preserve"> года. </w:t>
      </w:r>
    </w:p>
    <w:p w:rsidR="00F6112B" w:rsidRPr="00746E0F" w:rsidRDefault="00F6112B" w:rsidP="00F6112B">
      <w:pPr>
        <w:tabs>
          <w:tab w:val="left" w:pos="1134"/>
        </w:tabs>
        <w:ind w:firstLine="709"/>
        <w:contextualSpacing/>
        <w:jc w:val="both"/>
        <w:rPr>
          <w:spacing w:val="-6"/>
        </w:rPr>
      </w:pPr>
      <w:r w:rsidRPr="00746E0F">
        <w:rPr>
          <w:spacing w:val="-6"/>
        </w:rPr>
        <w:t>Место, дата и время заседания закупочной комиссии (при проведении):</w:t>
      </w:r>
    </w:p>
    <w:p w:rsidR="00A62149" w:rsidRPr="00746E0F" w:rsidRDefault="00A62149" w:rsidP="00A62149">
      <w:pPr>
        <w:pStyle w:val="Times12"/>
        <w:ind w:firstLine="0"/>
        <w:rPr>
          <w:szCs w:val="24"/>
        </w:rPr>
      </w:pPr>
      <w:r w:rsidRPr="00746E0F">
        <w:rPr>
          <w:szCs w:val="24"/>
        </w:rPr>
        <w:t xml:space="preserve">            г.  Москва Б. </w:t>
      </w:r>
      <w:proofErr w:type="spellStart"/>
      <w:r w:rsidRPr="00746E0F">
        <w:rPr>
          <w:szCs w:val="24"/>
        </w:rPr>
        <w:t>Строченовский</w:t>
      </w:r>
      <w:proofErr w:type="spellEnd"/>
      <w:r w:rsidRPr="00746E0F">
        <w:rPr>
          <w:szCs w:val="24"/>
        </w:rPr>
        <w:t xml:space="preserve"> переулок д. 25 А;</w:t>
      </w:r>
    </w:p>
    <w:p w:rsidR="00F6112B" w:rsidRPr="00746E0F" w:rsidRDefault="000E4EB0" w:rsidP="00F6112B">
      <w:pPr>
        <w:tabs>
          <w:tab w:val="left" w:pos="1134"/>
        </w:tabs>
        <w:ind w:left="709"/>
        <w:contextualSpacing/>
        <w:jc w:val="both"/>
        <w:rPr>
          <w:spacing w:val="-6"/>
        </w:rPr>
      </w:pPr>
      <w:r w:rsidRPr="000E4EB0">
        <w:rPr>
          <w:spacing w:val="-6"/>
        </w:rPr>
        <w:t>13</w:t>
      </w:r>
      <w:r w:rsidR="00F6112B" w:rsidRPr="00746E0F">
        <w:rPr>
          <w:spacing w:val="-6"/>
        </w:rPr>
        <w:t>-00 (время московское) «</w:t>
      </w:r>
      <w:r w:rsidRPr="000E4EB0">
        <w:rPr>
          <w:spacing w:val="-6"/>
          <w:u w:val="single"/>
        </w:rPr>
        <w:t>15</w:t>
      </w:r>
      <w:r w:rsidR="00F6112B" w:rsidRPr="00746E0F">
        <w:rPr>
          <w:spacing w:val="-6"/>
        </w:rPr>
        <w:t xml:space="preserve">» </w:t>
      </w:r>
      <w:r w:rsidRPr="000E4EB0">
        <w:rPr>
          <w:spacing w:val="-6"/>
          <w:u w:val="single"/>
        </w:rPr>
        <w:t>июня</w:t>
      </w:r>
      <w:r w:rsidR="00F6112B" w:rsidRPr="00746E0F">
        <w:rPr>
          <w:spacing w:val="-6"/>
        </w:rPr>
        <w:t xml:space="preserve"> 20</w:t>
      </w:r>
      <w:r w:rsidR="00322764" w:rsidRPr="00746E0F">
        <w:rPr>
          <w:spacing w:val="-6"/>
        </w:rPr>
        <w:t>15</w:t>
      </w:r>
      <w:r w:rsidR="00F6112B" w:rsidRPr="00746E0F">
        <w:rPr>
          <w:spacing w:val="-6"/>
        </w:rPr>
        <w:t xml:space="preserve"> года</w:t>
      </w:r>
    </w:p>
    <w:p w:rsidR="00F6112B" w:rsidRPr="00746E0F" w:rsidRDefault="00F6112B" w:rsidP="00F6112B">
      <w:pPr>
        <w:tabs>
          <w:tab w:val="left" w:pos="1134"/>
        </w:tabs>
        <w:ind w:left="709"/>
        <w:contextualSpacing/>
        <w:jc w:val="both"/>
        <w:rPr>
          <w:spacing w:val="-6"/>
        </w:rPr>
      </w:pPr>
    </w:p>
    <w:p w:rsidR="00F6112B" w:rsidRPr="00746E0F" w:rsidRDefault="00F6112B" w:rsidP="00F6112B">
      <w:pPr>
        <w:pStyle w:val="a8"/>
        <w:numPr>
          <w:ilvl w:val="0"/>
          <w:numId w:val="5"/>
        </w:numPr>
        <w:tabs>
          <w:tab w:val="left" w:pos="0"/>
          <w:tab w:val="left" w:pos="1134"/>
        </w:tabs>
        <w:spacing w:after="0" w:line="240" w:lineRule="auto"/>
        <w:ind w:left="0" w:firstLine="709"/>
        <w:jc w:val="both"/>
        <w:rPr>
          <w:rFonts w:ascii="Times New Roman" w:hAnsi="Times New Roman"/>
          <w:spacing w:val="-6"/>
          <w:sz w:val="24"/>
          <w:szCs w:val="24"/>
        </w:rPr>
      </w:pPr>
      <w:r w:rsidRPr="00746E0F">
        <w:rPr>
          <w:rFonts w:ascii="Times New Roman" w:hAnsi="Times New Roman"/>
          <w:b/>
          <w:spacing w:val="-6"/>
          <w:sz w:val="24"/>
          <w:szCs w:val="24"/>
        </w:rPr>
        <w:t xml:space="preserve">Место и </w:t>
      </w:r>
      <w:r w:rsidRPr="00746E0F">
        <w:rPr>
          <w:rFonts w:ascii="Times New Roman" w:hAnsi="Times New Roman"/>
          <w:b/>
          <w:sz w:val="24"/>
          <w:szCs w:val="24"/>
        </w:rPr>
        <w:t>дата</w:t>
      </w:r>
      <w:r w:rsidRPr="00746E0F">
        <w:rPr>
          <w:rFonts w:ascii="Times New Roman" w:hAnsi="Times New Roman"/>
          <w:b/>
          <w:spacing w:val="-6"/>
          <w:sz w:val="24"/>
          <w:szCs w:val="24"/>
        </w:rPr>
        <w:t xml:space="preserve"> рассмотрения заявок и подведения итогов за</w:t>
      </w:r>
      <w:r w:rsidR="00842F2D" w:rsidRPr="00746E0F">
        <w:rPr>
          <w:rFonts w:ascii="Times New Roman" w:hAnsi="Times New Roman"/>
          <w:b/>
          <w:spacing w:val="-6"/>
          <w:sz w:val="24"/>
          <w:szCs w:val="24"/>
        </w:rPr>
        <w:t>проса предложений</w:t>
      </w:r>
      <w:r w:rsidRPr="00746E0F">
        <w:rPr>
          <w:rFonts w:ascii="Times New Roman" w:hAnsi="Times New Roman"/>
          <w:spacing w:val="-6"/>
          <w:sz w:val="24"/>
          <w:szCs w:val="24"/>
        </w:rPr>
        <w:t xml:space="preserve">: </w:t>
      </w:r>
    </w:p>
    <w:p w:rsidR="00F6112B" w:rsidRPr="00746E0F" w:rsidRDefault="00F6112B" w:rsidP="00F6112B">
      <w:pPr>
        <w:tabs>
          <w:tab w:val="left" w:pos="1134"/>
        </w:tabs>
        <w:ind w:firstLine="709"/>
        <w:contextualSpacing/>
        <w:jc w:val="both"/>
        <w:rPr>
          <w:b/>
          <w:i/>
        </w:rPr>
      </w:pPr>
    </w:p>
    <w:p w:rsidR="00287CAA" w:rsidRPr="00746E0F" w:rsidRDefault="00F6112B" w:rsidP="00A62149">
      <w:pPr>
        <w:pStyle w:val="Times12"/>
        <w:ind w:firstLine="0"/>
        <w:rPr>
          <w:b/>
          <w:i/>
          <w:szCs w:val="24"/>
        </w:rPr>
      </w:pPr>
      <w:r w:rsidRPr="00746E0F">
        <w:rPr>
          <w:b/>
          <w:szCs w:val="24"/>
        </w:rPr>
        <w:t>Отборочная стадия рассмотрения заявок на участие в закупке</w:t>
      </w:r>
      <w:r w:rsidRPr="00746E0F">
        <w:rPr>
          <w:b/>
          <w:i/>
          <w:szCs w:val="24"/>
        </w:rPr>
        <w:t>:</w:t>
      </w:r>
    </w:p>
    <w:p w:rsidR="00F6112B" w:rsidRPr="00746E0F" w:rsidRDefault="00C7641A" w:rsidP="00A62149">
      <w:pPr>
        <w:pStyle w:val="Times12"/>
        <w:ind w:firstLine="0"/>
        <w:rPr>
          <w:b/>
          <w:i/>
          <w:szCs w:val="24"/>
        </w:rPr>
      </w:pPr>
      <w:r w:rsidRPr="00746E0F">
        <w:rPr>
          <w:szCs w:val="24"/>
        </w:rPr>
        <w:t xml:space="preserve">г. </w:t>
      </w:r>
      <w:r w:rsidR="00A62149" w:rsidRPr="00746E0F">
        <w:rPr>
          <w:szCs w:val="24"/>
        </w:rPr>
        <w:t xml:space="preserve">Москва Б. </w:t>
      </w:r>
      <w:proofErr w:type="spellStart"/>
      <w:r w:rsidR="00A62149" w:rsidRPr="00746E0F">
        <w:rPr>
          <w:szCs w:val="24"/>
        </w:rPr>
        <w:t>Строченовский</w:t>
      </w:r>
      <w:proofErr w:type="spellEnd"/>
      <w:r w:rsidR="00A62149" w:rsidRPr="00746E0F">
        <w:rPr>
          <w:szCs w:val="24"/>
        </w:rPr>
        <w:t xml:space="preserve"> переулок д. 25 А</w:t>
      </w:r>
      <w:r w:rsidR="00F6112B" w:rsidRPr="00746E0F">
        <w:rPr>
          <w:b/>
          <w:i/>
          <w:szCs w:val="24"/>
        </w:rPr>
        <w:t xml:space="preserve">, </w:t>
      </w:r>
      <w:r w:rsidR="00F6112B" w:rsidRPr="00746E0F">
        <w:rPr>
          <w:b/>
          <w:szCs w:val="24"/>
        </w:rPr>
        <w:t>не позднее</w:t>
      </w:r>
      <w:r w:rsidR="00F6112B" w:rsidRPr="00746E0F">
        <w:rPr>
          <w:b/>
          <w:i/>
          <w:szCs w:val="24"/>
        </w:rPr>
        <w:t xml:space="preserve"> «</w:t>
      </w:r>
      <w:r w:rsidR="000E4EB0">
        <w:rPr>
          <w:b/>
          <w:i/>
          <w:szCs w:val="24"/>
          <w:u w:val="single"/>
        </w:rPr>
        <w:t>18</w:t>
      </w:r>
      <w:r w:rsidR="00F6112B" w:rsidRPr="00746E0F">
        <w:rPr>
          <w:b/>
          <w:i/>
          <w:szCs w:val="24"/>
        </w:rPr>
        <w:t>»</w:t>
      </w:r>
      <w:r w:rsidR="000E4EB0">
        <w:rPr>
          <w:b/>
          <w:i/>
          <w:szCs w:val="24"/>
          <w:u w:val="single"/>
        </w:rPr>
        <w:t>июня</w:t>
      </w:r>
      <w:r w:rsidR="00F6112B" w:rsidRPr="00746E0F">
        <w:rPr>
          <w:b/>
          <w:i/>
          <w:szCs w:val="24"/>
        </w:rPr>
        <w:t xml:space="preserve"> 20</w:t>
      </w:r>
      <w:r w:rsidR="00322764" w:rsidRPr="00746E0F">
        <w:rPr>
          <w:b/>
          <w:i/>
          <w:szCs w:val="24"/>
        </w:rPr>
        <w:t>15</w:t>
      </w:r>
      <w:r w:rsidR="00F6112B" w:rsidRPr="00746E0F">
        <w:rPr>
          <w:b/>
          <w:i/>
          <w:szCs w:val="24"/>
        </w:rPr>
        <w:t xml:space="preserve"> г. </w:t>
      </w:r>
    </w:p>
    <w:p w:rsidR="00322764" w:rsidRPr="00746E0F" w:rsidRDefault="00F6112B" w:rsidP="00362CAA">
      <w:pPr>
        <w:tabs>
          <w:tab w:val="left" w:pos="1134"/>
        </w:tabs>
        <w:contextualSpacing/>
        <w:jc w:val="both"/>
        <w:rPr>
          <w:b/>
          <w:i/>
        </w:rPr>
      </w:pPr>
      <w:r w:rsidRPr="00746E0F">
        <w:rPr>
          <w:b/>
        </w:rPr>
        <w:t>Оценочная стадия рассмотрения заявок на участие в закупке и подведение итогов закупки</w:t>
      </w:r>
      <w:r w:rsidRPr="00746E0F">
        <w:rPr>
          <w:b/>
          <w:i/>
        </w:rPr>
        <w:t>:</w:t>
      </w:r>
    </w:p>
    <w:p w:rsidR="00A62149" w:rsidRPr="00746E0F" w:rsidRDefault="00A62149" w:rsidP="00362CAA">
      <w:pPr>
        <w:tabs>
          <w:tab w:val="left" w:pos="1134"/>
        </w:tabs>
        <w:contextualSpacing/>
        <w:jc w:val="both"/>
        <w:rPr>
          <w:b/>
          <w:i/>
        </w:rPr>
      </w:pPr>
      <w:r w:rsidRPr="00746E0F">
        <w:t xml:space="preserve">г. Москва Б. </w:t>
      </w:r>
      <w:proofErr w:type="spellStart"/>
      <w:r w:rsidRPr="00746E0F">
        <w:t>Строченовский</w:t>
      </w:r>
      <w:proofErr w:type="spellEnd"/>
      <w:r w:rsidRPr="00746E0F">
        <w:t xml:space="preserve"> переулок д. 25 А,</w:t>
      </w:r>
      <w:r w:rsidRPr="00746E0F">
        <w:rPr>
          <w:b/>
          <w:i/>
        </w:rPr>
        <w:t xml:space="preserve"> </w:t>
      </w:r>
      <w:r w:rsidR="00F6112B" w:rsidRPr="00746E0F">
        <w:rPr>
          <w:b/>
        </w:rPr>
        <w:t>не позднее</w:t>
      </w:r>
      <w:r w:rsidR="00F6112B" w:rsidRPr="00746E0F">
        <w:rPr>
          <w:b/>
          <w:i/>
        </w:rPr>
        <w:t xml:space="preserve"> «</w:t>
      </w:r>
      <w:r w:rsidR="000E4EB0">
        <w:rPr>
          <w:b/>
          <w:i/>
          <w:u w:val="single"/>
        </w:rPr>
        <w:t>23</w:t>
      </w:r>
      <w:r w:rsidR="000E4EB0">
        <w:rPr>
          <w:b/>
          <w:i/>
        </w:rPr>
        <w:t xml:space="preserve">» </w:t>
      </w:r>
      <w:r w:rsidR="000E4EB0">
        <w:rPr>
          <w:b/>
          <w:i/>
          <w:u w:val="single"/>
        </w:rPr>
        <w:t>июня</w:t>
      </w:r>
      <w:r w:rsidR="00F6112B" w:rsidRPr="00746E0F">
        <w:rPr>
          <w:b/>
          <w:i/>
        </w:rPr>
        <w:t xml:space="preserve"> 20</w:t>
      </w:r>
      <w:r w:rsidR="00322764" w:rsidRPr="00746E0F">
        <w:rPr>
          <w:b/>
          <w:i/>
        </w:rPr>
        <w:t>15</w:t>
      </w:r>
      <w:r w:rsidR="00F6112B" w:rsidRPr="00746E0F">
        <w:rPr>
          <w:b/>
          <w:i/>
        </w:rPr>
        <w:t xml:space="preserve"> г. </w:t>
      </w:r>
    </w:p>
    <w:p w:rsidR="00362CAA" w:rsidRPr="00746E0F" w:rsidRDefault="00362CAA" w:rsidP="00362CAA">
      <w:pPr>
        <w:tabs>
          <w:tab w:val="left" w:pos="1134"/>
        </w:tabs>
        <w:contextualSpacing/>
        <w:jc w:val="both"/>
        <w:rPr>
          <w:b/>
          <w:i/>
        </w:rPr>
      </w:pPr>
    </w:p>
    <w:p w:rsidR="00F6112B" w:rsidRPr="00746E0F" w:rsidRDefault="00F6112B" w:rsidP="00322764">
      <w:pPr>
        <w:pStyle w:val="a8"/>
        <w:numPr>
          <w:ilvl w:val="0"/>
          <w:numId w:val="5"/>
        </w:numPr>
        <w:tabs>
          <w:tab w:val="left" w:pos="0"/>
          <w:tab w:val="left" w:pos="1134"/>
        </w:tabs>
        <w:spacing w:after="0" w:line="240" w:lineRule="auto"/>
        <w:ind w:left="0" w:firstLine="709"/>
        <w:jc w:val="both"/>
        <w:rPr>
          <w:rFonts w:ascii="Times New Roman" w:hAnsi="Times New Roman"/>
          <w:spacing w:val="-6"/>
          <w:sz w:val="24"/>
          <w:szCs w:val="24"/>
        </w:rPr>
      </w:pPr>
      <w:r w:rsidRPr="00746E0F">
        <w:rPr>
          <w:rFonts w:ascii="Times New Roman" w:hAnsi="Times New Roman"/>
          <w:b/>
          <w:spacing w:val="-6"/>
          <w:sz w:val="24"/>
          <w:szCs w:val="24"/>
        </w:rPr>
        <w:t xml:space="preserve">Срок </w:t>
      </w:r>
      <w:r w:rsidRPr="00746E0F">
        <w:rPr>
          <w:rFonts w:ascii="Times New Roman" w:hAnsi="Times New Roman"/>
          <w:b/>
          <w:sz w:val="24"/>
          <w:szCs w:val="24"/>
        </w:rPr>
        <w:t>заключения</w:t>
      </w:r>
      <w:r w:rsidRPr="00746E0F">
        <w:rPr>
          <w:rFonts w:ascii="Times New Roman" w:hAnsi="Times New Roman"/>
          <w:b/>
          <w:spacing w:val="-6"/>
          <w:sz w:val="24"/>
          <w:szCs w:val="24"/>
        </w:rPr>
        <w:t xml:space="preserve"> договора</w:t>
      </w:r>
      <w:r w:rsidRPr="00746E0F">
        <w:rPr>
          <w:rFonts w:ascii="Times New Roman" w:hAnsi="Times New Roman"/>
          <w:spacing w:val="-6"/>
          <w:sz w:val="24"/>
          <w:szCs w:val="24"/>
        </w:rPr>
        <w:t xml:space="preserve">: </w:t>
      </w:r>
      <w:r w:rsidRPr="00746E0F">
        <w:rPr>
          <w:rFonts w:ascii="Times New Roman" w:hAnsi="Times New Roman"/>
          <w:sz w:val="24"/>
          <w:szCs w:val="24"/>
        </w:rPr>
        <w:t>в течение </w:t>
      </w:r>
      <w:r w:rsidR="00A62149" w:rsidRPr="00746E0F">
        <w:rPr>
          <w:rFonts w:ascii="Times New Roman" w:hAnsi="Times New Roman"/>
          <w:b/>
          <w:i/>
          <w:sz w:val="24"/>
          <w:szCs w:val="24"/>
        </w:rPr>
        <w:t>3</w:t>
      </w:r>
      <w:r w:rsidRPr="00746E0F">
        <w:rPr>
          <w:rFonts w:ascii="Times New Roman" w:hAnsi="Times New Roman"/>
          <w:b/>
          <w:i/>
          <w:sz w:val="24"/>
          <w:szCs w:val="24"/>
        </w:rPr>
        <w:t>0 </w:t>
      </w:r>
      <w:r w:rsidR="00A62149" w:rsidRPr="00746E0F">
        <w:rPr>
          <w:rFonts w:ascii="Times New Roman" w:hAnsi="Times New Roman"/>
          <w:b/>
          <w:i/>
          <w:sz w:val="24"/>
          <w:szCs w:val="24"/>
        </w:rPr>
        <w:t>(три</w:t>
      </w:r>
      <w:r w:rsidRPr="00746E0F">
        <w:rPr>
          <w:rFonts w:ascii="Times New Roman" w:hAnsi="Times New Roman"/>
          <w:b/>
          <w:i/>
          <w:sz w:val="24"/>
          <w:szCs w:val="24"/>
        </w:rPr>
        <w:t>дцати)</w:t>
      </w:r>
      <w:r w:rsidRPr="00746E0F">
        <w:rPr>
          <w:rFonts w:ascii="Times New Roman" w:hAnsi="Times New Roman"/>
          <w:sz w:val="24"/>
          <w:szCs w:val="24"/>
        </w:rPr>
        <w:t xml:space="preserve"> дней, но не ранее чем через 10 (десять) дней после размещения на официальном сайте и на ЭТП протокола подведения итогов закупки, за исключением следующих случаев: </w:t>
      </w:r>
    </w:p>
    <w:p w:rsidR="00F6112B" w:rsidRPr="00746E0F" w:rsidRDefault="00322764" w:rsidP="00F6112B">
      <w:pPr>
        <w:tabs>
          <w:tab w:val="left" w:pos="1134"/>
        </w:tabs>
        <w:ind w:firstLine="709"/>
        <w:contextualSpacing/>
        <w:jc w:val="both"/>
      </w:pPr>
      <w:r w:rsidRPr="00746E0F">
        <w:noBreakHyphen/>
        <w:t> </w:t>
      </w:r>
      <w:r w:rsidR="00F6112B" w:rsidRPr="00746E0F">
        <w:t>если вследствие рассмотрения жалобы в ЦАК, АК дивизиона или Федеральной антимонопольной службе требуется более длительный срок;</w:t>
      </w:r>
    </w:p>
    <w:p w:rsidR="00F6112B" w:rsidRPr="00746E0F" w:rsidRDefault="00322764" w:rsidP="00F6112B">
      <w:pPr>
        <w:tabs>
          <w:tab w:val="left" w:pos="1134"/>
        </w:tabs>
        <w:ind w:firstLine="709"/>
        <w:contextualSpacing/>
        <w:jc w:val="both"/>
      </w:pPr>
      <w:r w:rsidRPr="00746E0F">
        <w:noBreakHyphen/>
        <w:t> </w:t>
      </w:r>
      <w:r w:rsidR="00F6112B" w:rsidRPr="00746E0F">
        <w:t>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в данном случае договор заключается только после такого одобрения;</w:t>
      </w:r>
    </w:p>
    <w:p w:rsidR="00F6112B" w:rsidRPr="00746E0F" w:rsidRDefault="00322764" w:rsidP="00F6112B">
      <w:pPr>
        <w:tabs>
          <w:tab w:val="left" w:pos="1134"/>
        </w:tabs>
        <w:ind w:firstLine="709"/>
        <w:contextualSpacing/>
        <w:jc w:val="both"/>
      </w:pPr>
      <w:r w:rsidRPr="00746E0F">
        <w:noBreakHyphen/>
        <w:t> </w:t>
      </w:r>
      <w:r w:rsidR="00F6112B" w:rsidRPr="00746E0F">
        <w:t>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в данном случае договор заключается только после выполнения предписанных мероприятий.</w:t>
      </w:r>
    </w:p>
    <w:p w:rsidR="00F6112B" w:rsidRPr="00746E0F" w:rsidRDefault="00F6112B" w:rsidP="00F6112B">
      <w:pPr>
        <w:tabs>
          <w:tab w:val="left" w:pos="1134"/>
        </w:tabs>
        <w:ind w:left="709"/>
        <w:contextualSpacing/>
        <w:jc w:val="both"/>
        <w:rPr>
          <w:spacing w:val="-6"/>
        </w:rPr>
      </w:pPr>
    </w:p>
    <w:p w:rsidR="00FC099B" w:rsidRPr="00746E0F" w:rsidRDefault="00F6112B" w:rsidP="00FC099B">
      <w:pPr>
        <w:pStyle w:val="a8"/>
        <w:numPr>
          <w:ilvl w:val="0"/>
          <w:numId w:val="5"/>
        </w:numPr>
        <w:tabs>
          <w:tab w:val="left" w:pos="0"/>
          <w:tab w:val="left" w:pos="1134"/>
        </w:tabs>
        <w:spacing w:after="0" w:line="240" w:lineRule="auto"/>
        <w:ind w:left="0" w:firstLine="709"/>
        <w:jc w:val="both"/>
        <w:rPr>
          <w:rFonts w:ascii="Times New Roman" w:hAnsi="Times New Roman"/>
          <w:spacing w:val="-6"/>
          <w:sz w:val="24"/>
          <w:szCs w:val="24"/>
        </w:rPr>
      </w:pPr>
      <w:r w:rsidRPr="00746E0F">
        <w:rPr>
          <w:rFonts w:ascii="Times New Roman" w:hAnsi="Times New Roman"/>
          <w:b/>
          <w:sz w:val="24"/>
          <w:szCs w:val="24"/>
        </w:rPr>
        <w:t>Обеспечение</w:t>
      </w:r>
      <w:r w:rsidRPr="00746E0F">
        <w:rPr>
          <w:rFonts w:ascii="Times New Roman" w:hAnsi="Times New Roman"/>
          <w:b/>
          <w:spacing w:val="-6"/>
          <w:sz w:val="24"/>
          <w:szCs w:val="24"/>
        </w:rPr>
        <w:t xml:space="preserve"> исполнения обязательств по договору</w:t>
      </w:r>
      <w:r w:rsidRPr="00746E0F">
        <w:rPr>
          <w:rFonts w:ascii="Times New Roman" w:hAnsi="Times New Roman"/>
          <w:spacing w:val="-6"/>
          <w:sz w:val="24"/>
          <w:szCs w:val="24"/>
        </w:rPr>
        <w:t xml:space="preserve">: </w:t>
      </w:r>
    </w:p>
    <w:p w:rsidR="00FC099B" w:rsidRPr="00746E0F" w:rsidRDefault="00FC099B" w:rsidP="00FC099B">
      <w:pPr>
        <w:pStyle w:val="a8"/>
        <w:tabs>
          <w:tab w:val="left" w:pos="0"/>
          <w:tab w:val="left" w:pos="1134"/>
        </w:tabs>
        <w:spacing w:after="0" w:line="240" w:lineRule="auto"/>
        <w:ind w:left="709"/>
        <w:jc w:val="both"/>
        <w:rPr>
          <w:rFonts w:ascii="Times New Roman" w:hAnsi="Times New Roman"/>
          <w:spacing w:val="-6"/>
          <w:sz w:val="24"/>
          <w:szCs w:val="24"/>
        </w:rPr>
      </w:pPr>
      <w:r w:rsidRPr="00746E0F">
        <w:rPr>
          <w:rFonts w:ascii="Times New Roman" w:hAnsi="Times New Roman"/>
          <w:spacing w:val="-6"/>
          <w:sz w:val="24"/>
          <w:szCs w:val="24"/>
        </w:rPr>
        <w:t>не требуется</w:t>
      </w:r>
    </w:p>
    <w:p w:rsidR="00F6112B" w:rsidRPr="00746E0F" w:rsidRDefault="00F6112B" w:rsidP="00F6112B">
      <w:pPr>
        <w:tabs>
          <w:tab w:val="left" w:pos="1134"/>
        </w:tabs>
        <w:ind w:left="709"/>
        <w:contextualSpacing/>
        <w:jc w:val="both"/>
        <w:rPr>
          <w:rFonts w:eastAsia="Calibri"/>
          <w:spacing w:val="-6"/>
          <w:lang w:eastAsia="en-US"/>
        </w:rPr>
      </w:pPr>
    </w:p>
    <w:p w:rsidR="00F6112B" w:rsidRPr="00746E0F" w:rsidRDefault="00F6112B" w:rsidP="00F6112B">
      <w:pPr>
        <w:numPr>
          <w:ilvl w:val="0"/>
          <w:numId w:val="5"/>
        </w:numPr>
        <w:tabs>
          <w:tab w:val="left" w:pos="0"/>
          <w:tab w:val="left" w:pos="1134"/>
        </w:tabs>
        <w:ind w:left="0" w:firstLine="709"/>
        <w:contextualSpacing/>
        <w:jc w:val="both"/>
      </w:pPr>
      <w:r w:rsidRPr="00746E0F">
        <w:t>Процедура запроса предложений</w:t>
      </w:r>
      <w:r w:rsidRPr="00746E0F">
        <w:rPr>
          <w:b/>
          <w:i/>
        </w:rPr>
        <w:t xml:space="preserve"> </w:t>
      </w:r>
      <w:r w:rsidRPr="00746E0F">
        <w:t>не является торгами по законодательству Российской Федерации.</w:t>
      </w:r>
    </w:p>
    <w:p w:rsidR="00F6112B" w:rsidRPr="00746E0F" w:rsidRDefault="00F6112B" w:rsidP="00F6112B">
      <w:pPr>
        <w:tabs>
          <w:tab w:val="left" w:pos="0"/>
          <w:tab w:val="left" w:pos="1134"/>
        </w:tabs>
        <w:ind w:left="709"/>
        <w:contextualSpacing/>
        <w:jc w:val="both"/>
      </w:pPr>
    </w:p>
    <w:p w:rsidR="00F6112B" w:rsidRPr="00746E0F" w:rsidRDefault="00842F2D" w:rsidP="00B41213">
      <w:pPr>
        <w:pStyle w:val="a8"/>
        <w:numPr>
          <w:ilvl w:val="0"/>
          <w:numId w:val="5"/>
        </w:numPr>
        <w:tabs>
          <w:tab w:val="left" w:pos="0"/>
        </w:tabs>
        <w:spacing w:after="0" w:line="240" w:lineRule="auto"/>
        <w:ind w:left="0" w:firstLine="709"/>
        <w:rPr>
          <w:rFonts w:ascii="Times New Roman" w:hAnsi="Times New Roman"/>
          <w:sz w:val="24"/>
          <w:szCs w:val="24"/>
        </w:rPr>
      </w:pPr>
      <w:r w:rsidRPr="00746E0F">
        <w:rPr>
          <w:rFonts w:ascii="Times New Roman" w:hAnsi="Times New Roman"/>
          <w:b/>
          <w:sz w:val="24"/>
          <w:szCs w:val="24"/>
        </w:rPr>
        <w:lastRenderedPageBreak/>
        <w:t>Отказ организатора запроса предложений</w:t>
      </w:r>
      <w:r w:rsidR="00F6112B" w:rsidRPr="00746E0F">
        <w:rPr>
          <w:rFonts w:ascii="Times New Roman" w:hAnsi="Times New Roman"/>
          <w:b/>
          <w:sz w:val="24"/>
          <w:szCs w:val="24"/>
        </w:rPr>
        <w:t xml:space="preserve"> от проведения закупки</w:t>
      </w:r>
      <w:r w:rsidR="00F6112B" w:rsidRPr="00746E0F">
        <w:rPr>
          <w:rFonts w:ascii="Times New Roman" w:hAnsi="Times New Roman"/>
          <w:sz w:val="24"/>
          <w:szCs w:val="24"/>
        </w:rPr>
        <w:t xml:space="preserve"> по решению заказчика, в любое время вплоть до подведения итогов закупки,</w:t>
      </w:r>
      <w:r w:rsidR="00B41213" w:rsidRPr="00746E0F">
        <w:rPr>
          <w:rFonts w:ascii="Times New Roman" w:hAnsi="Times New Roman"/>
          <w:sz w:val="24"/>
          <w:szCs w:val="24"/>
        </w:rPr>
        <w:t xml:space="preserve"> </w:t>
      </w:r>
      <w:r w:rsidR="00F6112B" w:rsidRPr="00746E0F">
        <w:rPr>
          <w:rFonts w:ascii="Times New Roman" w:hAnsi="Times New Roman"/>
          <w:sz w:val="24"/>
          <w:szCs w:val="24"/>
        </w:rPr>
        <w:t>в указанных ниже случаях не приводит к каким-либо последствиям для организатора закупки:</w:t>
      </w:r>
    </w:p>
    <w:p w:rsidR="00F6112B" w:rsidRPr="00746E0F" w:rsidRDefault="00FC099B" w:rsidP="00F6112B">
      <w:pPr>
        <w:pStyle w:val="a7"/>
        <w:spacing w:after="0"/>
        <w:ind w:left="0" w:firstLine="709"/>
        <w:jc w:val="both"/>
      </w:pPr>
      <w:r w:rsidRPr="00746E0F">
        <w:noBreakHyphen/>
        <w:t> </w:t>
      </w:r>
      <w:r w:rsidR="00F6112B" w:rsidRPr="00746E0F">
        <w:t>изменения финансовых, инвестиционных, производственных и иных программ, оказавших влияние на потребность в данной закупке;</w:t>
      </w:r>
    </w:p>
    <w:p w:rsidR="00F6112B" w:rsidRPr="00746E0F" w:rsidRDefault="00FC099B" w:rsidP="00F6112B">
      <w:pPr>
        <w:pStyle w:val="a7"/>
        <w:spacing w:after="0"/>
        <w:ind w:left="0" w:firstLine="709"/>
        <w:jc w:val="both"/>
      </w:pPr>
      <w:r w:rsidRPr="00746E0F">
        <w:noBreakHyphen/>
        <w:t> </w:t>
      </w:r>
      <w:r w:rsidR="00F6112B" w:rsidRPr="00746E0F">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F6112B" w:rsidRPr="00746E0F" w:rsidRDefault="00FC099B" w:rsidP="00F6112B">
      <w:pPr>
        <w:pStyle w:val="a7"/>
        <w:spacing w:after="0"/>
        <w:ind w:left="0" w:firstLine="709"/>
        <w:jc w:val="both"/>
      </w:pPr>
      <w:r w:rsidRPr="00746E0F">
        <w:noBreakHyphen/>
        <w:t> </w:t>
      </w:r>
      <w:r w:rsidR="00F6112B" w:rsidRPr="00746E0F">
        <w:t>при возникновении обстоятельств непреодолимой силы, подтвержденных соответствующим документом и влияющих на целесообразность закупки.</w:t>
      </w:r>
    </w:p>
    <w:p w:rsidR="00F6112B" w:rsidRPr="00746E0F" w:rsidRDefault="00F6112B" w:rsidP="00F6112B">
      <w:pPr>
        <w:pStyle w:val="a7"/>
        <w:spacing w:after="0"/>
        <w:ind w:left="0" w:firstLine="709"/>
        <w:jc w:val="both"/>
      </w:pPr>
      <w:proofErr w:type="gramStart"/>
      <w:r w:rsidRPr="00746E0F">
        <w:t>Извещение об отказе от проведения закупки или любого лота закупки, содержащее обоснование такого отказа, подписывается руководителем заказчика и размещается организатором закупки в течение того же рабочего дня (а если извещение об отказе от проведения закупки получено организатором после 18 часов по месту нахождения организатора закупки — в теч</w:t>
      </w:r>
      <w:bookmarkStart w:id="5" w:name="_GoBack"/>
      <w:bookmarkEnd w:id="5"/>
      <w:r w:rsidRPr="00746E0F">
        <w:t>ение следующего рабочего дня) в порядке, установленном для размещения извещения о проведении закупки и</w:t>
      </w:r>
      <w:proofErr w:type="gramEnd"/>
      <w:r w:rsidRPr="00746E0F">
        <w:t xml:space="preserve"> закупочной документации.</w:t>
      </w:r>
    </w:p>
    <w:p w:rsidR="00F6112B" w:rsidRPr="00746E0F" w:rsidRDefault="00F6112B" w:rsidP="00F6112B">
      <w:pPr>
        <w:tabs>
          <w:tab w:val="left" w:pos="1134"/>
        </w:tabs>
        <w:ind w:left="142" w:firstLine="567"/>
        <w:contextualSpacing/>
        <w:jc w:val="both"/>
      </w:pPr>
    </w:p>
    <w:p w:rsidR="00F6112B" w:rsidRPr="00746E0F" w:rsidRDefault="00F6112B" w:rsidP="00F6112B">
      <w:pPr>
        <w:pStyle w:val="a8"/>
        <w:numPr>
          <w:ilvl w:val="0"/>
          <w:numId w:val="5"/>
        </w:numPr>
        <w:tabs>
          <w:tab w:val="left" w:pos="0"/>
          <w:tab w:val="left" w:pos="1134"/>
        </w:tabs>
        <w:spacing w:after="0" w:line="240" w:lineRule="auto"/>
        <w:ind w:left="0" w:firstLine="709"/>
        <w:jc w:val="both"/>
        <w:rPr>
          <w:rFonts w:ascii="Times New Roman" w:hAnsi="Times New Roman"/>
          <w:sz w:val="24"/>
          <w:szCs w:val="24"/>
        </w:rPr>
      </w:pPr>
      <w:r w:rsidRPr="00746E0F">
        <w:rPr>
          <w:rFonts w:ascii="Times New Roman" w:hAnsi="Times New Roman"/>
          <w:b/>
          <w:sz w:val="24"/>
          <w:szCs w:val="24"/>
        </w:rPr>
        <w:t>Наименование, электронный адрес арбитражного комитета, в котором могут быть обжалованы действия (бездействие) заказчика, организатора закупки, закупочной комиссии</w:t>
      </w:r>
      <w:r w:rsidRPr="00746E0F">
        <w:rPr>
          <w:rFonts w:ascii="Times New Roman" w:hAnsi="Times New Roman"/>
          <w:sz w:val="24"/>
          <w:szCs w:val="24"/>
        </w:rPr>
        <w:t xml:space="preserve">: </w:t>
      </w:r>
    </w:p>
    <w:p w:rsidR="00C7641A" w:rsidRPr="00746E0F" w:rsidRDefault="00C7641A" w:rsidP="00C7641A">
      <w:pPr>
        <w:tabs>
          <w:tab w:val="left" w:pos="330"/>
        </w:tabs>
        <w:ind w:right="153"/>
        <w:jc w:val="both"/>
        <w:rPr>
          <w:color w:val="000000"/>
        </w:rPr>
      </w:pPr>
      <w:r w:rsidRPr="00746E0F">
        <w:rPr>
          <w:color w:val="000000"/>
        </w:rPr>
        <w:t xml:space="preserve">Арбитражный комитет (АК) ОАО «Концерн </w:t>
      </w:r>
      <w:proofErr w:type="spellStart"/>
      <w:r w:rsidRPr="00746E0F">
        <w:rPr>
          <w:color w:val="000000"/>
        </w:rPr>
        <w:t>Росэнергоатом</w:t>
      </w:r>
      <w:proofErr w:type="spellEnd"/>
      <w:r w:rsidRPr="00746E0F">
        <w:rPr>
          <w:color w:val="000000"/>
        </w:rPr>
        <w:t xml:space="preserve">» (Электроэнергетический дивизион) по электронному адресу </w:t>
      </w:r>
      <w:hyperlink r:id="rId10" w:history="1">
        <w:r w:rsidRPr="00746E0F">
          <w:rPr>
            <w:color w:val="000000"/>
            <w:u w:val="single"/>
          </w:rPr>
          <w:t>arbitr@ros</w:t>
        </w:r>
        <w:r w:rsidRPr="00746E0F">
          <w:rPr>
            <w:color w:val="000000"/>
            <w:u w:val="single"/>
            <w:lang w:val="en-US"/>
          </w:rPr>
          <w:t>energo</w:t>
        </w:r>
        <w:proofErr w:type="spellStart"/>
        <w:r w:rsidRPr="00746E0F">
          <w:rPr>
            <w:color w:val="000000"/>
            <w:u w:val="single"/>
          </w:rPr>
          <w:t>atom.ru</w:t>
        </w:r>
        <w:proofErr w:type="spellEnd"/>
      </w:hyperlink>
      <w:r w:rsidRPr="00746E0F">
        <w:rPr>
          <w:color w:val="000000"/>
        </w:rPr>
        <w:t xml:space="preserve">. </w:t>
      </w:r>
    </w:p>
    <w:p w:rsidR="00C7641A" w:rsidRPr="00746E0F" w:rsidRDefault="00C7641A" w:rsidP="00C7641A">
      <w:pPr>
        <w:tabs>
          <w:tab w:val="left" w:pos="330"/>
        </w:tabs>
        <w:ind w:right="153"/>
        <w:jc w:val="both"/>
        <w:rPr>
          <w:color w:val="000000"/>
        </w:rPr>
      </w:pPr>
      <w:r w:rsidRPr="00746E0F">
        <w:rPr>
          <w:color w:val="000000"/>
        </w:rPr>
        <w:t xml:space="preserve">Адрес для почтовых отправлений: </w:t>
      </w:r>
      <w:smartTag w:uri="urn:schemas-microsoft-com:office:smarttags" w:element="metricconverter">
        <w:smartTagPr>
          <w:attr w:name="ProductID" w:val="119507, г"/>
        </w:smartTagPr>
        <w:r w:rsidRPr="00746E0F">
          <w:rPr>
            <w:color w:val="000000"/>
          </w:rPr>
          <w:t>119507, г</w:t>
        </w:r>
      </w:smartTag>
      <w:r w:rsidRPr="00746E0F">
        <w:rPr>
          <w:color w:val="000000"/>
        </w:rPr>
        <w:t xml:space="preserve">. Москва, ул. Ферганская, д. 25. Департамент внутреннего контроля и аудита ОАО «Концерн </w:t>
      </w:r>
      <w:proofErr w:type="spellStart"/>
      <w:r w:rsidRPr="00746E0F">
        <w:rPr>
          <w:color w:val="000000"/>
        </w:rPr>
        <w:t>Росэнергоатом</w:t>
      </w:r>
      <w:proofErr w:type="spellEnd"/>
      <w:r w:rsidRPr="00746E0F">
        <w:rPr>
          <w:color w:val="000000"/>
        </w:rPr>
        <w:t xml:space="preserve">». </w:t>
      </w:r>
    </w:p>
    <w:p w:rsidR="00C7641A" w:rsidRPr="00746E0F" w:rsidRDefault="00C7641A" w:rsidP="00C7641A">
      <w:pPr>
        <w:tabs>
          <w:tab w:val="left" w:pos="330"/>
        </w:tabs>
        <w:ind w:right="153"/>
        <w:jc w:val="both"/>
        <w:rPr>
          <w:color w:val="000000"/>
        </w:rPr>
      </w:pPr>
      <w:r w:rsidRPr="00746E0F">
        <w:rPr>
          <w:color w:val="000000"/>
        </w:rPr>
        <w:t>Контактное лицо: Вахрушина Любовь Александровна,</w:t>
      </w:r>
    </w:p>
    <w:p w:rsidR="00C7641A" w:rsidRPr="00746E0F" w:rsidRDefault="00C7641A" w:rsidP="00C7641A">
      <w:pPr>
        <w:tabs>
          <w:tab w:val="left" w:pos="330"/>
        </w:tabs>
        <w:ind w:right="153"/>
        <w:jc w:val="both"/>
        <w:rPr>
          <w:color w:val="000000"/>
        </w:rPr>
      </w:pPr>
      <w:r w:rsidRPr="00746E0F">
        <w:rPr>
          <w:color w:val="000000"/>
        </w:rPr>
        <w:t xml:space="preserve">тел. 8-495-783-01-43, </w:t>
      </w:r>
      <w:proofErr w:type="spellStart"/>
      <w:r w:rsidRPr="00746E0F">
        <w:rPr>
          <w:color w:val="000000"/>
        </w:rPr>
        <w:t>доб</w:t>
      </w:r>
      <w:proofErr w:type="spellEnd"/>
      <w:r w:rsidRPr="00746E0F">
        <w:rPr>
          <w:color w:val="000000"/>
        </w:rPr>
        <w:t>. 23-97.</w:t>
      </w:r>
    </w:p>
    <w:p w:rsidR="00F6112B" w:rsidRPr="00746E0F" w:rsidRDefault="00F6112B" w:rsidP="00F6112B">
      <w:pPr>
        <w:pStyle w:val="a4"/>
        <w:spacing w:before="0" w:beforeAutospacing="0" w:after="0" w:afterAutospacing="0"/>
        <w:ind w:right="153"/>
        <w:jc w:val="both"/>
      </w:pPr>
    </w:p>
    <w:p w:rsidR="00E457B8" w:rsidRPr="00746E0F" w:rsidRDefault="00E457B8"/>
    <w:sectPr w:rsidR="00E457B8" w:rsidRPr="00746E0F" w:rsidSect="00100A78">
      <w:pgSz w:w="11906" w:h="16838"/>
      <w:pgMar w:top="1134" w:right="850" w:bottom="851"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A00002EF" w:usb1="4000207B" w:usb2="00000000" w:usb3="00000000" w:csb0="0000009F"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CDD7DF0"/>
    <w:multiLevelType w:val="hybridMultilevel"/>
    <w:tmpl w:val="60B0951C"/>
    <w:lvl w:ilvl="0" w:tplc="D8920CBC">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1">
    <w:nsid w:val="478A395C"/>
    <w:multiLevelType w:val="multilevel"/>
    <w:tmpl w:val="8E6C6CFE"/>
    <w:lvl w:ilvl="0">
      <w:start w:val="1"/>
      <w:numFmt w:val="decimal"/>
      <w:pStyle w:val="1"/>
      <w:lvlText w:val="%1."/>
      <w:lvlJc w:val="left"/>
      <w:pPr>
        <w:tabs>
          <w:tab w:val="num" w:pos="1134"/>
        </w:tabs>
        <w:ind w:left="1134" w:hanging="1134"/>
      </w:pPr>
      <w:rPr>
        <w:rFonts w:hint="default"/>
      </w:rPr>
    </w:lvl>
    <w:lvl w:ilvl="1">
      <w:start w:val="1"/>
      <w:numFmt w:val="decimal"/>
      <w:pStyle w:val="2"/>
      <w:lvlText w:val="%1.%2"/>
      <w:lvlJc w:val="left"/>
      <w:pPr>
        <w:tabs>
          <w:tab w:val="num" w:pos="1134"/>
        </w:tabs>
        <w:ind w:left="1134" w:hanging="1134"/>
      </w:pPr>
      <w:rPr>
        <w:rFonts w:hint="default"/>
      </w:rPr>
    </w:lvl>
    <w:lvl w:ilvl="2">
      <w:start w:val="1"/>
      <w:numFmt w:val="decimal"/>
      <w:pStyle w:val="a"/>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
    <w:nsid w:val="49EE029E"/>
    <w:multiLevelType w:val="hybridMultilevel"/>
    <w:tmpl w:val="23EEA672"/>
    <w:lvl w:ilvl="0" w:tplc="D8920CBC">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
    <w:nsid w:val="508D0437"/>
    <w:multiLevelType w:val="hybridMultilevel"/>
    <w:tmpl w:val="1E864E2C"/>
    <w:lvl w:ilvl="0" w:tplc="6284BF7C">
      <w:start w:val="1"/>
      <w:numFmt w:val="decimal"/>
      <w:lvlText w:val="%1)"/>
      <w:lvlJc w:val="left"/>
      <w:pPr>
        <w:ind w:left="1070" w:hanging="360"/>
      </w:pPr>
      <w:rPr>
        <w:rFonts w:ascii="Times New Roman" w:hAnsi="Times New Roman" w:cs="Times New Roman" w:hint="default"/>
        <w:b w:val="0"/>
        <w:i w:val="0"/>
        <w:sz w:val="24"/>
        <w:szCs w:val="24"/>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4">
    <w:nsid w:val="66ED535E"/>
    <w:multiLevelType w:val="multilevel"/>
    <w:tmpl w:val="8FBC92A6"/>
    <w:lvl w:ilvl="0">
      <w:start w:val="1"/>
      <w:numFmt w:val="decimal"/>
      <w:lvlText w:val="%1."/>
      <w:lvlJc w:val="left"/>
      <w:pPr>
        <w:ind w:left="720" w:hanging="360"/>
      </w:pPr>
    </w:lvl>
    <w:lvl w:ilvl="1">
      <w:start w:val="1"/>
      <w:numFmt w:val="decimal"/>
      <w:isLgl/>
      <w:lvlText w:val="%1.%2."/>
      <w:lvlJc w:val="left"/>
      <w:pPr>
        <w:ind w:left="925" w:hanging="360"/>
      </w:pPr>
      <w:rPr>
        <w:rFonts w:hint="default"/>
      </w:rPr>
    </w:lvl>
    <w:lvl w:ilvl="2">
      <w:start w:val="1"/>
      <w:numFmt w:val="decimal"/>
      <w:isLgl/>
      <w:lvlText w:val="%1.%2.%3."/>
      <w:lvlJc w:val="left"/>
      <w:pPr>
        <w:ind w:left="1490" w:hanging="720"/>
      </w:pPr>
      <w:rPr>
        <w:rFonts w:hint="default"/>
      </w:rPr>
    </w:lvl>
    <w:lvl w:ilvl="3">
      <w:start w:val="1"/>
      <w:numFmt w:val="decimal"/>
      <w:isLgl/>
      <w:lvlText w:val="%1.%2.%3.%4."/>
      <w:lvlJc w:val="left"/>
      <w:pPr>
        <w:ind w:left="1695" w:hanging="720"/>
      </w:pPr>
      <w:rPr>
        <w:rFonts w:hint="default"/>
      </w:rPr>
    </w:lvl>
    <w:lvl w:ilvl="4">
      <w:start w:val="1"/>
      <w:numFmt w:val="decimal"/>
      <w:isLgl/>
      <w:lvlText w:val="%1.%2.%3.%4.%5."/>
      <w:lvlJc w:val="left"/>
      <w:pPr>
        <w:ind w:left="2260" w:hanging="1080"/>
      </w:pPr>
      <w:rPr>
        <w:rFonts w:hint="default"/>
      </w:rPr>
    </w:lvl>
    <w:lvl w:ilvl="5">
      <w:start w:val="1"/>
      <w:numFmt w:val="decimal"/>
      <w:isLgl/>
      <w:lvlText w:val="%1.%2.%3.%4.%5.%6."/>
      <w:lvlJc w:val="left"/>
      <w:pPr>
        <w:ind w:left="2465" w:hanging="1080"/>
      </w:pPr>
      <w:rPr>
        <w:rFonts w:hint="default"/>
      </w:rPr>
    </w:lvl>
    <w:lvl w:ilvl="6">
      <w:start w:val="1"/>
      <w:numFmt w:val="decimal"/>
      <w:isLgl/>
      <w:lvlText w:val="%1.%2.%3.%4.%5.%6.%7."/>
      <w:lvlJc w:val="left"/>
      <w:pPr>
        <w:ind w:left="3030" w:hanging="1440"/>
      </w:pPr>
      <w:rPr>
        <w:rFonts w:hint="default"/>
      </w:rPr>
    </w:lvl>
    <w:lvl w:ilvl="7">
      <w:start w:val="1"/>
      <w:numFmt w:val="decimal"/>
      <w:isLgl/>
      <w:lvlText w:val="%1.%2.%3.%4.%5.%6.%7.%8."/>
      <w:lvlJc w:val="left"/>
      <w:pPr>
        <w:ind w:left="3235" w:hanging="1440"/>
      </w:pPr>
      <w:rPr>
        <w:rFonts w:hint="default"/>
      </w:rPr>
    </w:lvl>
    <w:lvl w:ilvl="8">
      <w:start w:val="1"/>
      <w:numFmt w:val="decimal"/>
      <w:isLgl/>
      <w:lvlText w:val="%1.%2.%3.%4.%5.%6.%7.%8.%9."/>
      <w:lvlJc w:val="left"/>
      <w:pPr>
        <w:ind w:left="3800" w:hanging="1800"/>
      </w:pPr>
      <w:rPr>
        <w:rFonts w:hint="default"/>
      </w:rPr>
    </w:lvl>
  </w:abstractNum>
  <w:abstractNum w:abstractNumId="5">
    <w:nsid w:val="74D85AE4"/>
    <w:multiLevelType w:val="hybridMultilevel"/>
    <w:tmpl w:val="4D4CE11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 w:numId="3">
    <w:abstractNumId w:val="5"/>
  </w:num>
  <w:num w:numId="4">
    <w:abstractNumId w:val="2"/>
  </w:num>
  <w:num w:numId="5">
    <w:abstractNumId w:val="3"/>
  </w:num>
  <w:num w:numId="6">
    <w:abstractNumId w:val="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7"/>
  <w:proofState w:spelling="clean" w:grammar="clean"/>
  <w:defaultTabStop w:val="708"/>
  <w:characterSpacingControl w:val="doNotCompress"/>
  <w:compat/>
  <w:rsids>
    <w:rsidRoot w:val="00F6112B"/>
    <w:rsid w:val="00007E50"/>
    <w:rsid w:val="000E4EB0"/>
    <w:rsid w:val="00100A78"/>
    <w:rsid w:val="001430AF"/>
    <w:rsid w:val="001508CD"/>
    <w:rsid w:val="0023720F"/>
    <w:rsid w:val="00287CAA"/>
    <w:rsid w:val="002B0672"/>
    <w:rsid w:val="00322764"/>
    <w:rsid w:val="00362CAA"/>
    <w:rsid w:val="004C7762"/>
    <w:rsid w:val="005071F8"/>
    <w:rsid w:val="00524119"/>
    <w:rsid w:val="005328C0"/>
    <w:rsid w:val="00597E51"/>
    <w:rsid w:val="005A186B"/>
    <w:rsid w:val="005B1BE2"/>
    <w:rsid w:val="005F30D6"/>
    <w:rsid w:val="006159AF"/>
    <w:rsid w:val="0064281E"/>
    <w:rsid w:val="00644568"/>
    <w:rsid w:val="006A1158"/>
    <w:rsid w:val="006C3EF4"/>
    <w:rsid w:val="00703FC6"/>
    <w:rsid w:val="00717AA4"/>
    <w:rsid w:val="00721C94"/>
    <w:rsid w:val="00746E0F"/>
    <w:rsid w:val="00761C26"/>
    <w:rsid w:val="007E65AF"/>
    <w:rsid w:val="007F0907"/>
    <w:rsid w:val="008121CD"/>
    <w:rsid w:val="00842F2D"/>
    <w:rsid w:val="008456A1"/>
    <w:rsid w:val="00852333"/>
    <w:rsid w:val="008A2BB7"/>
    <w:rsid w:val="00917D30"/>
    <w:rsid w:val="00922620"/>
    <w:rsid w:val="009B061F"/>
    <w:rsid w:val="00A62149"/>
    <w:rsid w:val="00A91220"/>
    <w:rsid w:val="00B10AB7"/>
    <w:rsid w:val="00B402D2"/>
    <w:rsid w:val="00B41213"/>
    <w:rsid w:val="00B635B2"/>
    <w:rsid w:val="00B95DCE"/>
    <w:rsid w:val="00BD662C"/>
    <w:rsid w:val="00C63AFE"/>
    <w:rsid w:val="00C7641A"/>
    <w:rsid w:val="00C85D5C"/>
    <w:rsid w:val="00D87682"/>
    <w:rsid w:val="00DD5587"/>
    <w:rsid w:val="00E457B8"/>
    <w:rsid w:val="00F03CAE"/>
    <w:rsid w:val="00F51CBE"/>
    <w:rsid w:val="00F6112B"/>
    <w:rsid w:val="00F72913"/>
    <w:rsid w:val="00F76968"/>
    <w:rsid w:val="00F85A90"/>
    <w:rsid w:val="00FB1425"/>
    <w:rsid w:val="00FC099B"/>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lsdException w:name="caption" w:uiPriority="35" w:qFormat="1"/>
    <w:lsdException w:name="Title" w:semiHidden="0" w:uiPriority="10" w:unhideWhenUsed="0" w:qFormat="1"/>
    <w:lsdException w:name="Default Paragraph Font" w:uiPriority="1"/>
    <w:lsdException w:name="List Continue" w:uiPriority="0"/>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F6112B"/>
    <w:pPr>
      <w:spacing w:after="0" w:line="240" w:lineRule="auto"/>
    </w:pPr>
    <w:rPr>
      <w:rFonts w:ascii="Times New Roman" w:eastAsia="Times New Roman" w:hAnsi="Times New Roman" w:cs="Times New Roman"/>
      <w:sz w:val="24"/>
      <w:szCs w:val="24"/>
      <w:lang w:eastAsia="ru-RU"/>
    </w:rPr>
  </w:style>
  <w:style w:type="paragraph" w:styleId="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0"/>
    <w:next w:val="a0"/>
    <w:link w:val="10"/>
    <w:qFormat/>
    <w:rsid w:val="00F6112B"/>
    <w:pPr>
      <w:keepNext/>
      <w:numPr>
        <w:numId w:val="1"/>
      </w:numPr>
      <w:jc w:val="right"/>
      <w:outlineLvl w:val="0"/>
    </w:pPr>
    <w:rPr>
      <w:iCs/>
    </w:rPr>
  </w:style>
  <w:style w:type="paragraph" w:styleId="2">
    <w:name w:val="heading 2"/>
    <w:aliases w:val="2,22,A,A.B.C.,CHS,Gliederung2,H,H2,H2 Знак,H2-Heading 2,H21,H22,HD2,Header2,Heading 2 Hidden,Heading Indent No L2,Heading2,Level 2 Topic Heading,Major,Numbered text 3,RTC,h2,heading 2,heading2,iz2,l2,list 2,list2,Б2,Заголовок 21,Раздел Знак"/>
    <w:basedOn w:val="a0"/>
    <w:next w:val="a0"/>
    <w:link w:val="20"/>
    <w:qFormat/>
    <w:rsid w:val="00F6112B"/>
    <w:pPr>
      <w:keepNext/>
      <w:numPr>
        <w:ilvl w:val="1"/>
        <w:numId w:val="1"/>
      </w:numPr>
      <w:spacing w:before="240" w:after="60"/>
      <w:outlineLvl w:val="1"/>
    </w:pPr>
    <w:rPr>
      <w:rFonts w:ascii="Arial" w:hAnsi="Arial" w:cs="Arial"/>
      <w:b/>
      <w:bCs/>
      <w:i/>
      <w:iCs/>
      <w:sz w:val="28"/>
      <w:szCs w:val="28"/>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1"/>
    <w:link w:val="1"/>
    <w:rsid w:val="00F6112B"/>
    <w:rPr>
      <w:rFonts w:ascii="Times New Roman" w:eastAsia="Times New Roman" w:hAnsi="Times New Roman" w:cs="Times New Roman"/>
      <w:iCs/>
      <w:sz w:val="24"/>
      <w:szCs w:val="24"/>
      <w:lang w:eastAsia="ru-RU"/>
    </w:rPr>
  </w:style>
  <w:style w:type="character" w:customStyle="1" w:styleId="20">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basedOn w:val="a1"/>
    <w:link w:val="2"/>
    <w:rsid w:val="00F6112B"/>
    <w:rPr>
      <w:rFonts w:ascii="Arial" w:eastAsia="Times New Roman" w:hAnsi="Arial" w:cs="Arial"/>
      <w:b/>
      <w:bCs/>
      <w:i/>
      <w:iCs/>
      <w:sz w:val="28"/>
      <w:szCs w:val="28"/>
      <w:lang w:eastAsia="ru-RU"/>
    </w:rPr>
  </w:style>
  <w:style w:type="paragraph" w:styleId="a4">
    <w:name w:val="Normal (Web)"/>
    <w:aliases w:val="Обычный (Web),Обычный (веб) Знак Знак,Обычный (Web) Знак Знак Знак,Знак Знак10, Знак Знак10"/>
    <w:basedOn w:val="a0"/>
    <w:link w:val="a5"/>
    <w:qFormat/>
    <w:rsid w:val="00F6112B"/>
    <w:pPr>
      <w:spacing w:before="100" w:beforeAutospacing="1" w:after="100" w:afterAutospacing="1"/>
    </w:pPr>
  </w:style>
  <w:style w:type="paragraph" w:customStyle="1" w:styleId="a">
    <w:name w:val="Пункт"/>
    <w:basedOn w:val="a0"/>
    <w:rsid w:val="00F6112B"/>
    <w:pPr>
      <w:numPr>
        <w:ilvl w:val="2"/>
        <w:numId w:val="1"/>
      </w:numPr>
      <w:spacing w:line="360" w:lineRule="auto"/>
      <w:jc w:val="both"/>
    </w:pPr>
    <w:rPr>
      <w:snapToGrid w:val="0"/>
      <w:sz w:val="28"/>
      <w:szCs w:val="28"/>
    </w:rPr>
  </w:style>
  <w:style w:type="character" w:styleId="a6">
    <w:name w:val="Hyperlink"/>
    <w:uiPriority w:val="99"/>
    <w:rsid w:val="00F6112B"/>
    <w:rPr>
      <w:color w:val="0000FF"/>
      <w:u w:val="single"/>
    </w:rPr>
  </w:style>
  <w:style w:type="paragraph" w:customStyle="1" w:styleId="3">
    <w:name w:val="Стиль3"/>
    <w:basedOn w:val="21"/>
    <w:rsid w:val="00F6112B"/>
    <w:pPr>
      <w:widowControl w:val="0"/>
      <w:tabs>
        <w:tab w:val="num" w:pos="1307"/>
      </w:tabs>
      <w:adjustRightInd w:val="0"/>
      <w:spacing w:after="0" w:line="240" w:lineRule="auto"/>
      <w:ind w:left="1080"/>
      <w:jc w:val="both"/>
      <w:textAlignment w:val="baseline"/>
    </w:pPr>
    <w:rPr>
      <w:szCs w:val="20"/>
    </w:rPr>
  </w:style>
  <w:style w:type="paragraph" w:customStyle="1" w:styleId="Times12">
    <w:name w:val="Times 12"/>
    <w:basedOn w:val="a0"/>
    <w:rsid w:val="00F6112B"/>
    <w:pPr>
      <w:overflowPunct w:val="0"/>
      <w:autoSpaceDE w:val="0"/>
      <w:autoSpaceDN w:val="0"/>
      <w:adjustRightInd w:val="0"/>
      <w:ind w:firstLine="567"/>
      <w:jc w:val="both"/>
    </w:pPr>
    <w:rPr>
      <w:bCs/>
      <w:szCs w:val="22"/>
    </w:rPr>
  </w:style>
  <w:style w:type="paragraph" w:styleId="a7">
    <w:name w:val="List Continue"/>
    <w:basedOn w:val="a0"/>
    <w:rsid w:val="00F6112B"/>
    <w:pPr>
      <w:spacing w:after="120"/>
      <w:ind w:left="283"/>
    </w:pPr>
  </w:style>
  <w:style w:type="paragraph" w:styleId="a8">
    <w:name w:val="List Paragraph"/>
    <w:basedOn w:val="a0"/>
    <w:link w:val="a9"/>
    <w:uiPriority w:val="34"/>
    <w:qFormat/>
    <w:rsid w:val="00F6112B"/>
    <w:pPr>
      <w:spacing w:after="200" w:line="276" w:lineRule="auto"/>
      <w:ind w:left="720"/>
      <w:contextualSpacing/>
    </w:pPr>
    <w:rPr>
      <w:rFonts w:ascii="Calibri" w:eastAsia="Calibri" w:hAnsi="Calibri"/>
      <w:sz w:val="22"/>
      <w:szCs w:val="22"/>
      <w:lang w:eastAsia="en-US"/>
    </w:rPr>
  </w:style>
  <w:style w:type="character" w:customStyle="1" w:styleId="a5">
    <w:name w:val="Обычный (веб) Знак"/>
    <w:aliases w:val="Обычный (Web) Знак,Обычный (веб) Знак Знак Знак,Обычный (Web) Знак Знак Знак Знак,Знак Знак10 Знак, Знак Знак10 Знак"/>
    <w:link w:val="a4"/>
    <w:rsid w:val="00F6112B"/>
    <w:rPr>
      <w:rFonts w:ascii="Times New Roman" w:eastAsia="Times New Roman" w:hAnsi="Times New Roman" w:cs="Times New Roman"/>
      <w:sz w:val="24"/>
      <w:szCs w:val="24"/>
      <w:lang w:eastAsia="ru-RU"/>
    </w:rPr>
  </w:style>
  <w:style w:type="character" w:customStyle="1" w:styleId="a9">
    <w:name w:val="Абзац списка Знак"/>
    <w:link w:val="a8"/>
    <w:uiPriority w:val="34"/>
    <w:rsid w:val="00F6112B"/>
    <w:rPr>
      <w:rFonts w:ascii="Calibri" w:eastAsia="Calibri" w:hAnsi="Calibri" w:cs="Times New Roman"/>
    </w:rPr>
  </w:style>
  <w:style w:type="paragraph" w:styleId="21">
    <w:name w:val="Body Text Indent 2"/>
    <w:basedOn w:val="a0"/>
    <w:link w:val="22"/>
    <w:uiPriority w:val="99"/>
    <w:semiHidden/>
    <w:unhideWhenUsed/>
    <w:rsid w:val="00F6112B"/>
    <w:pPr>
      <w:spacing w:after="120" w:line="480" w:lineRule="auto"/>
      <w:ind w:left="283"/>
    </w:pPr>
  </w:style>
  <w:style w:type="character" w:customStyle="1" w:styleId="22">
    <w:name w:val="Основной текст с отступом 2 Знак"/>
    <w:basedOn w:val="a1"/>
    <w:link w:val="21"/>
    <w:uiPriority w:val="99"/>
    <w:semiHidden/>
    <w:rsid w:val="00F6112B"/>
    <w:rPr>
      <w:rFonts w:ascii="Times New Roman" w:eastAsia="Times New Roman" w:hAnsi="Times New Roman" w:cs="Times New Roman"/>
      <w:sz w:val="24"/>
      <w:szCs w:val="24"/>
      <w:lang w:eastAsia="ru-RU"/>
    </w:rPr>
  </w:style>
  <w:style w:type="paragraph" w:styleId="aa">
    <w:name w:val="annotation text"/>
    <w:basedOn w:val="a0"/>
    <w:link w:val="ab"/>
    <w:semiHidden/>
    <w:rsid w:val="00FB1425"/>
    <w:rPr>
      <w:sz w:val="20"/>
      <w:szCs w:val="20"/>
    </w:rPr>
  </w:style>
  <w:style w:type="character" w:customStyle="1" w:styleId="ab">
    <w:name w:val="Текст примечания Знак"/>
    <w:basedOn w:val="a1"/>
    <w:link w:val="aa"/>
    <w:semiHidden/>
    <w:rsid w:val="00FB1425"/>
    <w:rPr>
      <w:rFonts w:ascii="Times New Roman" w:eastAsia="Times New Roman" w:hAnsi="Times New Roman" w:cs="Times New Roman"/>
      <w:sz w:val="20"/>
      <w:szCs w:val="20"/>
      <w:lang w:eastAsia="ru-RU"/>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zakupki.rosatom.ru" TargetMode="External"/><Relationship Id="rId3" Type="http://schemas.openxmlformats.org/officeDocument/2006/relationships/settings" Target="settings.xml"/><Relationship Id="rId7" Type="http://schemas.openxmlformats.org/officeDocument/2006/relationships/hyperlink" Target="http://www.zakupki.gov.ru/"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a-k-d.ru" TargetMode="External"/><Relationship Id="rId11" Type="http://schemas.openxmlformats.org/officeDocument/2006/relationships/fontTable" Target="fontTable.xml"/><Relationship Id="rId5" Type="http://schemas.openxmlformats.org/officeDocument/2006/relationships/hyperlink" Target="mailto:zakupki@pkf.rosenergoatom.ru" TargetMode="External"/><Relationship Id="rId10" Type="http://schemas.openxmlformats.org/officeDocument/2006/relationships/hyperlink" Target="mailto:arbitr@rosenergoatom.ru" TargetMode="External"/><Relationship Id="rId4" Type="http://schemas.openxmlformats.org/officeDocument/2006/relationships/webSettings" Target="webSettings.xml"/><Relationship Id="rId9" Type="http://schemas.openxmlformats.org/officeDocument/2006/relationships/hyperlink" Target="http://www.a-k-d.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9</TotalTime>
  <Pages>4</Pages>
  <Words>1447</Words>
  <Characters>8252</Characters>
  <Application>Microsoft Office Word</Application>
  <DocSecurity>0</DocSecurity>
  <Lines>68</Lines>
  <Paragraphs>19</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9680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pilschikova-nb</dc:creator>
  <cp:lastModifiedBy>nacharov-vo</cp:lastModifiedBy>
  <cp:revision>4</cp:revision>
  <dcterms:created xsi:type="dcterms:W3CDTF">2015-05-07T07:04:00Z</dcterms:created>
  <dcterms:modified xsi:type="dcterms:W3CDTF">2015-06-01T08:47:00Z</dcterms:modified>
</cp:coreProperties>
</file>