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427C" w:rsidRDefault="0055427C" w:rsidP="0055427C">
      <w:pPr>
        <w:pStyle w:val="10"/>
        <w:numPr>
          <w:ilvl w:val="0"/>
          <w:numId w:val="0"/>
        </w:numPr>
        <w:spacing w:before="120"/>
        <w:ind w:left="567"/>
        <w:jc w:val="both"/>
        <w:rPr>
          <w:rFonts w:ascii="Arial Narrow" w:hAnsi="Arial Narrow"/>
          <w:sz w:val="22"/>
          <w:szCs w:val="22"/>
        </w:rPr>
      </w:pPr>
      <w:bookmarkStart w:id="0" w:name="_Toc353111171"/>
      <w:bookmarkStart w:id="1" w:name="_Toc330220527"/>
      <w:r>
        <w:rPr>
          <w:rFonts w:ascii="Arial Narrow" w:hAnsi="Arial Narrow"/>
          <w:sz w:val="22"/>
          <w:szCs w:val="22"/>
        </w:rPr>
        <w:t>8.ПРОЕКТ ДОГОВОРА</w:t>
      </w:r>
      <w:bookmarkEnd w:id="0"/>
      <w:bookmarkEnd w:id="1"/>
    </w:p>
    <w:p w:rsidR="0055427C" w:rsidRDefault="0055427C" w:rsidP="0055427C">
      <w:pPr>
        <w:spacing w:before="120"/>
        <w:ind w:firstLine="567"/>
        <w:jc w:val="both"/>
        <w:rPr>
          <w:rFonts w:ascii="Arial Narrow" w:hAnsi="Arial Narrow"/>
          <w:sz w:val="22"/>
          <w:szCs w:val="22"/>
          <w:u w:val="single"/>
        </w:rPr>
      </w:pPr>
      <w:r>
        <w:rPr>
          <w:rFonts w:ascii="Arial Narrow" w:hAnsi="Arial Narrow"/>
          <w:sz w:val="22"/>
          <w:szCs w:val="22"/>
        </w:rPr>
        <w:t xml:space="preserve">Форма и все условия проекта договора являются обязательными. Встречные предложения участников по проекту договора </w:t>
      </w:r>
      <w:r>
        <w:rPr>
          <w:rFonts w:ascii="Arial Narrow" w:hAnsi="Arial Narrow"/>
          <w:sz w:val="22"/>
          <w:szCs w:val="22"/>
          <w:u w:val="single"/>
        </w:rPr>
        <w:t>не допускаются.</w:t>
      </w:r>
    </w:p>
    <w:p w:rsidR="0055427C" w:rsidRDefault="0055427C" w:rsidP="0055427C">
      <w:pPr>
        <w:spacing w:before="120"/>
        <w:jc w:val="center"/>
        <w:rPr>
          <w:rFonts w:ascii="Arial Narrow" w:hAnsi="Arial Narrow"/>
          <w:b/>
          <w:sz w:val="22"/>
          <w:szCs w:val="22"/>
        </w:rPr>
      </w:pPr>
    </w:p>
    <w:p w:rsidR="0055427C" w:rsidRDefault="0055427C" w:rsidP="0055427C">
      <w:pPr>
        <w:spacing w:before="120"/>
        <w:jc w:val="center"/>
        <w:rPr>
          <w:rFonts w:ascii="Arial Narrow" w:hAnsi="Arial Narrow"/>
          <w:b/>
          <w:sz w:val="22"/>
          <w:szCs w:val="22"/>
        </w:rPr>
      </w:pPr>
      <w:r>
        <w:rPr>
          <w:rFonts w:ascii="Arial Narrow" w:hAnsi="Arial Narrow"/>
          <w:b/>
          <w:sz w:val="22"/>
          <w:szCs w:val="22"/>
        </w:rPr>
        <w:t xml:space="preserve">ДОГОВОР ПОДРЯДА  № </w:t>
      </w:r>
    </w:p>
    <w:p w:rsidR="0055427C" w:rsidRDefault="0055427C" w:rsidP="0055427C">
      <w:pPr>
        <w:spacing w:before="120"/>
        <w:rPr>
          <w:rFonts w:ascii="Arial Narrow" w:hAnsi="Arial Narrow"/>
          <w:sz w:val="22"/>
          <w:szCs w:val="22"/>
        </w:rPr>
      </w:pPr>
      <w:r>
        <w:rPr>
          <w:rFonts w:ascii="Arial Narrow" w:hAnsi="Arial Narrow"/>
          <w:sz w:val="22"/>
          <w:szCs w:val="22"/>
        </w:rPr>
        <w:t>г. Мурманск                                                                                                                                  «  » _________ 20    г.</w:t>
      </w:r>
    </w:p>
    <w:p w:rsidR="0055427C" w:rsidRDefault="0055427C" w:rsidP="0055427C">
      <w:pPr>
        <w:spacing w:before="120"/>
        <w:ind w:right="-5"/>
        <w:jc w:val="both"/>
        <w:rPr>
          <w:rFonts w:ascii="Arial Narrow" w:hAnsi="Arial Narrow"/>
          <w:sz w:val="22"/>
          <w:szCs w:val="22"/>
        </w:rPr>
      </w:pPr>
    </w:p>
    <w:p w:rsidR="0055427C" w:rsidRDefault="0055427C" w:rsidP="0055427C">
      <w:pPr>
        <w:spacing w:before="120"/>
        <w:ind w:right="-5" w:firstLine="567"/>
        <w:jc w:val="both"/>
        <w:rPr>
          <w:rFonts w:ascii="Arial Narrow" w:hAnsi="Arial Narrow"/>
          <w:sz w:val="22"/>
          <w:szCs w:val="22"/>
        </w:rPr>
      </w:pPr>
      <w:r>
        <w:rPr>
          <w:rFonts w:ascii="Arial Narrow" w:hAnsi="Arial Narrow"/>
          <w:sz w:val="22"/>
          <w:szCs w:val="22"/>
        </w:rPr>
        <w:t xml:space="preserve">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w:t>
      </w:r>
      <w:r>
        <w:rPr>
          <w:rFonts w:ascii="Arial Narrow" w:hAnsi="Arial Narrow"/>
          <w:b/>
          <w:sz w:val="22"/>
          <w:szCs w:val="22"/>
        </w:rPr>
        <w:t>_______________________________________________________________________________,</w:t>
      </w:r>
      <w:r>
        <w:rPr>
          <w:rFonts w:ascii="Arial Narrow" w:hAnsi="Arial Narrow"/>
          <w:sz w:val="22"/>
          <w:szCs w:val="22"/>
        </w:rPr>
        <w:t xml:space="preserve"> именуемое в дальнейшем «Подрядчик», в лице   ____________________________________, действующего на основании ________________, с другой стороны,  далее именуемые Стороны, заключили настоящий договор о нижеследующем:</w:t>
      </w:r>
    </w:p>
    <w:p w:rsidR="0055427C" w:rsidRDefault="0055427C" w:rsidP="0055427C">
      <w:pPr>
        <w:numPr>
          <w:ilvl w:val="0"/>
          <w:numId w:val="26"/>
        </w:numPr>
        <w:tabs>
          <w:tab w:val="left" w:pos="426"/>
          <w:tab w:val="left" w:pos="1134"/>
        </w:tabs>
        <w:spacing w:before="120"/>
        <w:ind w:left="0" w:firstLine="567"/>
        <w:jc w:val="center"/>
        <w:rPr>
          <w:rFonts w:ascii="Arial Narrow" w:hAnsi="Arial Narrow"/>
          <w:b/>
          <w:sz w:val="22"/>
          <w:szCs w:val="22"/>
        </w:rPr>
      </w:pPr>
      <w:r>
        <w:rPr>
          <w:rFonts w:ascii="Arial Narrow" w:hAnsi="Arial Narrow"/>
          <w:b/>
          <w:sz w:val="22"/>
          <w:szCs w:val="22"/>
        </w:rPr>
        <w:t>Предмет  договора</w:t>
      </w:r>
    </w:p>
    <w:p w:rsidR="0055427C" w:rsidRDefault="0055427C" w:rsidP="0055427C">
      <w:pPr>
        <w:numPr>
          <w:ilvl w:val="1"/>
          <w:numId w:val="26"/>
        </w:numPr>
        <w:tabs>
          <w:tab w:val="left" w:pos="567"/>
          <w:tab w:val="left" w:pos="1134"/>
        </w:tabs>
        <w:spacing w:before="120"/>
        <w:ind w:left="0" w:firstLine="567"/>
        <w:jc w:val="both"/>
        <w:rPr>
          <w:rFonts w:ascii="Arial Narrow" w:hAnsi="Arial Narrow"/>
          <w:b/>
          <w:sz w:val="22"/>
          <w:szCs w:val="22"/>
        </w:rPr>
      </w:pPr>
      <w:r>
        <w:rPr>
          <w:rFonts w:ascii="Arial Narrow" w:hAnsi="Arial Narrow"/>
          <w:sz w:val="22"/>
          <w:szCs w:val="22"/>
        </w:rPr>
        <w:t>Заказчик поручает, а Подрядчик принимает на себя обязательство выполнить работы по ремонту вентиляции каньонов здания ХТО (инв.№100005401) ФГУП «Атомфлот» по адресу: Мурманск-17 (номенклатурная группа № - 6.25 - ремонт и техническое обслуживание зданий и сооружений), в соответствии с утвержденным Техническим заданием (Приложение № 1) и Локальной  сметой № _________  (Приложение № 2), являющимися неотъемлемыми частями настоящего договора.</w:t>
      </w:r>
    </w:p>
    <w:p w:rsidR="0055427C" w:rsidRDefault="0055427C" w:rsidP="0055427C">
      <w:pPr>
        <w:numPr>
          <w:ilvl w:val="1"/>
          <w:numId w:val="26"/>
        </w:numPr>
        <w:tabs>
          <w:tab w:val="left" w:pos="567"/>
          <w:tab w:val="left" w:pos="1134"/>
        </w:tabs>
        <w:spacing w:before="120"/>
        <w:ind w:left="0" w:firstLine="567"/>
        <w:jc w:val="both"/>
        <w:rPr>
          <w:rFonts w:ascii="Arial Narrow" w:hAnsi="Arial Narrow"/>
          <w:b/>
          <w:sz w:val="22"/>
          <w:szCs w:val="22"/>
        </w:rPr>
      </w:pPr>
      <w:r>
        <w:rPr>
          <w:rFonts w:ascii="Arial Narrow" w:hAnsi="Arial Narrow"/>
          <w:sz w:val="22"/>
          <w:szCs w:val="22"/>
        </w:rPr>
        <w:t xml:space="preserve">Подрядчик  обязуется  выполнить работы, указанные в п.1.1. настоящего договора, собственными силами и из своих материалов. </w:t>
      </w:r>
    </w:p>
    <w:p w:rsidR="0055427C" w:rsidRDefault="0055427C" w:rsidP="0055427C">
      <w:pPr>
        <w:numPr>
          <w:ilvl w:val="0"/>
          <w:numId w:val="26"/>
        </w:numPr>
        <w:tabs>
          <w:tab w:val="left" w:pos="426"/>
          <w:tab w:val="left" w:pos="1134"/>
        </w:tabs>
        <w:spacing w:before="120"/>
        <w:ind w:left="0" w:firstLine="567"/>
        <w:jc w:val="center"/>
        <w:rPr>
          <w:rFonts w:ascii="Arial Narrow" w:hAnsi="Arial Narrow"/>
          <w:b/>
          <w:sz w:val="22"/>
          <w:szCs w:val="22"/>
        </w:rPr>
      </w:pPr>
      <w:r>
        <w:rPr>
          <w:rFonts w:ascii="Arial Narrow" w:hAnsi="Arial Narrow"/>
          <w:b/>
          <w:sz w:val="22"/>
          <w:szCs w:val="22"/>
        </w:rPr>
        <w:t>Стоимость  работ и порядок расчетов</w:t>
      </w:r>
    </w:p>
    <w:p w:rsidR="0055427C" w:rsidRDefault="0055427C" w:rsidP="0055427C">
      <w:pPr>
        <w:numPr>
          <w:ilvl w:val="1"/>
          <w:numId w:val="2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Стоимость  работ  по  настоящему  договору  определена Локальной сметой № _________  (Приложение № 2) и составляет ______(___________) рублей ___ копеек, кроме того НДС 18% - ______(___________) рублей ___ копеек, всего с учетом НДС – ______(___________) рублей ___ копеек.</w:t>
      </w:r>
    </w:p>
    <w:p w:rsidR="0055427C" w:rsidRDefault="0055427C" w:rsidP="0055427C">
      <w:pPr>
        <w:numPr>
          <w:ilvl w:val="1"/>
          <w:numId w:val="2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 xml:space="preserve">Заказчик ежемесячно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55427C" w:rsidRDefault="0055427C" w:rsidP="0055427C">
      <w:pPr>
        <w:numPr>
          <w:ilvl w:val="1"/>
          <w:numId w:val="2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Окончательный расчет за выполненные работы по настоящему договору производится в течение 10 (десяти) банковских дней после подписания сторонами акта сдачи-приемки выполненных работ по договору, акта по форме КС-2, справки о стоимости выполненных работ по форме КС-3 и получения Заказчиком счета-фактуры путем перечисления денежных средств на расчетный счет Подрядчика. В случае мотивированного отказа Заказчика от подписания Акта сдачи-приемки выполненных работ  Сторонами оформляется двусторонний акт с указанием выявленных недостатков и сроков для их устранения. В том случае, если Подрядчик не получит от Заказчика подписанного Акта или мотивированного отказа, работы считаются принятыми Заказчиком в полном объеме и с надлежащим качеством.</w:t>
      </w:r>
    </w:p>
    <w:p w:rsidR="0055427C" w:rsidRDefault="0055427C" w:rsidP="0055427C">
      <w:pPr>
        <w:numPr>
          <w:ilvl w:val="1"/>
          <w:numId w:val="2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 xml:space="preserve">Подрядчик обязуется предоставить  акт сдачи-приемки выполненных работ, акт по форме КС-2, справку о стоимости выполненных работ по форме КС-3 и счет-фактуру в течение 3 (трех) рабочих дней с момента выполнения работ по настоящему договору, но не позднее, чем на 2-й (второй) рабочий день    месяца, следующего за отчетным. Подрядчик имеет  право в течение 1 (одного) рабочего дня  с момента окончания работ предоставить по факсу факсимильные копии указанных выше документов с последующим предоставлением оригиналов. </w:t>
      </w:r>
    </w:p>
    <w:p w:rsidR="0055427C" w:rsidRDefault="0055427C" w:rsidP="0055427C">
      <w:pPr>
        <w:numPr>
          <w:ilvl w:val="1"/>
          <w:numId w:val="2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Датой оплаты по  настоящему договору считается дата списания денежных средств с расчетного счета Заказчика.</w:t>
      </w:r>
    </w:p>
    <w:p w:rsidR="0055427C" w:rsidRDefault="0055427C" w:rsidP="0055427C">
      <w:pPr>
        <w:numPr>
          <w:ilvl w:val="0"/>
          <w:numId w:val="26"/>
        </w:numPr>
        <w:tabs>
          <w:tab w:val="left" w:pos="426"/>
          <w:tab w:val="left" w:pos="1134"/>
        </w:tabs>
        <w:spacing w:before="120"/>
        <w:ind w:left="0" w:firstLine="567"/>
        <w:jc w:val="center"/>
        <w:rPr>
          <w:rFonts w:ascii="Arial Narrow" w:hAnsi="Arial Narrow"/>
          <w:b/>
          <w:sz w:val="22"/>
          <w:szCs w:val="22"/>
        </w:rPr>
      </w:pPr>
      <w:r>
        <w:rPr>
          <w:rFonts w:ascii="Arial Narrow" w:hAnsi="Arial Narrow"/>
          <w:b/>
          <w:sz w:val="22"/>
          <w:szCs w:val="22"/>
        </w:rPr>
        <w:t>Права и обязанности  сторон</w:t>
      </w:r>
    </w:p>
    <w:p w:rsidR="0055427C" w:rsidRDefault="0055427C" w:rsidP="0055427C">
      <w:pPr>
        <w:numPr>
          <w:ilvl w:val="1"/>
          <w:numId w:val="26"/>
        </w:numPr>
        <w:tabs>
          <w:tab w:val="left" w:pos="567"/>
          <w:tab w:val="left" w:pos="1134"/>
        </w:tabs>
        <w:spacing w:before="120"/>
        <w:ind w:left="0" w:firstLine="567"/>
        <w:jc w:val="both"/>
        <w:rPr>
          <w:rFonts w:ascii="Arial Narrow" w:hAnsi="Arial Narrow"/>
          <w:b/>
          <w:sz w:val="22"/>
          <w:szCs w:val="22"/>
        </w:rPr>
      </w:pPr>
      <w:r>
        <w:rPr>
          <w:rFonts w:ascii="Arial Narrow" w:hAnsi="Arial Narrow"/>
          <w:b/>
          <w:sz w:val="22"/>
          <w:szCs w:val="22"/>
        </w:rPr>
        <w:t>Заказчик обязан:</w:t>
      </w:r>
    </w:p>
    <w:p w:rsidR="0055427C" w:rsidRDefault="0055427C" w:rsidP="0055427C">
      <w:pPr>
        <w:numPr>
          <w:ilvl w:val="2"/>
          <w:numId w:val="26"/>
        </w:numPr>
        <w:tabs>
          <w:tab w:val="left" w:pos="709"/>
          <w:tab w:val="left" w:pos="1134"/>
        </w:tabs>
        <w:spacing w:before="120"/>
        <w:ind w:left="0" w:firstLine="567"/>
        <w:jc w:val="both"/>
        <w:rPr>
          <w:rFonts w:ascii="Arial Narrow" w:hAnsi="Arial Narrow"/>
          <w:b/>
          <w:sz w:val="22"/>
          <w:szCs w:val="22"/>
        </w:rPr>
      </w:pPr>
      <w:r>
        <w:rPr>
          <w:rFonts w:ascii="Arial Narrow" w:hAnsi="Arial Narrow"/>
          <w:sz w:val="22"/>
          <w:szCs w:val="22"/>
        </w:rPr>
        <w:lastRenderedPageBreak/>
        <w:t>В</w:t>
      </w:r>
      <w:r>
        <w:rPr>
          <w:rFonts w:ascii="Arial Narrow" w:hAnsi="Arial Narrow"/>
          <w:color w:val="000000"/>
          <w:sz w:val="22"/>
          <w:szCs w:val="22"/>
        </w:rPr>
        <w:t xml:space="preserve"> соответствии с установленным пропускным режимом обеспечить Подрядчику доступ на свою территорию. В случае нарушения сотрудниками, контрагентами Подрядчика установленного на предприятии Заказчика пропускного режима или при совершении сотрудниками, контрагентами Подрядчика противоправных действий на территории Заказчика, Заказчик вправе приостановить их допуск на свою территорию.</w:t>
      </w:r>
    </w:p>
    <w:p w:rsidR="0055427C" w:rsidRDefault="0055427C" w:rsidP="0055427C">
      <w:pPr>
        <w:numPr>
          <w:ilvl w:val="2"/>
          <w:numId w:val="2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Предоставить Подрядчику пропуска (специальные электронные карты) для прохода на свою территорию.</w:t>
      </w:r>
    </w:p>
    <w:p w:rsidR="0055427C" w:rsidRDefault="0055427C" w:rsidP="0055427C">
      <w:pPr>
        <w:numPr>
          <w:ilvl w:val="2"/>
          <w:numId w:val="2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Осуществлять контроль и надзор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55427C" w:rsidRDefault="0055427C" w:rsidP="0055427C">
      <w:pPr>
        <w:numPr>
          <w:ilvl w:val="2"/>
          <w:numId w:val="2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Произвести приемку и  оплату  работ, выполняемых  Подрядчиком,  в  порядке  и  на  условиях, предусмотренных  настоящим  договором.</w:t>
      </w:r>
    </w:p>
    <w:p w:rsidR="0055427C" w:rsidRDefault="0055427C" w:rsidP="0055427C">
      <w:pPr>
        <w:numPr>
          <w:ilvl w:val="1"/>
          <w:numId w:val="26"/>
        </w:numPr>
        <w:tabs>
          <w:tab w:val="left" w:pos="567"/>
          <w:tab w:val="left" w:pos="1134"/>
        </w:tabs>
        <w:spacing w:before="120"/>
        <w:ind w:left="0" w:firstLine="567"/>
        <w:jc w:val="both"/>
        <w:rPr>
          <w:rFonts w:ascii="Arial Narrow" w:hAnsi="Arial Narrow"/>
          <w:b/>
          <w:sz w:val="22"/>
          <w:szCs w:val="22"/>
        </w:rPr>
      </w:pPr>
      <w:r>
        <w:rPr>
          <w:rFonts w:ascii="Arial Narrow" w:hAnsi="Arial Narrow"/>
          <w:b/>
          <w:sz w:val="22"/>
          <w:szCs w:val="22"/>
        </w:rPr>
        <w:t xml:space="preserve">Подрядчик обязан:                                                                        </w:t>
      </w:r>
    </w:p>
    <w:p w:rsidR="0055427C" w:rsidRDefault="0055427C" w:rsidP="0055427C">
      <w:pPr>
        <w:numPr>
          <w:ilvl w:val="2"/>
          <w:numId w:val="2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 xml:space="preserve">Выполнить  своими  силами  и  средствами  все  работы  в  объеме  и  в  сроки,  указанные в п.п. 1.1, 4.1, 4.2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настоящему договору в полном объеме. </w:t>
      </w:r>
    </w:p>
    <w:p w:rsidR="0055427C" w:rsidRDefault="0055427C" w:rsidP="0055427C">
      <w:pPr>
        <w:numPr>
          <w:ilvl w:val="2"/>
          <w:numId w:val="2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 xml:space="preserve">Поставить на объекты материалы с качеством, соответствующим требованиям Заказчика, СНиП, ТУ, РД  и имеющие необходимые сертификаты. </w:t>
      </w:r>
    </w:p>
    <w:p w:rsidR="0055427C" w:rsidRDefault="0055427C" w:rsidP="0055427C">
      <w:pPr>
        <w:numPr>
          <w:ilvl w:val="2"/>
          <w:numId w:val="2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согласованной сторонами Локальной смете, а также работ, выполнение которых может привести к увеличению стоимости и (или) сроков, установленных в настоящем договоре.</w:t>
      </w:r>
    </w:p>
    <w:p w:rsidR="0055427C" w:rsidRDefault="0055427C" w:rsidP="0055427C">
      <w:pPr>
        <w:numPr>
          <w:ilvl w:val="2"/>
          <w:numId w:val="2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В течение недели после начала работ предоставить график выполнения ремонтных работ по договору и ППР.</w:t>
      </w:r>
    </w:p>
    <w:p w:rsidR="0055427C" w:rsidRDefault="0055427C" w:rsidP="0055427C">
      <w:pPr>
        <w:numPr>
          <w:ilvl w:val="2"/>
          <w:numId w:val="2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Согласовывать с Заказчиком порядок ведения работ на объекте и обеспечивать его выполнение.</w:t>
      </w:r>
    </w:p>
    <w:p w:rsidR="0055427C" w:rsidRDefault="0055427C" w:rsidP="0055427C">
      <w:pPr>
        <w:numPr>
          <w:ilvl w:val="2"/>
          <w:numId w:val="2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Обеспечивать соблюдение правил техники безопасности, охраны труда и пожарной безопасности при выполнении строительных работ своими работниками.</w:t>
      </w:r>
    </w:p>
    <w:p w:rsidR="0055427C" w:rsidRDefault="0055427C" w:rsidP="0055427C">
      <w:pPr>
        <w:numPr>
          <w:ilvl w:val="2"/>
          <w:numId w:val="2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Отнести на себя затраты, связанные с потреблением воды и электроэнергии, в том числе в своих бытовых помещениях.</w:t>
      </w:r>
    </w:p>
    <w:p w:rsidR="0055427C" w:rsidRDefault="0055427C" w:rsidP="0055427C">
      <w:pPr>
        <w:numPr>
          <w:ilvl w:val="2"/>
          <w:numId w:val="2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В течение трех дней со  дня  подписания  акта  сдачи-приемки выполненных работ вывезти принадлежащие  ему  инструменты, оборудование, оставшиеся строительные материалы, а также строительные отходы и  мусор.</w:t>
      </w:r>
    </w:p>
    <w:p w:rsidR="0055427C" w:rsidRDefault="0055427C" w:rsidP="0055427C">
      <w:pPr>
        <w:numPr>
          <w:ilvl w:val="2"/>
          <w:numId w:val="2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Взаимоотношения сторон при выполнении мероприятий по обеспечению безопасности условий труда  регулируются «Порядком взаимодействия с Подрядчиком по обеспечению безопасных условий труда при выполнении работ на территории и объектах ФГУП «Атомфлот» (приложение № 3), являющимся неотъемлемой часть настоящего договора подряда».</w:t>
      </w:r>
    </w:p>
    <w:p w:rsidR="0055427C" w:rsidRDefault="0055427C" w:rsidP="0055427C">
      <w:pPr>
        <w:numPr>
          <w:ilvl w:val="2"/>
          <w:numId w:val="2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Перед началом выполнения работ предоставить в службу охраны труда ФГУП «Атомфлот» анкету, заполненную в соответствии с Приложением № 4 к настоящему договору.</w:t>
      </w:r>
    </w:p>
    <w:p w:rsidR="0055427C" w:rsidRDefault="0055427C" w:rsidP="0055427C">
      <w:pPr>
        <w:numPr>
          <w:ilvl w:val="2"/>
          <w:numId w:val="2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Заблаговременно, в срок не менее, чем за 1 (один) рабочий день до планируемого прохода сотрудников или контрагентов Подрядчика на территорию Заказчика, предоставлять Заказчику списки сотрудников в соответствии с Приложением № 5 к настоящему договору для оформления временных пропусков (специальных электронных карт). При отсутствии у сотрудника или контрагента допуска режимно-секретного подразделения вместе со списком в службу безопасности ФГУП «Атомфлот» предоставляется  анкета, оформленная в соответствии с Приложением № 6 к настоящему договору. Анкета предоставляется один раз при первичном обращении для оформления пропуска.</w:t>
      </w:r>
    </w:p>
    <w:p w:rsidR="0055427C" w:rsidRDefault="0055427C" w:rsidP="0055427C">
      <w:pPr>
        <w:numPr>
          <w:ilvl w:val="2"/>
          <w:numId w:val="2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 xml:space="preserve">В течение 3 (трех) дней  с даты  подписания акта сдачи-приемки выполненных работ возвратить Заказчику все пропуска (специальные электронные карты), полученные для выполнения работ по настоящему договору. В случае утраты или порчи пропуска (специальной электронной карты) Подрядчик на основании счета, акта и счета-фактуры Заказчика в течение 10 (десяти) банковских дней после их получения оплачивает Заказчику </w:t>
      </w:r>
      <w:r>
        <w:rPr>
          <w:rFonts w:ascii="Arial Narrow" w:hAnsi="Arial Narrow"/>
          <w:sz w:val="22"/>
          <w:szCs w:val="22"/>
        </w:rPr>
        <w:lastRenderedPageBreak/>
        <w:t>стоимость утерянного или испорченного пропуска (специальной электронной карты) по тарифам, установленным у Заказчика на день обнаружения утраты или порчи.</w:t>
      </w:r>
    </w:p>
    <w:p w:rsidR="0055427C" w:rsidRDefault="0055427C" w:rsidP="0055427C">
      <w:pPr>
        <w:numPr>
          <w:ilvl w:val="0"/>
          <w:numId w:val="26"/>
        </w:numPr>
        <w:tabs>
          <w:tab w:val="left" w:pos="426"/>
          <w:tab w:val="left" w:pos="1134"/>
        </w:tabs>
        <w:spacing w:before="120"/>
        <w:ind w:left="0" w:firstLine="567"/>
        <w:jc w:val="center"/>
        <w:rPr>
          <w:rFonts w:ascii="Arial Narrow" w:hAnsi="Arial Narrow"/>
          <w:b/>
          <w:sz w:val="22"/>
          <w:szCs w:val="22"/>
        </w:rPr>
      </w:pPr>
      <w:r>
        <w:rPr>
          <w:rFonts w:ascii="Arial Narrow" w:hAnsi="Arial Narrow"/>
          <w:b/>
          <w:sz w:val="22"/>
          <w:szCs w:val="22"/>
        </w:rPr>
        <w:t>Срок  выполнения  работ</w:t>
      </w:r>
    </w:p>
    <w:p w:rsidR="0055427C" w:rsidRDefault="0055427C" w:rsidP="0055427C">
      <w:pPr>
        <w:numPr>
          <w:ilvl w:val="1"/>
          <w:numId w:val="2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 xml:space="preserve">Начальный срок выполнения работ – следующий день после подписания договора. </w:t>
      </w:r>
    </w:p>
    <w:p w:rsidR="0055427C" w:rsidRDefault="0055427C" w:rsidP="0055427C">
      <w:pPr>
        <w:numPr>
          <w:ilvl w:val="1"/>
          <w:numId w:val="2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Конечны</w:t>
      </w:r>
      <w:r w:rsidR="0026304F">
        <w:rPr>
          <w:rFonts w:ascii="Arial Narrow" w:hAnsi="Arial Narrow"/>
          <w:sz w:val="22"/>
          <w:szCs w:val="22"/>
        </w:rPr>
        <w:t>й срок выполнения работ – 15 июл</w:t>
      </w:r>
      <w:r>
        <w:rPr>
          <w:rFonts w:ascii="Arial Narrow" w:hAnsi="Arial Narrow"/>
          <w:sz w:val="22"/>
          <w:szCs w:val="22"/>
        </w:rPr>
        <w:t>я 2013 г.</w:t>
      </w:r>
    </w:p>
    <w:p w:rsidR="0055427C" w:rsidRDefault="0055427C" w:rsidP="0055427C">
      <w:pPr>
        <w:numPr>
          <w:ilvl w:val="1"/>
          <w:numId w:val="2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55427C" w:rsidRDefault="0055427C" w:rsidP="0055427C">
      <w:pPr>
        <w:numPr>
          <w:ilvl w:val="1"/>
          <w:numId w:val="2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Датой завершения Подрядчиком работ по настоящему договору будет считаться дата подписания сторонами акта сдачи-приемки выполненных работ по договору.</w:t>
      </w:r>
    </w:p>
    <w:p w:rsidR="0055427C" w:rsidRDefault="0055427C" w:rsidP="0055427C">
      <w:pPr>
        <w:numPr>
          <w:ilvl w:val="1"/>
          <w:numId w:val="2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Срок  действия  настоящего договора – со  дня  подписания и до полного выполнения сторонами своих обязательств.</w:t>
      </w:r>
    </w:p>
    <w:p w:rsidR="0055427C" w:rsidRDefault="0055427C" w:rsidP="0055427C">
      <w:pPr>
        <w:numPr>
          <w:ilvl w:val="0"/>
          <w:numId w:val="26"/>
        </w:numPr>
        <w:tabs>
          <w:tab w:val="left" w:pos="426"/>
          <w:tab w:val="left" w:pos="1134"/>
        </w:tabs>
        <w:spacing w:before="120"/>
        <w:ind w:left="0" w:firstLine="567"/>
        <w:jc w:val="center"/>
        <w:rPr>
          <w:rFonts w:ascii="Arial Narrow" w:hAnsi="Arial Narrow"/>
          <w:b/>
          <w:sz w:val="22"/>
          <w:szCs w:val="22"/>
        </w:rPr>
      </w:pPr>
      <w:r>
        <w:rPr>
          <w:rFonts w:ascii="Arial Narrow" w:hAnsi="Arial Narrow"/>
          <w:b/>
          <w:sz w:val="22"/>
          <w:szCs w:val="22"/>
        </w:rPr>
        <w:t>Гарантии</w:t>
      </w:r>
    </w:p>
    <w:p w:rsidR="0055427C" w:rsidRDefault="0055427C" w:rsidP="0055427C">
      <w:pPr>
        <w:numPr>
          <w:ilvl w:val="1"/>
          <w:numId w:val="2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Гарантии качества распространяются на все работы, выполненные Подрядчиком по настоящему договору, на установленные изделия, конструкции и материалы.</w:t>
      </w:r>
    </w:p>
    <w:p w:rsidR="0055427C" w:rsidRDefault="0055427C" w:rsidP="0055427C">
      <w:pPr>
        <w:numPr>
          <w:ilvl w:val="1"/>
          <w:numId w:val="2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Гарантийный срок устанавливается в 36 (тридцать шесть) месяцев с даты подписания сторонами акта  сдачи-приемки выполненных работ.</w:t>
      </w:r>
    </w:p>
    <w:p w:rsidR="0055427C" w:rsidRDefault="0055427C" w:rsidP="0055427C">
      <w:pPr>
        <w:numPr>
          <w:ilvl w:val="1"/>
          <w:numId w:val="2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55427C" w:rsidRDefault="0055427C" w:rsidP="0055427C">
      <w:pPr>
        <w:numPr>
          <w:ilvl w:val="1"/>
          <w:numId w:val="2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Указанные гарантии не распространяются на случаи преднамеренного повреждения объекта со стороны третьих лиц.</w:t>
      </w:r>
    </w:p>
    <w:p w:rsidR="0055427C" w:rsidRDefault="0055427C" w:rsidP="0055427C">
      <w:pPr>
        <w:numPr>
          <w:ilvl w:val="1"/>
          <w:numId w:val="2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счет Подрядчика.  </w:t>
      </w:r>
    </w:p>
    <w:p w:rsidR="0055427C" w:rsidRDefault="0055427C" w:rsidP="0055427C">
      <w:pPr>
        <w:numPr>
          <w:ilvl w:val="0"/>
          <w:numId w:val="26"/>
        </w:numPr>
        <w:tabs>
          <w:tab w:val="left" w:pos="426"/>
          <w:tab w:val="left" w:pos="1134"/>
        </w:tabs>
        <w:spacing w:before="120"/>
        <w:ind w:left="0" w:firstLine="567"/>
        <w:jc w:val="center"/>
        <w:rPr>
          <w:rFonts w:ascii="Arial Narrow" w:hAnsi="Arial Narrow"/>
          <w:b/>
          <w:sz w:val="22"/>
          <w:szCs w:val="22"/>
        </w:rPr>
      </w:pPr>
      <w:r>
        <w:rPr>
          <w:rFonts w:ascii="Arial Narrow" w:hAnsi="Arial Narrow"/>
          <w:b/>
          <w:sz w:val="22"/>
          <w:szCs w:val="22"/>
        </w:rPr>
        <w:t>Расторжение  договора</w:t>
      </w:r>
    </w:p>
    <w:p w:rsidR="0055427C" w:rsidRDefault="0055427C" w:rsidP="0055427C">
      <w:pPr>
        <w:numPr>
          <w:ilvl w:val="1"/>
          <w:numId w:val="2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Заказчик вправе в одностороннем порядке отказаться от исполнения настоящего договора путем направления Подрядчику в срок не позднее 10 дней до даты фактического окончания настоящего договора, письменного уведомления в следующих случаях:</w:t>
      </w:r>
    </w:p>
    <w:p w:rsidR="0055427C" w:rsidRDefault="0055427C" w:rsidP="0055427C">
      <w:pPr>
        <w:pStyle w:val="ac"/>
        <w:numPr>
          <w:ilvl w:val="0"/>
          <w:numId w:val="28"/>
        </w:numPr>
        <w:tabs>
          <w:tab w:val="clear" w:pos="720"/>
          <w:tab w:val="num"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задержка Подрядчиком начала работ более чем на 15 к/дней по причинам, не зависящим от Заказчика;</w:t>
      </w:r>
    </w:p>
    <w:p w:rsidR="0055427C" w:rsidRDefault="0055427C" w:rsidP="0055427C">
      <w:pPr>
        <w:pStyle w:val="ac"/>
        <w:numPr>
          <w:ilvl w:val="0"/>
          <w:numId w:val="28"/>
        </w:numPr>
        <w:tabs>
          <w:tab w:val="clear" w:pos="720"/>
          <w:tab w:val="num"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задержка Подрядчиком хода работ по его вине, когда срок завершения работ, установленный в договоре, увеличивается более чем на 15 к/дней;</w:t>
      </w:r>
    </w:p>
    <w:p w:rsidR="0055427C" w:rsidRDefault="0055427C" w:rsidP="0055427C">
      <w:pPr>
        <w:pStyle w:val="ac"/>
        <w:numPr>
          <w:ilvl w:val="0"/>
          <w:numId w:val="28"/>
        </w:numPr>
        <w:tabs>
          <w:tab w:val="clear" w:pos="720"/>
          <w:tab w:val="num"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аннулирование лицензий на строительную деятельность, других актов государственных органов в рамках действующего законодательства, лишающих Подрядчика права на производство работ.</w:t>
      </w:r>
    </w:p>
    <w:p w:rsidR="0055427C" w:rsidRDefault="0055427C" w:rsidP="0055427C">
      <w:pPr>
        <w:numPr>
          <w:ilvl w:val="1"/>
          <w:numId w:val="2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Настоящий договор может быть расторгнут в случаях, предусмотренных законодательством.</w:t>
      </w:r>
    </w:p>
    <w:p w:rsidR="0055427C" w:rsidRDefault="0055427C" w:rsidP="0055427C">
      <w:pPr>
        <w:numPr>
          <w:ilvl w:val="1"/>
          <w:numId w:val="2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 xml:space="preserve">В случае расторжения настоящего договора по решению суда  или по соглашению сторон в силу существенного нарушения Подрядчиком условий настоящего договора, информация о Подрядчике заносится в публичный реестр недобросовестных поставщиков атомной отрасли сроком на 2 года. </w:t>
      </w:r>
    </w:p>
    <w:p w:rsidR="0055427C" w:rsidRDefault="0055427C" w:rsidP="0055427C">
      <w:pPr>
        <w:numPr>
          <w:ilvl w:val="0"/>
          <w:numId w:val="26"/>
        </w:numPr>
        <w:tabs>
          <w:tab w:val="left" w:pos="426"/>
          <w:tab w:val="left" w:pos="1134"/>
        </w:tabs>
        <w:spacing w:before="120"/>
        <w:ind w:left="0" w:firstLine="567"/>
        <w:jc w:val="center"/>
        <w:rPr>
          <w:rFonts w:ascii="Arial Narrow" w:hAnsi="Arial Narrow"/>
          <w:b/>
          <w:sz w:val="22"/>
          <w:szCs w:val="22"/>
        </w:rPr>
      </w:pPr>
      <w:r>
        <w:rPr>
          <w:rFonts w:ascii="Arial Narrow" w:hAnsi="Arial Narrow"/>
          <w:b/>
          <w:sz w:val="22"/>
          <w:szCs w:val="22"/>
        </w:rPr>
        <w:t>Ответственность  сторон</w:t>
      </w:r>
    </w:p>
    <w:p w:rsidR="0055427C" w:rsidRDefault="0055427C" w:rsidP="0055427C">
      <w:pPr>
        <w:numPr>
          <w:ilvl w:val="1"/>
          <w:numId w:val="2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За нарушение п. 4.2 настоящего договора в части соблюдения сроков выполнения работ с Подрядчика взыскивается неустойка в размере 0,1 % (ноль целых одна десятая процента) от стоимости работ по п. 2.1. настоящего договора за каждый день просрочки, но не более 10% от стоимости работ по договору.</w:t>
      </w:r>
    </w:p>
    <w:p w:rsidR="0055427C" w:rsidRDefault="0055427C" w:rsidP="0055427C">
      <w:pPr>
        <w:numPr>
          <w:ilvl w:val="1"/>
          <w:numId w:val="2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lastRenderedPageBreak/>
        <w:t>За нарушение п. 2.3 настоящего договора в части соблюдения сроков оплаты выполненных работ с Заказчика взыскивается неустойка в размере 0,1% (ноль целых одна десятая процента) от неуплаченной в срок суммы за каждый день просрочки, но не более 10% от неуплаченной в срок суммы.</w:t>
      </w:r>
    </w:p>
    <w:p w:rsidR="0055427C" w:rsidRDefault="0055427C" w:rsidP="0055427C">
      <w:pPr>
        <w:numPr>
          <w:ilvl w:val="0"/>
          <w:numId w:val="26"/>
        </w:numPr>
        <w:tabs>
          <w:tab w:val="left" w:pos="426"/>
          <w:tab w:val="left" w:pos="1134"/>
        </w:tabs>
        <w:spacing w:before="120"/>
        <w:ind w:left="0" w:firstLine="567"/>
        <w:jc w:val="center"/>
        <w:rPr>
          <w:rFonts w:ascii="Arial Narrow" w:hAnsi="Arial Narrow"/>
          <w:b/>
          <w:sz w:val="22"/>
          <w:szCs w:val="22"/>
        </w:rPr>
      </w:pPr>
      <w:r>
        <w:rPr>
          <w:rFonts w:ascii="Arial Narrow" w:hAnsi="Arial Narrow"/>
          <w:b/>
          <w:sz w:val="22"/>
          <w:szCs w:val="22"/>
        </w:rPr>
        <w:t>Форс-мажор</w:t>
      </w:r>
    </w:p>
    <w:p w:rsidR="0055427C" w:rsidRDefault="0055427C" w:rsidP="0055427C">
      <w:pPr>
        <w:numPr>
          <w:ilvl w:val="1"/>
          <w:numId w:val="2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 xml:space="preserve">Ни одна из Сторон не несет ответственности за полное или частичное невыполнение или не 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исполнение обязательств по договору на срок действия указанных событий или их последствий. </w:t>
      </w:r>
    </w:p>
    <w:p w:rsidR="0055427C" w:rsidRDefault="0055427C" w:rsidP="0055427C">
      <w:pPr>
        <w:numPr>
          <w:ilvl w:val="1"/>
          <w:numId w:val="2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 xml:space="preserve">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 </w:t>
      </w:r>
    </w:p>
    <w:p w:rsidR="0055427C" w:rsidRDefault="0055427C" w:rsidP="0055427C">
      <w:pPr>
        <w:numPr>
          <w:ilvl w:val="1"/>
          <w:numId w:val="2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Факт действия форс-мажорных обстоятельств должен быть подтвержден компетентными государственными органами.</w:t>
      </w:r>
    </w:p>
    <w:p w:rsidR="0055427C" w:rsidRDefault="0055427C" w:rsidP="0055427C">
      <w:pPr>
        <w:numPr>
          <w:ilvl w:val="0"/>
          <w:numId w:val="26"/>
        </w:numPr>
        <w:tabs>
          <w:tab w:val="left" w:pos="426"/>
          <w:tab w:val="left" w:pos="1134"/>
        </w:tabs>
        <w:spacing w:before="120"/>
        <w:ind w:left="0" w:firstLine="567"/>
        <w:jc w:val="center"/>
        <w:rPr>
          <w:rFonts w:ascii="Arial Narrow" w:hAnsi="Arial Narrow"/>
          <w:b/>
          <w:sz w:val="22"/>
          <w:szCs w:val="22"/>
        </w:rPr>
      </w:pPr>
      <w:r>
        <w:rPr>
          <w:rFonts w:ascii="Arial Narrow" w:hAnsi="Arial Narrow"/>
          <w:b/>
          <w:sz w:val="22"/>
          <w:szCs w:val="22"/>
        </w:rPr>
        <w:t>Иные условия</w:t>
      </w:r>
    </w:p>
    <w:p w:rsidR="0055427C" w:rsidRDefault="0055427C" w:rsidP="0055427C">
      <w:pPr>
        <w:numPr>
          <w:ilvl w:val="1"/>
          <w:numId w:val="2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Все изменения и дополнения к настоящему договору считаются действительными и имеют юридическую силу только в случае оформления их в виде дополнительного соглашения, подписанного полномочным представителем обеих сторон, за исключением случаев,  прямо предусмотренных настоящим договором или действующим законодательством РФ. 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Подрядчика или Заказчика без права передоверия. Подлинный экземпляр доверенности передается контрагенту с документом, на право подписания которого доверенность выдана. Стороны согласовали, что в случае, если документация подписывается не уполномоченным лицом, данное обстоятельство является безусловным основанием для отказа в принятии или передаче документов, работ, средств.</w:t>
      </w:r>
    </w:p>
    <w:p w:rsidR="0055427C" w:rsidRDefault="0055427C" w:rsidP="0055427C">
      <w:pPr>
        <w:numPr>
          <w:ilvl w:val="1"/>
          <w:numId w:val="2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55427C" w:rsidRDefault="0055427C" w:rsidP="0055427C">
      <w:pPr>
        <w:tabs>
          <w:tab w:val="left" w:pos="567"/>
          <w:tab w:val="left" w:pos="1134"/>
        </w:tabs>
        <w:spacing w:before="120"/>
        <w:ind w:firstLine="567"/>
        <w:jc w:val="both"/>
        <w:rPr>
          <w:rFonts w:ascii="Arial Narrow" w:hAnsi="Arial Narrow"/>
          <w:sz w:val="22"/>
          <w:szCs w:val="22"/>
        </w:rPr>
      </w:pPr>
      <w:r>
        <w:rPr>
          <w:rFonts w:ascii="Arial Narrow" w:hAnsi="Arial Narrow"/>
          <w:sz w:val="22"/>
          <w:szCs w:val="22"/>
        </w:rPr>
        <w:t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Мурманской области.</w:t>
      </w:r>
    </w:p>
    <w:p w:rsidR="0055427C" w:rsidRDefault="0055427C" w:rsidP="0055427C">
      <w:pPr>
        <w:numPr>
          <w:ilvl w:val="1"/>
          <w:numId w:val="2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Подрядчика или Заказчика, содержащего полные и точные сведения о новых адресах, платежных реквизитах и иных организационно-правовых изменениях.</w:t>
      </w:r>
    </w:p>
    <w:p w:rsidR="0055427C" w:rsidRDefault="0055427C" w:rsidP="0055427C">
      <w:pPr>
        <w:numPr>
          <w:ilvl w:val="1"/>
          <w:numId w:val="2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 xml:space="preserve">Подрядчик гарантирует,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 на адрес электронной почты Заказчика </w:t>
      </w:r>
      <w:r>
        <w:rPr>
          <w:rFonts w:ascii="Arial Narrow" w:hAnsi="Arial Narrow"/>
          <w:color w:val="000000"/>
          <w:sz w:val="22"/>
          <w:szCs w:val="22"/>
        </w:rPr>
        <w:t>general@rosatomflot.ru,</w:t>
      </w:r>
      <w:r>
        <w:rPr>
          <w:rFonts w:ascii="Arial Narrow" w:hAnsi="Arial Narrow"/>
          <w:sz w:val="22"/>
          <w:szCs w:val="22"/>
        </w:rPr>
        <w:t xml:space="preserve"> (далее – Сведения) являются полными, точными и достоверными.</w:t>
      </w:r>
    </w:p>
    <w:p w:rsidR="0055427C" w:rsidRDefault="0055427C" w:rsidP="0055427C">
      <w:pPr>
        <w:pStyle w:val="ac"/>
        <w:tabs>
          <w:tab w:val="left" w:pos="1134"/>
        </w:tabs>
        <w:snapToGrid w:val="0"/>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55427C" w:rsidRDefault="0055427C" w:rsidP="0055427C">
      <w:pPr>
        <w:pStyle w:val="ac"/>
        <w:tabs>
          <w:tab w:val="left" w:pos="1134"/>
        </w:tabs>
        <w:snapToGrid w:val="0"/>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w:t>
      </w:r>
      <w:r>
        <w:rPr>
          <w:rFonts w:ascii="Arial Narrow" w:eastAsia="Times New Roman" w:hAnsi="Arial Narrow"/>
          <w:lang w:eastAsia="ru-RU"/>
        </w:rPr>
        <w:lastRenderedPageBreak/>
        <w:t>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55427C" w:rsidRDefault="0055427C" w:rsidP="0055427C">
      <w:pPr>
        <w:pStyle w:val="ac"/>
        <w:tabs>
          <w:tab w:val="left" w:pos="1134"/>
        </w:tabs>
        <w:snapToGrid w:val="0"/>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5427C" w:rsidRDefault="0055427C" w:rsidP="0055427C">
      <w:pPr>
        <w:pStyle w:val="ac"/>
        <w:tabs>
          <w:tab w:val="left" w:pos="1134"/>
        </w:tabs>
        <w:snapToGrid w:val="0"/>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55427C" w:rsidRDefault="0055427C" w:rsidP="0055427C">
      <w:pPr>
        <w:numPr>
          <w:ilvl w:val="1"/>
          <w:numId w:val="2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Настоящий договор составлен в двух экземплярах, по одному для каждой  стороны.</w:t>
      </w:r>
    </w:p>
    <w:p w:rsidR="0055427C" w:rsidRDefault="0055427C" w:rsidP="0055427C">
      <w:pPr>
        <w:numPr>
          <w:ilvl w:val="1"/>
          <w:numId w:val="26"/>
        </w:numPr>
        <w:tabs>
          <w:tab w:val="left" w:pos="567"/>
          <w:tab w:val="left" w:pos="1134"/>
        </w:tabs>
        <w:spacing w:before="120"/>
        <w:ind w:left="0" w:firstLine="567"/>
        <w:jc w:val="both"/>
        <w:rPr>
          <w:rFonts w:ascii="Arial Narrow" w:hAnsi="Arial Narrow"/>
          <w:sz w:val="22"/>
          <w:szCs w:val="22"/>
        </w:rPr>
      </w:pPr>
      <w:r>
        <w:rPr>
          <w:rFonts w:ascii="Arial Narrow" w:hAnsi="Arial Narrow"/>
          <w:sz w:val="22"/>
          <w:szCs w:val="22"/>
        </w:rPr>
        <w:t>Неотъемлемыми частями настоящего договора являются приложения:</w:t>
      </w:r>
    </w:p>
    <w:p w:rsidR="0055427C" w:rsidRDefault="0055427C" w:rsidP="0055427C">
      <w:pPr>
        <w:numPr>
          <w:ilvl w:val="2"/>
          <w:numId w:val="2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Техническое задание (Приложение № 1).</w:t>
      </w:r>
    </w:p>
    <w:p w:rsidR="0055427C" w:rsidRDefault="0055427C" w:rsidP="0055427C">
      <w:pPr>
        <w:numPr>
          <w:ilvl w:val="2"/>
          <w:numId w:val="2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 xml:space="preserve">Локальная смета № _____ (Приложение № 2). </w:t>
      </w:r>
    </w:p>
    <w:p w:rsidR="0055427C" w:rsidRDefault="0055427C" w:rsidP="0055427C">
      <w:pPr>
        <w:numPr>
          <w:ilvl w:val="2"/>
          <w:numId w:val="2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Порядок взаимодействия с Подрядчиком по обеспечению безопасных условий труда при выполнении работ на территории и объектах ФГУП «Атомфлот» (Приложение № 3).</w:t>
      </w:r>
    </w:p>
    <w:p w:rsidR="0055427C" w:rsidRDefault="0055427C" w:rsidP="0055427C">
      <w:pPr>
        <w:numPr>
          <w:ilvl w:val="2"/>
          <w:numId w:val="2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Форма анкеты по охране труда (Приложение № 4).</w:t>
      </w:r>
    </w:p>
    <w:p w:rsidR="0055427C" w:rsidRDefault="0055427C" w:rsidP="0055427C">
      <w:pPr>
        <w:numPr>
          <w:ilvl w:val="2"/>
          <w:numId w:val="2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Форма заявки для сторонних организаций на оформление временных пропусков (Приложение № 5).</w:t>
      </w:r>
    </w:p>
    <w:p w:rsidR="0055427C" w:rsidRDefault="0055427C" w:rsidP="0055427C">
      <w:pPr>
        <w:numPr>
          <w:ilvl w:val="2"/>
          <w:numId w:val="26"/>
        </w:numPr>
        <w:tabs>
          <w:tab w:val="left" w:pos="709"/>
          <w:tab w:val="left" w:pos="1134"/>
        </w:tabs>
        <w:spacing w:before="120"/>
        <w:ind w:left="0" w:firstLine="567"/>
        <w:jc w:val="both"/>
        <w:rPr>
          <w:rFonts w:ascii="Arial Narrow" w:hAnsi="Arial Narrow"/>
          <w:sz w:val="22"/>
          <w:szCs w:val="22"/>
        </w:rPr>
      </w:pPr>
      <w:r>
        <w:rPr>
          <w:rFonts w:ascii="Arial Narrow" w:hAnsi="Arial Narrow"/>
          <w:sz w:val="22"/>
          <w:szCs w:val="22"/>
        </w:rPr>
        <w:t>Форма анкеты для оформления временных пропусков (Приложение № 6).</w:t>
      </w:r>
    </w:p>
    <w:p w:rsidR="0055427C" w:rsidRDefault="0055427C" w:rsidP="0055427C">
      <w:pPr>
        <w:numPr>
          <w:ilvl w:val="0"/>
          <w:numId w:val="26"/>
        </w:numPr>
        <w:tabs>
          <w:tab w:val="left" w:pos="426"/>
          <w:tab w:val="left" w:pos="1134"/>
        </w:tabs>
        <w:spacing w:before="120"/>
        <w:ind w:left="0" w:firstLine="567"/>
        <w:jc w:val="center"/>
        <w:rPr>
          <w:rFonts w:ascii="Arial Narrow" w:hAnsi="Arial Narrow"/>
          <w:b/>
          <w:sz w:val="22"/>
          <w:szCs w:val="22"/>
        </w:rPr>
      </w:pPr>
      <w:r>
        <w:rPr>
          <w:rFonts w:ascii="Arial Narrow" w:hAnsi="Arial Narrow"/>
          <w:b/>
          <w:sz w:val="22"/>
          <w:szCs w:val="22"/>
        </w:rPr>
        <w:t>Реквизиты и подписи сторон</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1"/>
        <w:gridCol w:w="259"/>
        <w:gridCol w:w="4553"/>
        <w:gridCol w:w="231"/>
      </w:tblGrid>
      <w:tr w:rsidR="0055427C" w:rsidTr="0055427C">
        <w:trPr>
          <w:gridAfter w:val="1"/>
          <w:wAfter w:w="231" w:type="dxa"/>
          <w:trHeight w:val="5033"/>
        </w:trPr>
        <w:tc>
          <w:tcPr>
            <w:tcW w:w="4811" w:type="dxa"/>
            <w:tcBorders>
              <w:top w:val="single" w:sz="4" w:space="0" w:color="auto"/>
              <w:left w:val="single" w:sz="4" w:space="0" w:color="auto"/>
              <w:bottom w:val="single" w:sz="4" w:space="0" w:color="auto"/>
              <w:right w:val="single" w:sz="4" w:space="0" w:color="auto"/>
            </w:tcBorders>
          </w:tcPr>
          <w:p w:rsidR="0055427C" w:rsidRDefault="0055427C">
            <w:pPr>
              <w:pStyle w:val="ac"/>
              <w:snapToGrid w:val="0"/>
              <w:spacing w:after="0"/>
              <w:ind w:left="0"/>
              <w:jc w:val="center"/>
              <w:rPr>
                <w:rFonts w:ascii="Arial Narrow" w:eastAsia="Times New Roman" w:hAnsi="Arial Narrow"/>
                <w:lang w:eastAsia="ru-RU"/>
              </w:rPr>
            </w:pPr>
            <w:r>
              <w:rPr>
                <w:rFonts w:ascii="Arial Narrow" w:eastAsia="Times New Roman" w:hAnsi="Arial Narrow"/>
                <w:lang w:eastAsia="ru-RU"/>
              </w:rPr>
              <w:t>ЗАКАЗЧИК</w:t>
            </w:r>
          </w:p>
          <w:p w:rsidR="0055427C" w:rsidRDefault="0055427C">
            <w:pPr>
              <w:pStyle w:val="ac"/>
              <w:snapToGrid w:val="0"/>
              <w:spacing w:after="0"/>
              <w:ind w:left="0"/>
              <w:jc w:val="center"/>
              <w:rPr>
                <w:rFonts w:ascii="Arial Narrow" w:eastAsia="Times New Roman" w:hAnsi="Arial Narrow"/>
                <w:lang w:eastAsia="ru-RU"/>
              </w:rPr>
            </w:pPr>
          </w:p>
          <w:p w:rsidR="0055427C" w:rsidRDefault="0055427C">
            <w:pPr>
              <w:rPr>
                <w:rFonts w:ascii="Arial Narrow" w:hAnsi="Arial Narrow"/>
              </w:rPr>
            </w:pPr>
            <w:r>
              <w:rPr>
                <w:rFonts w:ascii="Arial Narrow" w:hAnsi="Arial Narrow"/>
                <w:sz w:val="22"/>
                <w:szCs w:val="22"/>
              </w:rPr>
              <w:t>ФГУП «Атомфлот»</w:t>
            </w:r>
          </w:p>
          <w:p w:rsidR="0055427C" w:rsidRDefault="0055427C">
            <w:pPr>
              <w:rPr>
                <w:rFonts w:ascii="Arial Narrow" w:hAnsi="Arial Narrow"/>
              </w:rPr>
            </w:pPr>
            <w:r>
              <w:rPr>
                <w:rFonts w:ascii="Arial Narrow" w:hAnsi="Arial Narrow"/>
                <w:sz w:val="22"/>
                <w:szCs w:val="22"/>
              </w:rPr>
              <w:t xml:space="preserve">183017, г.Мурманск-17. </w:t>
            </w:r>
          </w:p>
          <w:p w:rsidR="0055427C" w:rsidRDefault="0055427C">
            <w:pPr>
              <w:rPr>
                <w:rFonts w:ascii="Arial Narrow" w:hAnsi="Arial Narrow"/>
              </w:rPr>
            </w:pPr>
            <w:r>
              <w:rPr>
                <w:rFonts w:ascii="Arial Narrow" w:hAnsi="Arial Narrow"/>
                <w:sz w:val="22"/>
                <w:szCs w:val="22"/>
              </w:rPr>
              <w:t>Банковские реквизиты:</w:t>
            </w:r>
          </w:p>
          <w:p w:rsidR="0055427C" w:rsidRDefault="0055427C">
            <w:pPr>
              <w:rPr>
                <w:rFonts w:ascii="Arial Narrow" w:hAnsi="Arial Narrow"/>
              </w:rPr>
            </w:pPr>
            <w:r>
              <w:rPr>
                <w:rFonts w:ascii="Arial Narrow" w:hAnsi="Arial Narrow"/>
                <w:sz w:val="22"/>
                <w:szCs w:val="22"/>
              </w:rPr>
              <w:t>ИНН/КПП 5192110268/519950001</w:t>
            </w:r>
          </w:p>
          <w:p w:rsidR="0055427C" w:rsidRDefault="0055427C">
            <w:pPr>
              <w:rPr>
                <w:rFonts w:ascii="Arial Narrow" w:hAnsi="Arial Narrow"/>
              </w:rPr>
            </w:pPr>
            <w:r>
              <w:rPr>
                <w:rFonts w:ascii="Arial Narrow" w:hAnsi="Arial Narrow"/>
                <w:sz w:val="22"/>
                <w:szCs w:val="22"/>
              </w:rPr>
              <w:t>ОГРН: 1025100864117</w:t>
            </w:r>
          </w:p>
          <w:p w:rsidR="0055427C" w:rsidRDefault="0055427C">
            <w:pPr>
              <w:rPr>
                <w:rFonts w:ascii="Arial Narrow" w:hAnsi="Arial Narrow"/>
              </w:rPr>
            </w:pPr>
            <w:r>
              <w:rPr>
                <w:rFonts w:ascii="Arial Narrow" w:hAnsi="Arial Narrow"/>
                <w:sz w:val="22"/>
                <w:szCs w:val="22"/>
              </w:rPr>
              <w:t>р/с 40502810841000170001</w:t>
            </w:r>
          </w:p>
          <w:p w:rsidR="0055427C" w:rsidRDefault="0055427C">
            <w:pPr>
              <w:rPr>
                <w:rFonts w:ascii="Arial Narrow" w:hAnsi="Arial Narrow"/>
              </w:rPr>
            </w:pPr>
            <w:r>
              <w:rPr>
                <w:rFonts w:ascii="Arial Narrow" w:hAnsi="Arial Narrow"/>
                <w:sz w:val="22"/>
                <w:szCs w:val="22"/>
              </w:rPr>
              <w:t>Банк: ОТДЕЛЕНИЕ №8627 СБЕРБАНКА РОССИИ Г.МУРМАНСК</w:t>
            </w:r>
          </w:p>
          <w:p w:rsidR="0055427C" w:rsidRDefault="0055427C">
            <w:pPr>
              <w:rPr>
                <w:rFonts w:ascii="Arial Narrow" w:hAnsi="Arial Narrow"/>
              </w:rPr>
            </w:pPr>
            <w:r>
              <w:rPr>
                <w:rFonts w:ascii="Arial Narrow" w:hAnsi="Arial Narrow"/>
                <w:sz w:val="22"/>
                <w:szCs w:val="22"/>
              </w:rPr>
              <w:t xml:space="preserve">Корр./с 30101810300000000615          </w:t>
            </w:r>
          </w:p>
          <w:p w:rsidR="0055427C" w:rsidRDefault="0055427C">
            <w:pPr>
              <w:rPr>
                <w:rFonts w:ascii="Arial Narrow" w:hAnsi="Arial Narrow"/>
              </w:rPr>
            </w:pPr>
            <w:r>
              <w:rPr>
                <w:rFonts w:ascii="Arial Narrow" w:hAnsi="Arial Narrow"/>
                <w:sz w:val="22"/>
                <w:szCs w:val="22"/>
              </w:rPr>
              <w:t xml:space="preserve">БИК 044 705 615  </w:t>
            </w:r>
          </w:p>
          <w:p w:rsidR="0055427C" w:rsidRDefault="0055427C">
            <w:pPr>
              <w:rPr>
                <w:rFonts w:ascii="Arial Narrow" w:hAnsi="Arial Narrow"/>
              </w:rPr>
            </w:pPr>
            <w:r>
              <w:rPr>
                <w:rFonts w:ascii="Arial Narrow" w:hAnsi="Arial Narrow"/>
                <w:sz w:val="22"/>
                <w:szCs w:val="22"/>
              </w:rPr>
              <w:t xml:space="preserve"> </w:t>
            </w:r>
          </w:p>
          <w:p w:rsidR="0055427C" w:rsidRDefault="0055427C">
            <w:pPr>
              <w:pStyle w:val="ac"/>
              <w:snapToGrid w:val="0"/>
              <w:spacing w:after="0"/>
              <w:ind w:left="0"/>
              <w:jc w:val="both"/>
              <w:rPr>
                <w:rFonts w:ascii="Arial Narrow" w:eastAsia="Times New Roman" w:hAnsi="Arial Narrow"/>
                <w:lang w:eastAsia="ru-RU"/>
              </w:rPr>
            </w:pPr>
            <w:r>
              <w:rPr>
                <w:rFonts w:ascii="Arial Narrow" w:eastAsia="Times New Roman" w:hAnsi="Arial Narrow"/>
                <w:lang w:eastAsia="ru-RU"/>
              </w:rPr>
              <w:t>Генеральный директор ФГУП «Атомфлот»</w:t>
            </w:r>
          </w:p>
          <w:p w:rsidR="0055427C" w:rsidRDefault="0055427C">
            <w:pPr>
              <w:pStyle w:val="ac"/>
              <w:snapToGrid w:val="0"/>
              <w:spacing w:after="0"/>
              <w:ind w:left="0"/>
              <w:jc w:val="both"/>
              <w:rPr>
                <w:rFonts w:ascii="Arial Narrow" w:eastAsia="Times New Roman" w:hAnsi="Arial Narrow"/>
                <w:lang w:eastAsia="ru-RU"/>
              </w:rPr>
            </w:pPr>
          </w:p>
          <w:p w:rsidR="0055427C" w:rsidRDefault="0055427C">
            <w:pPr>
              <w:pStyle w:val="ac"/>
              <w:snapToGrid w:val="0"/>
              <w:spacing w:after="0"/>
              <w:ind w:left="0"/>
              <w:jc w:val="both"/>
              <w:rPr>
                <w:rFonts w:ascii="Arial Narrow" w:eastAsia="Times New Roman" w:hAnsi="Arial Narrow"/>
                <w:lang w:eastAsia="ru-RU"/>
              </w:rPr>
            </w:pPr>
            <w:r>
              <w:rPr>
                <w:rFonts w:ascii="Arial Narrow" w:eastAsia="Times New Roman" w:hAnsi="Arial Narrow"/>
                <w:lang w:eastAsia="ru-RU"/>
              </w:rPr>
              <w:t xml:space="preserve"> ___________________ В.В. Рукша</w:t>
            </w:r>
          </w:p>
          <w:p w:rsidR="0055427C" w:rsidRDefault="0055427C">
            <w:pPr>
              <w:pStyle w:val="ac"/>
              <w:snapToGrid w:val="0"/>
              <w:spacing w:after="0"/>
              <w:ind w:left="0"/>
              <w:jc w:val="both"/>
              <w:rPr>
                <w:rFonts w:ascii="Arial Narrow" w:eastAsia="Times New Roman" w:hAnsi="Arial Narrow"/>
                <w:lang w:eastAsia="ru-RU"/>
              </w:rPr>
            </w:pPr>
          </w:p>
          <w:p w:rsidR="0055427C" w:rsidRDefault="0055427C">
            <w:pPr>
              <w:ind w:left="-21"/>
              <w:rPr>
                <w:rFonts w:ascii="Arial Narrow" w:hAnsi="Arial Narrow"/>
                <w:color w:val="000000"/>
              </w:rPr>
            </w:pPr>
            <w:r>
              <w:rPr>
                <w:rFonts w:ascii="Arial Narrow" w:hAnsi="Arial Narrow"/>
                <w:color w:val="000000"/>
                <w:sz w:val="22"/>
                <w:szCs w:val="22"/>
              </w:rPr>
              <w:t>«____» _____________ 20__ г.</w:t>
            </w:r>
          </w:p>
          <w:p w:rsidR="0055427C" w:rsidRDefault="0055427C">
            <w:pPr>
              <w:ind w:left="-21"/>
              <w:rPr>
                <w:rFonts w:ascii="Arial Narrow" w:hAnsi="Arial Narrow"/>
                <w:color w:val="000000"/>
              </w:rPr>
            </w:pPr>
          </w:p>
          <w:p w:rsidR="0055427C" w:rsidRDefault="0055427C">
            <w:pPr>
              <w:ind w:left="-21"/>
              <w:rPr>
                <w:rFonts w:ascii="Arial Narrow" w:hAnsi="Arial Narrow"/>
                <w:color w:val="000000"/>
              </w:rPr>
            </w:pPr>
            <w:r>
              <w:rPr>
                <w:rFonts w:ascii="Arial Narrow" w:hAnsi="Arial Narrow"/>
                <w:color w:val="000000"/>
                <w:sz w:val="22"/>
                <w:szCs w:val="22"/>
              </w:rPr>
              <w:t>М.П.</w:t>
            </w:r>
          </w:p>
        </w:tc>
        <w:tc>
          <w:tcPr>
            <w:tcW w:w="4812" w:type="dxa"/>
            <w:gridSpan w:val="2"/>
            <w:tcBorders>
              <w:top w:val="single" w:sz="4" w:space="0" w:color="auto"/>
              <w:left w:val="single" w:sz="4" w:space="0" w:color="auto"/>
              <w:bottom w:val="single" w:sz="4" w:space="0" w:color="auto"/>
              <w:right w:val="single" w:sz="4" w:space="0" w:color="auto"/>
            </w:tcBorders>
          </w:tcPr>
          <w:p w:rsidR="0055427C" w:rsidRDefault="0055427C">
            <w:pPr>
              <w:pStyle w:val="ac"/>
              <w:snapToGrid w:val="0"/>
              <w:spacing w:after="0"/>
              <w:ind w:left="0"/>
              <w:jc w:val="center"/>
              <w:rPr>
                <w:rFonts w:ascii="Arial Narrow" w:eastAsia="Times New Roman" w:hAnsi="Arial Narrow"/>
                <w:lang w:eastAsia="ru-RU"/>
              </w:rPr>
            </w:pPr>
            <w:r>
              <w:rPr>
                <w:rFonts w:ascii="Arial Narrow" w:eastAsia="Times New Roman" w:hAnsi="Arial Narrow"/>
                <w:lang w:eastAsia="ru-RU"/>
              </w:rPr>
              <w:t>ПОДРЯДЧИК</w:t>
            </w:r>
          </w:p>
          <w:p w:rsidR="0055427C" w:rsidRDefault="0055427C">
            <w:pPr>
              <w:snapToGrid w:val="0"/>
              <w:ind w:left="-21"/>
              <w:rPr>
                <w:rFonts w:ascii="Arial Narrow" w:hAnsi="Arial Narrow"/>
                <w:color w:val="000000"/>
              </w:rPr>
            </w:pPr>
          </w:p>
          <w:p w:rsidR="0055427C" w:rsidRDefault="0055427C">
            <w:pPr>
              <w:snapToGrid w:val="0"/>
              <w:ind w:left="-21"/>
              <w:rPr>
                <w:rFonts w:ascii="Arial Narrow" w:hAnsi="Arial Narrow"/>
                <w:color w:val="000000"/>
              </w:rPr>
            </w:pPr>
          </w:p>
          <w:p w:rsidR="0055427C" w:rsidRDefault="0055427C">
            <w:pPr>
              <w:snapToGrid w:val="0"/>
              <w:ind w:left="-21"/>
              <w:rPr>
                <w:rFonts w:ascii="Arial Narrow" w:hAnsi="Arial Narrow"/>
                <w:color w:val="000000"/>
              </w:rPr>
            </w:pPr>
          </w:p>
          <w:p w:rsidR="0055427C" w:rsidRDefault="0055427C">
            <w:pPr>
              <w:snapToGrid w:val="0"/>
              <w:ind w:left="-21"/>
              <w:rPr>
                <w:rFonts w:ascii="Arial Narrow" w:hAnsi="Arial Narrow"/>
                <w:color w:val="000000"/>
              </w:rPr>
            </w:pPr>
          </w:p>
          <w:p w:rsidR="0055427C" w:rsidRDefault="0055427C">
            <w:pPr>
              <w:snapToGrid w:val="0"/>
              <w:ind w:left="-21"/>
              <w:rPr>
                <w:rFonts w:ascii="Arial Narrow" w:hAnsi="Arial Narrow"/>
                <w:color w:val="000000"/>
              </w:rPr>
            </w:pPr>
          </w:p>
          <w:p w:rsidR="0055427C" w:rsidRDefault="0055427C">
            <w:pPr>
              <w:snapToGrid w:val="0"/>
              <w:ind w:left="-21"/>
              <w:rPr>
                <w:rFonts w:ascii="Arial Narrow" w:hAnsi="Arial Narrow"/>
                <w:color w:val="000000"/>
              </w:rPr>
            </w:pPr>
          </w:p>
          <w:p w:rsidR="0055427C" w:rsidRDefault="0055427C">
            <w:pPr>
              <w:snapToGrid w:val="0"/>
              <w:ind w:left="-21"/>
              <w:rPr>
                <w:rFonts w:ascii="Arial Narrow" w:hAnsi="Arial Narrow"/>
                <w:color w:val="000000"/>
              </w:rPr>
            </w:pPr>
          </w:p>
          <w:p w:rsidR="0055427C" w:rsidRDefault="0055427C">
            <w:pPr>
              <w:snapToGrid w:val="0"/>
              <w:ind w:left="-21"/>
              <w:rPr>
                <w:rFonts w:ascii="Arial Narrow" w:hAnsi="Arial Narrow"/>
                <w:color w:val="000000"/>
              </w:rPr>
            </w:pPr>
          </w:p>
          <w:p w:rsidR="0055427C" w:rsidRDefault="0055427C">
            <w:pPr>
              <w:snapToGrid w:val="0"/>
              <w:ind w:left="-21"/>
              <w:rPr>
                <w:rFonts w:ascii="Arial Narrow" w:hAnsi="Arial Narrow"/>
                <w:color w:val="000000"/>
              </w:rPr>
            </w:pPr>
          </w:p>
          <w:p w:rsidR="0055427C" w:rsidRDefault="0055427C">
            <w:pPr>
              <w:snapToGrid w:val="0"/>
              <w:ind w:left="-21"/>
              <w:rPr>
                <w:rFonts w:ascii="Arial Narrow" w:hAnsi="Arial Narrow"/>
                <w:color w:val="000000"/>
              </w:rPr>
            </w:pPr>
          </w:p>
          <w:p w:rsidR="0055427C" w:rsidRDefault="0055427C">
            <w:pPr>
              <w:snapToGrid w:val="0"/>
              <w:ind w:left="-21"/>
              <w:rPr>
                <w:rFonts w:ascii="Arial Narrow" w:hAnsi="Arial Narrow"/>
                <w:color w:val="000000"/>
              </w:rPr>
            </w:pPr>
          </w:p>
          <w:p w:rsidR="0055427C" w:rsidRDefault="0055427C">
            <w:pPr>
              <w:snapToGrid w:val="0"/>
              <w:ind w:left="-21"/>
              <w:rPr>
                <w:rFonts w:ascii="Arial Narrow" w:hAnsi="Arial Narrow"/>
                <w:color w:val="000000"/>
              </w:rPr>
            </w:pPr>
          </w:p>
          <w:p w:rsidR="0055427C" w:rsidRDefault="0055427C">
            <w:pPr>
              <w:snapToGrid w:val="0"/>
              <w:ind w:left="-21"/>
              <w:rPr>
                <w:rFonts w:ascii="Arial Narrow" w:hAnsi="Arial Narrow"/>
                <w:color w:val="000000"/>
              </w:rPr>
            </w:pPr>
          </w:p>
          <w:p w:rsidR="0055427C" w:rsidRDefault="0055427C">
            <w:pPr>
              <w:snapToGrid w:val="0"/>
              <w:ind w:left="-21"/>
              <w:rPr>
                <w:rFonts w:ascii="Arial Narrow" w:hAnsi="Arial Narrow"/>
                <w:color w:val="000000"/>
              </w:rPr>
            </w:pPr>
          </w:p>
          <w:p w:rsidR="0055427C" w:rsidRDefault="0055427C">
            <w:pPr>
              <w:snapToGrid w:val="0"/>
              <w:ind w:left="-21"/>
              <w:rPr>
                <w:rFonts w:ascii="Arial Narrow" w:hAnsi="Arial Narrow"/>
                <w:color w:val="000000"/>
              </w:rPr>
            </w:pPr>
          </w:p>
          <w:p w:rsidR="0055427C" w:rsidRDefault="0055427C">
            <w:pPr>
              <w:snapToGrid w:val="0"/>
              <w:ind w:left="-21"/>
              <w:rPr>
                <w:rFonts w:ascii="Arial Narrow" w:hAnsi="Arial Narrow"/>
                <w:color w:val="000000"/>
              </w:rPr>
            </w:pPr>
          </w:p>
          <w:p w:rsidR="0055427C" w:rsidRDefault="0055427C">
            <w:pPr>
              <w:ind w:left="-21"/>
              <w:rPr>
                <w:rFonts w:ascii="Arial Narrow" w:hAnsi="Arial Narrow"/>
                <w:color w:val="000000"/>
              </w:rPr>
            </w:pPr>
            <w:r>
              <w:rPr>
                <w:rFonts w:ascii="Arial Narrow" w:hAnsi="Arial Narrow"/>
                <w:color w:val="000000"/>
                <w:sz w:val="22"/>
                <w:szCs w:val="22"/>
              </w:rPr>
              <w:t>«____» _____________ 20__ г.</w:t>
            </w:r>
          </w:p>
          <w:p w:rsidR="0055427C" w:rsidRDefault="0055427C">
            <w:pPr>
              <w:ind w:left="-21"/>
              <w:rPr>
                <w:rFonts w:ascii="Arial Narrow" w:hAnsi="Arial Narrow"/>
                <w:color w:val="000000"/>
              </w:rPr>
            </w:pPr>
          </w:p>
          <w:p w:rsidR="0055427C" w:rsidRDefault="0055427C">
            <w:pPr>
              <w:ind w:left="-21"/>
              <w:rPr>
                <w:rFonts w:ascii="Arial Narrow" w:hAnsi="Arial Narrow"/>
                <w:color w:val="000000"/>
              </w:rPr>
            </w:pPr>
            <w:r>
              <w:rPr>
                <w:rFonts w:ascii="Arial Narrow" w:hAnsi="Arial Narrow"/>
                <w:color w:val="000000"/>
                <w:sz w:val="22"/>
                <w:szCs w:val="22"/>
              </w:rPr>
              <w:t>М.П.</w:t>
            </w:r>
          </w:p>
        </w:tc>
      </w:tr>
      <w:tr w:rsidR="0055427C" w:rsidTr="0055427C">
        <w:tc>
          <w:tcPr>
            <w:tcW w:w="5070" w:type="dxa"/>
            <w:gridSpan w:val="2"/>
            <w:tcBorders>
              <w:top w:val="nil"/>
              <w:left w:val="nil"/>
              <w:bottom w:val="nil"/>
              <w:right w:val="nil"/>
            </w:tcBorders>
          </w:tcPr>
          <w:p w:rsidR="0055427C" w:rsidRDefault="0055427C">
            <w:pPr>
              <w:jc w:val="both"/>
              <w:rPr>
                <w:rFonts w:ascii="Arial Narrow" w:hAnsi="Arial Narrow"/>
                <w:b/>
              </w:rPr>
            </w:pPr>
          </w:p>
        </w:tc>
        <w:tc>
          <w:tcPr>
            <w:tcW w:w="4784" w:type="dxa"/>
            <w:gridSpan w:val="2"/>
            <w:tcBorders>
              <w:top w:val="nil"/>
              <w:left w:val="nil"/>
              <w:bottom w:val="nil"/>
              <w:right w:val="nil"/>
            </w:tcBorders>
          </w:tcPr>
          <w:p w:rsidR="0055427C" w:rsidRDefault="0055427C">
            <w:pPr>
              <w:ind w:left="317"/>
              <w:rPr>
                <w:rFonts w:ascii="Arial Narrow" w:hAnsi="Arial Narrow"/>
                <w:b/>
              </w:rPr>
            </w:pPr>
          </w:p>
        </w:tc>
      </w:tr>
    </w:tbl>
    <w:p w:rsidR="0055427C" w:rsidRDefault="0055427C" w:rsidP="0055427C">
      <w:pPr>
        <w:rPr>
          <w:rFonts w:ascii="Arial Narrow" w:hAnsi="Arial Narrow"/>
          <w:sz w:val="22"/>
          <w:szCs w:val="22"/>
        </w:rPr>
        <w:sectPr w:rsidR="0055427C">
          <w:pgSz w:w="11906" w:h="16838"/>
          <w:pgMar w:top="1134" w:right="566" w:bottom="1134" w:left="1418" w:header="708" w:footer="567" w:gutter="0"/>
          <w:cols w:space="720"/>
        </w:sectPr>
      </w:pPr>
    </w:p>
    <w:tbl>
      <w:tblPr>
        <w:tblW w:w="10110" w:type="dxa"/>
        <w:tblInd w:w="15" w:type="dxa"/>
        <w:tblLayout w:type="fixed"/>
        <w:tblLook w:val="04A0"/>
      </w:tblPr>
      <w:tblGrid>
        <w:gridCol w:w="383"/>
        <w:gridCol w:w="1275"/>
        <w:gridCol w:w="1794"/>
        <w:gridCol w:w="830"/>
        <w:gridCol w:w="831"/>
        <w:gridCol w:w="832"/>
        <w:gridCol w:w="831"/>
        <w:gridCol w:w="831"/>
        <w:gridCol w:w="831"/>
        <w:gridCol w:w="532"/>
        <w:gridCol w:w="1140"/>
      </w:tblGrid>
      <w:tr w:rsidR="0055427C" w:rsidTr="0055427C">
        <w:trPr>
          <w:trHeight w:val="275"/>
        </w:trPr>
        <w:tc>
          <w:tcPr>
            <w:tcW w:w="10117" w:type="dxa"/>
            <w:gridSpan w:val="11"/>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firstLine="6789"/>
              <w:rPr>
                <w:rFonts w:ascii="Arial Narrow" w:hAnsi="Arial Narrow"/>
                <w:bCs/>
                <w:iCs/>
                <w:color w:val="000000"/>
              </w:rPr>
            </w:pPr>
            <w:r>
              <w:rPr>
                <w:rFonts w:ascii="Arial Narrow" w:hAnsi="Arial Narrow"/>
                <w:bCs/>
                <w:iCs/>
                <w:color w:val="000000"/>
                <w:sz w:val="22"/>
                <w:szCs w:val="22"/>
              </w:rPr>
              <w:lastRenderedPageBreak/>
              <w:t>Приложение № 2</w:t>
            </w:r>
          </w:p>
        </w:tc>
      </w:tr>
      <w:tr w:rsidR="0055427C" w:rsidTr="0055427C">
        <w:trPr>
          <w:trHeight w:val="275"/>
        </w:trPr>
        <w:tc>
          <w:tcPr>
            <w:tcW w:w="10117" w:type="dxa"/>
            <w:gridSpan w:val="11"/>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firstLine="6774"/>
              <w:rPr>
                <w:rFonts w:ascii="Arial Narrow" w:hAnsi="Arial Narrow"/>
                <w:b/>
                <w:bCs/>
                <w:i/>
                <w:iCs/>
                <w:color w:val="000000"/>
              </w:rPr>
            </w:pPr>
            <w:r>
              <w:rPr>
                <w:rFonts w:ascii="Arial Narrow" w:hAnsi="Arial Narrow"/>
                <w:color w:val="000000"/>
                <w:sz w:val="22"/>
                <w:szCs w:val="22"/>
              </w:rPr>
              <w:t>К договору № ___ от «____» ______________ 20 __ г.</w:t>
            </w:r>
          </w:p>
        </w:tc>
      </w:tr>
      <w:tr w:rsidR="0055427C" w:rsidTr="0055427C">
        <w:trPr>
          <w:trHeight w:val="275"/>
        </w:trPr>
        <w:tc>
          <w:tcPr>
            <w:tcW w:w="1657" w:type="dxa"/>
            <w:gridSpan w:val="2"/>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18" w:lineRule="atLeast"/>
              <w:ind w:left="15"/>
              <w:jc w:val="right"/>
              <w:rPr>
                <w:rFonts w:ascii="Arial Narrow" w:hAnsi="Arial Narrow" w:cs="Arial"/>
                <w:b/>
                <w:bCs/>
                <w:color w:val="000000"/>
              </w:rPr>
            </w:pPr>
            <w:r>
              <w:rPr>
                <w:rFonts w:ascii="Arial Narrow" w:hAnsi="Arial Narrow" w:cs="Arial"/>
                <w:b/>
                <w:bCs/>
                <w:color w:val="000000"/>
                <w:sz w:val="22"/>
                <w:szCs w:val="22"/>
              </w:rPr>
              <w:t>Согласовано:</w:t>
            </w:r>
          </w:p>
        </w:tc>
        <w:tc>
          <w:tcPr>
            <w:tcW w:w="2626" w:type="dxa"/>
            <w:gridSpan w:val="2"/>
            <w:tcMar>
              <w:top w:w="0" w:type="dxa"/>
              <w:left w:w="15" w:type="dxa"/>
              <w:bottom w:w="0" w:type="dxa"/>
              <w:right w:w="15" w:type="dxa"/>
            </w:tcMar>
            <w:vAlign w:val="center"/>
          </w:tcPr>
          <w:p w:rsidR="0055427C" w:rsidRDefault="0055427C">
            <w:pPr>
              <w:widowControl w:val="0"/>
              <w:autoSpaceDE w:val="0"/>
              <w:autoSpaceDN w:val="0"/>
              <w:adjustRightInd w:val="0"/>
              <w:spacing w:before="15" w:line="118" w:lineRule="atLeast"/>
              <w:ind w:left="15"/>
              <w:rPr>
                <w:rFonts w:ascii="Arial Narrow" w:hAnsi="Arial Narrow" w:cs="Arial"/>
                <w:color w:val="000000"/>
              </w:rPr>
            </w:pPr>
          </w:p>
        </w:tc>
        <w:tc>
          <w:tcPr>
            <w:tcW w:w="832" w:type="dxa"/>
            <w:tcMar>
              <w:top w:w="0" w:type="dxa"/>
              <w:left w:w="15" w:type="dxa"/>
              <w:bottom w:w="0" w:type="dxa"/>
              <w:right w:w="15" w:type="dxa"/>
            </w:tcMar>
            <w:vAlign w:val="center"/>
          </w:tcPr>
          <w:p w:rsidR="0055427C" w:rsidRDefault="0055427C">
            <w:pPr>
              <w:widowControl w:val="0"/>
              <w:autoSpaceDE w:val="0"/>
              <w:autoSpaceDN w:val="0"/>
              <w:adjustRightInd w:val="0"/>
              <w:spacing w:line="276" w:lineRule="auto"/>
              <w:rPr>
                <w:rFonts w:ascii="Arial Narrow" w:hAnsi="Arial Narrow" w:cs="Arial"/>
                <w:color w:val="000000"/>
              </w:rPr>
            </w:pPr>
          </w:p>
        </w:tc>
        <w:tc>
          <w:tcPr>
            <w:tcW w:w="1665" w:type="dxa"/>
            <w:gridSpan w:val="2"/>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18" w:lineRule="atLeast"/>
              <w:rPr>
                <w:rFonts w:ascii="Arial Narrow" w:hAnsi="Arial Narrow" w:cs="Arial"/>
                <w:b/>
                <w:bCs/>
                <w:color w:val="000000"/>
              </w:rPr>
            </w:pPr>
            <w:r>
              <w:rPr>
                <w:rFonts w:ascii="Arial Narrow" w:hAnsi="Arial Narrow" w:cs="Arial"/>
                <w:b/>
                <w:bCs/>
                <w:color w:val="000000"/>
                <w:sz w:val="22"/>
                <w:szCs w:val="22"/>
              </w:rPr>
              <w:t>Утверждаю:</w:t>
            </w:r>
          </w:p>
        </w:tc>
        <w:tc>
          <w:tcPr>
            <w:tcW w:w="3337" w:type="dxa"/>
            <w:gridSpan w:val="4"/>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18" w:lineRule="atLeast"/>
              <w:ind w:left="15"/>
              <w:rPr>
                <w:rFonts w:ascii="Arial Narrow" w:hAnsi="Arial Narrow" w:cs="Arial"/>
                <w:color w:val="000000"/>
              </w:rPr>
            </w:pPr>
            <w:r>
              <w:rPr>
                <w:rFonts w:ascii="Arial Narrow" w:hAnsi="Arial Narrow" w:cs="Arial"/>
                <w:color w:val="000000"/>
                <w:sz w:val="22"/>
                <w:szCs w:val="22"/>
              </w:rPr>
              <w:t xml:space="preserve">Генеральный  директор </w:t>
            </w:r>
          </w:p>
          <w:p w:rsidR="0055427C" w:rsidRDefault="0055427C">
            <w:pPr>
              <w:widowControl w:val="0"/>
              <w:autoSpaceDE w:val="0"/>
              <w:autoSpaceDN w:val="0"/>
              <w:adjustRightInd w:val="0"/>
              <w:spacing w:before="15" w:line="118" w:lineRule="atLeast"/>
              <w:ind w:left="15"/>
              <w:rPr>
                <w:rFonts w:ascii="Arial Narrow" w:hAnsi="Arial Narrow" w:cs="Arial"/>
                <w:color w:val="000000"/>
              </w:rPr>
            </w:pPr>
            <w:r>
              <w:rPr>
                <w:rFonts w:ascii="Arial Narrow" w:hAnsi="Arial Narrow" w:cs="Arial"/>
                <w:color w:val="000000"/>
                <w:sz w:val="22"/>
                <w:szCs w:val="22"/>
              </w:rPr>
              <w:t>ФГУП «АТОМФЛОТ"</w:t>
            </w:r>
          </w:p>
        </w:tc>
      </w:tr>
      <w:tr w:rsidR="0055427C" w:rsidTr="0055427C">
        <w:trPr>
          <w:trHeight w:val="275"/>
        </w:trPr>
        <w:tc>
          <w:tcPr>
            <w:tcW w:w="1657" w:type="dxa"/>
            <w:gridSpan w:val="2"/>
            <w:tcBorders>
              <w:top w:val="nil"/>
              <w:left w:val="nil"/>
              <w:bottom w:val="single" w:sz="8" w:space="0" w:color="000000"/>
              <w:right w:val="nil"/>
            </w:tcBorders>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2626" w:type="dxa"/>
            <w:gridSpan w:val="2"/>
            <w:tcMar>
              <w:top w:w="0" w:type="dxa"/>
              <w:left w:w="15" w:type="dxa"/>
              <w:bottom w:w="0" w:type="dxa"/>
              <w:right w:w="15" w:type="dxa"/>
            </w:tcMar>
            <w:vAlign w:val="center"/>
          </w:tcPr>
          <w:p w:rsidR="0055427C" w:rsidRDefault="0055427C">
            <w:pPr>
              <w:widowControl w:val="0"/>
              <w:autoSpaceDE w:val="0"/>
              <w:autoSpaceDN w:val="0"/>
              <w:adjustRightInd w:val="0"/>
              <w:spacing w:before="15" w:line="118" w:lineRule="atLeast"/>
              <w:ind w:left="15"/>
              <w:rPr>
                <w:rFonts w:ascii="Arial Narrow" w:hAnsi="Arial Narrow" w:cs="Arial"/>
                <w:color w:val="000000"/>
              </w:rPr>
            </w:pPr>
          </w:p>
        </w:tc>
        <w:tc>
          <w:tcPr>
            <w:tcW w:w="832" w:type="dxa"/>
            <w:tcMar>
              <w:top w:w="0" w:type="dxa"/>
              <w:left w:w="15" w:type="dxa"/>
              <w:bottom w:w="0" w:type="dxa"/>
              <w:right w:w="15" w:type="dxa"/>
            </w:tcMar>
            <w:vAlign w:val="center"/>
          </w:tcPr>
          <w:p w:rsidR="0055427C" w:rsidRDefault="0055427C">
            <w:pPr>
              <w:widowControl w:val="0"/>
              <w:autoSpaceDE w:val="0"/>
              <w:autoSpaceDN w:val="0"/>
              <w:adjustRightInd w:val="0"/>
              <w:spacing w:line="276" w:lineRule="auto"/>
              <w:rPr>
                <w:rFonts w:ascii="Arial Narrow" w:hAnsi="Arial Narrow" w:cs="Arial"/>
                <w:color w:val="000000"/>
              </w:rPr>
            </w:pPr>
          </w:p>
        </w:tc>
        <w:tc>
          <w:tcPr>
            <w:tcW w:w="1665" w:type="dxa"/>
            <w:gridSpan w:val="2"/>
            <w:tcBorders>
              <w:top w:val="nil"/>
              <w:left w:val="nil"/>
              <w:bottom w:val="single" w:sz="8" w:space="0" w:color="000000"/>
              <w:right w:val="nil"/>
            </w:tcBorders>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3337" w:type="dxa"/>
            <w:gridSpan w:val="4"/>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18" w:lineRule="atLeast"/>
              <w:ind w:left="15"/>
              <w:rPr>
                <w:rFonts w:ascii="Arial Narrow" w:hAnsi="Arial Narrow" w:cs="Arial"/>
                <w:color w:val="000000"/>
              </w:rPr>
            </w:pPr>
            <w:r>
              <w:rPr>
                <w:rFonts w:ascii="Arial Narrow" w:hAnsi="Arial Narrow" w:cs="Arial"/>
                <w:color w:val="000000"/>
                <w:sz w:val="22"/>
                <w:szCs w:val="22"/>
              </w:rPr>
              <w:t>В.В.Рукша</w:t>
            </w:r>
          </w:p>
        </w:tc>
      </w:tr>
      <w:tr w:rsidR="0055427C" w:rsidTr="0055427C">
        <w:trPr>
          <w:trHeight w:val="275"/>
        </w:trPr>
        <w:tc>
          <w:tcPr>
            <w:tcW w:w="10117" w:type="dxa"/>
            <w:gridSpan w:val="11"/>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r>
      <w:tr w:rsidR="0055427C" w:rsidTr="0055427C">
        <w:trPr>
          <w:trHeight w:val="275"/>
        </w:trPr>
        <w:tc>
          <w:tcPr>
            <w:tcW w:w="1657" w:type="dxa"/>
            <w:gridSpan w:val="2"/>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33" w:lineRule="atLeast"/>
              <w:ind w:left="15"/>
              <w:rPr>
                <w:rFonts w:ascii="Arial Narrow" w:hAnsi="Arial Narrow" w:cs="Arial"/>
                <w:color w:val="000000"/>
              </w:rPr>
            </w:pPr>
            <w:r>
              <w:rPr>
                <w:rFonts w:ascii="Arial Narrow" w:hAnsi="Arial Narrow" w:cs="Arial"/>
                <w:color w:val="000000"/>
                <w:sz w:val="22"/>
                <w:szCs w:val="22"/>
              </w:rPr>
              <w:t>Стройка:</w:t>
            </w:r>
          </w:p>
        </w:tc>
        <w:tc>
          <w:tcPr>
            <w:tcW w:w="8460" w:type="dxa"/>
            <w:gridSpan w:val="9"/>
            <w:tcMar>
              <w:top w:w="0" w:type="dxa"/>
              <w:left w:w="15" w:type="dxa"/>
              <w:bottom w:w="0" w:type="dxa"/>
              <w:right w:w="15" w:type="dxa"/>
            </w:tcMar>
            <w:vAlign w:val="center"/>
          </w:tcPr>
          <w:p w:rsidR="0055427C" w:rsidRDefault="0055427C">
            <w:pPr>
              <w:widowControl w:val="0"/>
              <w:autoSpaceDE w:val="0"/>
              <w:autoSpaceDN w:val="0"/>
              <w:adjustRightInd w:val="0"/>
              <w:spacing w:before="15" w:line="133" w:lineRule="atLeast"/>
              <w:ind w:left="15"/>
              <w:rPr>
                <w:rFonts w:ascii="Arial Narrow" w:hAnsi="Arial Narrow" w:cs="Arial"/>
                <w:color w:val="000000"/>
              </w:rPr>
            </w:pPr>
          </w:p>
        </w:tc>
      </w:tr>
      <w:tr w:rsidR="0055427C" w:rsidTr="0055427C">
        <w:trPr>
          <w:trHeight w:val="275"/>
        </w:trPr>
        <w:tc>
          <w:tcPr>
            <w:tcW w:w="1657" w:type="dxa"/>
            <w:gridSpan w:val="2"/>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33" w:lineRule="atLeast"/>
              <w:ind w:left="15"/>
              <w:rPr>
                <w:rFonts w:ascii="Arial Narrow" w:hAnsi="Arial Narrow" w:cs="Arial"/>
                <w:color w:val="000000"/>
              </w:rPr>
            </w:pPr>
            <w:r>
              <w:rPr>
                <w:rFonts w:ascii="Arial Narrow" w:hAnsi="Arial Narrow" w:cs="Arial"/>
                <w:color w:val="000000"/>
                <w:sz w:val="22"/>
                <w:szCs w:val="22"/>
              </w:rPr>
              <w:t>Объект:</w:t>
            </w:r>
          </w:p>
        </w:tc>
        <w:tc>
          <w:tcPr>
            <w:tcW w:w="8460" w:type="dxa"/>
            <w:gridSpan w:val="9"/>
            <w:tcMar>
              <w:top w:w="0" w:type="dxa"/>
              <w:left w:w="15" w:type="dxa"/>
              <w:bottom w:w="0" w:type="dxa"/>
              <w:right w:w="15" w:type="dxa"/>
            </w:tcMar>
            <w:vAlign w:val="center"/>
          </w:tcPr>
          <w:p w:rsidR="0055427C" w:rsidRDefault="0055427C">
            <w:pPr>
              <w:widowControl w:val="0"/>
              <w:autoSpaceDE w:val="0"/>
              <w:autoSpaceDN w:val="0"/>
              <w:adjustRightInd w:val="0"/>
              <w:spacing w:before="15" w:line="133" w:lineRule="atLeast"/>
              <w:ind w:left="15"/>
              <w:rPr>
                <w:rFonts w:ascii="Arial Narrow" w:hAnsi="Arial Narrow" w:cs="Arial"/>
                <w:color w:val="000000"/>
              </w:rPr>
            </w:pPr>
          </w:p>
        </w:tc>
      </w:tr>
      <w:tr w:rsidR="0055427C" w:rsidTr="0055427C">
        <w:trPr>
          <w:trHeight w:val="275"/>
        </w:trPr>
        <w:tc>
          <w:tcPr>
            <w:tcW w:w="10117" w:type="dxa"/>
            <w:gridSpan w:val="11"/>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78" w:lineRule="atLeast"/>
              <w:ind w:left="15"/>
              <w:jc w:val="center"/>
              <w:rPr>
                <w:rFonts w:ascii="Arial Narrow" w:hAnsi="Arial Narrow"/>
                <w:b/>
                <w:bCs/>
                <w:color w:val="000000"/>
              </w:rPr>
            </w:pPr>
            <w:r>
              <w:rPr>
                <w:rFonts w:ascii="Arial Narrow" w:hAnsi="Arial Narrow"/>
                <w:b/>
                <w:bCs/>
                <w:color w:val="000000"/>
                <w:sz w:val="22"/>
                <w:szCs w:val="22"/>
              </w:rPr>
              <w:t>ЛОКАЛЬНАЯ СМЕТА №</w:t>
            </w:r>
          </w:p>
        </w:tc>
      </w:tr>
      <w:tr w:rsidR="0055427C" w:rsidTr="0055427C">
        <w:trPr>
          <w:trHeight w:val="275"/>
        </w:trPr>
        <w:tc>
          <w:tcPr>
            <w:tcW w:w="10117" w:type="dxa"/>
            <w:gridSpan w:val="11"/>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33" w:lineRule="atLeast"/>
              <w:ind w:left="15"/>
              <w:jc w:val="center"/>
              <w:rPr>
                <w:rFonts w:ascii="Arial Narrow" w:hAnsi="Arial Narrow" w:cs="Arial"/>
                <w:color w:val="000000"/>
              </w:rPr>
            </w:pPr>
            <w:r>
              <w:rPr>
                <w:rFonts w:ascii="Arial Narrow" w:hAnsi="Arial Narrow" w:cs="Arial"/>
                <w:color w:val="000000"/>
                <w:sz w:val="22"/>
                <w:szCs w:val="22"/>
              </w:rPr>
              <w:t>_________________________________________________________-</w:t>
            </w:r>
          </w:p>
        </w:tc>
      </w:tr>
      <w:tr w:rsidR="0055427C" w:rsidTr="0055427C">
        <w:trPr>
          <w:trHeight w:val="275"/>
        </w:trPr>
        <w:tc>
          <w:tcPr>
            <w:tcW w:w="1657" w:type="dxa"/>
            <w:gridSpan w:val="2"/>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18" w:lineRule="atLeast"/>
              <w:ind w:left="15"/>
              <w:rPr>
                <w:rFonts w:ascii="Arial Narrow" w:hAnsi="Arial Narrow" w:cs="Arial"/>
                <w:color w:val="000000"/>
              </w:rPr>
            </w:pPr>
            <w:r>
              <w:rPr>
                <w:rFonts w:ascii="Arial Narrow" w:hAnsi="Arial Narrow" w:cs="Arial"/>
                <w:color w:val="000000"/>
                <w:sz w:val="22"/>
                <w:szCs w:val="22"/>
              </w:rPr>
              <w:t>Основание:</w:t>
            </w:r>
          </w:p>
        </w:tc>
        <w:tc>
          <w:tcPr>
            <w:tcW w:w="8460" w:type="dxa"/>
            <w:gridSpan w:val="9"/>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18" w:lineRule="atLeast"/>
              <w:ind w:left="15"/>
              <w:rPr>
                <w:rFonts w:ascii="Arial Narrow" w:hAnsi="Arial Narrow" w:cs="Arial"/>
                <w:color w:val="000000"/>
              </w:rPr>
            </w:pPr>
            <w:r>
              <w:rPr>
                <w:rFonts w:ascii="Arial Narrow" w:hAnsi="Arial Narrow" w:cs="Arial"/>
                <w:color w:val="000000"/>
                <w:sz w:val="22"/>
                <w:szCs w:val="22"/>
              </w:rPr>
              <w:t>техническое задание</w:t>
            </w:r>
          </w:p>
        </w:tc>
      </w:tr>
      <w:tr w:rsidR="0055427C" w:rsidTr="0055427C">
        <w:trPr>
          <w:trHeight w:val="494"/>
        </w:trPr>
        <w:tc>
          <w:tcPr>
            <w:tcW w:w="1657" w:type="dxa"/>
            <w:gridSpan w:val="2"/>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18" w:lineRule="atLeast"/>
              <w:ind w:left="15"/>
              <w:rPr>
                <w:rFonts w:ascii="Arial Narrow" w:hAnsi="Arial Narrow" w:cs="Arial"/>
                <w:color w:val="000000"/>
              </w:rPr>
            </w:pPr>
            <w:r>
              <w:rPr>
                <w:rFonts w:ascii="Arial Narrow" w:hAnsi="Arial Narrow" w:cs="Arial"/>
                <w:color w:val="000000"/>
                <w:sz w:val="22"/>
                <w:szCs w:val="22"/>
              </w:rPr>
              <w:t>Сметная стоимость</w:t>
            </w:r>
          </w:p>
        </w:tc>
        <w:tc>
          <w:tcPr>
            <w:tcW w:w="3458" w:type="dxa"/>
            <w:gridSpan w:val="3"/>
            <w:tcMar>
              <w:top w:w="0" w:type="dxa"/>
              <w:left w:w="15" w:type="dxa"/>
              <w:bottom w:w="0" w:type="dxa"/>
              <w:right w:w="15" w:type="dxa"/>
            </w:tcMar>
            <w:vAlign w:val="center"/>
          </w:tcPr>
          <w:p w:rsidR="0055427C" w:rsidRDefault="0055427C">
            <w:pPr>
              <w:widowControl w:val="0"/>
              <w:autoSpaceDE w:val="0"/>
              <w:autoSpaceDN w:val="0"/>
              <w:adjustRightInd w:val="0"/>
              <w:spacing w:before="15" w:line="118" w:lineRule="atLeast"/>
              <w:ind w:left="15"/>
              <w:jc w:val="right"/>
              <w:rPr>
                <w:rFonts w:ascii="Arial Narrow" w:hAnsi="Arial Narrow" w:cs="Arial"/>
                <w:color w:val="000000"/>
              </w:rPr>
            </w:pPr>
          </w:p>
        </w:tc>
        <w:tc>
          <w:tcPr>
            <w:tcW w:w="5002" w:type="dxa"/>
            <w:gridSpan w:val="6"/>
            <w:tcMar>
              <w:top w:w="0" w:type="dxa"/>
              <w:left w:w="15" w:type="dxa"/>
              <w:bottom w:w="0" w:type="dxa"/>
              <w:right w:w="15" w:type="dxa"/>
            </w:tcMar>
            <w:vAlign w:val="center"/>
          </w:tcPr>
          <w:p w:rsidR="0055427C" w:rsidRDefault="0055427C">
            <w:pPr>
              <w:widowControl w:val="0"/>
              <w:autoSpaceDE w:val="0"/>
              <w:autoSpaceDN w:val="0"/>
              <w:adjustRightInd w:val="0"/>
              <w:spacing w:before="15" w:line="118" w:lineRule="atLeast"/>
              <w:ind w:left="15"/>
              <w:rPr>
                <w:rFonts w:ascii="Arial Narrow" w:hAnsi="Arial Narrow" w:cs="Arial"/>
                <w:color w:val="000000"/>
              </w:rPr>
            </w:pPr>
          </w:p>
        </w:tc>
      </w:tr>
      <w:tr w:rsidR="0055427C" w:rsidTr="0055427C">
        <w:trPr>
          <w:trHeight w:val="275"/>
        </w:trPr>
        <w:tc>
          <w:tcPr>
            <w:tcW w:w="1657" w:type="dxa"/>
            <w:gridSpan w:val="2"/>
            <w:tcMar>
              <w:top w:w="0" w:type="dxa"/>
              <w:left w:w="15" w:type="dxa"/>
              <w:bottom w:w="0" w:type="dxa"/>
              <w:right w:w="15" w:type="dxa"/>
            </w:tcMar>
            <w:hideMark/>
          </w:tcPr>
          <w:p w:rsidR="0055427C" w:rsidRDefault="0055427C">
            <w:pPr>
              <w:widowControl w:val="0"/>
              <w:autoSpaceDE w:val="0"/>
              <w:autoSpaceDN w:val="0"/>
              <w:adjustRightInd w:val="0"/>
              <w:spacing w:before="15" w:line="118" w:lineRule="atLeast"/>
              <w:ind w:left="15"/>
              <w:rPr>
                <w:rFonts w:ascii="Arial Narrow" w:hAnsi="Arial Narrow" w:cs="Arial"/>
                <w:color w:val="000000"/>
              </w:rPr>
            </w:pPr>
            <w:r>
              <w:rPr>
                <w:rFonts w:ascii="Arial Narrow" w:hAnsi="Arial Narrow" w:cs="Arial"/>
                <w:color w:val="000000"/>
                <w:sz w:val="22"/>
                <w:szCs w:val="22"/>
              </w:rPr>
              <w:t>в том числе:</w:t>
            </w:r>
          </w:p>
        </w:tc>
        <w:tc>
          <w:tcPr>
            <w:tcW w:w="1795" w:type="dxa"/>
            <w:tcMar>
              <w:top w:w="0" w:type="dxa"/>
              <w:left w:w="15" w:type="dxa"/>
              <w:bottom w:w="0" w:type="dxa"/>
              <w:right w:w="15" w:type="dxa"/>
            </w:tcMar>
            <w:hideMark/>
          </w:tcPr>
          <w:p w:rsidR="0055427C" w:rsidRDefault="0055427C">
            <w:pPr>
              <w:widowControl w:val="0"/>
              <w:autoSpaceDE w:val="0"/>
              <w:autoSpaceDN w:val="0"/>
              <w:adjustRightInd w:val="0"/>
              <w:spacing w:before="15" w:line="118" w:lineRule="atLeast"/>
              <w:ind w:left="15"/>
              <w:rPr>
                <w:rFonts w:ascii="Arial Narrow" w:hAnsi="Arial Narrow" w:cs="Arial"/>
                <w:color w:val="000000"/>
              </w:rPr>
            </w:pPr>
            <w:r>
              <w:rPr>
                <w:rFonts w:ascii="Arial Narrow" w:hAnsi="Arial Narrow" w:cs="Arial"/>
                <w:color w:val="000000"/>
                <w:sz w:val="22"/>
                <w:szCs w:val="22"/>
              </w:rPr>
              <w:t>оборудования</w:t>
            </w:r>
          </w:p>
        </w:tc>
        <w:tc>
          <w:tcPr>
            <w:tcW w:w="1663" w:type="dxa"/>
            <w:gridSpan w:val="2"/>
            <w:tcMar>
              <w:top w:w="0" w:type="dxa"/>
              <w:left w:w="15" w:type="dxa"/>
              <w:bottom w:w="0" w:type="dxa"/>
              <w:right w:w="15" w:type="dxa"/>
            </w:tcMar>
          </w:tcPr>
          <w:p w:rsidR="0055427C" w:rsidRDefault="0055427C">
            <w:pPr>
              <w:widowControl w:val="0"/>
              <w:autoSpaceDE w:val="0"/>
              <w:autoSpaceDN w:val="0"/>
              <w:adjustRightInd w:val="0"/>
              <w:spacing w:before="15" w:line="118" w:lineRule="atLeast"/>
              <w:ind w:left="15"/>
              <w:jc w:val="right"/>
              <w:rPr>
                <w:rFonts w:ascii="Arial Narrow" w:hAnsi="Arial Narrow" w:cs="Arial"/>
                <w:color w:val="000000"/>
              </w:rPr>
            </w:pPr>
          </w:p>
        </w:tc>
        <w:tc>
          <w:tcPr>
            <w:tcW w:w="5002" w:type="dxa"/>
            <w:gridSpan w:val="6"/>
            <w:tcMar>
              <w:top w:w="0" w:type="dxa"/>
              <w:left w:w="15" w:type="dxa"/>
              <w:bottom w:w="0" w:type="dxa"/>
              <w:right w:w="15" w:type="dxa"/>
            </w:tcMar>
            <w:hideMark/>
          </w:tcPr>
          <w:p w:rsidR="0055427C" w:rsidRDefault="0055427C">
            <w:pPr>
              <w:widowControl w:val="0"/>
              <w:autoSpaceDE w:val="0"/>
              <w:autoSpaceDN w:val="0"/>
              <w:adjustRightInd w:val="0"/>
              <w:spacing w:before="15" w:line="118" w:lineRule="atLeast"/>
              <w:ind w:left="15"/>
              <w:rPr>
                <w:rFonts w:ascii="Arial Narrow" w:hAnsi="Arial Narrow" w:cs="Arial"/>
                <w:color w:val="000000"/>
              </w:rPr>
            </w:pPr>
            <w:r>
              <w:rPr>
                <w:rFonts w:ascii="Arial Narrow" w:hAnsi="Arial Narrow" w:cs="Arial"/>
                <w:color w:val="000000"/>
                <w:sz w:val="22"/>
                <w:szCs w:val="22"/>
              </w:rPr>
              <w:t xml:space="preserve"> руб.</w:t>
            </w:r>
          </w:p>
        </w:tc>
      </w:tr>
      <w:tr w:rsidR="0055427C" w:rsidTr="0055427C">
        <w:trPr>
          <w:trHeight w:val="275"/>
        </w:trPr>
        <w:tc>
          <w:tcPr>
            <w:tcW w:w="1657" w:type="dxa"/>
            <w:gridSpan w:val="2"/>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hideMark/>
          </w:tcPr>
          <w:p w:rsidR="0055427C" w:rsidRDefault="0055427C">
            <w:pPr>
              <w:widowControl w:val="0"/>
              <w:autoSpaceDE w:val="0"/>
              <w:autoSpaceDN w:val="0"/>
              <w:adjustRightInd w:val="0"/>
              <w:spacing w:before="15" w:line="118" w:lineRule="atLeast"/>
              <w:ind w:left="15"/>
              <w:rPr>
                <w:rFonts w:ascii="Arial Narrow" w:hAnsi="Arial Narrow" w:cs="Arial"/>
                <w:color w:val="000000"/>
              </w:rPr>
            </w:pPr>
            <w:r>
              <w:rPr>
                <w:rFonts w:ascii="Arial Narrow" w:hAnsi="Arial Narrow" w:cs="Arial"/>
                <w:color w:val="000000"/>
                <w:sz w:val="22"/>
                <w:szCs w:val="22"/>
              </w:rPr>
              <w:t>монтажных работ</w:t>
            </w:r>
          </w:p>
        </w:tc>
        <w:tc>
          <w:tcPr>
            <w:tcW w:w="1663" w:type="dxa"/>
            <w:gridSpan w:val="2"/>
            <w:tcMar>
              <w:top w:w="0" w:type="dxa"/>
              <w:left w:w="15" w:type="dxa"/>
              <w:bottom w:w="0" w:type="dxa"/>
              <w:right w:w="15" w:type="dxa"/>
            </w:tcMar>
          </w:tcPr>
          <w:p w:rsidR="0055427C" w:rsidRDefault="0055427C">
            <w:pPr>
              <w:widowControl w:val="0"/>
              <w:autoSpaceDE w:val="0"/>
              <w:autoSpaceDN w:val="0"/>
              <w:adjustRightInd w:val="0"/>
              <w:spacing w:before="15" w:line="118" w:lineRule="atLeast"/>
              <w:ind w:left="15"/>
              <w:jc w:val="right"/>
              <w:rPr>
                <w:rFonts w:ascii="Arial Narrow" w:hAnsi="Arial Narrow" w:cs="Arial"/>
                <w:color w:val="000000"/>
              </w:rPr>
            </w:pPr>
          </w:p>
        </w:tc>
        <w:tc>
          <w:tcPr>
            <w:tcW w:w="5002" w:type="dxa"/>
            <w:gridSpan w:val="6"/>
            <w:tcMar>
              <w:top w:w="0" w:type="dxa"/>
              <w:left w:w="15" w:type="dxa"/>
              <w:bottom w:w="0" w:type="dxa"/>
              <w:right w:w="15" w:type="dxa"/>
            </w:tcMar>
            <w:hideMark/>
          </w:tcPr>
          <w:p w:rsidR="0055427C" w:rsidRDefault="0055427C">
            <w:pPr>
              <w:widowControl w:val="0"/>
              <w:autoSpaceDE w:val="0"/>
              <w:autoSpaceDN w:val="0"/>
              <w:adjustRightInd w:val="0"/>
              <w:spacing w:before="15" w:line="118" w:lineRule="atLeast"/>
              <w:ind w:left="15"/>
              <w:rPr>
                <w:rFonts w:ascii="Arial Narrow" w:hAnsi="Arial Narrow" w:cs="Arial"/>
                <w:color w:val="000000"/>
              </w:rPr>
            </w:pPr>
            <w:r>
              <w:rPr>
                <w:rFonts w:ascii="Arial Narrow" w:hAnsi="Arial Narrow" w:cs="Arial"/>
                <w:color w:val="000000"/>
                <w:sz w:val="22"/>
                <w:szCs w:val="22"/>
              </w:rPr>
              <w:t xml:space="preserve"> руб.</w:t>
            </w:r>
          </w:p>
        </w:tc>
      </w:tr>
      <w:tr w:rsidR="0055427C" w:rsidTr="0055427C">
        <w:trPr>
          <w:trHeight w:val="275"/>
        </w:trPr>
        <w:tc>
          <w:tcPr>
            <w:tcW w:w="1657" w:type="dxa"/>
            <w:gridSpan w:val="2"/>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hideMark/>
          </w:tcPr>
          <w:p w:rsidR="0055427C" w:rsidRDefault="0055427C">
            <w:pPr>
              <w:widowControl w:val="0"/>
              <w:autoSpaceDE w:val="0"/>
              <w:autoSpaceDN w:val="0"/>
              <w:adjustRightInd w:val="0"/>
              <w:spacing w:before="15" w:line="118" w:lineRule="atLeast"/>
              <w:ind w:left="15"/>
              <w:rPr>
                <w:rFonts w:ascii="Arial Narrow" w:hAnsi="Arial Narrow" w:cs="Arial"/>
                <w:color w:val="000000"/>
              </w:rPr>
            </w:pPr>
            <w:r>
              <w:rPr>
                <w:rFonts w:ascii="Arial Narrow" w:hAnsi="Arial Narrow" w:cs="Arial"/>
                <w:color w:val="000000"/>
                <w:sz w:val="22"/>
                <w:szCs w:val="22"/>
              </w:rPr>
              <w:t>строительных работ</w:t>
            </w:r>
          </w:p>
        </w:tc>
        <w:tc>
          <w:tcPr>
            <w:tcW w:w="1663" w:type="dxa"/>
            <w:gridSpan w:val="2"/>
            <w:tcMar>
              <w:top w:w="0" w:type="dxa"/>
              <w:left w:w="15" w:type="dxa"/>
              <w:bottom w:w="0" w:type="dxa"/>
              <w:right w:w="15" w:type="dxa"/>
            </w:tcMar>
          </w:tcPr>
          <w:p w:rsidR="0055427C" w:rsidRDefault="0055427C">
            <w:pPr>
              <w:widowControl w:val="0"/>
              <w:autoSpaceDE w:val="0"/>
              <w:autoSpaceDN w:val="0"/>
              <w:adjustRightInd w:val="0"/>
              <w:spacing w:before="15" w:line="118" w:lineRule="atLeast"/>
              <w:ind w:left="15"/>
              <w:jc w:val="right"/>
              <w:rPr>
                <w:rFonts w:ascii="Arial Narrow" w:hAnsi="Arial Narrow" w:cs="Arial"/>
                <w:color w:val="000000"/>
              </w:rPr>
            </w:pPr>
          </w:p>
        </w:tc>
        <w:tc>
          <w:tcPr>
            <w:tcW w:w="5002" w:type="dxa"/>
            <w:gridSpan w:val="6"/>
            <w:tcMar>
              <w:top w:w="0" w:type="dxa"/>
              <w:left w:w="15" w:type="dxa"/>
              <w:bottom w:w="0" w:type="dxa"/>
              <w:right w:w="15" w:type="dxa"/>
            </w:tcMar>
            <w:hideMark/>
          </w:tcPr>
          <w:p w:rsidR="0055427C" w:rsidRDefault="0055427C">
            <w:pPr>
              <w:widowControl w:val="0"/>
              <w:autoSpaceDE w:val="0"/>
              <w:autoSpaceDN w:val="0"/>
              <w:adjustRightInd w:val="0"/>
              <w:spacing w:before="15" w:line="118" w:lineRule="atLeast"/>
              <w:ind w:left="15"/>
              <w:rPr>
                <w:rFonts w:ascii="Arial Narrow" w:hAnsi="Arial Narrow" w:cs="Arial"/>
                <w:color w:val="000000"/>
              </w:rPr>
            </w:pPr>
            <w:r>
              <w:rPr>
                <w:rFonts w:ascii="Arial Narrow" w:hAnsi="Arial Narrow" w:cs="Arial"/>
                <w:color w:val="000000"/>
                <w:sz w:val="22"/>
                <w:szCs w:val="22"/>
              </w:rPr>
              <w:t xml:space="preserve"> руб.</w:t>
            </w:r>
          </w:p>
        </w:tc>
      </w:tr>
      <w:tr w:rsidR="0055427C" w:rsidTr="0055427C">
        <w:trPr>
          <w:trHeight w:val="275"/>
        </w:trPr>
        <w:tc>
          <w:tcPr>
            <w:tcW w:w="3452" w:type="dxa"/>
            <w:gridSpan w:val="3"/>
            <w:tcMar>
              <w:top w:w="0" w:type="dxa"/>
              <w:left w:w="15" w:type="dxa"/>
              <w:bottom w:w="0" w:type="dxa"/>
              <w:right w:w="15" w:type="dxa"/>
            </w:tcMar>
            <w:hideMark/>
          </w:tcPr>
          <w:p w:rsidR="0055427C" w:rsidRDefault="0055427C">
            <w:pPr>
              <w:widowControl w:val="0"/>
              <w:autoSpaceDE w:val="0"/>
              <w:autoSpaceDN w:val="0"/>
              <w:adjustRightInd w:val="0"/>
              <w:spacing w:before="15" w:line="118" w:lineRule="atLeast"/>
              <w:ind w:left="15"/>
              <w:rPr>
                <w:rFonts w:ascii="Arial Narrow" w:hAnsi="Arial Narrow" w:cs="Arial"/>
                <w:color w:val="000000"/>
              </w:rPr>
            </w:pPr>
            <w:r>
              <w:rPr>
                <w:rFonts w:ascii="Arial Narrow" w:hAnsi="Arial Narrow" w:cs="Arial"/>
                <w:color w:val="000000"/>
                <w:sz w:val="22"/>
                <w:szCs w:val="22"/>
              </w:rPr>
              <w:t>Нормативная трудоемкость</w:t>
            </w:r>
          </w:p>
        </w:tc>
        <w:tc>
          <w:tcPr>
            <w:tcW w:w="1663" w:type="dxa"/>
            <w:gridSpan w:val="2"/>
            <w:tcMar>
              <w:top w:w="0" w:type="dxa"/>
              <w:left w:w="15" w:type="dxa"/>
              <w:bottom w:w="0" w:type="dxa"/>
              <w:right w:w="15" w:type="dxa"/>
            </w:tcMar>
          </w:tcPr>
          <w:p w:rsidR="0055427C" w:rsidRDefault="0055427C">
            <w:pPr>
              <w:widowControl w:val="0"/>
              <w:autoSpaceDE w:val="0"/>
              <w:autoSpaceDN w:val="0"/>
              <w:adjustRightInd w:val="0"/>
              <w:spacing w:before="15" w:line="118" w:lineRule="atLeast"/>
              <w:ind w:left="15"/>
              <w:jc w:val="right"/>
              <w:rPr>
                <w:rFonts w:ascii="Arial Narrow" w:hAnsi="Arial Narrow" w:cs="Arial"/>
                <w:color w:val="000000"/>
              </w:rPr>
            </w:pPr>
          </w:p>
        </w:tc>
        <w:tc>
          <w:tcPr>
            <w:tcW w:w="5002" w:type="dxa"/>
            <w:gridSpan w:val="6"/>
            <w:tcMar>
              <w:top w:w="0" w:type="dxa"/>
              <w:left w:w="15" w:type="dxa"/>
              <w:bottom w:w="0" w:type="dxa"/>
              <w:right w:w="15" w:type="dxa"/>
            </w:tcMar>
            <w:hideMark/>
          </w:tcPr>
          <w:p w:rsidR="0055427C" w:rsidRDefault="0055427C">
            <w:pPr>
              <w:widowControl w:val="0"/>
              <w:autoSpaceDE w:val="0"/>
              <w:autoSpaceDN w:val="0"/>
              <w:adjustRightInd w:val="0"/>
              <w:spacing w:before="15" w:line="118" w:lineRule="atLeast"/>
              <w:ind w:left="15"/>
              <w:rPr>
                <w:rFonts w:ascii="Arial Narrow" w:hAnsi="Arial Narrow" w:cs="Arial"/>
                <w:color w:val="000000"/>
              </w:rPr>
            </w:pPr>
            <w:r>
              <w:rPr>
                <w:rFonts w:ascii="Arial Narrow" w:hAnsi="Arial Narrow" w:cs="Arial"/>
                <w:color w:val="000000"/>
                <w:sz w:val="22"/>
                <w:szCs w:val="22"/>
              </w:rPr>
              <w:t xml:space="preserve"> тыс. чел. час.</w:t>
            </w:r>
          </w:p>
        </w:tc>
      </w:tr>
      <w:tr w:rsidR="0055427C" w:rsidTr="0055427C">
        <w:trPr>
          <w:trHeight w:val="275"/>
        </w:trPr>
        <w:tc>
          <w:tcPr>
            <w:tcW w:w="3452" w:type="dxa"/>
            <w:gridSpan w:val="3"/>
            <w:tcMar>
              <w:top w:w="0" w:type="dxa"/>
              <w:left w:w="15" w:type="dxa"/>
              <w:bottom w:w="0" w:type="dxa"/>
              <w:right w:w="15" w:type="dxa"/>
            </w:tcMar>
            <w:hideMark/>
          </w:tcPr>
          <w:p w:rsidR="0055427C" w:rsidRDefault="0055427C">
            <w:pPr>
              <w:widowControl w:val="0"/>
              <w:autoSpaceDE w:val="0"/>
              <w:autoSpaceDN w:val="0"/>
              <w:adjustRightInd w:val="0"/>
              <w:spacing w:before="15" w:line="118" w:lineRule="atLeast"/>
              <w:ind w:left="15"/>
              <w:rPr>
                <w:rFonts w:ascii="Arial Narrow" w:hAnsi="Arial Narrow" w:cs="Arial"/>
                <w:color w:val="000000"/>
              </w:rPr>
            </w:pPr>
            <w:r>
              <w:rPr>
                <w:rFonts w:ascii="Arial Narrow" w:hAnsi="Arial Narrow" w:cs="Arial"/>
                <w:color w:val="000000"/>
                <w:sz w:val="22"/>
                <w:szCs w:val="22"/>
              </w:rPr>
              <w:t>Средства на оплату труда</w:t>
            </w:r>
          </w:p>
        </w:tc>
        <w:tc>
          <w:tcPr>
            <w:tcW w:w="1663" w:type="dxa"/>
            <w:gridSpan w:val="2"/>
            <w:tcMar>
              <w:top w:w="0" w:type="dxa"/>
              <w:left w:w="15" w:type="dxa"/>
              <w:bottom w:w="0" w:type="dxa"/>
              <w:right w:w="15" w:type="dxa"/>
            </w:tcMar>
          </w:tcPr>
          <w:p w:rsidR="0055427C" w:rsidRDefault="0055427C">
            <w:pPr>
              <w:widowControl w:val="0"/>
              <w:autoSpaceDE w:val="0"/>
              <w:autoSpaceDN w:val="0"/>
              <w:adjustRightInd w:val="0"/>
              <w:spacing w:before="15" w:line="118" w:lineRule="atLeast"/>
              <w:ind w:left="15"/>
              <w:jc w:val="right"/>
              <w:rPr>
                <w:rFonts w:ascii="Arial Narrow" w:hAnsi="Arial Narrow" w:cs="Arial"/>
                <w:color w:val="000000"/>
              </w:rPr>
            </w:pPr>
          </w:p>
        </w:tc>
        <w:tc>
          <w:tcPr>
            <w:tcW w:w="5002" w:type="dxa"/>
            <w:gridSpan w:val="6"/>
            <w:tcMar>
              <w:top w:w="0" w:type="dxa"/>
              <w:left w:w="15" w:type="dxa"/>
              <w:bottom w:w="0" w:type="dxa"/>
              <w:right w:w="15" w:type="dxa"/>
            </w:tcMar>
            <w:hideMark/>
          </w:tcPr>
          <w:p w:rsidR="0055427C" w:rsidRDefault="0055427C">
            <w:pPr>
              <w:widowControl w:val="0"/>
              <w:autoSpaceDE w:val="0"/>
              <w:autoSpaceDN w:val="0"/>
              <w:adjustRightInd w:val="0"/>
              <w:spacing w:before="15" w:line="118" w:lineRule="atLeast"/>
              <w:ind w:left="15"/>
              <w:rPr>
                <w:rFonts w:ascii="Arial Narrow" w:hAnsi="Arial Narrow" w:cs="Arial"/>
                <w:color w:val="000000"/>
              </w:rPr>
            </w:pPr>
            <w:r>
              <w:rPr>
                <w:rFonts w:ascii="Arial Narrow" w:hAnsi="Arial Narrow" w:cs="Arial"/>
                <w:color w:val="000000"/>
                <w:sz w:val="22"/>
                <w:szCs w:val="22"/>
              </w:rPr>
              <w:t xml:space="preserve"> руб.</w:t>
            </w:r>
          </w:p>
        </w:tc>
      </w:tr>
      <w:tr w:rsidR="0055427C" w:rsidTr="0055427C">
        <w:trPr>
          <w:trHeight w:val="275"/>
        </w:trPr>
        <w:tc>
          <w:tcPr>
            <w:tcW w:w="10117" w:type="dxa"/>
            <w:gridSpan w:val="11"/>
            <w:tcMar>
              <w:top w:w="0" w:type="dxa"/>
              <w:left w:w="15" w:type="dxa"/>
              <w:bottom w:w="0" w:type="dxa"/>
              <w:right w:w="15" w:type="dxa"/>
            </w:tcMar>
            <w:vAlign w:val="center"/>
          </w:tcPr>
          <w:p w:rsidR="0055427C" w:rsidRDefault="0055427C">
            <w:pPr>
              <w:widowControl w:val="0"/>
              <w:autoSpaceDE w:val="0"/>
              <w:autoSpaceDN w:val="0"/>
              <w:adjustRightInd w:val="0"/>
              <w:spacing w:before="15" w:line="118" w:lineRule="atLeast"/>
              <w:ind w:left="15"/>
              <w:rPr>
                <w:rFonts w:ascii="Arial Narrow" w:hAnsi="Arial Narrow" w:cs="Arial"/>
                <w:color w:val="000000"/>
              </w:rPr>
            </w:pPr>
          </w:p>
        </w:tc>
      </w:tr>
      <w:tr w:rsidR="0055427C" w:rsidTr="0055427C">
        <w:trPr>
          <w:trHeight w:val="385"/>
        </w:trPr>
        <w:tc>
          <w:tcPr>
            <w:tcW w:w="382" w:type="dxa"/>
            <w:tcBorders>
              <w:top w:val="single" w:sz="8" w:space="0" w:color="000000"/>
              <w:left w:val="nil"/>
              <w:bottom w:val="nil"/>
              <w:right w:val="nil"/>
            </w:tcBorders>
            <w:tcMar>
              <w:top w:w="0" w:type="dxa"/>
              <w:left w:w="15" w:type="dxa"/>
              <w:bottom w:w="0" w:type="dxa"/>
              <w:right w:w="15" w:type="dxa"/>
            </w:tcMar>
            <w:vAlign w:val="bottom"/>
          </w:tcPr>
          <w:p w:rsidR="0055427C" w:rsidRDefault="0055427C">
            <w:pPr>
              <w:widowControl w:val="0"/>
              <w:autoSpaceDE w:val="0"/>
              <w:autoSpaceDN w:val="0"/>
              <w:adjustRightInd w:val="0"/>
              <w:spacing w:line="276" w:lineRule="auto"/>
              <w:jc w:val="center"/>
              <w:rPr>
                <w:rFonts w:ascii="Arial Narrow" w:hAnsi="Arial Narrow" w:cs="Arial"/>
                <w:color w:val="000000"/>
                <w:sz w:val="16"/>
                <w:szCs w:val="16"/>
              </w:rPr>
            </w:pPr>
          </w:p>
        </w:tc>
        <w:tc>
          <w:tcPr>
            <w:tcW w:w="127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Шифр и номер позиции норматива</w:t>
            </w:r>
          </w:p>
        </w:tc>
        <w:tc>
          <w:tcPr>
            <w:tcW w:w="179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Наименование работ и затрат</w:t>
            </w:r>
          </w:p>
        </w:tc>
        <w:tc>
          <w:tcPr>
            <w:tcW w:w="831"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Количество и единица</w:t>
            </w:r>
            <w:r>
              <w:rPr>
                <w:rFonts w:ascii="Arial Narrow" w:hAnsi="Arial Narrow" w:cs="Arial"/>
                <w:color w:val="000000"/>
                <w:sz w:val="16"/>
                <w:szCs w:val="16"/>
              </w:rPr>
              <w:br/>
              <w:t>измерения</w:t>
            </w:r>
          </w:p>
        </w:tc>
        <w:tc>
          <w:tcPr>
            <w:tcW w:w="1665"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Стоимость единицы, руб.</w:t>
            </w:r>
          </w:p>
        </w:tc>
        <w:tc>
          <w:tcPr>
            <w:tcW w:w="2496" w:type="dxa"/>
            <w:gridSpan w:val="3"/>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Общая стоимость, руб.</w:t>
            </w:r>
          </w:p>
        </w:tc>
        <w:tc>
          <w:tcPr>
            <w:tcW w:w="1673" w:type="dxa"/>
            <w:gridSpan w:val="2"/>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hideMark/>
          </w:tcPr>
          <w:p w:rsidR="0055427C" w:rsidRDefault="0055427C">
            <w:pPr>
              <w:widowControl w:val="0"/>
              <w:autoSpaceDE w:val="0"/>
              <w:autoSpaceDN w:val="0"/>
              <w:adjustRightInd w:val="0"/>
              <w:spacing w:before="15" w:line="74" w:lineRule="atLeast"/>
              <w:ind w:left="15"/>
              <w:jc w:val="center"/>
              <w:rPr>
                <w:rFonts w:ascii="Arial Narrow" w:hAnsi="Arial Narrow" w:cs="Arial"/>
                <w:color w:val="000000"/>
                <w:sz w:val="16"/>
                <w:szCs w:val="16"/>
              </w:rPr>
            </w:pPr>
            <w:r>
              <w:rPr>
                <w:rFonts w:ascii="Arial Narrow" w:hAnsi="Arial Narrow" w:cs="Arial"/>
                <w:color w:val="000000"/>
                <w:sz w:val="16"/>
                <w:szCs w:val="16"/>
              </w:rPr>
              <w:t xml:space="preserve">Затраты труда рабочих, не занятых обслуживанием машин, чел-ч </w:t>
            </w:r>
          </w:p>
        </w:tc>
      </w:tr>
      <w:tr w:rsidR="0055427C" w:rsidTr="0055427C">
        <w:trPr>
          <w:trHeight w:val="604"/>
        </w:trPr>
        <w:tc>
          <w:tcPr>
            <w:tcW w:w="382" w:type="dxa"/>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w:t>
            </w:r>
            <w:r>
              <w:rPr>
                <w:rFonts w:ascii="Arial Narrow" w:hAnsi="Arial Narrow" w:cs="Arial"/>
                <w:color w:val="000000"/>
                <w:sz w:val="16"/>
                <w:szCs w:val="16"/>
              </w:rPr>
              <w:br/>
              <w:t>п/п</w:t>
            </w: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55427C" w:rsidRDefault="0055427C">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55427C" w:rsidRDefault="0055427C">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55427C" w:rsidRDefault="0055427C">
            <w:pPr>
              <w:rPr>
                <w:rFonts w:ascii="Arial Narrow" w:hAnsi="Arial Narrow" w:cs="Arial"/>
                <w:color w:val="000000"/>
                <w:sz w:val="16"/>
                <w:szCs w:val="16"/>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всего</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эксплуата-</w:t>
            </w:r>
            <w:r>
              <w:rPr>
                <w:rFonts w:ascii="Arial Narrow" w:hAnsi="Arial Narrow" w:cs="Arial"/>
                <w:color w:val="000000"/>
                <w:sz w:val="16"/>
                <w:szCs w:val="16"/>
              </w:rPr>
              <w:br/>
              <w:t>ции машин</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всего</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оплаты труда</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эксплуата-</w:t>
            </w:r>
            <w:r>
              <w:rPr>
                <w:rFonts w:ascii="Arial Narrow" w:hAnsi="Arial Narrow" w:cs="Arial"/>
                <w:color w:val="000000"/>
                <w:sz w:val="16"/>
                <w:szCs w:val="16"/>
              </w:rPr>
              <w:br/>
              <w:t>ции машин</w:t>
            </w:r>
          </w:p>
        </w:tc>
        <w:tc>
          <w:tcPr>
            <w:tcW w:w="2814" w:type="dxa"/>
            <w:gridSpan w:val="2"/>
            <w:vMerge/>
            <w:tcBorders>
              <w:top w:val="single" w:sz="8" w:space="0" w:color="000000"/>
              <w:left w:val="single" w:sz="8" w:space="0" w:color="000000"/>
              <w:bottom w:val="single" w:sz="8" w:space="0" w:color="000000"/>
              <w:right w:val="single" w:sz="8" w:space="0" w:color="000000"/>
            </w:tcBorders>
            <w:vAlign w:val="center"/>
            <w:hideMark/>
          </w:tcPr>
          <w:p w:rsidR="0055427C" w:rsidRDefault="0055427C">
            <w:pPr>
              <w:rPr>
                <w:rFonts w:ascii="Arial Narrow" w:hAnsi="Arial Narrow" w:cs="Arial"/>
                <w:color w:val="000000"/>
                <w:sz w:val="16"/>
                <w:szCs w:val="16"/>
              </w:rPr>
            </w:pPr>
          </w:p>
        </w:tc>
      </w:tr>
      <w:tr w:rsidR="0055427C" w:rsidTr="0055427C">
        <w:trPr>
          <w:trHeight w:val="385"/>
        </w:trPr>
        <w:tc>
          <w:tcPr>
            <w:tcW w:w="382" w:type="dxa"/>
            <w:tcMar>
              <w:top w:w="0" w:type="dxa"/>
              <w:left w:w="15" w:type="dxa"/>
              <w:bottom w:w="0" w:type="dxa"/>
              <w:right w:w="15" w:type="dxa"/>
            </w:tcMar>
            <w:vAlign w:val="bottom"/>
          </w:tcPr>
          <w:p w:rsidR="0055427C" w:rsidRDefault="0055427C">
            <w:pPr>
              <w:widowControl w:val="0"/>
              <w:autoSpaceDE w:val="0"/>
              <w:autoSpaceDN w:val="0"/>
              <w:adjustRightInd w:val="0"/>
              <w:spacing w:line="276" w:lineRule="auto"/>
              <w:jc w:val="cente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55427C" w:rsidRDefault="0055427C">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55427C" w:rsidRDefault="0055427C">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55427C" w:rsidRDefault="0055427C">
            <w:pPr>
              <w:rPr>
                <w:rFonts w:ascii="Arial Narrow" w:hAnsi="Arial Narrow" w:cs="Arial"/>
                <w:color w:val="000000"/>
                <w:sz w:val="16"/>
                <w:szCs w:val="16"/>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оплаты труда</w:t>
            </w:r>
          </w:p>
        </w:tc>
        <w:tc>
          <w:tcPr>
            <w:tcW w:w="833"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в т. ч. оплаты труда</w:t>
            </w: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55427C" w:rsidRDefault="0055427C">
            <w:pPr>
              <w:rPr>
                <w:rFonts w:ascii="Arial Narrow" w:hAnsi="Arial Narrow" w:cs="Arial"/>
                <w:color w:val="000000"/>
                <w:sz w:val="16"/>
                <w:szCs w:val="16"/>
              </w:rPr>
            </w:pPr>
          </w:p>
        </w:tc>
        <w:tc>
          <w:tcPr>
            <w:tcW w:w="3637" w:type="dxa"/>
            <w:vMerge/>
            <w:tcBorders>
              <w:top w:val="single" w:sz="8" w:space="0" w:color="000000"/>
              <w:left w:val="single" w:sz="8" w:space="0" w:color="000000"/>
              <w:bottom w:val="single" w:sz="8" w:space="0" w:color="000000"/>
              <w:right w:val="single" w:sz="8" w:space="0" w:color="000000"/>
            </w:tcBorders>
            <w:vAlign w:val="center"/>
            <w:hideMark/>
          </w:tcPr>
          <w:p w:rsidR="0055427C" w:rsidRDefault="0055427C">
            <w:pPr>
              <w:rPr>
                <w:rFonts w:ascii="Arial Narrow" w:hAnsi="Arial Narrow" w:cs="Arial"/>
                <w:color w:val="000000"/>
                <w:sz w:val="16"/>
                <w:szCs w:val="16"/>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в т. ч. оплаты труда</w:t>
            </w:r>
          </w:p>
        </w:tc>
        <w:tc>
          <w:tcPr>
            <w:tcW w:w="5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на единицу</w:t>
            </w:r>
          </w:p>
        </w:tc>
        <w:tc>
          <w:tcPr>
            <w:tcW w:w="1141" w:type="dxa"/>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04" w:lineRule="atLeast"/>
              <w:ind w:left="15"/>
              <w:jc w:val="center"/>
              <w:rPr>
                <w:rFonts w:ascii="Arial Narrow" w:hAnsi="Arial Narrow" w:cs="Arial"/>
                <w:color w:val="000000"/>
                <w:sz w:val="16"/>
                <w:szCs w:val="16"/>
              </w:rPr>
            </w:pPr>
            <w:r>
              <w:rPr>
                <w:rFonts w:ascii="Arial Narrow" w:hAnsi="Arial Narrow" w:cs="Arial"/>
                <w:color w:val="000000"/>
                <w:sz w:val="16"/>
                <w:szCs w:val="16"/>
              </w:rPr>
              <w:t>всего</w:t>
            </w:r>
          </w:p>
        </w:tc>
      </w:tr>
      <w:tr w:rsidR="0055427C" w:rsidTr="0055427C">
        <w:trPr>
          <w:trHeight w:val="275"/>
        </w:trPr>
        <w:tc>
          <w:tcPr>
            <w:tcW w:w="382" w:type="dxa"/>
            <w:tcBorders>
              <w:top w:val="nil"/>
              <w:left w:val="nil"/>
              <w:bottom w:val="single" w:sz="8" w:space="0" w:color="000000"/>
              <w:right w:val="nil"/>
            </w:tcBorders>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55427C" w:rsidRDefault="0055427C">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55427C" w:rsidRDefault="0055427C">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55427C" w:rsidRDefault="0055427C">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55427C" w:rsidRDefault="0055427C">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55427C" w:rsidRDefault="0055427C">
            <w:pPr>
              <w:rPr>
                <w:rFonts w:ascii="Arial Narrow" w:hAnsi="Arial Narrow" w:cs="Arial"/>
                <w:color w:val="000000"/>
                <w:sz w:val="16"/>
                <w:szCs w:val="16"/>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55427C" w:rsidRDefault="0055427C">
            <w:pPr>
              <w:rPr>
                <w:rFonts w:ascii="Arial Narrow" w:hAnsi="Arial Narrow" w:cs="Arial"/>
                <w:color w:val="000000"/>
                <w:sz w:val="16"/>
                <w:szCs w:val="16"/>
              </w:rPr>
            </w:pPr>
          </w:p>
        </w:tc>
        <w:tc>
          <w:tcPr>
            <w:tcW w:w="3637" w:type="dxa"/>
            <w:vMerge/>
            <w:tcBorders>
              <w:top w:val="single" w:sz="8" w:space="0" w:color="000000"/>
              <w:left w:val="single" w:sz="8" w:space="0" w:color="000000"/>
              <w:bottom w:val="single" w:sz="8" w:space="0" w:color="000000"/>
              <w:right w:val="single" w:sz="8" w:space="0" w:color="000000"/>
            </w:tcBorders>
            <w:vAlign w:val="center"/>
            <w:hideMark/>
          </w:tcPr>
          <w:p w:rsidR="0055427C" w:rsidRDefault="0055427C">
            <w:pPr>
              <w:rPr>
                <w:rFonts w:ascii="Arial Narrow" w:hAnsi="Arial Narrow" w:cs="Arial"/>
                <w:color w:val="000000"/>
                <w:sz w:val="16"/>
                <w:szCs w:val="16"/>
              </w:rPr>
            </w:pPr>
          </w:p>
        </w:tc>
        <w:tc>
          <w:tcPr>
            <w:tcW w:w="832" w:type="dxa"/>
            <w:vMerge/>
            <w:tcBorders>
              <w:top w:val="single" w:sz="8" w:space="0" w:color="000000"/>
              <w:left w:val="single" w:sz="8" w:space="0" w:color="000000"/>
              <w:bottom w:val="single" w:sz="8" w:space="0" w:color="000000"/>
              <w:right w:val="single" w:sz="8" w:space="0" w:color="000000"/>
            </w:tcBorders>
            <w:vAlign w:val="center"/>
            <w:hideMark/>
          </w:tcPr>
          <w:p w:rsidR="0055427C" w:rsidRDefault="0055427C">
            <w:pPr>
              <w:rPr>
                <w:rFonts w:ascii="Arial Narrow" w:hAnsi="Arial Narrow" w:cs="Arial"/>
                <w:color w:val="000000"/>
                <w:sz w:val="16"/>
                <w:szCs w:val="16"/>
              </w:rPr>
            </w:pPr>
          </w:p>
        </w:tc>
        <w:tc>
          <w:tcPr>
            <w:tcW w:w="1673" w:type="dxa"/>
            <w:vMerge/>
            <w:tcBorders>
              <w:top w:val="single" w:sz="8" w:space="0" w:color="000000"/>
              <w:left w:val="single" w:sz="8" w:space="0" w:color="000000"/>
              <w:bottom w:val="single" w:sz="8" w:space="0" w:color="000000"/>
              <w:right w:val="single" w:sz="8" w:space="0" w:color="000000"/>
            </w:tcBorders>
            <w:vAlign w:val="center"/>
            <w:hideMark/>
          </w:tcPr>
          <w:p w:rsidR="0055427C" w:rsidRDefault="0055427C">
            <w:pPr>
              <w:rPr>
                <w:rFonts w:ascii="Arial Narrow" w:hAnsi="Arial Narrow" w:cs="Arial"/>
                <w:color w:val="000000"/>
                <w:sz w:val="16"/>
                <w:szCs w:val="16"/>
              </w:rPr>
            </w:pPr>
          </w:p>
        </w:tc>
        <w:tc>
          <w:tcPr>
            <w:tcW w:w="1141" w:type="dxa"/>
            <w:vMerge/>
            <w:tcBorders>
              <w:top w:val="single" w:sz="8" w:space="0" w:color="000000"/>
              <w:left w:val="single" w:sz="8" w:space="0" w:color="000000"/>
              <w:bottom w:val="single" w:sz="8" w:space="0" w:color="000000"/>
              <w:right w:val="nil"/>
            </w:tcBorders>
            <w:vAlign w:val="center"/>
            <w:hideMark/>
          </w:tcPr>
          <w:p w:rsidR="0055427C" w:rsidRDefault="0055427C">
            <w:pPr>
              <w:rPr>
                <w:rFonts w:ascii="Arial Narrow" w:hAnsi="Arial Narrow" w:cs="Arial"/>
                <w:color w:val="000000"/>
                <w:sz w:val="16"/>
                <w:szCs w:val="16"/>
              </w:rPr>
            </w:pPr>
          </w:p>
        </w:tc>
      </w:tr>
      <w:tr w:rsidR="0055427C" w:rsidTr="0055427C">
        <w:trPr>
          <w:trHeight w:val="275"/>
        </w:trPr>
        <w:tc>
          <w:tcPr>
            <w:tcW w:w="382" w:type="dxa"/>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2</w:t>
            </w: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3</w:t>
            </w: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4</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5</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6</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7</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8</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9</w:t>
            </w: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10</w:t>
            </w:r>
          </w:p>
        </w:tc>
        <w:tc>
          <w:tcPr>
            <w:tcW w:w="1141"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18" w:lineRule="atLeast"/>
              <w:ind w:left="15"/>
              <w:jc w:val="center"/>
              <w:rPr>
                <w:rFonts w:ascii="Arial Narrow" w:hAnsi="Arial Narrow" w:cs="Arial"/>
                <w:color w:val="000000"/>
                <w:sz w:val="16"/>
                <w:szCs w:val="16"/>
              </w:rPr>
            </w:pPr>
            <w:r>
              <w:rPr>
                <w:rFonts w:ascii="Arial Narrow" w:hAnsi="Arial Narrow" w:cs="Arial"/>
                <w:color w:val="000000"/>
                <w:sz w:val="16"/>
                <w:szCs w:val="16"/>
              </w:rPr>
              <w:t>11</w:t>
            </w:r>
          </w:p>
        </w:tc>
      </w:tr>
      <w:tr w:rsidR="0055427C" w:rsidTr="0055427C">
        <w:trPr>
          <w:trHeight w:val="275"/>
        </w:trPr>
        <w:tc>
          <w:tcPr>
            <w:tcW w:w="10117" w:type="dxa"/>
            <w:gridSpan w:val="11"/>
            <w:tcBorders>
              <w:top w:val="nil"/>
              <w:left w:val="nil"/>
              <w:bottom w:val="single" w:sz="12" w:space="0" w:color="000000"/>
              <w:right w:val="nil"/>
            </w:tcBorders>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18" w:lineRule="atLeast"/>
              <w:ind w:left="15"/>
              <w:jc w:val="center"/>
              <w:rPr>
                <w:rFonts w:ascii="Arial Narrow" w:hAnsi="Arial Narrow" w:cs="Arial"/>
                <w:b/>
                <w:bCs/>
                <w:color w:val="000000"/>
              </w:rPr>
            </w:pPr>
            <w:r>
              <w:rPr>
                <w:rFonts w:ascii="Arial Narrow" w:hAnsi="Arial Narrow" w:cs="Arial"/>
                <w:b/>
                <w:bCs/>
                <w:color w:val="000000"/>
                <w:sz w:val="22"/>
                <w:szCs w:val="22"/>
              </w:rPr>
              <w:t>Наименование работ</w:t>
            </w:r>
          </w:p>
        </w:tc>
      </w:tr>
      <w:tr w:rsidR="0055427C" w:rsidTr="0055427C">
        <w:trPr>
          <w:trHeight w:val="1075"/>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55427C" w:rsidRDefault="0055427C">
            <w:pPr>
              <w:widowControl w:val="0"/>
              <w:autoSpaceDE w:val="0"/>
              <w:autoSpaceDN w:val="0"/>
              <w:adjustRightInd w:val="0"/>
              <w:spacing w:before="15" w:line="89" w:lineRule="atLeast"/>
              <w:ind w:left="15"/>
              <w:rPr>
                <w:rFonts w:ascii="Arial Narrow" w:hAnsi="Arial Narrow" w:cs="Arial"/>
                <w:color w:val="000000"/>
              </w:rPr>
            </w:pPr>
            <w:r>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before="15" w:line="89" w:lineRule="atLeast"/>
              <w:ind w:left="15"/>
              <w:rPr>
                <w:rFonts w:ascii="Arial Narrow" w:hAnsi="Arial Narrow" w:cs="Arial"/>
                <w:color w:val="000000"/>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before="15" w:line="89" w:lineRule="atLeast"/>
              <w:ind w:left="15"/>
              <w:rPr>
                <w:rFonts w:ascii="Arial Narrow" w:hAnsi="Arial Narrow" w:cs="Arial"/>
                <w:color w:val="000000"/>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r>
      <w:tr w:rsidR="0055427C" w:rsidTr="0055427C">
        <w:trPr>
          <w:trHeight w:val="930"/>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55427C" w:rsidRDefault="0055427C">
            <w:pPr>
              <w:widowControl w:val="0"/>
              <w:autoSpaceDE w:val="0"/>
              <w:autoSpaceDN w:val="0"/>
              <w:adjustRightInd w:val="0"/>
              <w:spacing w:before="15" w:line="89" w:lineRule="atLeast"/>
              <w:ind w:left="15"/>
              <w:rPr>
                <w:rFonts w:ascii="Arial Narrow" w:hAnsi="Arial Narrow" w:cs="Arial"/>
                <w:color w:val="000000"/>
              </w:rPr>
            </w:pPr>
            <w:r>
              <w:rPr>
                <w:rFonts w:ascii="Arial Narrow" w:hAnsi="Arial Narrow" w:cs="Arial"/>
                <w:color w:val="000000"/>
                <w:sz w:val="22"/>
                <w:szCs w:val="22"/>
              </w:rPr>
              <w:t>2</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before="15" w:line="89" w:lineRule="atLeast"/>
              <w:ind w:left="15"/>
              <w:rPr>
                <w:rFonts w:ascii="Arial Narrow" w:hAnsi="Arial Narrow" w:cs="Arial"/>
                <w:color w:val="000000"/>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before="15" w:line="89" w:lineRule="atLeast"/>
              <w:ind w:left="15"/>
              <w:rPr>
                <w:rFonts w:ascii="Arial Narrow" w:hAnsi="Arial Narrow" w:cs="Arial"/>
                <w:color w:val="000000"/>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r>
      <w:tr w:rsidR="0055427C" w:rsidTr="0055427C">
        <w:trPr>
          <w:trHeight w:val="639"/>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55427C" w:rsidRDefault="0055427C">
            <w:pPr>
              <w:widowControl w:val="0"/>
              <w:autoSpaceDE w:val="0"/>
              <w:autoSpaceDN w:val="0"/>
              <w:adjustRightInd w:val="0"/>
              <w:spacing w:before="15" w:line="89" w:lineRule="atLeast"/>
              <w:ind w:left="15"/>
              <w:rPr>
                <w:rFonts w:ascii="Arial Narrow" w:hAnsi="Arial Narrow" w:cs="Arial"/>
                <w:color w:val="000000"/>
              </w:rPr>
            </w:pPr>
            <w:r>
              <w:rPr>
                <w:rFonts w:ascii="Arial Narrow" w:hAnsi="Arial Narrow" w:cs="Arial"/>
                <w:color w:val="000000"/>
                <w:sz w:val="22"/>
                <w:szCs w:val="22"/>
              </w:rPr>
              <w:t>3</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before="15" w:line="89" w:lineRule="atLeast"/>
              <w:ind w:left="15"/>
              <w:rPr>
                <w:rFonts w:ascii="Arial Narrow" w:hAnsi="Arial Narrow" w:cs="Arial"/>
                <w:color w:val="000000"/>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before="15" w:line="89" w:lineRule="atLeast"/>
              <w:ind w:left="15"/>
              <w:rPr>
                <w:rFonts w:ascii="Arial Narrow" w:hAnsi="Arial Narrow" w:cs="Arial"/>
                <w:color w:val="000000"/>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r>
      <w:tr w:rsidR="0055427C" w:rsidTr="0055427C">
        <w:trPr>
          <w:trHeight w:val="363"/>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55427C" w:rsidRDefault="0055427C">
            <w:pPr>
              <w:widowControl w:val="0"/>
              <w:autoSpaceDE w:val="0"/>
              <w:autoSpaceDN w:val="0"/>
              <w:adjustRightInd w:val="0"/>
              <w:spacing w:before="15" w:line="89" w:lineRule="atLeast"/>
              <w:ind w:left="15"/>
              <w:rPr>
                <w:rFonts w:ascii="Arial Narrow" w:hAnsi="Arial Narrow" w:cs="Arial"/>
                <w:color w:val="000000"/>
              </w:rPr>
            </w:pPr>
            <w:r>
              <w:rPr>
                <w:rFonts w:ascii="Arial Narrow" w:hAnsi="Arial Narrow" w:cs="Arial"/>
                <w:color w:val="000000"/>
                <w:sz w:val="22"/>
                <w:szCs w:val="22"/>
              </w:rPr>
              <w:t>4</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before="15" w:line="89" w:lineRule="atLeast"/>
              <w:ind w:left="15"/>
              <w:rPr>
                <w:rFonts w:ascii="Arial Narrow" w:hAnsi="Arial Narrow" w:cs="Arial"/>
                <w:color w:val="000000"/>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before="15" w:line="89" w:lineRule="atLeast"/>
              <w:ind w:left="15"/>
              <w:rPr>
                <w:rFonts w:ascii="Arial Narrow" w:hAnsi="Arial Narrow" w:cs="Arial"/>
                <w:color w:val="000000"/>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r>
      <w:tr w:rsidR="0055427C" w:rsidTr="0055427C">
        <w:trPr>
          <w:trHeight w:val="363"/>
        </w:trPr>
        <w:tc>
          <w:tcPr>
            <w:tcW w:w="4283" w:type="dxa"/>
            <w:gridSpan w:val="4"/>
            <w:tcBorders>
              <w:top w:val="single" w:sz="8" w:space="0" w:color="000000"/>
              <w:left w:val="nil"/>
              <w:bottom w:val="nil"/>
              <w:right w:val="nil"/>
            </w:tcBorders>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b/>
                <w:bCs/>
                <w:color w:val="000000"/>
              </w:rPr>
            </w:pPr>
            <w:r>
              <w:rPr>
                <w:rFonts w:ascii="Arial Narrow" w:hAnsi="Arial Narrow" w:cs="Arial"/>
                <w:b/>
                <w:bCs/>
                <w:color w:val="000000"/>
                <w:sz w:val="22"/>
                <w:szCs w:val="22"/>
              </w:rPr>
              <w:t>Итого: Наименование объекта</w:t>
            </w:r>
          </w:p>
        </w:tc>
        <w:tc>
          <w:tcPr>
            <w:tcW w:w="832" w:type="dxa"/>
            <w:tcBorders>
              <w:top w:val="single" w:sz="8" w:space="0" w:color="000000"/>
              <w:left w:val="nil"/>
              <w:bottom w:val="nil"/>
              <w:right w:val="nil"/>
            </w:tcBorders>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b/>
                <w:bCs/>
                <w:color w:val="000000"/>
              </w:rPr>
            </w:pPr>
          </w:p>
        </w:tc>
        <w:tc>
          <w:tcPr>
            <w:tcW w:w="833" w:type="dxa"/>
            <w:tcBorders>
              <w:top w:val="single" w:sz="8" w:space="0" w:color="000000"/>
              <w:left w:val="nil"/>
              <w:bottom w:val="nil"/>
              <w:right w:val="nil"/>
            </w:tcBorders>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b/>
                <w:bCs/>
                <w:color w:val="000000"/>
              </w:rPr>
            </w:pPr>
          </w:p>
        </w:tc>
        <w:tc>
          <w:tcPr>
            <w:tcW w:w="832" w:type="dxa"/>
            <w:tcBorders>
              <w:top w:val="single" w:sz="8" w:space="0" w:color="000000"/>
              <w:left w:val="nil"/>
              <w:bottom w:val="nil"/>
              <w:right w:val="nil"/>
            </w:tcBorders>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b/>
                <w:bCs/>
                <w:color w:val="000000"/>
              </w:rPr>
            </w:pPr>
          </w:p>
        </w:tc>
        <w:tc>
          <w:tcPr>
            <w:tcW w:w="2196" w:type="dxa"/>
            <w:gridSpan w:val="3"/>
            <w:tcBorders>
              <w:top w:val="single" w:sz="8" w:space="0" w:color="000000"/>
              <w:left w:val="nil"/>
              <w:bottom w:val="nil"/>
              <w:right w:val="nil"/>
            </w:tcBorders>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141" w:type="dxa"/>
            <w:tcBorders>
              <w:top w:val="single" w:sz="8" w:space="0" w:color="000000"/>
              <w:left w:val="nil"/>
              <w:bottom w:val="nil"/>
              <w:right w:val="nil"/>
            </w:tcBorders>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b/>
                <w:bCs/>
                <w:color w:val="000000"/>
              </w:rPr>
            </w:pPr>
          </w:p>
        </w:tc>
      </w:tr>
      <w:tr w:rsidR="0055427C" w:rsidTr="0055427C">
        <w:trPr>
          <w:trHeight w:val="220"/>
        </w:trPr>
        <w:tc>
          <w:tcPr>
            <w:tcW w:w="5948" w:type="dxa"/>
            <w:gridSpan w:val="6"/>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2196" w:type="dxa"/>
            <w:gridSpan w:val="3"/>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14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83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83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363"/>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b/>
                <w:bCs/>
                <w:color w:val="000000"/>
              </w:rPr>
            </w:pPr>
            <w:r>
              <w:rPr>
                <w:rFonts w:ascii="Arial Narrow" w:hAnsi="Arial Narrow" w:cs="Arial"/>
                <w:b/>
                <w:bCs/>
                <w:color w:val="000000"/>
                <w:sz w:val="22"/>
                <w:szCs w:val="22"/>
              </w:rPr>
              <w:t>Накладные расходы по видам работ</w:t>
            </w:r>
          </w:p>
        </w:tc>
        <w:tc>
          <w:tcPr>
            <w:tcW w:w="83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w:t>
            </w:r>
          </w:p>
        </w:tc>
        <w:tc>
          <w:tcPr>
            <w:tcW w:w="1795"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w:t>
            </w:r>
          </w:p>
        </w:tc>
        <w:tc>
          <w:tcPr>
            <w:tcW w:w="1795"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w:t>
            </w:r>
          </w:p>
        </w:tc>
        <w:tc>
          <w:tcPr>
            <w:tcW w:w="1795"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w:t>
            </w:r>
          </w:p>
        </w:tc>
        <w:tc>
          <w:tcPr>
            <w:tcW w:w="1795"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w:t>
            </w:r>
          </w:p>
        </w:tc>
        <w:tc>
          <w:tcPr>
            <w:tcW w:w="1795"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w:t>
            </w:r>
          </w:p>
        </w:tc>
        <w:tc>
          <w:tcPr>
            <w:tcW w:w="1795"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w:t>
            </w:r>
          </w:p>
        </w:tc>
        <w:tc>
          <w:tcPr>
            <w:tcW w:w="1795"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w:t>
            </w:r>
          </w:p>
        </w:tc>
        <w:tc>
          <w:tcPr>
            <w:tcW w:w="1795"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w:t>
            </w:r>
          </w:p>
        </w:tc>
        <w:tc>
          <w:tcPr>
            <w:tcW w:w="1795"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b/>
                <w:bCs/>
                <w:color w:val="000000"/>
              </w:rPr>
            </w:pPr>
            <w:r>
              <w:rPr>
                <w:rFonts w:ascii="Arial Narrow" w:hAnsi="Arial Narrow" w:cs="Arial"/>
                <w:b/>
                <w:bCs/>
                <w:color w:val="000000"/>
                <w:sz w:val="22"/>
                <w:szCs w:val="22"/>
              </w:rPr>
              <w:t>ИТОГО накладные расходы</w:t>
            </w:r>
          </w:p>
        </w:tc>
        <w:tc>
          <w:tcPr>
            <w:tcW w:w="83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b/>
                <w:bCs/>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83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363"/>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b/>
                <w:bCs/>
                <w:color w:val="000000"/>
              </w:rPr>
            </w:pPr>
            <w:r>
              <w:rPr>
                <w:rFonts w:ascii="Arial Narrow" w:hAnsi="Arial Narrow" w:cs="Arial"/>
                <w:b/>
                <w:bCs/>
                <w:color w:val="000000"/>
                <w:sz w:val="22"/>
                <w:szCs w:val="22"/>
              </w:rPr>
              <w:t>Сметная прибыль по видам работ</w:t>
            </w:r>
          </w:p>
        </w:tc>
        <w:tc>
          <w:tcPr>
            <w:tcW w:w="83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w:t>
            </w:r>
          </w:p>
        </w:tc>
        <w:tc>
          <w:tcPr>
            <w:tcW w:w="1795"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w:t>
            </w:r>
          </w:p>
        </w:tc>
        <w:tc>
          <w:tcPr>
            <w:tcW w:w="1795"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w:t>
            </w:r>
          </w:p>
        </w:tc>
        <w:tc>
          <w:tcPr>
            <w:tcW w:w="1795"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w:t>
            </w:r>
          </w:p>
        </w:tc>
        <w:tc>
          <w:tcPr>
            <w:tcW w:w="1795"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w:t>
            </w:r>
          </w:p>
        </w:tc>
        <w:tc>
          <w:tcPr>
            <w:tcW w:w="1795"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w:t>
            </w:r>
          </w:p>
        </w:tc>
        <w:tc>
          <w:tcPr>
            <w:tcW w:w="1795"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w:t>
            </w:r>
          </w:p>
        </w:tc>
        <w:tc>
          <w:tcPr>
            <w:tcW w:w="1795"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w:t>
            </w:r>
          </w:p>
        </w:tc>
        <w:tc>
          <w:tcPr>
            <w:tcW w:w="1795"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w:t>
            </w:r>
          </w:p>
        </w:tc>
        <w:tc>
          <w:tcPr>
            <w:tcW w:w="1795"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hideMark/>
          </w:tcPr>
          <w:p w:rsidR="0055427C" w:rsidRDefault="0055427C">
            <w:pPr>
              <w:widowControl w:val="0"/>
              <w:autoSpaceDE w:val="0"/>
              <w:autoSpaceDN w:val="0"/>
              <w:adjustRightInd w:val="0"/>
              <w:spacing w:line="276" w:lineRule="auto"/>
              <w:rPr>
                <w:rFonts w:ascii="Arial Narrow" w:hAnsi="Arial Narrow" w:cs="Arial"/>
                <w:color w:val="000000"/>
              </w:rPr>
            </w:pPr>
            <w:r>
              <w:rPr>
                <w:rFonts w:ascii="Arial Narrow" w:hAnsi="Arial Narrow" w:cs="Arial"/>
                <w:color w:val="000000"/>
                <w:sz w:val="22"/>
                <w:szCs w:val="22"/>
              </w:rPr>
              <w:t>-</w:t>
            </w:r>
          </w:p>
        </w:tc>
        <w:tc>
          <w:tcPr>
            <w:tcW w:w="179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b/>
                <w:bCs/>
                <w:color w:val="000000"/>
              </w:rPr>
            </w:pPr>
            <w:r>
              <w:rPr>
                <w:rFonts w:ascii="Arial Narrow" w:hAnsi="Arial Narrow" w:cs="Arial"/>
                <w:b/>
                <w:bCs/>
                <w:color w:val="000000"/>
                <w:sz w:val="22"/>
                <w:szCs w:val="22"/>
              </w:rPr>
              <w:t>ИТОГО сметная прибыль</w:t>
            </w:r>
          </w:p>
        </w:tc>
        <w:tc>
          <w:tcPr>
            <w:tcW w:w="83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b/>
                <w:bCs/>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83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75"/>
        </w:trPr>
        <w:tc>
          <w:tcPr>
            <w:tcW w:w="10117" w:type="dxa"/>
            <w:gridSpan w:val="11"/>
            <w:tcBorders>
              <w:top w:val="nil"/>
              <w:left w:val="nil"/>
              <w:bottom w:val="single" w:sz="12" w:space="0" w:color="000000"/>
              <w:right w:val="nil"/>
            </w:tcBorders>
            <w:tcMar>
              <w:top w:w="0" w:type="dxa"/>
              <w:left w:w="15" w:type="dxa"/>
              <w:bottom w:w="0" w:type="dxa"/>
              <w:right w:w="15" w:type="dxa"/>
            </w:tcMar>
            <w:vAlign w:val="center"/>
          </w:tcPr>
          <w:p w:rsidR="0055427C" w:rsidRDefault="0055427C">
            <w:pPr>
              <w:widowControl w:val="0"/>
              <w:autoSpaceDE w:val="0"/>
              <w:autoSpaceDN w:val="0"/>
              <w:adjustRightInd w:val="0"/>
              <w:spacing w:before="15" w:line="118" w:lineRule="atLeast"/>
              <w:ind w:left="15"/>
              <w:jc w:val="center"/>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83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4283" w:type="dxa"/>
            <w:gridSpan w:val="4"/>
            <w:tcBorders>
              <w:top w:val="single" w:sz="8" w:space="0" w:color="000000"/>
              <w:left w:val="nil"/>
              <w:bottom w:val="nil"/>
              <w:right w:val="nil"/>
            </w:tcBorders>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b/>
                <w:bCs/>
                <w:color w:val="000000"/>
              </w:rPr>
            </w:pPr>
            <w:r>
              <w:rPr>
                <w:rFonts w:ascii="Arial Narrow" w:hAnsi="Arial Narrow" w:cs="Arial"/>
                <w:b/>
                <w:bCs/>
                <w:color w:val="000000"/>
                <w:sz w:val="22"/>
                <w:szCs w:val="22"/>
              </w:rPr>
              <w:t>Итого по смете:</w:t>
            </w:r>
          </w:p>
        </w:tc>
        <w:tc>
          <w:tcPr>
            <w:tcW w:w="832" w:type="dxa"/>
            <w:tcBorders>
              <w:top w:val="single" w:sz="8" w:space="0" w:color="000000"/>
              <w:left w:val="nil"/>
              <w:bottom w:val="nil"/>
              <w:right w:val="nil"/>
            </w:tcBorders>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833" w:type="dxa"/>
            <w:tcBorders>
              <w:top w:val="single" w:sz="8" w:space="0" w:color="000000"/>
              <w:left w:val="nil"/>
              <w:bottom w:val="nil"/>
              <w:right w:val="nil"/>
            </w:tcBorders>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832" w:type="dxa"/>
            <w:tcBorders>
              <w:top w:val="single" w:sz="8" w:space="0" w:color="000000"/>
              <w:left w:val="nil"/>
              <w:bottom w:val="nil"/>
              <w:right w:val="nil"/>
            </w:tcBorders>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2196" w:type="dxa"/>
            <w:gridSpan w:val="3"/>
            <w:tcBorders>
              <w:top w:val="single" w:sz="8" w:space="0" w:color="000000"/>
              <w:left w:val="nil"/>
              <w:bottom w:val="nil"/>
              <w:right w:val="nil"/>
            </w:tcBorders>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141" w:type="dxa"/>
            <w:tcBorders>
              <w:top w:val="single" w:sz="8" w:space="0" w:color="000000"/>
              <w:left w:val="nil"/>
              <w:bottom w:val="nil"/>
              <w:right w:val="nil"/>
            </w:tcBorders>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5948" w:type="dxa"/>
            <w:gridSpan w:val="6"/>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2196" w:type="dxa"/>
            <w:gridSpan w:val="3"/>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14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83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Прямые затраты</w:t>
            </w:r>
          </w:p>
        </w:tc>
        <w:tc>
          <w:tcPr>
            <w:tcW w:w="83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Материальные затраты, в т.ч.</w:t>
            </w:r>
          </w:p>
        </w:tc>
        <w:tc>
          <w:tcPr>
            <w:tcW w:w="83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Материалы, учтенные расценками</w:t>
            </w:r>
          </w:p>
        </w:tc>
        <w:tc>
          <w:tcPr>
            <w:tcW w:w="83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363"/>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Основная зарплата</w:t>
            </w:r>
          </w:p>
        </w:tc>
        <w:tc>
          <w:tcPr>
            <w:tcW w:w="83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Эксплуатация машин</w:t>
            </w:r>
          </w:p>
        </w:tc>
        <w:tc>
          <w:tcPr>
            <w:tcW w:w="83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Накладные расходы</w:t>
            </w:r>
          </w:p>
        </w:tc>
        <w:tc>
          <w:tcPr>
            <w:tcW w:w="83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Сметная прибыль</w:t>
            </w:r>
          </w:p>
        </w:tc>
        <w:tc>
          <w:tcPr>
            <w:tcW w:w="83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ОЗП с учетом стесненности</w:t>
            </w:r>
          </w:p>
        </w:tc>
        <w:tc>
          <w:tcPr>
            <w:tcW w:w="83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---Переход в текущие цены---</w:t>
            </w:r>
          </w:p>
        </w:tc>
        <w:tc>
          <w:tcPr>
            <w:tcW w:w="83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З/плата основных рабочих</w:t>
            </w:r>
          </w:p>
        </w:tc>
        <w:tc>
          <w:tcPr>
            <w:tcW w:w="83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363"/>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 xml:space="preserve">Материалы, учтенные </w:t>
            </w:r>
            <w:r>
              <w:rPr>
                <w:rFonts w:ascii="Arial Narrow" w:hAnsi="Arial Narrow" w:cs="Arial"/>
                <w:color w:val="000000"/>
                <w:sz w:val="22"/>
                <w:szCs w:val="22"/>
              </w:rPr>
              <w:lastRenderedPageBreak/>
              <w:t>расценками в тек. ценах</w:t>
            </w:r>
          </w:p>
        </w:tc>
        <w:tc>
          <w:tcPr>
            <w:tcW w:w="83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363"/>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Итого материальные затраты</w:t>
            </w:r>
          </w:p>
        </w:tc>
        <w:tc>
          <w:tcPr>
            <w:tcW w:w="83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Итого в текущих ценах</w:t>
            </w:r>
          </w:p>
        </w:tc>
        <w:tc>
          <w:tcPr>
            <w:tcW w:w="83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ФОТ</w:t>
            </w:r>
          </w:p>
        </w:tc>
        <w:tc>
          <w:tcPr>
            <w:tcW w:w="83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НР с учетом стесненности</w:t>
            </w:r>
          </w:p>
        </w:tc>
        <w:tc>
          <w:tcPr>
            <w:tcW w:w="83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СП с учетом стесненности</w:t>
            </w:r>
          </w:p>
        </w:tc>
        <w:tc>
          <w:tcPr>
            <w:tcW w:w="83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Накладные расходы от ФОТ</w:t>
            </w:r>
          </w:p>
        </w:tc>
        <w:tc>
          <w:tcPr>
            <w:tcW w:w="83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Сметная прибыль от ФОТ</w:t>
            </w:r>
          </w:p>
        </w:tc>
        <w:tc>
          <w:tcPr>
            <w:tcW w:w="83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Итого без НДС</w:t>
            </w:r>
          </w:p>
        </w:tc>
        <w:tc>
          <w:tcPr>
            <w:tcW w:w="83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НДС</w:t>
            </w:r>
          </w:p>
        </w:tc>
        <w:tc>
          <w:tcPr>
            <w:tcW w:w="83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20"/>
        </w:trPr>
        <w:tc>
          <w:tcPr>
            <w:tcW w:w="38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hideMark/>
          </w:tcPr>
          <w:p w:rsidR="0055427C" w:rsidRDefault="0055427C">
            <w:pPr>
              <w:widowControl w:val="0"/>
              <w:autoSpaceDE w:val="0"/>
              <w:autoSpaceDN w:val="0"/>
              <w:adjustRightInd w:val="0"/>
              <w:spacing w:before="15" w:line="104" w:lineRule="atLeast"/>
              <w:ind w:left="15"/>
              <w:rPr>
                <w:rFonts w:ascii="Arial Narrow" w:hAnsi="Arial Narrow" w:cs="Arial"/>
                <w:color w:val="000000"/>
              </w:rPr>
            </w:pPr>
            <w:r>
              <w:rPr>
                <w:rFonts w:ascii="Arial Narrow" w:hAnsi="Arial Narrow" w:cs="Arial"/>
                <w:color w:val="000000"/>
                <w:sz w:val="22"/>
                <w:szCs w:val="22"/>
              </w:rPr>
              <w:t>ВСЕГО ПО СМЕТЕ</w:t>
            </w:r>
          </w:p>
        </w:tc>
        <w:tc>
          <w:tcPr>
            <w:tcW w:w="831"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55427C" w:rsidRDefault="0055427C">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55427C" w:rsidRDefault="0055427C">
            <w:pPr>
              <w:widowControl w:val="0"/>
              <w:autoSpaceDE w:val="0"/>
              <w:autoSpaceDN w:val="0"/>
              <w:adjustRightInd w:val="0"/>
              <w:spacing w:line="276" w:lineRule="auto"/>
              <w:jc w:val="right"/>
              <w:rPr>
                <w:rFonts w:ascii="Arial Narrow" w:hAnsi="Arial Narrow" w:cs="Arial"/>
                <w:b/>
                <w:bCs/>
                <w:color w:val="000000"/>
              </w:rPr>
            </w:pPr>
          </w:p>
        </w:tc>
      </w:tr>
      <w:tr w:rsidR="0055427C" w:rsidTr="0055427C">
        <w:trPr>
          <w:trHeight w:val="275"/>
        </w:trPr>
        <w:tc>
          <w:tcPr>
            <w:tcW w:w="10117" w:type="dxa"/>
            <w:gridSpan w:val="11"/>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r>
      <w:tr w:rsidR="0055427C" w:rsidTr="0055427C">
        <w:trPr>
          <w:trHeight w:val="275"/>
        </w:trPr>
        <w:tc>
          <w:tcPr>
            <w:tcW w:w="10117" w:type="dxa"/>
            <w:gridSpan w:val="11"/>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r>
      <w:tr w:rsidR="0055427C" w:rsidTr="0055427C">
        <w:trPr>
          <w:trHeight w:val="275"/>
        </w:trPr>
        <w:tc>
          <w:tcPr>
            <w:tcW w:w="1657" w:type="dxa"/>
            <w:gridSpan w:val="2"/>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48" w:lineRule="atLeast"/>
              <w:ind w:left="15"/>
              <w:jc w:val="right"/>
              <w:rPr>
                <w:rFonts w:ascii="Arial Narrow" w:hAnsi="Arial Narrow" w:cs="Arial"/>
                <w:color w:val="000000"/>
              </w:rPr>
            </w:pPr>
            <w:r>
              <w:rPr>
                <w:rFonts w:ascii="Arial Narrow" w:hAnsi="Arial Narrow" w:cs="Arial"/>
                <w:color w:val="000000"/>
                <w:sz w:val="22"/>
                <w:szCs w:val="22"/>
              </w:rPr>
              <w:t xml:space="preserve">Составил: </w:t>
            </w:r>
          </w:p>
        </w:tc>
        <w:tc>
          <w:tcPr>
            <w:tcW w:w="3458" w:type="dxa"/>
            <w:gridSpan w:val="3"/>
            <w:tcMar>
              <w:top w:w="0" w:type="dxa"/>
              <w:left w:w="15" w:type="dxa"/>
              <w:bottom w:w="0" w:type="dxa"/>
              <w:right w:w="15" w:type="dxa"/>
            </w:tcMar>
            <w:vAlign w:val="center"/>
          </w:tcPr>
          <w:p w:rsidR="0055427C" w:rsidRDefault="0055427C">
            <w:pPr>
              <w:widowControl w:val="0"/>
              <w:autoSpaceDE w:val="0"/>
              <w:autoSpaceDN w:val="0"/>
              <w:adjustRightInd w:val="0"/>
              <w:spacing w:before="15" w:line="148" w:lineRule="atLeast"/>
              <w:ind w:left="15"/>
              <w:rPr>
                <w:rFonts w:ascii="Arial Narrow" w:hAnsi="Arial Narrow" w:cs="Arial"/>
                <w:color w:val="000000"/>
              </w:rPr>
            </w:pPr>
          </w:p>
        </w:tc>
        <w:tc>
          <w:tcPr>
            <w:tcW w:w="5002" w:type="dxa"/>
            <w:gridSpan w:val="6"/>
            <w:tcMar>
              <w:top w:w="0" w:type="dxa"/>
              <w:left w:w="15" w:type="dxa"/>
              <w:bottom w:w="0" w:type="dxa"/>
              <w:right w:w="15" w:type="dxa"/>
            </w:tcMar>
            <w:vAlign w:val="center"/>
          </w:tcPr>
          <w:p w:rsidR="0055427C" w:rsidRDefault="0055427C">
            <w:pPr>
              <w:widowControl w:val="0"/>
              <w:autoSpaceDE w:val="0"/>
              <w:autoSpaceDN w:val="0"/>
              <w:adjustRightInd w:val="0"/>
              <w:spacing w:before="15" w:line="148" w:lineRule="atLeast"/>
              <w:ind w:left="15"/>
              <w:rPr>
                <w:rFonts w:ascii="Arial Narrow" w:hAnsi="Arial Narrow" w:cs="Arial"/>
                <w:color w:val="000000"/>
              </w:rPr>
            </w:pPr>
          </w:p>
        </w:tc>
      </w:tr>
      <w:tr w:rsidR="0055427C" w:rsidTr="0055427C">
        <w:trPr>
          <w:trHeight w:val="275"/>
        </w:trPr>
        <w:tc>
          <w:tcPr>
            <w:tcW w:w="10117" w:type="dxa"/>
            <w:gridSpan w:val="11"/>
            <w:tcMar>
              <w:top w:w="0" w:type="dxa"/>
              <w:left w:w="15" w:type="dxa"/>
              <w:bottom w:w="0" w:type="dxa"/>
              <w:right w:w="15" w:type="dxa"/>
            </w:tcMar>
          </w:tcPr>
          <w:p w:rsidR="0055427C" w:rsidRDefault="0055427C">
            <w:pPr>
              <w:widowControl w:val="0"/>
              <w:autoSpaceDE w:val="0"/>
              <w:autoSpaceDN w:val="0"/>
              <w:adjustRightInd w:val="0"/>
              <w:spacing w:line="276" w:lineRule="auto"/>
              <w:rPr>
                <w:rFonts w:ascii="Arial Narrow" w:hAnsi="Arial Narrow" w:cs="Arial"/>
                <w:color w:val="000000"/>
              </w:rPr>
            </w:pPr>
          </w:p>
        </w:tc>
      </w:tr>
      <w:tr w:rsidR="0055427C" w:rsidTr="0055427C">
        <w:trPr>
          <w:trHeight w:val="275"/>
        </w:trPr>
        <w:tc>
          <w:tcPr>
            <w:tcW w:w="1657" w:type="dxa"/>
            <w:gridSpan w:val="2"/>
            <w:tcMar>
              <w:top w:w="0" w:type="dxa"/>
              <w:left w:w="15" w:type="dxa"/>
              <w:bottom w:w="0" w:type="dxa"/>
              <w:right w:w="15" w:type="dxa"/>
            </w:tcMar>
            <w:vAlign w:val="center"/>
            <w:hideMark/>
          </w:tcPr>
          <w:p w:rsidR="0055427C" w:rsidRDefault="0055427C">
            <w:pPr>
              <w:widowControl w:val="0"/>
              <w:autoSpaceDE w:val="0"/>
              <w:autoSpaceDN w:val="0"/>
              <w:adjustRightInd w:val="0"/>
              <w:spacing w:before="15" w:line="148" w:lineRule="atLeast"/>
              <w:ind w:left="15"/>
              <w:jc w:val="right"/>
              <w:rPr>
                <w:rFonts w:ascii="Arial Narrow" w:hAnsi="Arial Narrow" w:cs="Arial"/>
                <w:color w:val="000000"/>
              </w:rPr>
            </w:pPr>
            <w:r>
              <w:rPr>
                <w:rFonts w:ascii="Arial Narrow" w:hAnsi="Arial Narrow" w:cs="Arial"/>
                <w:color w:val="000000"/>
                <w:sz w:val="22"/>
                <w:szCs w:val="22"/>
              </w:rPr>
              <w:t>Проверил:</w:t>
            </w:r>
          </w:p>
        </w:tc>
        <w:tc>
          <w:tcPr>
            <w:tcW w:w="3458" w:type="dxa"/>
            <w:gridSpan w:val="3"/>
            <w:tcMar>
              <w:top w:w="0" w:type="dxa"/>
              <w:left w:w="15" w:type="dxa"/>
              <w:bottom w:w="0" w:type="dxa"/>
              <w:right w:w="15" w:type="dxa"/>
            </w:tcMar>
            <w:vAlign w:val="center"/>
          </w:tcPr>
          <w:p w:rsidR="0055427C" w:rsidRDefault="0055427C">
            <w:pPr>
              <w:widowControl w:val="0"/>
              <w:autoSpaceDE w:val="0"/>
              <w:autoSpaceDN w:val="0"/>
              <w:adjustRightInd w:val="0"/>
              <w:spacing w:line="276" w:lineRule="auto"/>
              <w:rPr>
                <w:rFonts w:ascii="Arial Narrow" w:hAnsi="Arial Narrow" w:cs="Arial"/>
                <w:color w:val="000000"/>
              </w:rPr>
            </w:pPr>
          </w:p>
        </w:tc>
        <w:tc>
          <w:tcPr>
            <w:tcW w:w="5002" w:type="dxa"/>
            <w:gridSpan w:val="6"/>
            <w:tcMar>
              <w:top w:w="0" w:type="dxa"/>
              <w:left w:w="15" w:type="dxa"/>
              <w:bottom w:w="0" w:type="dxa"/>
              <w:right w:w="15" w:type="dxa"/>
            </w:tcMar>
            <w:vAlign w:val="center"/>
          </w:tcPr>
          <w:p w:rsidR="0055427C" w:rsidRDefault="0055427C">
            <w:pPr>
              <w:widowControl w:val="0"/>
              <w:autoSpaceDE w:val="0"/>
              <w:autoSpaceDN w:val="0"/>
              <w:adjustRightInd w:val="0"/>
              <w:spacing w:line="276" w:lineRule="auto"/>
              <w:rPr>
                <w:rFonts w:ascii="Arial Narrow" w:hAnsi="Arial Narrow" w:cs="Arial"/>
                <w:color w:val="000000"/>
              </w:rPr>
            </w:pPr>
          </w:p>
        </w:tc>
      </w:tr>
    </w:tbl>
    <w:p w:rsidR="0055427C" w:rsidRDefault="0055427C" w:rsidP="0055427C">
      <w:pPr>
        <w:rPr>
          <w:rFonts w:ascii="Arial Narrow" w:hAnsi="Arial Narrow"/>
          <w:sz w:val="22"/>
          <w:szCs w:val="22"/>
        </w:rPr>
        <w:sectPr w:rsidR="0055427C">
          <w:pgSz w:w="11906" w:h="16838"/>
          <w:pgMar w:top="1134" w:right="566" w:bottom="1134" w:left="1418" w:header="708" w:footer="708" w:gutter="0"/>
          <w:pgNumType w:start="59"/>
          <w:cols w:space="720"/>
        </w:sectPr>
      </w:pPr>
    </w:p>
    <w:p w:rsidR="0055427C" w:rsidRDefault="0055427C" w:rsidP="0055427C">
      <w:pPr>
        <w:ind w:left="7090"/>
        <w:rPr>
          <w:rFonts w:ascii="Arial Narrow" w:hAnsi="Arial Narrow"/>
          <w:sz w:val="22"/>
          <w:szCs w:val="22"/>
        </w:rPr>
      </w:pPr>
      <w:r>
        <w:rPr>
          <w:rFonts w:ascii="Arial Narrow" w:hAnsi="Arial Narrow"/>
          <w:sz w:val="22"/>
          <w:szCs w:val="22"/>
        </w:rPr>
        <w:lastRenderedPageBreak/>
        <w:t>Приложение № 3</w:t>
      </w:r>
    </w:p>
    <w:p w:rsidR="0055427C" w:rsidRDefault="0055427C" w:rsidP="0055427C">
      <w:pPr>
        <w:ind w:left="7090"/>
        <w:rPr>
          <w:rFonts w:ascii="Arial Narrow" w:hAnsi="Arial Narrow"/>
          <w:sz w:val="22"/>
          <w:szCs w:val="22"/>
        </w:rPr>
      </w:pPr>
      <w:r>
        <w:rPr>
          <w:rFonts w:ascii="Arial Narrow" w:hAnsi="Arial Narrow"/>
          <w:sz w:val="22"/>
          <w:szCs w:val="22"/>
        </w:rPr>
        <w:t>к договору №  _____ от «_____»_____________20___ г.</w:t>
      </w:r>
    </w:p>
    <w:p w:rsidR="0055427C" w:rsidRDefault="0055427C" w:rsidP="0055427C">
      <w:pPr>
        <w:jc w:val="right"/>
        <w:rPr>
          <w:rFonts w:ascii="Arial Narrow" w:hAnsi="Arial Narrow"/>
          <w:sz w:val="22"/>
          <w:szCs w:val="22"/>
        </w:rPr>
      </w:pPr>
    </w:p>
    <w:p w:rsidR="0055427C" w:rsidRDefault="0055427C" w:rsidP="0055427C">
      <w:pPr>
        <w:jc w:val="center"/>
        <w:rPr>
          <w:rFonts w:ascii="Arial Narrow" w:hAnsi="Arial Narrow"/>
          <w:b/>
          <w:sz w:val="22"/>
          <w:szCs w:val="22"/>
        </w:rPr>
      </w:pPr>
    </w:p>
    <w:p w:rsidR="0055427C" w:rsidRDefault="0055427C" w:rsidP="0055427C">
      <w:pPr>
        <w:jc w:val="center"/>
        <w:rPr>
          <w:rFonts w:ascii="Arial Narrow" w:hAnsi="Arial Narrow"/>
          <w:b/>
          <w:sz w:val="22"/>
          <w:szCs w:val="22"/>
        </w:rPr>
      </w:pPr>
      <w:r>
        <w:rPr>
          <w:rFonts w:ascii="Arial Narrow" w:hAnsi="Arial Narrow"/>
          <w:b/>
          <w:sz w:val="22"/>
          <w:szCs w:val="22"/>
        </w:rPr>
        <w:t>ПОРЯДОК</w:t>
      </w:r>
    </w:p>
    <w:p w:rsidR="0055427C" w:rsidRDefault="0055427C" w:rsidP="0055427C">
      <w:pPr>
        <w:jc w:val="center"/>
        <w:rPr>
          <w:rFonts w:ascii="Arial Narrow" w:hAnsi="Arial Narrow"/>
          <w:b/>
          <w:sz w:val="22"/>
          <w:szCs w:val="22"/>
        </w:rPr>
      </w:pPr>
      <w:r>
        <w:rPr>
          <w:rFonts w:ascii="Arial Narrow" w:hAnsi="Arial Narrow"/>
          <w:b/>
          <w:sz w:val="22"/>
          <w:szCs w:val="22"/>
        </w:rPr>
        <w:t>взаимодействия с Подрядчиком  по обеспечению безопасных условий труда при выполнении работ на территории и объектах ФГУП «Атомфлот»</w:t>
      </w:r>
    </w:p>
    <w:p w:rsidR="0055427C" w:rsidRDefault="0055427C" w:rsidP="0055427C">
      <w:pPr>
        <w:rPr>
          <w:rFonts w:ascii="Arial Narrow" w:hAnsi="Arial Narrow"/>
          <w:b/>
          <w:sz w:val="22"/>
          <w:szCs w:val="22"/>
        </w:rPr>
      </w:pPr>
    </w:p>
    <w:p w:rsidR="0055427C" w:rsidRDefault="0055427C" w:rsidP="0055427C">
      <w:pPr>
        <w:widowControl w:val="0"/>
        <w:numPr>
          <w:ilvl w:val="0"/>
          <w:numId w:val="30"/>
        </w:numPr>
        <w:suppressAutoHyphens/>
        <w:spacing w:before="120"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Подрядчиком всех мероприятий указанных в п. 1.1 Акта-допуска.</w:t>
      </w:r>
    </w:p>
    <w:p w:rsidR="0055427C" w:rsidRDefault="0055427C" w:rsidP="0055427C">
      <w:pPr>
        <w:widowControl w:val="0"/>
        <w:numPr>
          <w:ilvl w:val="0"/>
          <w:numId w:val="30"/>
        </w:numPr>
        <w:suppressAutoHyphens/>
        <w:spacing w:before="120"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Акт-допуск оформляется в соответствии с формой, указанной в  положении ЖСЦК 08.78-2008 «Проведение работ с повышенной опасностью» (Приложение О).</w:t>
      </w:r>
    </w:p>
    <w:p w:rsidR="0055427C" w:rsidRDefault="0055427C" w:rsidP="0055427C">
      <w:pPr>
        <w:widowControl w:val="0"/>
        <w:numPr>
          <w:ilvl w:val="0"/>
          <w:numId w:val="30"/>
        </w:numPr>
        <w:suppressAutoHyphens/>
        <w:spacing w:before="120"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Акт-допуск оформляется в двух экземплярах.</w:t>
      </w:r>
    </w:p>
    <w:p w:rsidR="0055427C" w:rsidRDefault="0055427C" w:rsidP="0055427C">
      <w:pPr>
        <w:widowControl w:val="0"/>
        <w:numPr>
          <w:ilvl w:val="0"/>
          <w:numId w:val="30"/>
        </w:numPr>
        <w:suppressAutoHyphens/>
        <w:spacing w:before="120"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Копию акта-допуска на производство работ  Подрядчик представляет в ОПБ с  приложением списка работников Подрядчика, выполняющих работы на выделенном участке и протокола проверки знаний работников Подрядчика требований ПОТ РМ -012-2000 «Межотраслевые правила по охране труда при работе на высоте», «Правил работы с инструментом и приспособлениями».</w:t>
      </w:r>
    </w:p>
    <w:p w:rsidR="0055427C" w:rsidRDefault="0055427C" w:rsidP="0055427C">
      <w:pPr>
        <w:widowControl w:val="0"/>
        <w:numPr>
          <w:ilvl w:val="0"/>
          <w:numId w:val="30"/>
        </w:numPr>
        <w:suppressAutoHyphens/>
        <w:spacing w:before="120"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Подрядчик обязан перед началом работ:</w:t>
      </w:r>
    </w:p>
    <w:p w:rsidR="0055427C" w:rsidRDefault="0055427C" w:rsidP="0055427C">
      <w:pPr>
        <w:widowControl w:val="0"/>
        <w:numPr>
          <w:ilvl w:val="0"/>
          <w:numId w:val="32"/>
        </w:numPr>
        <w:suppressAutoHyphens/>
        <w:spacing w:before="120"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направить работников организации Подрядчика в службу охраны труда  ФГУП «Атомфлот» для проведения вводного инструктажа по охране труда и пожарной безопасности;</w:t>
      </w:r>
    </w:p>
    <w:p w:rsidR="0055427C" w:rsidRDefault="0055427C" w:rsidP="0055427C">
      <w:pPr>
        <w:widowControl w:val="0"/>
        <w:numPr>
          <w:ilvl w:val="0"/>
          <w:numId w:val="32"/>
        </w:numPr>
        <w:suppressAutoHyphens/>
        <w:spacing w:before="120"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 xml:space="preserve"> обеспечить работников организации Подрядчика специальной одеждой, специальной обувью и другими сертифицированными средствами индивидуальной защиты;</w:t>
      </w:r>
    </w:p>
    <w:p w:rsidR="0055427C" w:rsidRDefault="0055427C" w:rsidP="0055427C">
      <w:pPr>
        <w:widowControl w:val="0"/>
        <w:numPr>
          <w:ilvl w:val="0"/>
          <w:numId w:val="32"/>
        </w:numPr>
        <w:suppressAutoHyphens/>
        <w:spacing w:before="120"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 xml:space="preserve"> оформлять  наряд-допуск на производство работ в местах действия опасных или вредных факторов (один экземпляр представлять в ОПБ);</w:t>
      </w:r>
    </w:p>
    <w:p w:rsidR="0055427C" w:rsidRDefault="0055427C" w:rsidP="0055427C">
      <w:pPr>
        <w:widowControl w:val="0"/>
        <w:numPr>
          <w:ilvl w:val="0"/>
          <w:numId w:val="32"/>
        </w:numPr>
        <w:suppressAutoHyphens/>
        <w:spacing w:before="120"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55427C" w:rsidRDefault="0055427C" w:rsidP="0055427C">
      <w:pPr>
        <w:widowControl w:val="0"/>
        <w:numPr>
          <w:ilvl w:val="0"/>
          <w:numId w:val="32"/>
        </w:numPr>
        <w:suppressAutoHyphens/>
        <w:spacing w:before="120"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Обеспечить производителей работ исправным и безопасным оборудованием, инструментом, приспособлениями, материалами;</w:t>
      </w:r>
    </w:p>
    <w:p w:rsidR="0055427C" w:rsidRDefault="0055427C" w:rsidP="0055427C">
      <w:pPr>
        <w:widowControl w:val="0"/>
        <w:numPr>
          <w:ilvl w:val="0"/>
          <w:numId w:val="32"/>
        </w:numPr>
        <w:suppressAutoHyphens/>
        <w:spacing w:before="120"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иметь проекты организации строительства (ПОС), проекты  производства работ (ПРР), технологические карты по безопасной технологии производства работ;</w:t>
      </w:r>
    </w:p>
    <w:p w:rsidR="0055427C" w:rsidRDefault="0055427C" w:rsidP="0055427C">
      <w:pPr>
        <w:widowControl w:val="0"/>
        <w:numPr>
          <w:ilvl w:val="0"/>
          <w:numId w:val="32"/>
        </w:numPr>
        <w:suppressAutoHyphens/>
        <w:spacing w:before="120"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55427C" w:rsidRDefault="0055427C" w:rsidP="0055427C">
      <w:pPr>
        <w:widowControl w:val="0"/>
        <w:numPr>
          <w:ilvl w:val="0"/>
          <w:numId w:val="32"/>
        </w:numPr>
        <w:suppressAutoHyphens/>
        <w:spacing w:before="120"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55427C" w:rsidRDefault="0055427C" w:rsidP="0055427C">
      <w:pPr>
        <w:widowControl w:val="0"/>
        <w:numPr>
          <w:ilvl w:val="0"/>
          <w:numId w:val="32"/>
        </w:numPr>
        <w:suppressAutoHyphens/>
        <w:spacing w:before="120"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55427C" w:rsidRDefault="0055427C" w:rsidP="0055427C">
      <w:pPr>
        <w:widowControl w:val="0"/>
        <w:numPr>
          <w:ilvl w:val="0"/>
          <w:numId w:val="30"/>
        </w:numPr>
        <w:suppressAutoHyphens/>
        <w:spacing w:before="120"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 xml:space="preserve">Подрядчик обязан во время производства работ: </w:t>
      </w:r>
    </w:p>
    <w:p w:rsidR="0055427C" w:rsidRDefault="0055427C" w:rsidP="0055427C">
      <w:pPr>
        <w:widowControl w:val="0"/>
        <w:numPr>
          <w:ilvl w:val="0"/>
          <w:numId w:val="34"/>
        </w:numPr>
        <w:suppressAutoHyphens/>
        <w:spacing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осуществлять все виды инструктажей по охране труда на рабочем месте с работниками организации Подрядчика в соответствии с действующим законодательством РФ обеспечить выполнение работниками организации Подрядчика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Подрядчика;</w:t>
      </w:r>
    </w:p>
    <w:p w:rsidR="0055427C" w:rsidRDefault="0055427C" w:rsidP="0055427C">
      <w:pPr>
        <w:widowControl w:val="0"/>
        <w:numPr>
          <w:ilvl w:val="0"/>
          <w:numId w:val="34"/>
        </w:numPr>
        <w:suppressAutoHyphens/>
        <w:spacing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обеспечить применение работниками организации Подрядчика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Подрядчика защитных касок на ремонтируемом объекте и т.д.;</w:t>
      </w:r>
    </w:p>
    <w:p w:rsidR="0055427C" w:rsidRDefault="0055427C" w:rsidP="0055427C">
      <w:pPr>
        <w:widowControl w:val="0"/>
        <w:numPr>
          <w:ilvl w:val="0"/>
          <w:numId w:val="34"/>
        </w:numPr>
        <w:suppressAutoHyphens/>
        <w:spacing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lastRenderedPageBreak/>
        <w:t>осуществлять постоянный контроль за безопасным производством работ на всех этапах ее проведения и исполнения работниками организации Подрядчика требований охраны, промышленной и пожарной безопасности;</w:t>
      </w:r>
    </w:p>
    <w:p w:rsidR="0055427C" w:rsidRDefault="0055427C" w:rsidP="0055427C">
      <w:pPr>
        <w:widowControl w:val="0"/>
        <w:numPr>
          <w:ilvl w:val="0"/>
          <w:numId w:val="34"/>
        </w:numPr>
        <w:suppressAutoHyphens/>
        <w:spacing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обеспечивать безопасное производство работ и безопасные условия труда для работников ФГУП «Атомфлот» и  Подрядчика, находящихся на выделенной территории;</w:t>
      </w:r>
    </w:p>
    <w:p w:rsidR="0055427C" w:rsidRDefault="0055427C" w:rsidP="0055427C">
      <w:pPr>
        <w:widowControl w:val="0"/>
        <w:numPr>
          <w:ilvl w:val="0"/>
          <w:numId w:val="34"/>
        </w:numPr>
        <w:suppressAutoHyphens/>
        <w:spacing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55427C" w:rsidRDefault="0055427C" w:rsidP="0055427C">
      <w:pPr>
        <w:widowControl w:val="0"/>
        <w:numPr>
          <w:ilvl w:val="0"/>
          <w:numId w:val="34"/>
        </w:numPr>
        <w:suppressAutoHyphens/>
        <w:spacing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rsidR="0055427C" w:rsidRDefault="0055427C" w:rsidP="0055427C">
      <w:pPr>
        <w:widowControl w:val="0"/>
        <w:numPr>
          <w:ilvl w:val="0"/>
          <w:numId w:val="34"/>
        </w:numPr>
        <w:suppressAutoHyphens/>
        <w:spacing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55427C" w:rsidRDefault="0055427C" w:rsidP="0055427C">
      <w:pPr>
        <w:widowControl w:val="0"/>
        <w:numPr>
          <w:ilvl w:val="0"/>
          <w:numId w:val="34"/>
        </w:numPr>
        <w:suppressAutoHyphens/>
        <w:spacing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информировать руководство ФГУП «Атомфлот» обо всех нештатных ситуациях (авариях, возгораниях, пожарах, несчастных случаях и т.д.) на выделенном участке (объекте) и принимаемых решениях.</w:t>
      </w:r>
    </w:p>
    <w:p w:rsidR="0055427C" w:rsidRDefault="0055427C" w:rsidP="0055427C">
      <w:pPr>
        <w:widowControl w:val="0"/>
        <w:numPr>
          <w:ilvl w:val="0"/>
          <w:numId w:val="30"/>
        </w:numPr>
        <w:suppressAutoHyphens/>
        <w:spacing w:before="120"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Инженерно-технические работники Подрядчика должны иметь удостоверение о проверке знаний требований охраны труда.</w:t>
      </w:r>
    </w:p>
    <w:p w:rsidR="0055427C" w:rsidRDefault="0055427C" w:rsidP="0055427C">
      <w:pPr>
        <w:widowControl w:val="0"/>
        <w:numPr>
          <w:ilvl w:val="0"/>
          <w:numId w:val="30"/>
        </w:numPr>
        <w:suppressAutoHyphens/>
        <w:spacing w:before="240" w:after="60"/>
        <w:ind w:left="0" w:firstLine="0"/>
        <w:jc w:val="both"/>
        <w:rPr>
          <w:rFonts w:ascii="Arial Narrow" w:eastAsia="Arial Unicode MS" w:hAnsi="Arial Narrow"/>
          <w:b/>
          <w:kern w:val="2"/>
          <w:sz w:val="22"/>
          <w:szCs w:val="22"/>
          <w:lang w:eastAsia="ar-SA"/>
        </w:rPr>
      </w:pPr>
      <w:r>
        <w:rPr>
          <w:rFonts w:ascii="Arial Narrow" w:eastAsia="Arial Unicode MS" w:hAnsi="Arial Narrow"/>
          <w:b/>
          <w:kern w:val="2"/>
          <w:sz w:val="22"/>
          <w:szCs w:val="22"/>
          <w:lang w:eastAsia="ar-SA"/>
        </w:rPr>
        <w:t>Подрядчик несет ответственность за:</w:t>
      </w:r>
    </w:p>
    <w:p w:rsidR="0055427C" w:rsidRDefault="0055427C" w:rsidP="0055427C">
      <w:pPr>
        <w:widowControl w:val="0"/>
        <w:numPr>
          <w:ilvl w:val="0"/>
          <w:numId w:val="34"/>
        </w:numPr>
        <w:suppressAutoHyphens/>
        <w:spacing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организацию и безопасное производство работ;</w:t>
      </w:r>
    </w:p>
    <w:p w:rsidR="0055427C" w:rsidRDefault="0055427C" w:rsidP="0055427C">
      <w:pPr>
        <w:widowControl w:val="0"/>
        <w:numPr>
          <w:ilvl w:val="0"/>
          <w:numId w:val="34"/>
        </w:numPr>
        <w:suppressAutoHyphens/>
        <w:spacing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квалификацию своего персонала;</w:t>
      </w:r>
    </w:p>
    <w:p w:rsidR="0055427C" w:rsidRDefault="0055427C" w:rsidP="0055427C">
      <w:pPr>
        <w:widowControl w:val="0"/>
        <w:numPr>
          <w:ilvl w:val="0"/>
          <w:numId w:val="34"/>
        </w:numPr>
        <w:suppressAutoHyphens/>
        <w:spacing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соблюдение персоналом Подрядчика требований инструкций по охране труда, правил и норм по охране труда, промышленной и пожарной безопасности, действующих у Заказчика.</w:t>
      </w:r>
    </w:p>
    <w:p w:rsidR="0055427C" w:rsidRDefault="0055427C" w:rsidP="0055427C">
      <w:pPr>
        <w:widowControl w:val="0"/>
        <w:numPr>
          <w:ilvl w:val="0"/>
          <w:numId w:val="30"/>
        </w:numPr>
        <w:suppressAutoHyphens/>
        <w:spacing w:before="240" w:after="200"/>
        <w:ind w:left="0" w:firstLine="0"/>
        <w:jc w:val="both"/>
        <w:rPr>
          <w:rFonts w:ascii="Arial Narrow" w:eastAsia="Arial Unicode MS" w:hAnsi="Arial Narrow"/>
          <w:b/>
          <w:kern w:val="2"/>
          <w:sz w:val="22"/>
          <w:szCs w:val="22"/>
          <w:lang w:eastAsia="ar-SA"/>
        </w:rPr>
      </w:pPr>
      <w:r>
        <w:rPr>
          <w:rFonts w:ascii="Arial Narrow" w:eastAsia="Arial Unicode MS" w:hAnsi="Arial Narrow"/>
          <w:b/>
          <w:kern w:val="2"/>
          <w:sz w:val="22"/>
          <w:szCs w:val="22"/>
          <w:lang w:eastAsia="ar-SA"/>
        </w:rPr>
        <w:t>Заказчик (сотрудники Отдела промышленной безопасности (ОПБ), куратор договора) имеет право:</w:t>
      </w:r>
    </w:p>
    <w:p w:rsidR="0055427C" w:rsidRDefault="0055427C" w:rsidP="0055427C">
      <w:pPr>
        <w:widowControl w:val="0"/>
        <w:numPr>
          <w:ilvl w:val="0"/>
          <w:numId w:val="34"/>
        </w:numPr>
        <w:suppressAutoHyphens/>
        <w:spacing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проверять организацию работ по охране труда, соблюдение правил и норм по охране труда, промышленной и пожарной безопасности при выполнении работ Подрядчиком;</w:t>
      </w:r>
    </w:p>
    <w:p w:rsidR="0055427C" w:rsidRDefault="0055427C" w:rsidP="0055427C">
      <w:pPr>
        <w:widowControl w:val="0"/>
        <w:numPr>
          <w:ilvl w:val="0"/>
          <w:numId w:val="34"/>
        </w:numPr>
        <w:suppressAutoHyphens/>
        <w:spacing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приостанавливать любые виды работ, которые ведутся с нарушениями правил и норм по охране труда, промышленной и пожарной безопасности;</w:t>
      </w:r>
    </w:p>
    <w:p w:rsidR="0055427C" w:rsidRDefault="0055427C" w:rsidP="0055427C">
      <w:pPr>
        <w:widowControl w:val="0"/>
        <w:numPr>
          <w:ilvl w:val="0"/>
          <w:numId w:val="34"/>
        </w:numPr>
        <w:suppressAutoHyphens/>
        <w:spacing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отстранять от работы работников Подрядчика,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Подрядчика.</w:t>
      </w:r>
    </w:p>
    <w:p w:rsidR="0055427C" w:rsidRDefault="0055427C" w:rsidP="0055427C">
      <w:pPr>
        <w:widowControl w:val="0"/>
        <w:numPr>
          <w:ilvl w:val="0"/>
          <w:numId w:val="30"/>
        </w:numPr>
        <w:suppressAutoHyphens/>
        <w:spacing w:before="120" w:after="60"/>
        <w:ind w:left="0" w:firstLine="0"/>
        <w:jc w:val="both"/>
        <w:rPr>
          <w:rFonts w:ascii="Arial Narrow" w:eastAsia="Arial Unicode MS" w:hAnsi="Arial Narrow"/>
          <w:kern w:val="2"/>
          <w:sz w:val="22"/>
          <w:szCs w:val="22"/>
          <w:lang w:eastAsia="ar-SA"/>
        </w:rPr>
      </w:pPr>
      <w:r>
        <w:rPr>
          <w:rFonts w:ascii="Arial Narrow" w:eastAsia="Arial Unicode MS" w:hAnsi="Arial Narrow"/>
          <w:kern w:val="2"/>
          <w:sz w:val="22"/>
          <w:szCs w:val="22"/>
          <w:lang w:eastAsia="ar-SA"/>
        </w:rPr>
        <w:t>Продолжение приостановленных работ разрешается Подрядчику только после устранения выявленных нарушений.</w:t>
      </w:r>
    </w:p>
    <w:p w:rsidR="0055427C" w:rsidRDefault="0055427C" w:rsidP="0055427C">
      <w:pPr>
        <w:widowControl w:val="0"/>
        <w:suppressAutoHyphens/>
        <w:spacing w:before="120"/>
        <w:jc w:val="both"/>
        <w:rPr>
          <w:rFonts w:ascii="Arial Narrow" w:eastAsia="Arial Unicode MS" w:hAnsi="Arial Narrow"/>
          <w:kern w:val="2"/>
          <w:sz w:val="22"/>
          <w:szCs w:val="22"/>
          <w:lang w:eastAsia="ar-SA"/>
        </w:rPr>
      </w:pPr>
    </w:p>
    <w:p w:rsidR="0055427C" w:rsidRDefault="0055427C" w:rsidP="0055427C">
      <w:pPr>
        <w:jc w:val="both"/>
        <w:rPr>
          <w:rFonts w:ascii="Arial Narrow" w:hAnsi="Arial Narrow"/>
          <w:b/>
          <w:sz w:val="22"/>
          <w:szCs w:val="22"/>
        </w:rPr>
      </w:pPr>
    </w:p>
    <w:p w:rsidR="0055427C" w:rsidRDefault="0055427C" w:rsidP="0055427C">
      <w:pPr>
        <w:jc w:val="both"/>
        <w:rPr>
          <w:rFonts w:ascii="Arial Narrow" w:hAnsi="Arial Narrow"/>
          <w:b/>
          <w:sz w:val="22"/>
          <w:szCs w:val="22"/>
        </w:rPr>
      </w:pPr>
      <w:r>
        <w:rPr>
          <w:rFonts w:ascii="Arial Narrow" w:hAnsi="Arial Narrow"/>
          <w:b/>
          <w:sz w:val="22"/>
          <w:szCs w:val="22"/>
        </w:rPr>
        <w:t>ЗАКАЗЧИК</w:t>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t>ПОДРЯДЧИК</w:t>
      </w:r>
    </w:p>
    <w:p w:rsidR="0055427C" w:rsidRDefault="0055427C" w:rsidP="0055427C">
      <w:pPr>
        <w:jc w:val="both"/>
        <w:rPr>
          <w:rFonts w:ascii="Arial Narrow" w:hAnsi="Arial Narrow"/>
          <w:sz w:val="22"/>
          <w:szCs w:val="22"/>
        </w:rPr>
      </w:pPr>
    </w:p>
    <w:p w:rsidR="0055427C" w:rsidRDefault="0055427C" w:rsidP="0055427C">
      <w:pPr>
        <w:jc w:val="both"/>
        <w:rPr>
          <w:rFonts w:ascii="Arial Narrow" w:hAnsi="Arial Narrow"/>
          <w:sz w:val="22"/>
          <w:szCs w:val="22"/>
        </w:rPr>
      </w:pPr>
      <w:r>
        <w:rPr>
          <w:rFonts w:ascii="Arial Narrow" w:hAnsi="Arial Narrow"/>
          <w:sz w:val="22"/>
          <w:szCs w:val="22"/>
        </w:rPr>
        <w:t>Генеральный директор ФГУП «Атомфлот»</w:t>
      </w:r>
      <w:r>
        <w:rPr>
          <w:rFonts w:ascii="Arial Narrow" w:hAnsi="Arial Narrow"/>
          <w:sz w:val="22"/>
          <w:szCs w:val="22"/>
        </w:rPr>
        <w:tab/>
      </w:r>
      <w:r>
        <w:rPr>
          <w:rFonts w:ascii="Arial Narrow" w:hAnsi="Arial Narrow"/>
          <w:sz w:val="22"/>
          <w:szCs w:val="22"/>
        </w:rPr>
        <w:tab/>
      </w:r>
    </w:p>
    <w:p w:rsidR="0055427C" w:rsidRDefault="0055427C" w:rsidP="0055427C">
      <w:pPr>
        <w:jc w:val="both"/>
        <w:rPr>
          <w:rFonts w:ascii="Arial Narrow" w:hAnsi="Arial Narrow"/>
          <w:sz w:val="22"/>
          <w:szCs w:val="22"/>
        </w:rPr>
      </w:pPr>
    </w:p>
    <w:p w:rsidR="0055427C" w:rsidRDefault="0055427C" w:rsidP="0055427C">
      <w:pPr>
        <w:jc w:val="both"/>
        <w:rPr>
          <w:rFonts w:ascii="Arial Narrow" w:hAnsi="Arial Narrow"/>
          <w:sz w:val="22"/>
          <w:szCs w:val="22"/>
        </w:rPr>
      </w:pPr>
      <w:r>
        <w:rPr>
          <w:rFonts w:ascii="Arial Narrow" w:hAnsi="Arial Narrow"/>
          <w:sz w:val="22"/>
          <w:szCs w:val="22"/>
        </w:rPr>
        <w:t>__________________  В.В. Рукша</w:t>
      </w:r>
      <w:r>
        <w:rPr>
          <w:rFonts w:ascii="Arial Narrow" w:hAnsi="Arial Narrow"/>
          <w:sz w:val="22"/>
          <w:szCs w:val="22"/>
        </w:rPr>
        <w:tab/>
        <w:t xml:space="preserve">            </w:t>
      </w:r>
      <w:r>
        <w:rPr>
          <w:rFonts w:ascii="Arial Narrow" w:hAnsi="Arial Narrow"/>
          <w:sz w:val="22"/>
          <w:szCs w:val="22"/>
        </w:rPr>
        <w:tab/>
      </w:r>
      <w:r>
        <w:rPr>
          <w:rFonts w:ascii="Arial Narrow" w:hAnsi="Arial Narrow"/>
          <w:sz w:val="22"/>
          <w:szCs w:val="22"/>
        </w:rPr>
        <w:tab/>
        <w:t>_________________  ______________</w:t>
      </w:r>
    </w:p>
    <w:p w:rsidR="0055427C" w:rsidRDefault="0055427C" w:rsidP="0055427C">
      <w:pPr>
        <w:jc w:val="both"/>
        <w:rPr>
          <w:rFonts w:ascii="Arial Narrow" w:hAnsi="Arial Narrow"/>
          <w:b/>
          <w:sz w:val="22"/>
          <w:szCs w:val="22"/>
        </w:rPr>
      </w:pPr>
      <w:r>
        <w:rPr>
          <w:rFonts w:ascii="Arial Narrow" w:hAnsi="Arial Narrow"/>
          <w:b/>
          <w:sz w:val="22"/>
          <w:szCs w:val="22"/>
        </w:rPr>
        <w:tab/>
      </w:r>
      <w:r>
        <w:rPr>
          <w:rFonts w:ascii="Arial Narrow" w:hAnsi="Arial Narrow"/>
          <w:b/>
          <w:sz w:val="22"/>
          <w:szCs w:val="22"/>
        </w:rPr>
        <w:tab/>
      </w:r>
    </w:p>
    <w:p w:rsidR="0055427C" w:rsidRDefault="0055427C" w:rsidP="0055427C">
      <w:pPr>
        <w:rPr>
          <w:rFonts w:ascii="Arial Narrow" w:hAnsi="Arial Narrow"/>
          <w:b/>
          <w:sz w:val="22"/>
          <w:szCs w:val="22"/>
        </w:rPr>
        <w:sectPr w:rsidR="0055427C">
          <w:pgSz w:w="11906" w:h="16838"/>
          <w:pgMar w:top="1134" w:right="566" w:bottom="1134" w:left="1418" w:header="708" w:footer="708" w:gutter="0"/>
          <w:pgNumType w:start="62"/>
          <w:cols w:space="720"/>
        </w:sectPr>
      </w:pPr>
    </w:p>
    <w:p w:rsidR="0055427C" w:rsidRDefault="0055427C" w:rsidP="0055427C">
      <w:pPr>
        <w:ind w:left="6381"/>
        <w:rPr>
          <w:rFonts w:ascii="Arial Narrow" w:hAnsi="Arial Narrow"/>
          <w:sz w:val="22"/>
          <w:szCs w:val="22"/>
        </w:rPr>
      </w:pPr>
      <w:r>
        <w:rPr>
          <w:rFonts w:ascii="Arial Narrow" w:hAnsi="Arial Narrow"/>
          <w:sz w:val="22"/>
          <w:szCs w:val="22"/>
        </w:rPr>
        <w:lastRenderedPageBreak/>
        <w:t>Приложение № 4</w:t>
      </w:r>
    </w:p>
    <w:p w:rsidR="0055427C" w:rsidRDefault="0055427C" w:rsidP="0055427C">
      <w:pPr>
        <w:ind w:left="6381"/>
        <w:rPr>
          <w:rFonts w:ascii="Arial Narrow" w:hAnsi="Arial Narrow"/>
          <w:sz w:val="22"/>
          <w:szCs w:val="22"/>
        </w:rPr>
      </w:pPr>
      <w:r>
        <w:rPr>
          <w:rFonts w:ascii="Arial Narrow" w:hAnsi="Arial Narrow"/>
          <w:sz w:val="22"/>
          <w:szCs w:val="22"/>
        </w:rPr>
        <w:t>к договору № _______ от «_____»_______________ 20__ г.</w:t>
      </w:r>
    </w:p>
    <w:p w:rsidR="0055427C" w:rsidRDefault="0055427C" w:rsidP="0055427C">
      <w:pPr>
        <w:widowControl w:val="0"/>
        <w:pBdr>
          <w:bottom w:val="single" w:sz="4" w:space="1" w:color="auto"/>
        </w:pBdr>
        <w:shd w:val="clear" w:color="auto" w:fill="FFFFFF"/>
        <w:autoSpaceDE w:val="0"/>
        <w:autoSpaceDN w:val="0"/>
        <w:adjustRightInd w:val="0"/>
        <w:rPr>
          <w:rFonts w:ascii="Arial Narrow" w:hAnsi="Arial Narrow"/>
          <w:b/>
          <w:bCs/>
          <w:spacing w:val="-7"/>
          <w:sz w:val="22"/>
          <w:szCs w:val="22"/>
        </w:rPr>
      </w:pPr>
      <w:r>
        <w:rPr>
          <w:rFonts w:ascii="Arial Narrow" w:hAnsi="Arial Narrow"/>
          <w:b/>
          <w:bCs/>
          <w:spacing w:val="-7"/>
          <w:sz w:val="22"/>
          <w:szCs w:val="22"/>
        </w:rPr>
        <w:t>ФОРМА</w:t>
      </w:r>
    </w:p>
    <w:p w:rsidR="0055427C" w:rsidRDefault="0055427C" w:rsidP="0055427C">
      <w:pPr>
        <w:tabs>
          <w:tab w:val="left" w:pos="0"/>
        </w:tabs>
        <w:jc w:val="right"/>
        <w:rPr>
          <w:rFonts w:ascii="Arial Narrow" w:hAnsi="Arial Narrow"/>
          <w:bCs/>
          <w:i/>
          <w:sz w:val="22"/>
          <w:szCs w:val="22"/>
        </w:rPr>
      </w:pPr>
      <w:r>
        <w:rPr>
          <w:rFonts w:ascii="Arial Narrow" w:hAnsi="Arial Narrow"/>
          <w:bCs/>
          <w:i/>
          <w:sz w:val="22"/>
          <w:szCs w:val="22"/>
        </w:rPr>
        <w:t>УТВЕРЖДЕНО</w:t>
      </w:r>
    </w:p>
    <w:p w:rsidR="0055427C" w:rsidRDefault="0055427C" w:rsidP="0055427C">
      <w:pPr>
        <w:tabs>
          <w:tab w:val="left" w:pos="0"/>
        </w:tabs>
        <w:jc w:val="right"/>
        <w:rPr>
          <w:rFonts w:ascii="Arial Narrow" w:hAnsi="Arial Narrow"/>
          <w:bCs/>
          <w:i/>
          <w:sz w:val="22"/>
          <w:szCs w:val="22"/>
        </w:rPr>
      </w:pPr>
      <w:r>
        <w:rPr>
          <w:rFonts w:ascii="Arial Narrow" w:hAnsi="Arial Narrow"/>
          <w:bCs/>
          <w:i/>
          <w:sz w:val="22"/>
          <w:szCs w:val="22"/>
        </w:rPr>
        <w:tab/>
      </w:r>
      <w:r>
        <w:rPr>
          <w:rFonts w:ascii="Arial Narrow" w:hAnsi="Arial Narrow"/>
          <w:bCs/>
          <w:i/>
          <w:sz w:val="22"/>
          <w:szCs w:val="22"/>
        </w:rPr>
        <w:tab/>
      </w:r>
      <w:r>
        <w:rPr>
          <w:rFonts w:ascii="Arial Narrow" w:hAnsi="Arial Narrow"/>
          <w:bCs/>
          <w:i/>
          <w:sz w:val="22"/>
          <w:szCs w:val="22"/>
        </w:rPr>
        <w:tab/>
      </w:r>
      <w:r>
        <w:rPr>
          <w:rFonts w:ascii="Arial Narrow" w:hAnsi="Arial Narrow"/>
          <w:bCs/>
          <w:i/>
          <w:sz w:val="22"/>
          <w:szCs w:val="22"/>
        </w:rPr>
        <w:tab/>
      </w:r>
      <w:r>
        <w:rPr>
          <w:rFonts w:ascii="Arial Narrow" w:hAnsi="Arial Narrow"/>
          <w:bCs/>
          <w:i/>
          <w:sz w:val="22"/>
          <w:szCs w:val="22"/>
        </w:rPr>
        <w:tab/>
      </w:r>
      <w:r>
        <w:rPr>
          <w:rFonts w:ascii="Arial Narrow" w:hAnsi="Arial Narrow"/>
          <w:bCs/>
          <w:i/>
          <w:sz w:val="22"/>
          <w:szCs w:val="22"/>
        </w:rPr>
        <w:tab/>
        <w:t xml:space="preserve"> Приказом генерального </w:t>
      </w:r>
    </w:p>
    <w:p w:rsidR="0055427C" w:rsidRDefault="0055427C" w:rsidP="0055427C">
      <w:pPr>
        <w:tabs>
          <w:tab w:val="left" w:pos="0"/>
        </w:tabs>
        <w:jc w:val="right"/>
        <w:rPr>
          <w:rFonts w:ascii="Arial Narrow" w:hAnsi="Arial Narrow"/>
          <w:bCs/>
          <w:i/>
          <w:sz w:val="22"/>
          <w:szCs w:val="22"/>
        </w:rPr>
      </w:pPr>
      <w:r>
        <w:rPr>
          <w:rFonts w:ascii="Arial Narrow" w:hAnsi="Arial Narrow"/>
          <w:bCs/>
          <w:i/>
          <w:sz w:val="22"/>
          <w:szCs w:val="22"/>
        </w:rPr>
        <w:t>директора ФГУП «Атомфлот»</w:t>
      </w:r>
    </w:p>
    <w:p w:rsidR="0055427C" w:rsidRDefault="0055427C" w:rsidP="0055427C">
      <w:pPr>
        <w:tabs>
          <w:tab w:val="left" w:pos="0"/>
        </w:tabs>
        <w:jc w:val="right"/>
        <w:rPr>
          <w:rFonts w:ascii="Arial Narrow" w:hAnsi="Arial Narrow"/>
          <w:bCs/>
          <w:i/>
          <w:sz w:val="22"/>
          <w:szCs w:val="22"/>
          <w:u w:val="single"/>
        </w:rPr>
      </w:pPr>
      <w:r>
        <w:rPr>
          <w:rFonts w:ascii="Arial Narrow" w:hAnsi="Arial Narrow"/>
          <w:bCs/>
          <w:i/>
          <w:sz w:val="22"/>
          <w:szCs w:val="22"/>
        </w:rPr>
        <w:t xml:space="preserve">               от     </w:t>
      </w:r>
      <w:r>
        <w:rPr>
          <w:rFonts w:ascii="Arial Narrow" w:hAnsi="Arial Narrow"/>
          <w:bCs/>
          <w:i/>
          <w:sz w:val="22"/>
          <w:szCs w:val="22"/>
          <w:u w:val="single"/>
        </w:rPr>
        <w:t>01.10.2010</w:t>
      </w:r>
      <w:r>
        <w:rPr>
          <w:rFonts w:ascii="Arial Narrow" w:hAnsi="Arial Narrow"/>
          <w:bCs/>
          <w:i/>
          <w:sz w:val="22"/>
          <w:szCs w:val="22"/>
        </w:rPr>
        <w:t xml:space="preserve">     № _</w:t>
      </w:r>
      <w:r>
        <w:rPr>
          <w:rFonts w:ascii="Arial Narrow" w:hAnsi="Arial Narrow"/>
          <w:bCs/>
          <w:i/>
          <w:sz w:val="22"/>
          <w:szCs w:val="22"/>
          <w:u w:val="single"/>
        </w:rPr>
        <w:t>1286</w:t>
      </w:r>
    </w:p>
    <w:p w:rsidR="0055427C" w:rsidRDefault="0055427C" w:rsidP="0055427C">
      <w:pPr>
        <w:widowControl w:val="0"/>
        <w:shd w:val="clear" w:color="auto" w:fill="FFFFFF"/>
        <w:autoSpaceDE w:val="0"/>
        <w:autoSpaceDN w:val="0"/>
        <w:adjustRightInd w:val="0"/>
        <w:jc w:val="center"/>
        <w:rPr>
          <w:rFonts w:ascii="Arial Narrow" w:hAnsi="Arial Narrow"/>
          <w:b/>
          <w:bCs/>
          <w:spacing w:val="-7"/>
          <w:sz w:val="22"/>
          <w:szCs w:val="22"/>
        </w:rPr>
      </w:pPr>
    </w:p>
    <w:p w:rsidR="0055427C" w:rsidRDefault="0055427C" w:rsidP="0055427C">
      <w:pPr>
        <w:widowControl w:val="0"/>
        <w:shd w:val="clear" w:color="auto" w:fill="FFFFFF"/>
        <w:autoSpaceDE w:val="0"/>
        <w:autoSpaceDN w:val="0"/>
        <w:adjustRightInd w:val="0"/>
        <w:spacing w:line="254" w:lineRule="exact"/>
        <w:jc w:val="center"/>
        <w:rPr>
          <w:rFonts w:ascii="Arial Narrow" w:hAnsi="Arial Narrow"/>
          <w:b/>
          <w:bCs/>
          <w:spacing w:val="-7"/>
          <w:sz w:val="22"/>
          <w:szCs w:val="22"/>
        </w:rPr>
      </w:pPr>
      <w:r>
        <w:rPr>
          <w:rFonts w:ascii="Arial Narrow" w:hAnsi="Arial Narrow"/>
          <w:b/>
          <w:bCs/>
          <w:spacing w:val="-7"/>
          <w:sz w:val="22"/>
          <w:szCs w:val="22"/>
        </w:rPr>
        <w:t>АНКЕТА ПО ОХРАНЕ ТРУДА</w:t>
      </w:r>
    </w:p>
    <w:p w:rsidR="0055427C" w:rsidRDefault="0055427C" w:rsidP="0055427C">
      <w:pPr>
        <w:widowControl w:val="0"/>
        <w:shd w:val="clear" w:color="auto" w:fill="FFFFFF"/>
        <w:autoSpaceDE w:val="0"/>
        <w:autoSpaceDN w:val="0"/>
        <w:adjustRightInd w:val="0"/>
        <w:spacing w:line="254" w:lineRule="exact"/>
        <w:jc w:val="center"/>
        <w:rPr>
          <w:rFonts w:ascii="Arial Narrow" w:hAnsi="Arial Narrow"/>
          <w:sz w:val="22"/>
          <w:szCs w:val="22"/>
        </w:rPr>
      </w:pPr>
      <w:r>
        <w:rPr>
          <w:rFonts w:ascii="Arial Narrow" w:hAnsi="Arial Narrow"/>
          <w:b/>
          <w:bCs/>
          <w:spacing w:val="-7"/>
          <w:sz w:val="22"/>
          <w:szCs w:val="22"/>
        </w:rPr>
        <w:t>для подрядных организаций, выполняющих строительно-монтажные и  ремонтные работы на территории (объектах)  ФГУП «Атомфлот»</w:t>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rPr>
      </w:pP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 xml:space="preserve">Наименование организации подрядчика: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Дата: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Адрес: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Номер телефона: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rPr>
        <w:t xml:space="preserve"> Номер факса: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e-mail: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Является ли эта «Анкета» первой, которую Вы заполняете для ФГУП «Атомфлот» (Да/Нет): </w:t>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Если «нет», то сообщите дату заполнения последней анкеты: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Предполагаемый характер предстоящих работ по условиям договора (контракта):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Кто в Вашей организации является уполномоченным по охране труда (ФИО, должность):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Работа для ФГУП «Атомфлот» будет выполняться в период времени: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Место проведения работ (судно, здание, сооружение, участок и т.д.)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Количество сотрудников: временных</w:t>
      </w:r>
      <w:r>
        <w:rPr>
          <w:rFonts w:ascii="Arial Narrow" w:hAnsi="Arial Narrow"/>
          <w:sz w:val="22"/>
          <w:szCs w:val="22"/>
          <w:u w:val="single"/>
        </w:rPr>
        <w:t xml:space="preserve">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rPr>
        <w:t xml:space="preserve">; постоянных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Организации (компании), которые могут привлекаться в качестве субподрядчиков: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Количество сотрудников субподрядчиков: временных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rPr>
        <w:t xml:space="preserve">; постоянных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Имеете ли Вы Политику Вашей компании по Охране труда? (Да/Нет):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Приведите примеры деятельности за последние 3 года: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Требуется ли специальное обучение/лицензирование для ваших видов деятельности(Да/Нет): </w:t>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Имеет ли ваша компания эти лицензии? (Да/Нет)(если Да, то приложите копии к анкете): </w:t>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rPr>
      </w:pP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1. Какое обучение проходят Ваши сотрудники в областях, связанных с выполняемой работой, включая специальное?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Проводится ли подробная регистрация проведенного обучения? (Да/Нет):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Название учебной организации проводившей обучение: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2. Используете ли Вы опасные процессы/материалы? (Да/Нет):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2.1. Если да, то какие?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2.2. Какие специальные меры предосторожности должны быть предприняты?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2.3. Есть ли у Вас «Данные о безопасности материалов»? (Да/Нет):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3. Есть ли у Вас написанные процедуры, инструкции и руководства по охране труда?          (Да/Нет): </w:t>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 xml:space="preserve">3.1. Проводил ли кто-либо из Вас проверки соблюдения требований охраны труда на Вашем предприятии/на </w:t>
      </w:r>
      <w:r>
        <w:rPr>
          <w:rFonts w:ascii="Arial Narrow" w:hAnsi="Arial Narrow"/>
          <w:sz w:val="22"/>
          <w:szCs w:val="22"/>
        </w:rPr>
        <w:lastRenderedPageBreak/>
        <w:t>площадках, где работают Ваши сотрудники? (Да/Нет):</w:t>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Если Да, то используются ли проверочные листы?: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Кто проводит такие проверки?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Какая у них квалификация?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Как часто проводятся такие проверки?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4. Есть ли средства индивидуальной защиты такие как беруши, средства защиты глаз, специальная одежда, обувь, каски и.т.д. (Да/Нет):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tabs>
          <w:tab w:val="left" w:pos="426"/>
        </w:tabs>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4.1. Проводятся ли регулярные проверки инструментов/оборудования, включая электроинструмент, средства защиты, лестницы, страховочные, строповочные и грузоподъемные приспособления? (Да/Нет):</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Если Да, то какие?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Если Да, имеется ли процедура регистрации результатов проверки?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Какую квалификацию имеют лица, проводящие такие проверки?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5.Есть ли у Вас комитет по охране труда?: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5.1. Принимают ли участие рабочие в этом комитете?: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5.2. Как часто происходят заседания этого комитета? ежемесячно/более часто/менее часто: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6.Есть ли у вас лица, имеющие квалификацию по оказанию первой помощи?: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6.1. Регистрируются ли случаи оказания первой помощи?: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6.2. Кто является ответственным за аптечки первой помощи?: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7.1 Кто у Вас отвечает за расследование и предоставление отчетов по несчастным случаям, происшествиям и т.д.? (должность):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Если Да, то приведите подробные детали: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tabs>
          <w:tab w:val="left" w:pos="426"/>
        </w:tabs>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8. Количество несчастных случаев за последние два года:</w:t>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персонал подрядчика: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субподрядчика: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временные работники: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9. Есть ли какая-нибудь другая относящаяся к охране труда информация, о которой мы должны знать? (Да/Нет): </w:t>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Если Да, то предоставьте все подробности: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10. Сколько сотрудников, включая субподрядчиков и временных работников будет работать на нашей территории одновременно?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11. Детали ответственности работодателя и страхования гражданской ответственности: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Гражданская ответственность. Предел ответственности: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lastRenderedPageBreak/>
        <w:t xml:space="preserve">Страховая компания: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Дата истечения срока действия договора: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Обязательства работодателя Предел ответственности: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Страховщик: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 xml:space="preserve">Дата истечения срока действия договора: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tabs>
          <w:tab w:val="left" w:pos="426"/>
        </w:tabs>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 xml:space="preserve">12. Скольким сотрудникам компании потребуется доступ на территорию ФГУП «Атомфлот»: </w:t>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13. Подрядчик гарантирует, что все его работники и работники субподрядчиков будут ознакомлены с Политикой ФГУП «Атомфлот» в области Охраны труда.</w:t>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Подписав это заявление, Подрядчик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Подрядчик гарантирует, что все субподрядчики получат и распишутся за получение необходимой информации.</w:t>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14. Подрядчик/субподрядчик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rPr>
      </w:pP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Подрядчик:</w:t>
      </w:r>
      <w:r>
        <w:rPr>
          <w:rFonts w:ascii="Arial Narrow" w:hAnsi="Arial Narrow"/>
          <w:sz w:val="22"/>
          <w:szCs w:val="22"/>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rPr>
      </w:pP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 xml:space="preserve">                                                        </w:t>
      </w:r>
      <w:r>
        <w:rPr>
          <w:rFonts w:ascii="Arial Narrow" w:hAnsi="Arial Narrow"/>
          <w:sz w:val="22"/>
          <w:szCs w:val="22"/>
        </w:rPr>
        <w:tab/>
        <w:t>Должность, подпись, фамилия, инициалы (печатными буквами)</w:t>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Дата</w:t>
      </w:r>
      <w:r>
        <w:rPr>
          <w:rFonts w:ascii="Arial Narrow" w:hAnsi="Arial Narrow"/>
          <w:sz w:val="22"/>
          <w:szCs w:val="22"/>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rPr>
      </w:pP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Субподрядчики:</w:t>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rPr>
      </w:pP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 xml:space="preserve">                                                        </w:t>
      </w:r>
      <w:r>
        <w:rPr>
          <w:rFonts w:ascii="Arial Narrow" w:hAnsi="Arial Narrow"/>
          <w:sz w:val="22"/>
          <w:szCs w:val="22"/>
        </w:rPr>
        <w:tab/>
        <w:t>Должность, подпись, фамилия, инициалы (печатными буквами)</w:t>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rPr>
      </w:pP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Компания</w:t>
      </w:r>
      <w:r>
        <w:rPr>
          <w:rFonts w:ascii="Arial Narrow" w:hAnsi="Arial Narrow"/>
          <w:sz w:val="22"/>
          <w:szCs w:val="22"/>
        </w:rPr>
        <w:tab/>
      </w:r>
    </w:p>
    <w:p w:rsidR="0055427C" w:rsidRDefault="0055427C" w:rsidP="0055427C">
      <w:pPr>
        <w:widowControl w:val="0"/>
        <w:suppressAutoHyphens/>
        <w:autoSpaceDE w:val="0"/>
        <w:autoSpaceDN w:val="0"/>
        <w:adjustRightInd w:val="0"/>
        <w:spacing w:line="254" w:lineRule="exact"/>
        <w:jc w:val="both"/>
        <w:rPr>
          <w:rFonts w:ascii="Arial Narrow" w:hAnsi="Arial Narrow"/>
          <w:sz w:val="22"/>
          <w:szCs w:val="22"/>
        </w:rPr>
      </w:pPr>
    </w:p>
    <w:p w:rsidR="0055427C" w:rsidRDefault="0055427C" w:rsidP="0055427C">
      <w:pPr>
        <w:widowControl w:val="0"/>
        <w:pBdr>
          <w:bottom w:val="single" w:sz="4" w:space="1" w:color="auto"/>
        </w:pBdr>
        <w:suppressAutoHyphens/>
        <w:autoSpaceDE w:val="0"/>
        <w:autoSpaceDN w:val="0"/>
        <w:adjustRightInd w:val="0"/>
        <w:spacing w:line="254" w:lineRule="exact"/>
        <w:jc w:val="both"/>
        <w:rPr>
          <w:rFonts w:ascii="Arial Narrow" w:hAnsi="Arial Narrow"/>
          <w:sz w:val="22"/>
          <w:szCs w:val="22"/>
        </w:rPr>
      </w:pPr>
      <w:r>
        <w:rPr>
          <w:rFonts w:ascii="Arial Narrow" w:hAnsi="Arial Narrow"/>
          <w:sz w:val="22"/>
          <w:szCs w:val="22"/>
        </w:rPr>
        <w:t>Адрес:</w:t>
      </w:r>
      <w:r>
        <w:rPr>
          <w:rFonts w:ascii="Arial Narrow" w:hAnsi="Arial Narrow"/>
          <w:sz w:val="22"/>
          <w:szCs w:val="22"/>
        </w:rPr>
        <w:tab/>
      </w:r>
    </w:p>
    <w:p w:rsidR="0055427C" w:rsidRDefault="0055427C" w:rsidP="0055427C">
      <w:pPr>
        <w:rPr>
          <w:rFonts w:ascii="Arial Narrow" w:hAnsi="Arial Narrow"/>
          <w:sz w:val="22"/>
          <w:szCs w:val="22"/>
        </w:rPr>
      </w:pPr>
    </w:p>
    <w:p w:rsidR="0055427C" w:rsidRDefault="0055427C" w:rsidP="0055427C">
      <w:pPr>
        <w:rPr>
          <w:rFonts w:ascii="Arial Narrow" w:hAnsi="Arial Narrow"/>
          <w:sz w:val="22"/>
          <w:szCs w:val="22"/>
        </w:rPr>
      </w:pPr>
    </w:p>
    <w:tbl>
      <w:tblPr>
        <w:tblpPr w:leftFromText="180" w:rightFromText="180" w:vertAnchor="page" w:horzAnchor="margin" w:tblpY="11431"/>
        <w:tblW w:w="0" w:type="auto"/>
        <w:tblLook w:val="01E0"/>
      </w:tblPr>
      <w:tblGrid>
        <w:gridCol w:w="5512"/>
        <w:gridCol w:w="4626"/>
      </w:tblGrid>
      <w:tr w:rsidR="0055427C" w:rsidTr="0055427C">
        <w:tc>
          <w:tcPr>
            <w:tcW w:w="5512" w:type="dxa"/>
          </w:tcPr>
          <w:p w:rsidR="0055427C" w:rsidRDefault="0055427C">
            <w:pPr>
              <w:spacing w:line="240" w:lineRule="exact"/>
              <w:jc w:val="center"/>
              <w:rPr>
                <w:rFonts w:ascii="Arial Narrow" w:hAnsi="Arial Narrow"/>
                <w:b/>
              </w:rPr>
            </w:pPr>
            <w:r>
              <w:rPr>
                <w:rFonts w:ascii="Arial Narrow" w:hAnsi="Arial Narrow"/>
                <w:b/>
                <w:sz w:val="22"/>
                <w:szCs w:val="22"/>
              </w:rPr>
              <w:t>ЗАКАЗЧИК</w:t>
            </w:r>
          </w:p>
          <w:p w:rsidR="0055427C" w:rsidRDefault="0055427C">
            <w:pPr>
              <w:spacing w:line="240" w:lineRule="exact"/>
              <w:jc w:val="center"/>
              <w:rPr>
                <w:rFonts w:ascii="Arial Narrow" w:hAnsi="Arial Narrow"/>
                <w:b/>
              </w:rPr>
            </w:pPr>
          </w:p>
          <w:p w:rsidR="0055427C" w:rsidRDefault="0055427C">
            <w:pPr>
              <w:spacing w:line="240" w:lineRule="exact"/>
              <w:jc w:val="both"/>
              <w:rPr>
                <w:rFonts w:ascii="Arial Narrow" w:hAnsi="Arial Narrow"/>
              </w:rPr>
            </w:pPr>
            <w:r>
              <w:rPr>
                <w:rFonts w:ascii="Arial Narrow" w:hAnsi="Arial Narrow"/>
                <w:sz w:val="22"/>
                <w:szCs w:val="22"/>
              </w:rPr>
              <w:t>Генеральный директор ФГУП «Атомфлот»</w:t>
            </w:r>
          </w:p>
          <w:p w:rsidR="0055427C" w:rsidRDefault="0055427C">
            <w:pPr>
              <w:spacing w:line="240" w:lineRule="exact"/>
              <w:jc w:val="both"/>
              <w:rPr>
                <w:rFonts w:ascii="Arial Narrow" w:hAnsi="Arial Narrow"/>
              </w:rPr>
            </w:pPr>
          </w:p>
          <w:p w:rsidR="0055427C" w:rsidRDefault="0055427C">
            <w:pPr>
              <w:spacing w:line="240" w:lineRule="exact"/>
              <w:jc w:val="both"/>
              <w:rPr>
                <w:rFonts w:ascii="Arial Narrow" w:hAnsi="Arial Narrow"/>
              </w:rPr>
            </w:pPr>
            <w:r>
              <w:rPr>
                <w:rFonts w:ascii="Arial Narrow" w:hAnsi="Arial Narrow"/>
                <w:sz w:val="22"/>
                <w:szCs w:val="22"/>
              </w:rPr>
              <w:t xml:space="preserve"> ___________________ В.В. Рукша</w:t>
            </w:r>
          </w:p>
          <w:p w:rsidR="0055427C" w:rsidRDefault="0055427C">
            <w:pPr>
              <w:spacing w:line="240" w:lineRule="exact"/>
              <w:jc w:val="both"/>
              <w:rPr>
                <w:rFonts w:ascii="Arial Narrow" w:hAnsi="Arial Narrow"/>
                <w:color w:val="000000"/>
              </w:rPr>
            </w:pPr>
          </w:p>
        </w:tc>
        <w:tc>
          <w:tcPr>
            <w:tcW w:w="4626" w:type="dxa"/>
          </w:tcPr>
          <w:p w:rsidR="0055427C" w:rsidRDefault="0055427C">
            <w:pPr>
              <w:spacing w:line="240" w:lineRule="exact"/>
              <w:jc w:val="center"/>
              <w:rPr>
                <w:rFonts w:ascii="Arial Narrow" w:hAnsi="Arial Narrow"/>
                <w:b/>
              </w:rPr>
            </w:pPr>
            <w:r>
              <w:rPr>
                <w:rFonts w:ascii="Arial Narrow" w:hAnsi="Arial Narrow"/>
                <w:b/>
                <w:sz w:val="22"/>
                <w:szCs w:val="22"/>
              </w:rPr>
              <w:t>ПОДРЯДЧИК</w:t>
            </w:r>
          </w:p>
          <w:p w:rsidR="0055427C" w:rsidRDefault="0055427C">
            <w:pPr>
              <w:snapToGrid w:val="0"/>
              <w:spacing w:line="240" w:lineRule="exact"/>
              <w:jc w:val="both"/>
              <w:rPr>
                <w:rFonts w:ascii="Arial Narrow" w:hAnsi="Arial Narrow"/>
                <w:color w:val="000000"/>
              </w:rPr>
            </w:pPr>
          </w:p>
          <w:p w:rsidR="0055427C" w:rsidRDefault="0055427C">
            <w:pPr>
              <w:snapToGrid w:val="0"/>
              <w:spacing w:line="240" w:lineRule="exact"/>
              <w:jc w:val="both"/>
              <w:rPr>
                <w:rFonts w:ascii="Arial Narrow" w:hAnsi="Arial Narrow"/>
                <w:color w:val="000000"/>
              </w:rPr>
            </w:pPr>
            <w:r>
              <w:rPr>
                <w:rFonts w:ascii="Arial Narrow" w:hAnsi="Arial Narrow"/>
                <w:color w:val="000000"/>
                <w:sz w:val="22"/>
                <w:szCs w:val="22"/>
              </w:rPr>
              <w:t>______________________________</w:t>
            </w:r>
          </w:p>
          <w:p w:rsidR="0055427C" w:rsidRDefault="0055427C">
            <w:pPr>
              <w:snapToGrid w:val="0"/>
              <w:spacing w:line="240" w:lineRule="exact"/>
              <w:jc w:val="both"/>
              <w:rPr>
                <w:rFonts w:ascii="Arial Narrow" w:hAnsi="Arial Narrow"/>
                <w:color w:val="000000"/>
              </w:rPr>
            </w:pPr>
          </w:p>
          <w:p w:rsidR="0055427C" w:rsidRDefault="0055427C">
            <w:pPr>
              <w:snapToGrid w:val="0"/>
              <w:spacing w:line="240" w:lineRule="exact"/>
              <w:jc w:val="both"/>
              <w:rPr>
                <w:rFonts w:ascii="Arial Narrow" w:hAnsi="Arial Narrow"/>
                <w:color w:val="000000"/>
              </w:rPr>
            </w:pPr>
            <w:r>
              <w:rPr>
                <w:rFonts w:ascii="Arial Narrow" w:hAnsi="Arial Narrow"/>
                <w:color w:val="000000"/>
                <w:sz w:val="22"/>
                <w:szCs w:val="22"/>
              </w:rPr>
              <w:t>_____________________ _______________</w:t>
            </w:r>
          </w:p>
          <w:p w:rsidR="0055427C" w:rsidRDefault="0055427C">
            <w:pPr>
              <w:spacing w:line="240" w:lineRule="exact"/>
              <w:jc w:val="both"/>
              <w:rPr>
                <w:rFonts w:ascii="Arial Narrow" w:hAnsi="Arial Narrow"/>
                <w:color w:val="000000"/>
              </w:rPr>
            </w:pPr>
          </w:p>
        </w:tc>
      </w:tr>
    </w:tbl>
    <w:p w:rsidR="0055427C" w:rsidRDefault="0055427C" w:rsidP="0055427C">
      <w:pPr>
        <w:rPr>
          <w:rFonts w:ascii="Arial Narrow" w:hAnsi="Arial Narrow"/>
          <w:sz w:val="22"/>
          <w:szCs w:val="22"/>
        </w:rPr>
      </w:pPr>
    </w:p>
    <w:p w:rsidR="0055427C" w:rsidRDefault="0055427C" w:rsidP="0055427C">
      <w:pPr>
        <w:rPr>
          <w:rFonts w:ascii="Arial Narrow" w:hAnsi="Arial Narrow"/>
          <w:sz w:val="22"/>
          <w:szCs w:val="22"/>
        </w:rPr>
      </w:pPr>
    </w:p>
    <w:p w:rsidR="0055427C" w:rsidRDefault="0055427C" w:rsidP="0055427C">
      <w:pPr>
        <w:rPr>
          <w:rFonts w:ascii="Arial Narrow" w:hAnsi="Arial Narrow"/>
          <w:sz w:val="22"/>
          <w:szCs w:val="22"/>
        </w:rPr>
      </w:pPr>
    </w:p>
    <w:p w:rsidR="0055427C" w:rsidRDefault="0055427C" w:rsidP="0055427C">
      <w:pPr>
        <w:rPr>
          <w:rFonts w:ascii="Arial Narrow" w:hAnsi="Arial Narrow"/>
          <w:sz w:val="22"/>
          <w:szCs w:val="22"/>
        </w:rPr>
        <w:sectPr w:rsidR="0055427C">
          <w:pgSz w:w="11906" w:h="16838"/>
          <w:pgMar w:top="1021" w:right="566" w:bottom="624" w:left="1134" w:header="720" w:footer="720" w:gutter="0"/>
          <w:pgNumType w:start="64"/>
          <w:cols w:space="720"/>
        </w:sectPr>
      </w:pPr>
    </w:p>
    <w:p w:rsidR="0055427C" w:rsidRDefault="0055427C" w:rsidP="0055427C">
      <w:pPr>
        <w:ind w:left="7090"/>
        <w:rPr>
          <w:rFonts w:ascii="Arial Narrow" w:hAnsi="Arial Narrow"/>
          <w:sz w:val="22"/>
          <w:szCs w:val="22"/>
        </w:rPr>
      </w:pPr>
      <w:r>
        <w:rPr>
          <w:rFonts w:ascii="Arial Narrow" w:hAnsi="Arial Narrow"/>
          <w:sz w:val="22"/>
          <w:szCs w:val="22"/>
        </w:rPr>
        <w:lastRenderedPageBreak/>
        <w:t>Приложение № 5</w:t>
      </w:r>
    </w:p>
    <w:p w:rsidR="0055427C" w:rsidRDefault="0055427C" w:rsidP="0055427C">
      <w:pPr>
        <w:ind w:left="7090"/>
        <w:rPr>
          <w:rFonts w:ascii="Arial Narrow" w:hAnsi="Arial Narrow"/>
          <w:sz w:val="22"/>
          <w:szCs w:val="22"/>
        </w:rPr>
      </w:pPr>
      <w:r>
        <w:rPr>
          <w:rFonts w:ascii="Arial Narrow" w:hAnsi="Arial Narrow"/>
          <w:sz w:val="22"/>
          <w:szCs w:val="22"/>
        </w:rPr>
        <w:t>к договору №___________ от «___»_________20__ г.</w:t>
      </w:r>
    </w:p>
    <w:p w:rsidR="0055427C" w:rsidRDefault="0055427C" w:rsidP="0055427C">
      <w:pPr>
        <w:jc w:val="center"/>
        <w:rPr>
          <w:b/>
        </w:rPr>
      </w:pPr>
      <w:r>
        <w:rPr>
          <w:rFonts w:ascii="Arial Narrow" w:hAnsi="Arial Narrow"/>
          <w:b/>
          <w:sz w:val="22"/>
          <w:szCs w:val="22"/>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55427C" w:rsidTr="0055427C">
        <w:trPr>
          <w:trHeight w:val="130"/>
        </w:trPr>
        <w:tc>
          <w:tcPr>
            <w:tcW w:w="5199" w:type="dxa"/>
            <w:vMerge w:val="restart"/>
            <w:hideMark/>
          </w:tcPr>
          <w:p w:rsidR="0055427C" w:rsidRDefault="0055427C">
            <w:pPr>
              <w:rPr>
                <w:rFonts w:ascii="Arial Narrow" w:hAnsi="Arial Narrow"/>
              </w:rPr>
            </w:pPr>
            <w:r>
              <w:rPr>
                <w:rFonts w:ascii="Arial Narrow" w:hAnsi="Arial Narrow"/>
                <w:sz w:val="22"/>
                <w:szCs w:val="22"/>
              </w:rPr>
              <w:t>Угловой (продольный) штамп предприятия</w:t>
            </w:r>
          </w:p>
        </w:tc>
        <w:tc>
          <w:tcPr>
            <w:tcW w:w="5222" w:type="dxa"/>
            <w:gridSpan w:val="3"/>
            <w:hideMark/>
          </w:tcPr>
          <w:p w:rsidR="0055427C" w:rsidRDefault="0055427C">
            <w:pPr>
              <w:ind w:firstLine="567"/>
              <w:jc w:val="center"/>
              <w:rPr>
                <w:rFonts w:ascii="Arial Narrow" w:hAnsi="Arial Narrow"/>
              </w:rPr>
            </w:pPr>
            <w:r>
              <w:rPr>
                <w:rFonts w:ascii="Arial Narrow" w:hAnsi="Arial Narrow"/>
                <w:sz w:val="22"/>
                <w:szCs w:val="22"/>
              </w:rPr>
              <w:t xml:space="preserve">Генеральному директору </w:t>
            </w:r>
          </w:p>
        </w:tc>
      </w:tr>
      <w:tr w:rsidR="0055427C" w:rsidTr="0055427C">
        <w:trPr>
          <w:trHeight w:val="128"/>
        </w:trPr>
        <w:tc>
          <w:tcPr>
            <w:tcW w:w="0" w:type="auto"/>
            <w:vMerge/>
            <w:vAlign w:val="center"/>
            <w:hideMark/>
          </w:tcPr>
          <w:p w:rsidR="0055427C" w:rsidRDefault="0055427C">
            <w:pPr>
              <w:rPr>
                <w:rFonts w:ascii="Arial Narrow" w:hAnsi="Arial Narrow"/>
              </w:rPr>
            </w:pPr>
          </w:p>
        </w:tc>
        <w:tc>
          <w:tcPr>
            <w:tcW w:w="5222" w:type="dxa"/>
            <w:gridSpan w:val="3"/>
            <w:hideMark/>
          </w:tcPr>
          <w:p w:rsidR="0055427C" w:rsidRDefault="0055427C">
            <w:pPr>
              <w:ind w:firstLine="567"/>
              <w:jc w:val="center"/>
              <w:rPr>
                <w:rFonts w:ascii="Arial Narrow" w:hAnsi="Arial Narrow"/>
              </w:rPr>
            </w:pPr>
            <w:r>
              <w:rPr>
                <w:rFonts w:ascii="Arial Narrow" w:hAnsi="Arial Narrow"/>
                <w:sz w:val="22"/>
                <w:szCs w:val="22"/>
              </w:rPr>
              <w:t>ФГУП «Атомфлот»</w:t>
            </w:r>
          </w:p>
        </w:tc>
      </w:tr>
      <w:tr w:rsidR="0055427C" w:rsidTr="0055427C">
        <w:trPr>
          <w:trHeight w:val="128"/>
        </w:trPr>
        <w:tc>
          <w:tcPr>
            <w:tcW w:w="0" w:type="auto"/>
            <w:vMerge/>
            <w:vAlign w:val="center"/>
            <w:hideMark/>
          </w:tcPr>
          <w:p w:rsidR="0055427C" w:rsidRDefault="0055427C">
            <w:pPr>
              <w:rPr>
                <w:rFonts w:ascii="Arial Narrow" w:hAnsi="Arial Narrow"/>
              </w:rPr>
            </w:pPr>
          </w:p>
        </w:tc>
        <w:tc>
          <w:tcPr>
            <w:tcW w:w="1740" w:type="dxa"/>
          </w:tcPr>
          <w:p w:rsidR="0055427C" w:rsidRDefault="0055427C">
            <w:pPr>
              <w:ind w:firstLine="567"/>
              <w:jc w:val="center"/>
              <w:rPr>
                <w:rFonts w:ascii="Arial Narrow" w:hAnsi="Arial Narrow"/>
              </w:rPr>
            </w:pPr>
          </w:p>
        </w:tc>
        <w:tc>
          <w:tcPr>
            <w:tcW w:w="2611" w:type="dxa"/>
            <w:tcBorders>
              <w:top w:val="nil"/>
              <w:left w:val="nil"/>
              <w:bottom w:val="single" w:sz="4" w:space="0" w:color="auto"/>
              <w:right w:val="nil"/>
            </w:tcBorders>
          </w:tcPr>
          <w:p w:rsidR="0055427C" w:rsidRDefault="0055427C">
            <w:pPr>
              <w:jc w:val="center"/>
              <w:rPr>
                <w:rFonts w:ascii="Arial Narrow" w:hAnsi="Arial Narrow"/>
              </w:rPr>
            </w:pPr>
          </w:p>
        </w:tc>
        <w:tc>
          <w:tcPr>
            <w:tcW w:w="871" w:type="dxa"/>
          </w:tcPr>
          <w:p w:rsidR="0055427C" w:rsidRDefault="0055427C">
            <w:pPr>
              <w:ind w:firstLine="567"/>
              <w:jc w:val="center"/>
              <w:rPr>
                <w:rFonts w:ascii="Arial Narrow" w:hAnsi="Arial Narrow"/>
              </w:rPr>
            </w:pPr>
          </w:p>
        </w:tc>
      </w:tr>
      <w:tr w:rsidR="0055427C" w:rsidTr="0055427C">
        <w:trPr>
          <w:trHeight w:val="128"/>
        </w:trPr>
        <w:tc>
          <w:tcPr>
            <w:tcW w:w="0" w:type="auto"/>
            <w:vMerge/>
            <w:vAlign w:val="center"/>
            <w:hideMark/>
          </w:tcPr>
          <w:p w:rsidR="0055427C" w:rsidRDefault="0055427C">
            <w:pPr>
              <w:rPr>
                <w:rFonts w:ascii="Arial Narrow" w:hAnsi="Arial Narrow"/>
              </w:rPr>
            </w:pPr>
          </w:p>
        </w:tc>
        <w:tc>
          <w:tcPr>
            <w:tcW w:w="1740" w:type="dxa"/>
          </w:tcPr>
          <w:p w:rsidR="0055427C" w:rsidRDefault="0055427C">
            <w:pPr>
              <w:ind w:firstLine="567"/>
              <w:jc w:val="center"/>
              <w:rPr>
                <w:rFonts w:ascii="Arial Narrow" w:hAnsi="Arial Narrow"/>
              </w:rPr>
            </w:pPr>
          </w:p>
        </w:tc>
        <w:tc>
          <w:tcPr>
            <w:tcW w:w="2611" w:type="dxa"/>
            <w:vAlign w:val="center"/>
            <w:hideMark/>
          </w:tcPr>
          <w:p w:rsidR="0055427C" w:rsidRDefault="0055427C">
            <w:pPr>
              <w:jc w:val="center"/>
              <w:rPr>
                <w:rFonts w:ascii="Arial Narrow" w:hAnsi="Arial Narrow"/>
                <w:vertAlign w:val="superscript"/>
              </w:rPr>
            </w:pPr>
            <w:r>
              <w:rPr>
                <w:rFonts w:ascii="Arial Narrow" w:hAnsi="Arial Narrow"/>
                <w:sz w:val="22"/>
                <w:szCs w:val="22"/>
                <w:vertAlign w:val="superscript"/>
              </w:rPr>
              <w:t>Ф.И.О</w:t>
            </w:r>
          </w:p>
        </w:tc>
        <w:tc>
          <w:tcPr>
            <w:tcW w:w="871" w:type="dxa"/>
          </w:tcPr>
          <w:p w:rsidR="0055427C" w:rsidRDefault="0055427C">
            <w:pPr>
              <w:ind w:firstLine="567"/>
              <w:jc w:val="center"/>
              <w:rPr>
                <w:rFonts w:ascii="Arial Narrow" w:hAnsi="Arial Narrow"/>
              </w:rPr>
            </w:pPr>
          </w:p>
        </w:tc>
      </w:tr>
    </w:tbl>
    <w:p w:rsidR="0055427C" w:rsidRDefault="0055427C" w:rsidP="0055427C">
      <w:pPr>
        <w:ind w:firstLine="567"/>
        <w:jc w:val="center"/>
        <w:rPr>
          <w:rFonts w:ascii="Arial Narrow" w:hAnsi="Arial Narrow"/>
          <w:b/>
          <w:sz w:val="22"/>
          <w:szCs w:val="22"/>
        </w:rPr>
      </w:pPr>
    </w:p>
    <w:p w:rsidR="0055427C" w:rsidRDefault="0055427C" w:rsidP="0055427C">
      <w:pPr>
        <w:ind w:firstLine="567"/>
        <w:jc w:val="center"/>
        <w:rPr>
          <w:rFonts w:ascii="Arial Narrow" w:hAnsi="Arial Narrow"/>
          <w:b/>
          <w:sz w:val="22"/>
          <w:szCs w:val="22"/>
        </w:rPr>
      </w:pPr>
      <w:r>
        <w:rPr>
          <w:rFonts w:ascii="Arial Narrow" w:hAnsi="Arial Narrow"/>
          <w:b/>
          <w:sz w:val="22"/>
          <w:szCs w:val="22"/>
        </w:rPr>
        <w:t>ЗАЯВКА</w:t>
      </w:r>
    </w:p>
    <w:p w:rsidR="0055427C" w:rsidRDefault="0055427C" w:rsidP="0055427C">
      <w:pPr>
        <w:ind w:firstLine="567"/>
        <w:jc w:val="center"/>
        <w:rPr>
          <w:rFonts w:ascii="Arial Narrow" w:hAnsi="Arial Narrow"/>
          <w:b/>
          <w:sz w:val="22"/>
          <w:szCs w:val="22"/>
        </w:rPr>
      </w:pPr>
    </w:p>
    <w:p w:rsidR="0055427C" w:rsidRDefault="0055427C" w:rsidP="0055427C">
      <w:pPr>
        <w:ind w:firstLine="567"/>
        <w:jc w:val="both"/>
        <w:rPr>
          <w:rFonts w:ascii="Arial Narrow" w:hAnsi="Arial Narrow"/>
          <w:sz w:val="22"/>
          <w:szCs w:val="22"/>
        </w:rPr>
      </w:pPr>
      <w:r>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55427C" w:rsidRDefault="0055427C" w:rsidP="0055427C">
      <w:pPr>
        <w:jc w:val="both"/>
        <w:rPr>
          <w:rFonts w:ascii="Arial Narrow" w:hAnsi="Arial Narrow"/>
          <w:sz w:val="22"/>
          <w:szCs w:val="22"/>
          <w:vertAlign w:val="superscript"/>
        </w:rPr>
      </w:pPr>
      <w:r>
        <w:rPr>
          <w:rFonts w:ascii="Arial Narrow" w:hAnsi="Arial Narrow"/>
          <w:sz w:val="22"/>
          <w:szCs w:val="22"/>
        </w:rPr>
        <w:t>с ____________ 20_____г.  по  ____________20_____г. _____________________________________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vertAlign w:val="superscript"/>
        </w:rPr>
        <w:t>(режим работы – круглосуточно, рабочее время и т.д.)</w:t>
      </w:r>
    </w:p>
    <w:p w:rsidR="0055427C" w:rsidRDefault="0055427C" w:rsidP="0055427C">
      <w:pPr>
        <w:jc w:val="both"/>
        <w:rPr>
          <w:rFonts w:ascii="Arial Narrow" w:hAnsi="Arial Narrow"/>
          <w:sz w:val="22"/>
          <w:szCs w:val="22"/>
          <w:vertAlign w:val="superscript"/>
        </w:rPr>
      </w:pPr>
      <w:r>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55427C" w:rsidTr="0055427C">
        <w:tc>
          <w:tcPr>
            <w:tcW w:w="641" w:type="dxa"/>
            <w:tcBorders>
              <w:top w:val="single" w:sz="4" w:space="0" w:color="auto"/>
              <w:left w:val="single" w:sz="4" w:space="0" w:color="auto"/>
              <w:bottom w:val="single" w:sz="4" w:space="0" w:color="auto"/>
              <w:right w:val="single" w:sz="4" w:space="0" w:color="auto"/>
            </w:tcBorders>
            <w:vAlign w:val="center"/>
            <w:hideMark/>
          </w:tcPr>
          <w:p w:rsidR="0055427C" w:rsidRDefault="0055427C">
            <w:pPr>
              <w:jc w:val="center"/>
              <w:rPr>
                <w:rFonts w:ascii="Arial Narrow" w:hAnsi="Arial Narrow"/>
              </w:rPr>
            </w:pPr>
            <w:r>
              <w:rPr>
                <w:rFonts w:ascii="Arial Narrow" w:hAnsi="Arial Narrow"/>
                <w:sz w:val="22"/>
                <w:szCs w:val="22"/>
              </w:rPr>
              <w:t>№/п</w:t>
            </w:r>
          </w:p>
        </w:tc>
        <w:tc>
          <w:tcPr>
            <w:tcW w:w="2789" w:type="dxa"/>
            <w:tcBorders>
              <w:top w:val="single" w:sz="4" w:space="0" w:color="auto"/>
              <w:left w:val="single" w:sz="4" w:space="0" w:color="auto"/>
              <w:bottom w:val="single" w:sz="4" w:space="0" w:color="auto"/>
              <w:right w:val="single" w:sz="4" w:space="0" w:color="auto"/>
            </w:tcBorders>
            <w:vAlign w:val="center"/>
            <w:hideMark/>
          </w:tcPr>
          <w:p w:rsidR="0055427C" w:rsidRDefault="0055427C">
            <w:pPr>
              <w:jc w:val="center"/>
              <w:rPr>
                <w:rFonts w:ascii="Arial Narrow" w:hAnsi="Arial Narrow"/>
              </w:rPr>
            </w:pPr>
            <w:r>
              <w:rPr>
                <w:rFonts w:ascii="Arial Narrow" w:hAnsi="Arial Narrow"/>
                <w:sz w:val="22"/>
                <w:szCs w:val="22"/>
              </w:rPr>
              <w:t>Фамилия, имя, отчество</w:t>
            </w:r>
          </w:p>
          <w:p w:rsidR="0055427C" w:rsidRDefault="0055427C">
            <w:pPr>
              <w:jc w:val="center"/>
              <w:rPr>
                <w:rFonts w:ascii="Arial Narrow" w:hAnsi="Arial Narrow"/>
              </w:rPr>
            </w:pPr>
            <w:r>
              <w:rPr>
                <w:rFonts w:ascii="Arial Narrow" w:hAnsi="Arial Narrow"/>
                <w:sz w:val="22"/>
                <w:szCs w:val="22"/>
              </w:rPr>
              <w:t>(в алфавитном порядке)</w:t>
            </w:r>
          </w:p>
        </w:tc>
        <w:tc>
          <w:tcPr>
            <w:tcW w:w="1755" w:type="dxa"/>
            <w:tcBorders>
              <w:top w:val="single" w:sz="4" w:space="0" w:color="auto"/>
              <w:left w:val="single" w:sz="4" w:space="0" w:color="auto"/>
              <w:bottom w:val="single" w:sz="4" w:space="0" w:color="auto"/>
              <w:right w:val="single" w:sz="4" w:space="0" w:color="auto"/>
            </w:tcBorders>
            <w:vAlign w:val="center"/>
            <w:hideMark/>
          </w:tcPr>
          <w:p w:rsidR="0055427C" w:rsidRDefault="0055427C">
            <w:pPr>
              <w:jc w:val="center"/>
              <w:rPr>
                <w:rFonts w:ascii="Arial Narrow" w:hAnsi="Arial Narrow"/>
              </w:rPr>
            </w:pPr>
            <w:r>
              <w:rPr>
                <w:rFonts w:ascii="Arial Narrow" w:hAnsi="Arial Narrow"/>
                <w:sz w:val="22"/>
                <w:szCs w:val="22"/>
              </w:rPr>
              <w:t>Должность</w:t>
            </w:r>
          </w:p>
        </w:tc>
        <w:tc>
          <w:tcPr>
            <w:tcW w:w="1743" w:type="dxa"/>
            <w:tcBorders>
              <w:top w:val="single" w:sz="4" w:space="0" w:color="auto"/>
              <w:left w:val="single" w:sz="4" w:space="0" w:color="auto"/>
              <w:bottom w:val="single" w:sz="4" w:space="0" w:color="auto"/>
              <w:right w:val="single" w:sz="4" w:space="0" w:color="auto"/>
            </w:tcBorders>
            <w:vAlign w:val="center"/>
            <w:hideMark/>
          </w:tcPr>
          <w:p w:rsidR="0055427C" w:rsidRDefault="0055427C">
            <w:pPr>
              <w:jc w:val="center"/>
              <w:rPr>
                <w:rFonts w:ascii="Arial Narrow" w:hAnsi="Arial Narrow"/>
              </w:rPr>
            </w:pPr>
            <w:r>
              <w:rPr>
                <w:rFonts w:ascii="Arial Narrow" w:hAnsi="Arial Narrow"/>
                <w:sz w:val="22"/>
                <w:szCs w:val="22"/>
              </w:rPr>
              <w:t>Серия и № паспорта</w:t>
            </w:r>
          </w:p>
        </w:tc>
        <w:tc>
          <w:tcPr>
            <w:tcW w:w="1755" w:type="dxa"/>
            <w:tcBorders>
              <w:top w:val="single" w:sz="4" w:space="0" w:color="auto"/>
              <w:left w:val="single" w:sz="4" w:space="0" w:color="auto"/>
              <w:bottom w:val="single" w:sz="4" w:space="0" w:color="auto"/>
              <w:right w:val="single" w:sz="4" w:space="0" w:color="auto"/>
            </w:tcBorders>
            <w:vAlign w:val="center"/>
            <w:hideMark/>
          </w:tcPr>
          <w:p w:rsidR="0055427C" w:rsidRDefault="0055427C">
            <w:pPr>
              <w:jc w:val="center"/>
              <w:rPr>
                <w:rFonts w:ascii="Arial Narrow" w:hAnsi="Arial Narrow"/>
              </w:rPr>
            </w:pPr>
            <w:r>
              <w:rPr>
                <w:rFonts w:ascii="Arial Narrow" w:hAnsi="Arial Narrow"/>
                <w:sz w:val="22"/>
                <w:szCs w:val="22"/>
              </w:rPr>
              <w:t>Домашний адрес</w:t>
            </w:r>
          </w:p>
        </w:tc>
        <w:tc>
          <w:tcPr>
            <w:tcW w:w="1523" w:type="dxa"/>
            <w:tcBorders>
              <w:top w:val="single" w:sz="4" w:space="0" w:color="auto"/>
              <w:left w:val="single" w:sz="4" w:space="0" w:color="auto"/>
              <w:bottom w:val="single" w:sz="4" w:space="0" w:color="auto"/>
              <w:right w:val="single" w:sz="4" w:space="0" w:color="auto"/>
            </w:tcBorders>
            <w:vAlign w:val="center"/>
            <w:hideMark/>
          </w:tcPr>
          <w:p w:rsidR="0055427C" w:rsidRDefault="0055427C">
            <w:pPr>
              <w:jc w:val="center"/>
              <w:rPr>
                <w:rFonts w:ascii="Arial Narrow" w:hAnsi="Arial Narrow"/>
              </w:rPr>
            </w:pPr>
            <w:r>
              <w:rPr>
                <w:rFonts w:ascii="Arial Narrow" w:hAnsi="Arial Narrow"/>
                <w:sz w:val="22"/>
                <w:szCs w:val="22"/>
              </w:rPr>
              <w:t>Форма*</w:t>
            </w:r>
          </w:p>
          <w:p w:rsidR="0055427C" w:rsidRDefault="0055427C">
            <w:pPr>
              <w:jc w:val="center"/>
              <w:rPr>
                <w:rFonts w:ascii="Arial Narrow" w:hAnsi="Arial Narrow"/>
              </w:rPr>
            </w:pPr>
            <w:r>
              <w:rPr>
                <w:rFonts w:ascii="Arial Narrow" w:hAnsi="Arial Narrow"/>
                <w:sz w:val="22"/>
                <w:szCs w:val="22"/>
              </w:rPr>
              <w:t>допуска</w:t>
            </w:r>
          </w:p>
        </w:tc>
      </w:tr>
      <w:tr w:rsidR="0055427C" w:rsidTr="0055427C">
        <w:tc>
          <w:tcPr>
            <w:tcW w:w="641" w:type="dxa"/>
            <w:tcBorders>
              <w:top w:val="single" w:sz="4" w:space="0" w:color="auto"/>
              <w:left w:val="single" w:sz="4" w:space="0" w:color="auto"/>
              <w:bottom w:val="single" w:sz="4" w:space="0" w:color="auto"/>
              <w:right w:val="single" w:sz="4" w:space="0" w:color="auto"/>
            </w:tcBorders>
            <w:vAlign w:val="center"/>
          </w:tcPr>
          <w:p w:rsidR="0055427C" w:rsidRDefault="0055427C">
            <w:pPr>
              <w:pStyle w:val="ac"/>
              <w:numPr>
                <w:ilvl w:val="0"/>
                <w:numId w:val="36"/>
              </w:numPr>
              <w:spacing w:after="0" w:line="240" w:lineRule="auto"/>
              <w:ind w:left="0" w:firstLine="567"/>
              <w:jc w:val="center"/>
              <w:rPr>
                <w:rFonts w:ascii="Arial Narrow" w:hAnsi="Arial Narrow"/>
              </w:rPr>
            </w:pPr>
          </w:p>
        </w:tc>
        <w:tc>
          <w:tcPr>
            <w:tcW w:w="2789"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c>
          <w:tcPr>
            <w:tcW w:w="1743"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c>
          <w:tcPr>
            <w:tcW w:w="1523"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r>
      <w:tr w:rsidR="0055427C" w:rsidTr="0055427C">
        <w:tc>
          <w:tcPr>
            <w:tcW w:w="641" w:type="dxa"/>
            <w:tcBorders>
              <w:top w:val="single" w:sz="4" w:space="0" w:color="auto"/>
              <w:left w:val="single" w:sz="4" w:space="0" w:color="auto"/>
              <w:bottom w:val="single" w:sz="4" w:space="0" w:color="auto"/>
              <w:right w:val="single" w:sz="4" w:space="0" w:color="auto"/>
            </w:tcBorders>
            <w:vAlign w:val="center"/>
          </w:tcPr>
          <w:p w:rsidR="0055427C" w:rsidRDefault="0055427C">
            <w:pPr>
              <w:pStyle w:val="ac"/>
              <w:numPr>
                <w:ilvl w:val="0"/>
                <w:numId w:val="36"/>
              </w:numPr>
              <w:spacing w:after="0" w:line="240" w:lineRule="auto"/>
              <w:ind w:left="0" w:firstLine="567"/>
              <w:jc w:val="center"/>
              <w:rPr>
                <w:rFonts w:ascii="Arial Narrow" w:hAnsi="Arial Narrow"/>
              </w:rPr>
            </w:pPr>
          </w:p>
        </w:tc>
        <w:tc>
          <w:tcPr>
            <w:tcW w:w="2789"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c>
          <w:tcPr>
            <w:tcW w:w="1743"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c>
          <w:tcPr>
            <w:tcW w:w="1523"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r>
      <w:tr w:rsidR="0055427C" w:rsidTr="0055427C">
        <w:tc>
          <w:tcPr>
            <w:tcW w:w="641" w:type="dxa"/>
            <w:tcBorders>
              <w:top w:val="single" w:sz="4" w:space="0" w:color="auto"/>
              <w:left w:val="single" w:sz="4" w:space="0" w:color="auto"/>
              <w:bottom w:val="single" w:sz="4" w:space="0" w:color="auto"/>
              <w:right w:val="single" w:sz="4" w:space="0" w:color="auto"/>
            </w:tcBorders>
            <w:vAlign w:val="center"/>
          </w:tcPr>
          <w:p w:rsidR="0055427C" w:rsidRDefault="0055427C">
            <w:pPr>
              <w:pStyle w:val="ac"/>
              <w:numPr>
                <w:ilvl w:val="0"/>
                <w:numId w:val="36"/>
              </w:numPr>
              <w:spacing w:after="0" w:line="240" w:lineRule="auto"/>
              <w:ind w:left="0" w:firstLine="567"/>
              <w:jc w:val="center"/>
              <w:rPr>
                <w:rFonts w:ascii="Arial Narrow" w:hAnsi="Arial Narrow"/>
              </w:rPr>
            </w:pPr>
          </w:p>
        </w:tc>
        <w:tc>
          <w:tcPr>
            <w:tcW w:w="2789"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c>
          <w:tcPr>
            <w:tcW w:w="1743"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c>
          <w:tcPr>
            <w:tcW w:w="1523"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r>
      <w:tr w:rsidR="0055427C" w:rsidTr="0055427C">
        <w:tc>
          <w:tcPr>
            <w:tcW w:w="641" w:type="dxa"/>
            <w:tcBorders>
              <w:top w:val="single" w:sz="4" w:space="0" w:color="auto"/>
              <w:left w:val="single" w:sz="4" w:space="0" w:color="auto"/>
              <w:bottom w:val="single" w:sz="4" w:space="0" w:color="auto"/>
              <w:right w:val="single" w:sz="4" w:space="0" w:color="auto"/>
            </w:tcBorders>
            <w:vAlign w:val="center"/>
          </w:tcPr>
          <w:p w:rsidR="0055427C" w:rsidRDefault="0055427C">
            <w:pPr>
              <w:pStyle w:val="ac"/>
              <w:numPr>
                <w:ilvl w:val="0"/>
                <w:numId w:val="36"/>
              </w:numPr>
              <w:spacing w:after="0" w:line="240" w:lineRule="auto"/>
              <w:ind w:left="0" w:firstLine="567"/>
              <w:jc w:val="center"/>
              <w:rPr>
                <w:rFonts w:ascii="Arial Narrow" w:hAnsi="Arial Narrow"/>
              </w:rPr>
            </w:pPr>
          </w:p>
        </w:tc>
        <w:tc>
          <w:tcPr>
            <w:tcW w:w="2789"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c>
          <w:tcPr>
            <w:tcW w:w="1743"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c>
          <w:tcPr>
            <w:tcW w:w="1523"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r>
      <w:tr w:rsidR="0055427C" w:rsidTr="0055427C">
        <w:tc>
          <w:tcPr>
            <w:tcW w:w="641" w:type="dxa"/>
            <w:tcBorders>
              <w:top w:val="single" w:sz="4" w:space="0" w:color="auto"/>
              <w:left w:val="single" w:sz="4" w:space="0" w:color="auto"/>
              <w:bottom w:val="single" w:sz="4" w:space="0" w:color="auto"/>
              <w:right w:val="single" w:sz="4" w:space="0" w:color="auto"/>
            </w:tcBorders>
            <w:vAlign w:val="center"/>
          </w:tcPr>
          <w:p w:rsidR="0055427C" w:rsidRDefault="0055427C">
            <w:pPr>
              <w:pStyle w:val="ac"/>
              <w:numPr>
                <w:ilvl w:val="0"/>
                <w:numId w:val="36"/>
              </w:numPr>
              <w:spacing w:after="0" w:line="240" w:lineRule="auto"/>
              <w:ind w:left="0" w:firstLine="567"/>
              <w:jc w:val="center"/>
              <w:rPr>
                <w:rFonts w:ascii="Arial Narrow" w:hAnsi="Arial Narrow"/>
              </w:rPr>
            </w:pPr>
          </w:p>
        </w:tc>
        <w:tc>
          <w:tcPr>
            <w:tcW w:w="2789"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c>
          <w:tcPr>
            <w:tcW w:w="1743"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c>
          <w:tcPr>
            <w:tcW w:w="1523"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r>
      <w:tr w:rsidR="0055427C" w:rsidTr="0055427C">
        <w:tc>
          <w:tcPr>
            <w:tcW w:w="641" w:type="dxa"/>
            <w:tcBorders>
              <w:top w:val="single" w:sz="4" w:space="0" w:color="auto"/>
              <w:left w:val="single" w:sz="4" w:space="0" w:color="auto"/>
              <w:bottom w:val="single" w:sz="4" w:space="0" w:color="auto"/>
              <w:right w:val="single" w:sz="4" w:space="0" w:color="auto"/>
            </w:tcBorders>
            <w:vAlign w:val="center"/>
          </w:tcPr>
          <w:p w:rsidR="0055427C" w:rsidRDefault="0055427C">
            <w:pPr>
              <w:pStyle w:val="ac"/>
              <w:numPr>
                <w:ilvl w:val="0"/>
                <w:numId w:val="36"/>
              </w:numPr>
              <w:spacing w:after="0" w:line="240" w:lineRule="auto"/>
              <w:ind w:left="0" w:firstLine="567"/>
              <w:jc w:val="center"/>
              <w:rPr>
                <w:rFonts w:ascii="Arial Narrow" w:hAnsi="Arial Narrow"/>
              </w:rPr>
            </w:pPr>
          </w:p>
        </w:tc>
        <w:tc>
          <w:tcPr>
            <w:tcW w:w="2789"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c>
          <w:tcPr>
            <w:tcW w:w="1743"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c>
          <w:tcPr>
            <w:tcW w:w="1523"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r>
      <w:tr w:rsidR="0055427C" w:rsidTr="0055427C">
        <w:tc>
          <w:tcPr>
            <w:tcW w:w="641" w:type="dxa"/>
            <w:tcBorders>
              <w:top w:val="single" w:sz="4" w:space="0" w:color="auto"/>
              <w:left w:val="single" w:sz="4" w:space="0" w:color="auto"/>
              <w:bottom w:val="single" w:sz="4" w:space="0" w:color="auto"/>
              <w:right w:val="single" w:sz="4" w:space="0" w:color="auto"/>
            </w:tcBorders>
            <w:vAlign w:val="center"/>
          </w:tcPr>
          <w:p w:rsidR="0055427C" w:rsidRDefault="0055427C">
            <w:pPr>
              <w:pStyle w:val="ac"/>
              <w:numPr>
                <w:ilvl w:val="0"/>
                <w:numId w:val="36"/>
              </w:numPr>
              <w:spacing w:after="0" w:line="240" w:lineRule="auto"/>
              <w:ind w:left="0" w:firstLine="567"/>
              <w:jc w:val="center"/>
              <w:rPr>
                <w:rFonts w:ascii="Arial Narrow" w:hAnsi="Arial Narrow"/>
              </w:rPr>
            </w:pPr>
          </w:p>
        </w:tc>
        <w:tc>
          <w:tcPr>
            <w:tcW w:w="2789"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c>
          <w:tcPr>
            <w:tcW w:w="1743"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c>
          <w:tcPr>
            <w:tcW w:w="1523" w:type="dxa"/>
            <w:tcBorders>
              <w:top w:val="single" w:sz="4" w:space="0" w:color="auto"/>
              <w:left w:val="single" w:sz="4" w:space="0" w:color="auto"/>
              <w:bottom w:val="single" w:sz="4" w:space="0" w:color="auto"/>
              <w:right w:val="single" w:sz="4" w:space="0" w:color="auto"/>
            </w:tcBorders>
          </w:tcPr>
          <w:p w:rsidR="0055427C" w:rsidRDefault="0055427C">
            <w:pPr>
              <w:ind w:firstLine="567"/>
              <w:jc w:val="both"/>
              <w:rPr>
                <w:rFonts w:ascii="Arial Narrow" w:hAnsi="Arial Narrow"/>
              </w:rPr>
            </w:pPr>
          </w:p>
        </w:tc>
      </w:tr>
    </w:tbl>
    <w:p w:rsidR="0055427C" w:rsidRDefault="0055427C" w:rsidP="0055427C">
      <w:pPr>
        <w:ind w:firstLine="567"/>
        <w:jc w:val="both"/>
        <w:rPr>
          <w:rFonts w:ascii="Arial Narrow" w:hAnsi="Arial Narrow"/>
          <w:sz w:val="22"/>
          <w:szCs w:val="22"/>
        </w:rPr>
      </w:pPr>
    </w:p>
    <w:p w:rsidR="0055427C" w:rsidRDefault="0055427C" w:rsidP="0055427C">
      <w:pPr>
        <w:ind w:firstLine="567"/>
        <w:jc w:val="both"/>
        <w:rPr>
          <w:rFonts w:ascii="Arial Narrow" w:hAnsi="Arial Narrow"/>
          <w:sz w:val="22"/>
          <w:szCs w:val="22"/>
        </w:rPr>
      </w:pPr>
      <w:r>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55427C" w:rsidRDefault="0055427C" w:rsidP="0055427C">
      <w:pPr>
        <w:ind w:firstLine="567"/>
        <w:jc w:val="both"/>
        <w:rPr>
          <w:rFonts w:ascii="Arial Narrow" w:hAnsi="Arial Narrow"/>
          <w:sz w:val="22"/>
          <w:szCs w:val="22"/>
          <w:vertAlign w:val="superscript"/>
        </w:rPr>
      </w:pPr>
      <w:r>
        <w:rPr>
          <w:rFonts w:ascii="Arial Narrow" w:hAnsi="Arial Narrow"/>
          <w:sz w:val="22"/>
          <w:szCs w:val="22"/>
        </w:rPr>
        <w:t>Руководитель предприятия</w:t>
      </w:r>
      <w:r>
        <w:rPr>
          <w:rFonts w:ascii="Arial Narrow" w:hAnsi="Arial Narrow"/>
          <w:sz w:val="22"/>
          <w:szCs w:val="22"/>
        </w:rPr>
        <w:tab/>
        <w:t>_________________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t>_________________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vertAlign w:val="superscript"/>
        </w:rPr>
        <w:t>(подпись)</w:t>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t>(Ф.И.О.)</w:t>
      </w:r>
    </w:p>
    <w:p w:rsidR="0055427C" w:rsidRDefault="0055427C" w:rsidP="0055427C">
      <w:pPr>
        <w:ind w:firstLine="567"/>
        <w:jc w:val="both"/>
        <w:rPr>
          <w:rFonts w:ascii="Arial Narrow" w:hAnsi="Arial Narrow"/>
          <w:sz w:val="22"/>
          <w:szCs w:val="22"/>
        </w:rPr>
      </w:pP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М.П.</w:t>
      </w:r>
    </w:p>
    <w:p w:rsidR="0055427C" w:rsidRDefault="0055427C" w:rsidP="0055427C">
      <w:pPr>
        <w:ind w:firstLine="567"/>
        <w:jc w:val="both"/>
        <w:rPr>
          <w:rFonts w:ascii="Arial Narrow" w:hAnsi="Arial Narrow"/>
          <w:sz w:val="22"/>
          <w:szCs w:val="22"/>
          <w:vertAlign w:val="superscript"/>
        </w:rPr>
      </w:pPr>
      <w:r>
        <w:rPr>
          <w:rFonts w:ascii="Arial Narrow" w:hAnsi="Arial Narrow"/>
          <w:sz w:val="22"/>
          <w:szCs w:val="22"/>
        </w:rPr>
        <w:t>Начальник РСП*</w:t>
      </w:r>
      <w:r>
        <w:rPr>
          <w:rFonts w:ascii="Arial Narrow" w:hAnsi="Arial Narrow"/>
          <w:sz w:val="22"/>
          <w:szCs w:val="22"/>
        </w:rPr>
        <w:tab/>
      </w:r>
      <w:r>
        <w:rPr>
          <w:rFonts w:ascii="Arial Narrow" w:hAnsi="Arial Narrow"/>
          <w:sz w:val="22"/>
          <w:szCs w:val="22"/>
        </w:rPr>
        <w:tab/>
        <w:t>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t>________________________</w:t>
      </w:r>
      <w:r>
        <w:rPr>
          <w:rFonts w:ascii="Arial Narrow" w:hAnsi="Arial Narrow"/>
          <w:sz w:val="22"/>
          <w:szCs w:val="22"/>
        </w:rPr>
        <w:tab/>
      </w:r>
      <w:r>
        <w:rPr>
          <w:rFonts w:ascii="Arial Narrow" w:hAnsi="Arial Narrow"/>
          <w:sz w:val="22"/>
          <w:szCs w:val="22"/>
          <w:vertAlign w:val="superscript"/>
        </w:rPr>
        <w:t>(самой организации или</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vertAlign w:val="superscript"/>
        </w:rPr>
        <w:t>(подпись)</w:t>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t>(Ф.И.О.)</w:t>
      </w:r>
      <w:r>
        <w:rPr>
          <w:rFonts w:ascii="Arial Narrow" w:hAnsi="Arial Narrow"/>
          <w:sz w:val="22"/>
          <w:szCs w:val="22"/>
          <w:vertAlign w:val="superscript"/>
        </w:rPr>
        <w:tab/>
      </w:r>
      <w:r>
        <w:rPr>
          <w:rFonts w:ascii="Arial Narrow" w:hAnsi="Arial Narrow"/>
          <w:sz w:val="22"/>
          <w:szCs w:val="22"/>
          <w:vertAlign w:val="superscript"/>
        </w:rPr>
        <w:tab/>
        <w:t>обслуживающей данную организацию)</w:t>
      </w:r>
    </w:p>
    <w:p w:rsidR="0055427C" w:rsidRDefault="0055427C" w:rsidP="0055427C">
      <w:pPr>
        <w:ind w:firstLine="567"/>
        <w:jc w:val="both"/>
        <w:rPr>
          <w:rFonts w:ascii="Arial Narrow" w:hAnsi="Arial Narrow"/>
          <w:sz w:val="22"/>
          <w:szCs w:val="22"/>
        </w:rPr>
      </w:pP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М.П</w:t>
      </w:r>
    </w:p>
    <w:p w:rsidR="0055427C" w:rsidRDefault="0055427C" w:rsidP="0055427C">
      <w:pPr>
        <w:ind w:firstLine="567"/>
        <w:jc w:val="both"/>
        <w:rPr>
          <w:rFonts w:ascii="Arial Narrow" w:hAnsi="Arial Narrow"/>
          <w:sz w:val="22"/>
          <w:szCs w:val="22"/>
        </w:rPr>
      </w:pPr>
      <w:r>
        <w:rPr>
          <w:rFonts w:ascii="Arial Narrow" w:hAnsi="Arial Narrow"/>
          <w:sz w:val="22"/>
          <w:szCs w:val="22"/>
        </w:rPr>
        <w:t>Согласованно:</w:t>
      </w:r>
    </w:p>
    <w:p w:rsidR="0055427C" w:rsidRDefault="0055427C" w:rsidP="0055427C">
      <w:pPr>
        <w:rPr>
          <w:rFonts w:ascii="Arial Narrow" w:hAnsi="Arial Narrow"/>
          <w:sz w:val="22"/>
          <w:szCs w:val="22"/>
        </w:rPr>
      </w:pPr>
      <w:r>
        <w:rPr>
          <w:rFonts w:ascii="Arial Narrow" w:hAnsi="Arial Narrow"/>
          <w:sz w:val="22"/>
          <w:szCs w:val="22"/>
        </w:rPr>
        <w:t xml:space="preserve">Начальник Управления </w:t>
      </w:r>
      <w:r>
        <w:rPr>
          <w:rFonts w:ascii="Arial Narrow" w:hAnsi="Arial Narrow"/>
          <w:sz w:val="22"/>
          <w:szCs w:val="22"/>
        </w:rPr>
        <w:br/>
        <w:t xml:space="preserve">(службы, отдела) ФГУП «Атомфлот» </w:t>
      </w:r>
      <w:r>
        <w:rPr>
          <w:rFonts w:ascii="Arial Narrow" w:hAnsi="Arial Narrow"/>
          <w:sz w:val="22"/>
          <w:szCs w:val="22"/>
        </w:rPr>
        <w:tab/>
        <w:t>_______________</w:t>
      </w:r>
      <w:r>
        <w:rPr>
          <w:rFonts w:ascii="Arial Narrow" w:hAnsi="Arial Narrow"/>
          <w:sz w:val="22"/>
          <w:szCs w:val="22"/>
        </w:rPr>
        <w:tab/>
      </w:r>
      <w:r>
        <w:rPr>
          <w:rFonts w:ascii="Arial Narrow" w:hAnsi="Arial Narrow"/>
          <w:sz w:val="22"/>
          <w:szCs w:val="22"/>
        </w:rPr>
        <w:tab/>
        <w:t>_____________________</w:t>
      </w:r>
    </w:p>
    <w:p w:rsidR="0055427C" w:rsidRDefault="0055427C" w:rsidP="0055427C">
      <w:pPr>
        <w:ind w:left="4254" w:firstLine="709"/>
        <w:rPr>
          <w:rFonts w:ascii="Arial Narrow" w:hAnsi="Arial Narrow"/>
          <w:sz w:val="22"/>
          <w:szCs w:val="22"/>
        </w:rPr>
      </w:pPr>
      <w:r>
        <w:rPr>
          <w:rFonts w:ascii="Arial Narrow" w:hAnsi="Arial Narrow"/>
          <w:sz w:val="22"/>
          <w:szCs w:val="22"/>
          <w:vertAlign w:val="superscript"/>
        </w:rPr>
        <w:t>(подпись)</w:t>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t>(ф.и.о.)</w:t>
      </w:r>
    </w:p>
    <w:p w:rsidR="0055427C" w:rsidRDefault="0055427C" w:rsidP="0055427C">
      <w:pPr>
        <w:ind w:firstLine="567"/>
        <w:jc w:val="both"/>
        <w:rPr>
          <w:rFonts w:ascii="Arial Narrow" w:hAnsi="Arial Narrow"/>
          <w:sz w:val="22"/>
          <w:szCs w:val="22"/>
        </w:rPr>
      </w:pPr>
      <w:r>
        <w:rPr>
          <w:rFonts w:ascii="Arial Narrow" w:hAnsi="Arial Narrow"/>
          <w:b/>
          <w:sz w:val="22"/>
          <w:szCs w:val="22"/>
          <w:u w:val="single"/>
        </w:rPr>
        <w:t>Примечание</w:t>
      </w:r>
      <w:r>
        <w:rPr>
          <w:rFonts w:ascii="Arial Narrow" w:hAnsi="Arial Narrow"/>
          <w:sz w:val="22"/>
          <w:szCs w:val="22"/>
          <w:u w:val="single"/>
        </w:rPr>
        <w:t>:</w:t>
      </w:r>
      <w:r>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Pr>
          <w:rFonts w:ascii="Arial Narrow" w:hAnsi="Arial Narrow"/>
          <w:b/>
          <w:sz w:val="22"/>
          <w:szCs w:val="22"/>
          <w:u w:val="single"/>
        </w:rPr>
        <w:t>анкета</w:t>
      </w:r>
      <w:r>
        <w:rPr>
          <w:rFonts w:ascii="Arial Narrow" w:hAnsi="Arial Narrow"/>
          <w:sz w:val="22"/>
          <w:szCs w:val="22"/>
        </w:rPr>
        <w:t xml:space="preserve"> на каждого работника.</w:t>
      </w:r>
    </w:p>
    <w:p w:rsidR="0055427C" w:rsidRDefault="0055427C" w:rsidP="0055427C">
      <w:pPr>
        <w:ind w:firstLine="567"/>
        <w:jc w:val="both"/>
        <w:rPr>
          <w:rFonts w:ascii="Arial Narrow" w:hAnsi="Arial Narrow"/>
          <w:sz w:val="22"/>
          <w:szCs w:val="22"/>
        </w:rPr>
      </w:pPr>
      <w:r>
        <w:rPr>
          <w:rFonts w:ascii="Arial Narrow" w:hAnsi="Arial Narrow"/>
          <w:sz w:val="22"/>
          <w:szCs w:val="22"/>
        </w:rPr>
        <w:t>*Заполняется при наличии допуска РСП.</w:t>
      </w:r>
    </w:p>
    <w:p w:rsidR="0055427C" w:rsidRDefault="0055427C" w:rsidP="0055427C">
      <w:pPr>
        <w:pBdr>
          <w:bottom w:val="single" w:sz="4" w:space="1" w:color="auto"/>
        </w:pBdr>
        <w:tabs>
          <w:tab w:val="left" w:pos="0"/>
        </w:tabs>
        <w:ind w:left="-284"/>
        <w:jc w:val="both"/>
        <w:rPr>
          <w:rFonts w:ascii="Arial Narrow" w:hAnsi="Arial Narrow"/>
          <w:sz w:val="22"/>
          <w:szCs w:val="22"/>
        </w:rPr>
      </w:pPr>
    </w:p>
    <w:p w:rsidR="0055427C" w:rsidRDefault="0055427C" w:rsidP="0055427C">
      <w:pPr>
        <w:tabs>
          <w:tab w:val="left" w:pos="426"/>
        </w:tabs>
        <w:ind w:left="-284"/>
        <w:jc w:val="both"/>
        <w:rPr>
          <w:rFonts w:ascii="Arial Narrow" w:hAnsi="Arial Narrow"/>
          <w:sz w:val="22"/>
          <w:szCs w:val="22"/>
        </w:rPr>
      </w:pPr>
    </w:p>
    <w:p w:rsidR="0055427C" w:rsidRDefault="0055427C" w:rsidP="0055427C">
      <w:pPr>
        <w:jc w:val="both"/>
        <w:rPr>
          <w:rFonts w:ascii="Arial Narrow" w:hAnsi="Arial Narrow"/>
          <w:b/>
          <w:sz w:val="22"/>
          <w:szCs w:val="22"/>
        </w:rPr>
      </w:pPr>
      <w:r>
        <w:rPr>
          <w:rFonts w:ascii="Arial Narrow" w:hAnsi="Arial Narrow"/>
          <w:b/>
          <w:sz w:val="22"/>
          <w:szCs w:val="22"/>
        </w:rPr>
        <w:t>ЗАКАЗЧИК</w:t>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t>ПОДРЯДЧИК</w:t>
      </w:r>
    </w:p>
    <w:p w:rsidR="0055427C" w:rsidRDefault="0055427C" w:rsidP="0055427C">
      <w:pPr>
        <w:jc w:val="both"/>
        <w:rPr>
          <w:rFonts w:ascii="Arial Narrow" w:hAnsi="Arial Narrow"/>
          <w:sz w:val="22"/>
          <w:szCs w:val="22"/>
        </w:rPr>
      </w:pPr>
    </w:p>
    <w:p w:rsidR="0055427C" w:rsidRDefault="0055427C" w:rsidP="0055427C">
      <w:pPr>
        <w:jc w:val="both"/>
        <w:rPr>
          <w:rFonts w:ascii="Arial Narrow" w:hAnsi="Arial Narrow"/>
          <w:sz w:val="22"/>
          <w:szCs w:val="22"/>
        </w:rPr>
      </w:pPr>
      <w:r>
        <w:rPr>
          <w:rFonts w:ascii="Arial Narrow" w:hAnsi="Arial Narrow"/>
          <w:sz w:val="22"/>
          <w:szCs w:val="22"/>
        </w:rPr>
        <w:t>Генеральный директор ФГУП «Атомфлот»</w:t>
      </w:r>
      <w:r>
        <w:rPr>
          <w:rFonts w:ascii="Arial Narrow" w:hAnsi="Arial Narrow"/>
          <w:sz w:val="22"/>
          <w:szCs w:val="22"/>
        </w:rPr>
        <w:tab/>
      </w:r>
      <w:r>
        <w:rPr>
          <w:rFonts w:ascii="Arial Narrow" w:hAnsi="Arial Narrow"/>
          <w:sz w:val="22"/>
          <w:szCs w:val="22"/>
        </w:rPr>
        <w:tab/>
      </w:r>
    </w:p>
    <w:p w:rsidR="0055427C" w:rsidRDefault="0055427C" w:rsidP="0055427C">
      <w:pPr>
        <w:jc w:val="both"/>
        <w:rPr>
          <w:rFonts w:ascii="Arial Narrow" w:hAnsi="Arial Narrow"/>
          <w:sz w:val="22"/>
          <w:szCs w:val="22"/>
        </w:rPr>
      </w:pPr>
    </w:p>
    <w:p w:rsidR="0055427C" w:rsidRDefault="0055427C" w:rsidP="0055427C">
      <w:pPr>
        <w:jc w:val="both"/>
        <w:rPr>
          <w:rFonts w:ascii="Arial Narrow" w:hAnsi="Arial Narrow"/>
          <w:sz w:val="22"/>
          <w:szCs w:val="22"/>
        </w:rPr>
      </w:pPr>
      <w:r>
        <w:rPr>
          <w:rFonts w:ascii="Arial Narrow" w:hAnsi="Arial Narrow"/>
          <w:sz w:val="22"/>
          <w:szCs w:val="22"/>
        </w:rPr>
        <w:t>__________________  В.В. Рукша</w:t>
      </w:r>
      <w:r>
        <w:rPr>
          <w:rFonts w:ascii="Arial Narrow" w:hAnsi="Arial Narrow"/>
          <w:sz w:val="22"/>
          <w:szCs w:val="22"/>
        </w:rPr>
        <w:tab/>
        <w:t xml:space="preserve">            </w:t>
      </w:r>
      <w:r>
        <w:rPr>
          <w:rFonts w:ascii="Arial Narrow" w:hAnsi="Arial Narrow"/>
          <w:sz w:val="22"/>
          <w:szCs w:val="22"/>
        </w:rPr>
        <w:tab/>
      </w:r>
      <w:r>
        <w:rPr>
          <w:rFonts w:ascii="Arial Narrow" w:hAnsi="Arial Narrow"/>
          <w:sz w:val="22"/>
          <w:szCs w:val="22"/>
        </w:rPr>
        <w:tab/>
        <w:t>_________________  _____</w:t>
      </w:r>
    </w:p>
    <w:p w:rsidR="0055427C" w:rsidRDefault="0055427C" w:rsidP="0055427C">
      <w:pPr>
        <w:jc w:val="both"/>
        <w:rPr>
          <w:rFonts w:ascii="Arial Narrow" w:hAnsi="Arial Narrow"/>
          <w:sz w:val="22"/>
          <w:szCs w:val="22"/>
        </w:rPr>
      </w:pPr>
    </w:p>
    <w:p w:rsidR="0055427C" w:rsidRDefault="0055427C" w:rsidP="0055427C">
      <w:pPr>
        <w:rPr>
          <w:rFonts w:ascii="Arial Narrow" w:hAnsi="Arial Narrow"/>
          <w:sz w:val="22"/>
          <w:szCs w:val="22"/>
        </w:rPr>
        <w:sectPr w:rsidR="0055427C">
          <w:pgSz w:w="11906" w:h="16838"/>
          <w:pgMar w:top="1134" w:right="567" w:bottom="709" w:left="1134" w:header="340" w:footer="510" w:gutter="0"/>
          <w:pgNumType w:start="67"/>
          <w:cols w:space="720"/>
        </w:sectPr>
      </w:pPr>
    </w:p>
    <w:tbl>
      <w:tblPr>
        <w:tblW w:w="10550" w:type="dxa"/>
        <w:tblLook w:val="01E0"/>
      </w:tblPr>
      <w:tblGrid>
        <w:gridCol w:w="36"/>
        <w:gridCol w:w="1392"/>
        <w:gridCol w:w="558"/>
        <w:gridCol w:w="1407"/>
        <w:gridCol w:w="1766"/>
        <w:gridCol w:w="2742"/>
        <w:gridCol w:w="556"/>
        <w:gridCol w:w="1679"/>
        <w:gridCol w:w="178"/>
        <w:gridCol w:w="236"/>
      </w:tblGrid>
      <w:tr w:rsidR="0055427C" w:rsidTr="0055427C">
        <w:trPr>
          <w:gridAfter w:val="1"/>
          <w:wAfter w:w="236" w:type="dxa"/>
        </w:trPr>
        <w:tc>
          <w:tcPr>
            <w:tcW w:w="10314" w:type="dxa"/>
            <w:gridSpan w:val="9"/>
            <w:vAlign w:val="center"/>
            <w:hideMark/>
          </w:tcPr>
          <w:p w:rsidR="0055427C" w:rsidRDefault="0055427C">
            <w:pPr>
              <w:ind w:left="6237"/>
              <w:rPr>
                <w:rFonts w:ascii="Arial Narrow" w:hAnsi="Arial Narrow"/>
              </w:rPr>
            </w:pPr>
            <w:r>
              <w:rPr>
                <w:rFonts w:ascii="Arial Narrow" w:hAnsi="Arial Narrow"/>
                <w:sz w:val="22"/>
                <w:szCs w:val="22"/>
              </w:rPr>
              <w:lastRenderedPageBreak/>
              <w:t>Приложение № 6</w:t>
            </w:r>
          </w:p>
          <w:p w:rsidR="0055427C" w:rsidRDefault="0055427C">
            <w:pPr>
              <w:ind w:left="6237"/>
              <w:rPr>
                <w:rFonts w:ascii="Arial Narrow" w:hAnsi="Arial Narrow"/>
                <w:b/>
              </w:rPr>
            </w:pPr>
            <w:r>
              <w:rPr>
                <w:rFonts w:ascii="Arial Narrow" w:hAnsi="Arial Narrow"/>
                <w:sz w:val="22"/>
                <w:szCs w:val="22"/>
              </w:rPr>
              <w:t>к договору № ______ от «____»________ 20__г.</w:t>
            </w:r>
          </w:p>
        </w:tc>
      </w:tr>
      <w:tr w:rsidR="0055427C" w:rsidTr="0055427C">
        <w:trPr>
          <w:gridAfter w:val="1"/>
          <w:wAfter w:w="236" w:type="dxa"/>
        </w:trPr>
        <w:tc>
          <w:tcPr>
            <w:tcW w:w="10314" w:type="dxa"/>
            <w:gridSpan w:val="9"/>
            <w:tcBorders>
              <w:top w:val="nil"/>
              <w:left w:val="nil"/>
              <w:bottom w:val="single" w:sz="4" w:space="0" w:color="auto"/>
              <w:right w:val="nil"/>
            </w:tcBorders>
            <w:vAlign w:val="center"/>
            <w:hideMark/>
          </w:tcPr>
          <w:p w:rsidR="0055427C" w:rsidRDefault="0055427C">
            <w:pPr>
              <w:jc w:val="center"/>
              <w:rPr>
                <w:rFonts w:ascii="Arial Narrow" w:hAnsi="Arial Narrow"/>
                <w:b/>
              </w:rPr>
            </w:pPr>
            <w:r>
              <w:rPr>
                <w:rFonts w:ascii="Arial Narrow" w:hAnsi="Arial Narrow"/>
                <w:b/>
                <w:sz w:val="22"/>
                <w:szCs w:val="22"/>
              </w:rPr>
              <w:t>Форма анкеты для оформления временных пропусков</w:t>
            </w:r>
          </w:p>
        </w:tc>
      </w:tr>
      <w:tr w:rsidR="0055427C" w:rsidTr="0055427C">
        <w:trPr>
          <w:gridAfter w:val="1"/>
          <w:wAfter w:w="236" w:type="dxa"/>
        </w:trPr>
        <w:tc>
          <w:tcPr>
            <w:tcW w:w="10314" w:type="dxa"/>
            <w:gridSpan w:val="9"/>
            <w:tcBorders>
              <w:top w:val="single" w:sz="4" w:space="0" w:color="auto"/>
              <w:left w:val="nil"/>
              <w:bottom w:val="nil"/>
              <w:right w:val="nil"/>
            </w:tcBorders>
            <w:vAlign w:val="center"/>
            <w:hideMark/>
          </w:tcPr>
          <w:p w:rsidR="0055427C" w:rsidRDefault="0055427C">
            <w:pPr>
              <w:jc w:val="center"/>
              <w:rPr>
                <w:rFonts w:ascii="Arial Narrow" w:hAnsi="Arial Narrow"/>
                <w:b/>
              </w:rPr>
            </w:pPr>
            <w:r>
              <w:rPr>
                <w:rFonts w:ascii="Arial Narrow" w:hAnsi="Arial Narrow"/>
                <w:b/>
                <w:sz w:val="22"/>
                <w:szCs w:val="22"/>
              </w:rPr>
              <w:t>А Н К Е Т А</w:t>
            </w:r>
          </w:p>
          <w:p w:rsidR="0055427C" w:rsidRDefault="0055427C">
            <w:pPr>
              <w:jc w:val="center"/>
              <w:rPr>
                <w:rFonts w:ascii="Arial Narrow" w:hAnsi="Arial Narrow"/>
                <w:b/>
              </w:rPr>
            </w:pPr>
            <w:r>
              <w:rPr>
                <w:rFonts w:ascii="Arial Narrow" w:hAnsi="Arial Narrow"/>
                <w:b/>
                <w:sz w:val="22"/>
                <w:szCs w:val="22"/>
              </w:rPr>
              <w:t>(заполняется собственноручно)</w:t>
            </w:r>
          </w:p>
        </w:tc>
      </w:tr>
      <w:tr w:rsidR="0055427C" w:rsidTr="0055427C">
        <w:tc>
          <w:tcPr>
            <w:tcW w:w="1428" w:type="dxa"/>
            <w:gridSpan w:val="2"/>
            <w:vMerge w:val="restart"/>
          </w:tcPr>
          <w:p w:rsidR="0055427C" w:rsidRDefault="0055427C">
            <w:pPr>
              <w:rPr>
                <w:rFonts w:ascii="Arial Narrow" w:hAnsi="Arial Narrow"/>
              </w:rPr>
            </w:pPr>
          </w:p>
        </w:tc>
        <w:tc>
          <w:tcPr>
            <w:tcW w:w="1965" w:type="dxa"/>
            <w:gridSpan w:val="2"/>
          </w:tcPr>
          <w:p w:rsidR="0055427C" w:rsidRDefault="0055427C">
            <w:pPr>
              <w:rPr>
                <w:rFonts w:ascii="Arial Narrow" w:hAnsi="Arial Narrow"/>
                <w:b/>
              </w:rPr>
            </w:pPr>
          </w:p>
        </w:tc>
        <w:tc>
          <w:tcPr>
            <w:tcW w:w="5064" w:type="dxa"/>
            <w:gridSpan w:val="3"/>
            <w:vMerge w:val="restart"/>
            <w:tcBorders>
              <w:top w:val="nil"/>
              <w:left w:val="nil"/>
              <w:bottom w:val="nil"/>
              <w:right w:val="single" w:sz="4" w:space="0" w:color="auto"/>
            </w:tcBorders>
          </w:tcPr>
          <w:p w:rsidR="0055427C" w:rsidRDefault="0055427C">
            <w:pPr>
              <w:rPr>
                <w:rFonts w:ascii="Arial Narrow" w:hAnsi="Arial Narrow"/>
              </w:rPr>
            </w:pPr>
          </w:p>
        </w:tc>
        <w:tc>
          <w:tcPr>
            <w:tcW w:w="1857" w:type="dxa"/>
            <w:gridSpan w:val="2"/>
            <w:vMerge w:val="restart"/>
            <w:tcBorders>
              <w:top w:val="single" w:sz="4" w:space="0" w:color="auto"/>
              <w:left w:val="single" w:sz="4" w:space="0" w:color="auto"/>
              <w:bottom w:val="single" w:sz="4" w:space="0" w:color="auto"/>
              <w:right w:val="single" w:sz="4" w:space="0" w:color="auto"/>
            </w:tcBorders>
            <w:vAlign w:val="center"/>
          </w:tcPr>
          <w:p w:rsidR="0055427C" w:rsidRDefault="0055427C">
            <w:pPr>
              <w:jc w:val="center"/>
              <w:rPr>
                <w:rFonts w:ascii="Arial Narrow" w:hAnsi="Arial Narrow"/>
              </w:rPr>
            </w:pPr>
            <w:r>
              <w:rPr>
                <w:rFonts w:ascii="Arial Narrow" w:hAnsi="Arial Narrow"/>
                <w:sz w:val="22"/>
                <w:szCs w:val="22"/>
              </w:rPr>
              <w:t>Место для фотографии</w:t>
            </w:r>
          </w:p>
          <w:p w:rsidR="0055427C" w:rsidRDefault="0055427C">
            <w:pPr>
              <w:jc w:val="center"/>
              <w:rPr>
                <w:rFonts w:ascii="Arial Narrow" w:hAnsi="Arial Narrow"/>
              </w:rPr>
            </w:pPr>
            <w:r>
              <w:rPr>
                <w:rFonts w:ascii="Arial Narrow" w:hAnsi="Arial Narrow"/>
                <w:sz w:val="22"/>
                <w:szCs w:val="22"/>
              </w:rPr>
              <w:t xml:space="preserve">(4 см х </w:t>
            </w:r>
            <w:smartTag w:uri="urn:schemas-microsoft-com:office:smarttags" w:element="metricconverter">
              <w:smartTagPr>
                <w:attr w:name="ProductID" w:val="6 см"/>
              </w:smartTagPr>
              <w:r>
                <w:rPr>
                  <w:rFonts w:ascii="Arial Narrow" w:hAnsi="Arial Narrow"/>
                  <w:sz w:val="22"/>
                  <w:szCs w:val="22"/>
                </w:rPr>
                <w:t>6 см</w:t>
              </w:r>
            </w:smartTag>
            <w:r>
              <w:rPr>
                <w:rFonts w:ascii="Arial Narrow" w:hAnsi="Arial Narrow"/>
                <w:sz w:val="22"/>
                <w:szCs w:val="22"/>
              </w:rPr>
              <w:t>)</w:t>
            </w:r>
          </w:p>
          <w:p w:rsidR="0055427C" w:rsidRDefault="0055427C">
            <w:pPr>
              <w:jc w:val="center"/>
              <w:rPr>
                <w:rFonts w:ascii="Arial Narrow" w:hAnsi="Arial Narrow"/>
              </w:rPr>
            </w:pPr>
          </w:p>
          <w:p w:rsidR="0055427C" w:rsidRDefault="0055427C">
            <w:pPr>
              <w:jc w:val="center"/>
              <w:rPr>
                <w:rFonts w:ascii="Arial Narrow" w:hAnsi="Arial Narrow"/>
              </w:rPr>
            </w:pPr>
          </w:p>
          <w:p w:rsidR="0055427C" w:rsidRDefault="0055427C">
            <w:pPr>
              <w:jc w:val="center"/>
              <w:rPr>
                <w:rFonts w:ascii="Arial Narrow" w:hAnsi="Arial Narrow"/>
                <w:u w:val="single"/>
              </w:rPr>
            </w:pPr>
            <w:r>
              <w:rPr>
                <w:rFonts w:ascii="Arial Narrow" w:hAnsi="Arial Narrow"/>
                <w:sz w:val="22"/>
                <w:szCs w:val="22"/>
                <w:u w:val="single"/>
              </w:rPr>
              <w:t>Примечание:</w:t>
            </w:r>
          </w:p>
          <w:p w:rsidR="0055427C" w:rsidRDefault="0055427C">
            <w:pPr>
              <w:jc w:val="center"/>
              <w:rPr>
                <w:rFonts w:ascii="Arial Narrow" w:hAnsi="Arial Narrow"/>
              </w:rPr>
            </w:pPr>
            <w:r>
              <w:rPr>
                <w:rFonts w:ascii="Arial Narrow" w:hAnsi="Arial Narrow"/>
                <w:sz w:val="22"/>
                <w:szCs w:val="22"/>
              </w:rPr>
              <w:t>фотография заверяется печатью</w:t>
            </w:r>
          </w:p>
        </w:tc>
        <w:tc>
          <w:tcPr>
            <w:tcW w:w="236" w:type="dxa"/>
            <w:vMerge w:val="restart"/>
            <w:tcBorders>
              <w:top w:val="nil"/>
              <w:left w:val="single" w:sz="4" w:space="0" w:color="auto"/>
              <w:bottom w:val="nil"/>
              <w:right w:val="nil"/>
            </w:tcBorders>
          </w:tcPr>
          <w:p w:rsidR="0055427C" w:rsidRDefault="0055427C">
            <w:pPr>
              <w:rPr>
                <w:rFonts w:ascii="Arial Narrow" w:hAnsi="Arial Narrow"/>
              </w:rPr>
            </w:pPr>
          </w:p>
        </w:tc>
      </w:tr>
      <w:tr w:rsidR="0055427C" w:rsidTr="0055427C">
        <w:tc>
          <w:tcPr>
            <w:tcW w:w="0" w:type="auto"/>
            <w:gridSpan w:val="2"/>
            <w:vMerge/>
            <w:vAlign w:val="center"/>
            <w:hideMark/>
          </w:tcPr>
          <w:p w:rsidR="0055427C" w:rsidRDefault="0055427C">
            <w:pPr>
              <w:rPr>
                <w:rFonts w:ascii="Arial Narrow" w:hAnsi="Arial Narrow"/>
              </w:rPr>
            </w:pPr>
          </w:p>
        </w:tc>
        <w:tc>
          <w:tcPr>
            <w:tcW w:w="558" w:type="dxa"/>
            <w:hideMark/>
          </w:tcPr>
          <w:p w:rsidR="0055427C" w:rsidRDefault="0055427C">
            <w:pPr>
              <w:rPr>
                <w:rFonts w:ascii="Arial Narrow" w:hAnsi="Arial Narrow"/>
              </w:rPr>
            </w:pPr>
            <w:r>
              <w:rPr>
                <w:rFonts w:ascii="Arial Narrow" w:hAnsi="Arial Narrow"/>
                <w:sz w:val="22"/>
                <w:szCs w:val="22"/>
              </w:rPr>
              <w:t>1.</w:t>
            </w:r>
          </w:p>
        </w:tc>
        <w:tc>
          <w:tcPr>
            <w:tcW w:w="1407" w:type="dxa"/>
            <w:hideMark/>
          </w:tcPr>
          <w:p w:rsidR="0055427C" w:rsidRDefault="0055427C">
            <w:pPr>
              <w:rPr>
                <w:rFonts w:ascii="Arial Narrow" w:hAnsi="Arial Narrow"/>
                <w:b/>
              </w:rPr>
            </w:pPr>
            <w:r>
              <w:rPr>
                <w:rFonts w:ascii="Arial Narrow" w:hAnsi="Arial Narrow"/>
                <w:b/>
                <w:sz w:val="22"/>
                <w:szCs w:val="22"/>
              </w:rPr>
              <w:t>Фамилия</w:t>
            </w:r>
          </w:p>
        </w:tc>
        <w:tc>
          <w:tcPr>
            <w:tcW w:w="0" w:type="auto"/>
            <w:gridSpan w:val="3"/>
            <w:vMerge/>
            <w:tcBorders>
              <w:top w:val="nil"/>
              <w:left w:val="nil"/>
              <w:bottom w:val="nil"/>
              <w:right w:val="single" w:sz="4" w:space="0" w:color="auto"/>
            </w:tcBorders>
            <w:vAlign w:val="center"/>
            <w:hideMark/>
          </w:tcPr>
          <w:p w:rsidR="0055427C" w:rsidRDefault="0055427C">
            <w:pPr>
              <w:rPr>
                <w:rFonts w:ascii="Arial Narrow" w:hAnsi="Arial Narrow"/>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55427C" w:rsidRDefault="0055427C">
            <w:pPr>
              <w:rPr>
                <w:rFonts w:ascii="Arial Narrow" w:hAnsi="Arial Narrow"/>
              </w:rPr>
            </w:pPr>
          </w:p>
        </w:tc>
        <w:tc>
          <w:tcPr>
            <w:tcW w:w="0" w:type="auto"/>
            <w:vMerge/>
            <w:tcBorders>
              <w:top w:val="nil"/>
              <w:left w:val="single" w:sz="4" w:space="0" w:color="auto"/>
              <w:bottom w:val="nil"/>
              <w:right w:val="nil"/>
            </w:tcBorders>
            <w:vAlign w:val="center"/>
            <w:hideMark/>
          </w:tcPr>
          <w:p w:rsidR="0055427C" w:rsidRDefault="0055427C">
            <w:pPr>
              <w:rPr>
                <w:rFonts w:ascii="Arial Narrow" w:hAnsi="Arial Narrow"/>
              </w:rPr>
            </w:pPr>
          </w:p>
        </w:tc>
      </w:tr>
      <w:tr w:rsidR="0055427C" w:rsidTr="0055427C">
        <w:tc>
          <w:tcPr>
            <w:tcW w:w="1986" w:type="dxa"/>
            <w:gridSpan w:val="3"/>
            <w:vMerge w:val="restart"/>
          </w:tcPr>
          <w:p w:rsidR="0055427C" w:rsidRDefault="0055427C">
            <w:pPr>
              <w:rPr>
                <w:rFonts w:ascii="Arial Narrow" w:hAnsi="Arial Narrow"/>
              </w:rPr>
            </w:pPr>
          </w:p>
        </w:tc>
        <w:tc>
          <w:tcPr>
            <w:tcW w:w="1407" w:type="dxa"/>
          </w:tcPr>
          <w:p w:rsidR="0055427C" w:rsidRDefault="0055427C">
            <w:pPr>
              <w:rPr>
                <w:rFonts w:ascii="Arial Narrow" w:hAnsi="Arial Narrow"/>
                <w:b/>
              </w:rPr>
            </w:pPr>
          </w:p>
        </w:tc>
        <w:tc>
          <w:tcPr>
            <w:tcW w:w="4508" w:type="dxa"/>
            <w:gridSpan w:val="2"/>
            <w:vMerge w:val="restart"/>
            <w:tcBorders>
              <w:top w:val="single" w:sz="2" w:space="0" w:color="auto"/>
              <w:left w:val="nil"/>
              <w:bottom w:val="single" w:sz="4" w:space="0" w:color="auto"/>
              <w:right w:val="nil"/>
            </w:tcBorders>
            <w:hideMark/>
          </w:tcPr>
          <w:p w:rsidR="0055427C" w:rsidRDefault="0055427C">
            <w:pPr>
              <w:rPr>
                <w:rFonts w:ascii="Arial Narrow" w:hAnsi="Arial Narrow"/>
                <w:vertAlign w:val="superscript"/>
              </w:rPr>
            </w:pPr>
            <w:r>
              <w:rPr>
                <w:rFonts w:ascii="Arial Narrow" w:hAnsi="Arial Narrow"/>
                <w:sz w:val="22"/>
                <w:szCs w:val="22"/>
              </w:rPr>
              <w:t xml:space="preserve">                                </w:t>
            </w:r>
            <w:r>
              <w:rPr>
                <w:rFonts w:ascii="Arial Narrow" w:hAnsi="Arial Narrow"/>
                <w:sz w:val="22"/>
                <w:szCs w:val="22"/>
                <w:vertAlign w:val="superscript"/>
              </w:rPr>
              <w:t>(заполняется печатными буквами)</w:t>
            </w:r>
          </w:p>
        </w:tc>
        <w:tc>
          <w:tcPr>
            <w:tcW w:w="556" w:type="dxa"/>
            <w:vMerge w:val="restart"/>
            <w:tcBorders>
              <w:top w:val="nil"/>
              <w:left w:val="nil"/>
              <w:bottom w:val="nil"/>
              <w:right w:val="single" w:sz="4" w:space="0" w:color="auto"/>
            </w:tcBorders>
          </w:tcPr>
          <w:p w:rsidR="0055427C" w:rsidRDefault="0055427C">
            <w:pPr>
              <w:rPr>
                <w:rFonts w:ascii="Arial Narrow" w:hAnsi="Arial Narrow"/>
              </w:rPr>
            </w:pPr>
          </w:p>
        </w:tc>
        <w:tc>
          <w:tcPr>
            <w:tcW w:w="0" w:type="auto"/>
            <w:gridSpan w:val="2"/>
            <w:vMerge/>
            <w:tcBorders>
              <w:top w:val="nil"/>
              <w:left w:val="nil"/>
              <w:bottom w:val="nil"/>
              <w:right w:val="single" w:sz="4" w:space="0" w:color="auto"/>
            </w:tcBorders>
            <w:vAlign w:val="center"/>
            <w:hideMark/>
          </w:tcPr>
          <w:p w:rsidR="0055427C" w:rsidRDefault="0055427C">
            <w:pPr>
              <w:rPr>
                <w:rFonts w:ascii="Arial Narrow" w:hAnsi="Arial Narrow"/>
              </w:rPr>
            </w:pPr>
          </w:p>
        </w:tc>
        <w:tc>
          <w:tcPr>
            <w:tcW w:w="0" w:type="auto"/>
            <w:vMerge/>
            <w:tcBorders>
              <w:top w:val="nil"/>
              <w:left w:val="single" w:sz="4" w:space="0" w:color="auto"/>
              <w:bottom w:val="nil"/>
              <w:right w:val="nil"/>
            </w:tcBorders>
            <w:vAlign w:val="center"/>
            <w:hideMark/>
          </w:tcPr>
          <w:p w:rsidR="0055427C" w:rsidRDefault="0055427C">
            <w:pPr>
              <w:rPr>
                <w:rFonts w:ascii="Arial Narrow" w:hAnsi="Arial Narrow"/>
              </w:rPr>
            </w:pPr>
          </w:p>
        </w:tc>
      </w:tr>
      <w:tr w:rsidR="0055427C" w:rsidTr="0055427C">
        <w:tc>
          <w:tcPr>
            <w:tcW w:w="0" w:type="auto"/>
            <w:gridSpan w:val="3"/>
            <w:vMerge/>
            <w:vAlign w:val="center"/>
            <w:hideMark/>
          </w:tcPr>
          <w:p w:rsidR="0055427C" w:rsidRDefault="0055427C">
            <w:pPr>
              <w:rPr>
                <w:rFonts w:ascii="Arial Narrow" w:hAnsi="Arial Narrow"/>
              </w:rPr>
            </w:pPr>
          </w:p>
        </w:tc>
        <w:tc>
          <w:tcPr>
            <w:tcW w:w="1407" w:type="dxa"/>
            <w:hideMark/>
          </w:tcPr>
          <w:p w:rsidR="0055427C" w:rsidRDefault="0055427C">
            <w:pPr>
              <w:rPr>
                <w:rFonts w:ascii="Arial Narrow" w:hAnsi="Arial Narrow"/>
              </w:rPr>
            </w:pPr>
            <w:r>
              <w:rPr>
                <w:rFonts w:ascii="Arial Narrow" w:hAnsi="Arial Narrow"/>
                <w:b/>
                <w:sz w:val="22"/>
                <w:szCs w:val="22"/>
              </w:rPr>
              <w:t>Имя</w:t>
            </w:r>
          </w:p>
        </w:tc>
        <w:tc>
          <w:tcPr>
            <w:tcW w:w="0" w:type="auto"/>
            <w:gridSpan w:val="2"/>
            <w:vMerge/>
            <w:tcBorders>
              <w:top w:val="single" w:sz="2" w:space="0" w:color="auto"/>
              <w:left w:val="nil"/>
              <w:bottom w:val="single" w:sz="4" w:space="0" w:color="auto"/>
              <w:right w:val="nil"/>
            </w:tcBorders>
            <w:vAlign w:val="center"/>
            <w:hideMark/>
          </w:tcPr>
          <w:p w:rsidR="0055427C" w:rsidRDefault="0055427C">
            <w:pPr>
              <w:rPr>
                <w:rFonts w:ascii="Arial Narrow" w:hAnsi="Arial Narrow"/>
                <w:vertAlign w:val="superscript"/>
              </w:rPr>
            </w:pPr>
          </w:p>
        </w:tc>
        <w:tc>
          <w:tcPr>
            <w:tcW w:w="0" w:type="auto"/>
            <w:vMerge/>
            <w:tcBorders>
              <w:top w:val="nil"/>
              <w:left w:val="nil"/>
              <w:bottom w:val="nil"/>
              <w:right w:val="single" w:sz="4" w:space="0" w:color="auto"/>
            </w:tcBorders>
            <w:vAlign w:val="center"/>
            <w:hideMark/>
          </w:tcPr>
          <w:p w:rsidR="0055427C" w:rsidRDefault="0055427C">
            <w:pPr>
              <w:rPr>
                <w:rFonts w:ascii="Arial Narrow" w:hAnsi="Arial Narrow"/>
              </w:rPr>
            </w:pPr>
          </w:p>
        </w:tc>
        <w:tc>
          <w:tcPr>
            <w:tcW w:w="0" w:type="auto"/>
            <w:gridSpan w:val="2"/>
            <w:vMerge/>
            <w:tcBorders>
              <w:top w:val="nil"/>
              <w:left w:val="nil"/>
              <w:bottom w:val="nil"/>
              <w:right w:val="single" w:sz="4" w:space="0" w:color="auto"/>
            </w:tcBorders>
            <w:vAlign w:val="center"/>
            <w:hideMark/>
          </w:tcPr>
          <w:p w:rsidR="0055427C" w:rsidRDefault="0055427C">
            <w:pPr>
              <w:rPr>
                <w:rFonts w:ascii="Arial Narrow" w:hAnsi="Arial Narrow"/>
              </w:rPr>
            </w:pPr>
          </w:p>
        </w:tc>
        <w:tc>
          <w:tcPr>
            <w:tcW w:w="0" w:type="auto"/>
            <w:vMerge/>
            <w:tcBorders>
              <w:top w:val="nil"/>
              <w:left w:val="single" w:sz="4" w:space="0" w:color="auto"/>
              <w:bottom w:val="nil"/>
              <w:right w:val="nil"/>
            </w:tcBorders>
            <w:vAlign w:val="center"/>
            <w:hideMark/>
          </w:tcPr>
          <w:p w:rsidR="0055427C" w:rsidRDefault="0055427C">
            <w:pPr>
              <w:rPr>
                <w:rFonts w:ascii="Arial Narrow" w:hAnsi="Arial Narrow"/>
              </w:rPr>
            </w:pPr>
          </w:p>
        </w:tc>
      </w:tr>
      <w:tr w:rsidR="0055427C" w:rsidTr="0055427C">
        <w:tc>
          <w:tcPr>
            <w:tcW w:w="0" w:type="auto"/>
            <w:gridSpan w:val="3"/>
            <w:vMerge/>
            <w:vAlign w:val="center"/>
            <w:hideMark/>
          </w:tcPr>
          <w:p w:rsidR="0055427C" w:rsidRDefault="0055427C">
            <w:pPr>
              <w:rPr>
                <w:rFonts w:ascii="Arial Narrow" w:hAnsi="Arial Narrow"/>
              </w:rPr>
            </w:pPr>
          </w:p>
        </w:tc>
        <w:tc>
          <w:tcPr>
            <w:tcW w:w="1407" w:type="dxa"/>
          </w:tcPr>
          <w:p w:rsidR="0055427C" w:rsidRDefault="0055427C">
            <w:pPr>
              <w:rPr>
                <w:rFonts w:ascii="Arial Narrow" w:hAnsi="Arial Narrow"/>
                <w:b/>
              </w:rPr>
            </w:pPr>
          </w:p>
        </w:tc>
        <w:tc>
          <w:tcPr>
            <w:tcW w:w="4508" w:type="dxa"/>
            <w:gridSpan w:val="2"/>
            <w:vMerge w:val="restart"/>
            <w:tcBorders>
              <w:top w:val="single" w:sz="4" w:space="0" w:color="auto"/>
              <w:left w:val="nil"/>
              <w:bottom w:val="single" w:sz="4" w:space="0" w:color="auto"/>
              <w:right w:val="nil"/>
            </w:tcBorders>
            <w:hideMark/>
          </w:tcPr>
          <w:p w:rsidR="0055427C" w:rsidRDefault="0055427C">
            <w:pPr>
              <w:rPr>
                <w:rFonts w:ascii="Arial Narrow" w:hAnsi="Arial Narrow"/>
                <w:vertAlign w:val="superscript"/>
              </w:rPr>
            </w:pPr>
            <w:r>
              <w:rPr>
                <w:rFonts w:ascii="Arial Narrow" w:hAnsi="Arial Narrow"/>
                <w:sz w:val="22"/>
                <w:szCs w:val="22"/>
              </w:rPr>
              <w:t xml:space="preserve">                                   </w:t>
            </w:r>
            <w:r>
              <w:rPr>
                <w:rFonts w:ascii="Arial Narrow" w:hAnsi="Arial Narrow"/>
                <w:sz w:val="22"/>
                <w:szCs w:val="22"/>
                <w:vertAlign w:val="superscript"/>
              </w:rPr>
              <w:t>(заполняется печатными буквами)</w:t>
            </w:r>
          </w:p>
        </w:tc>
        <w:tc>
          <w:tcPr>
            <w:tcW w:w="556" w:type="dxa"/>
            <w:vMerge w:val="restart"/>
            <w:tcBorders>
              <w:top w:val="nil"/>
              <w:left w:val="nil"/>
              <w:bottom w:val="nil"/>
              <w:right w:val="single" w:sz="4" w:space="0" w:color="auto"/>
            </w:tcBorders>
          </w:tcPr>
          <w:p w:rsidR="0055427C" w:rsidRDefault="0055427C">
            <w:pPr>
              <w:rPr>
                <w:rFonts w:ascii="Arial Narrow" w:hAnsi="Arial Narrow"/>
              </w:rPr>
            </w:pPr>
          </w:p>
        </w:tc>
        <w:tc>
          <w:tcPr>
            <w:tcW w:w="0" w:type="auto"/>
            <w:gridSpan w:val="2"/>
            <w:vMerge/>
            <w:tcBorders>
              <w:top w:val="nil"/>
              <w:left w:val="nil"/>
              <w:bottom w:val="nil"/>
              <w:right w:val="single" w:sz="4" w:space="0" w:color="auto"/>
            </w:tcBorders>
            <w:vAlign w:val="center"/>
            <w:hideMark/>
          </w:tcPr>
          <w:p w:rsidR="0055427C" w:rsidRDefault="0055427C">
            <w:pPr>
              <w:rPr>
                <w:rFonts w:ascii="Arial Narrow" w:hAnsi="Arial Narrow"/>
              </w:rPr>
            </w:pPr>
          </w:p>
        </w:tc>
        <w:tc>
          <w:tcPr>
            <w:tcW w:w="0" w:type="auto"/>
            <w:vMerge/>
            <w:tcBorders>
              <w:top w:val="nil"/>
              <w:left w:val="single" w:sz="4" w:space="0" w:color="auto"/>
              <w:bottom w:val="nil"/>
              <w:right w:val="nil"/>
            </w:tcBorders>
            <w:vAlign w:val="center"/>
            <w:hideMark/>
          </w:tcPr>
          <w:p w:rsidR="0055427C" w:rsidRDefault="0055427C">
            <w:pPr>
              <w:rPr>
                <w:rFonts w:ascii="Arial Narrow" w:hAnsi="Arial Narrow"/>
              </w:rPr>
            </w:pPr>
          </w:p>
        </w:tc>
      </w:tr>
      <w:tr w:rsidR="0055427C" w:rsidTr="0055427C">
        <w:tc>
          <w:tcPr>
            <w:tcW w:w="0" w:type="auto"/>
            <w:gridSpan w:val="3"/>
            <w:vMerge/>
            <w:vAlign w:val="center"/>
            <w:hideMark/>
          </w:tcPr>
          <w:p w:rsidR="0055427C" w:rsidRDefault="0055427C">
            <w:pPr>
              <w:rPr>
                <w:rFonts w:ascii="Arial Narrow" w:hAnsi="Arial Narrow"/>
              </w:rPr>
            </w:pPr>
          </w:p>
        </w:tc>
        <w:tc>
          <w:tcPr>
            <w:tcW w:w="1407" w:type="dxa"/>
            <w:hideMark/>
          </w:tcPr>
          <w:p w:rsidR="0055427C" w:rsidRDefault="0055427C">
            <w:pPr>
              <w:rPr>
                <w:rFonts w:ascii="Arial Narrow" w:hAnsi="Arial Narrow"/>
              </w:rPr>
            </w:pPr>
            <w:r>
              <w:rPr>
                <w:rFonts w:ascii="Arial Narrow" w:hAnsi="Arial Narrow"/>
                <w:b/>
                <w:sz w:val="22"/>
                <w:szCs w:val="22"/>
              </w:rPr>
              <w:t>Отчество</w:t>
            </w:r>
          </w:p>
        </w:tc>
        <w:tc>
          <w:tcPr>
            <w:tcW w:w="0" w:type="auto"/>
            <w:gridSpan w:val="2"/>
            <w:vMerge/>
            <w:tcBorders>
              <w:top w:val="single" w:sz="4" w:space="0" w:color="auto"/>
              <w:left w:val="nil"/>
              <w:bottom w:val="single" w:sz="4" w:space="0" w:color="auto"/>
              <w:right w:val="nil"/>
            </w:tcBorders>
            <w:vAlign w:val="center"/>
            <w:hideMark/>
          </w:tcPr>
          <w:p w:rsidR="0055427C" w:rsidRDefault="0055427C">
            <w:pPr>
              <w:rPr>
                <w:rFonts w:ascii="Arial Narrow" w:hAnsi="Arial Narrow"/>
                <w:vertAlign w:val="superscript"/>
              </w:rPr>
            </w:pPr>
          </w:p>
        </w:tc>
        <w:tc>
          <w:tcPr>
            <w:tcW w:w="0" w:type="auto"/>
            <w:vMerge/>
            <w:tcBorders>
              <w:top w:val="nil"/>
              <w:left w:val="nil"/>
              <w:bottom w:val="nil"/>
              <w:right w:val="single" w:sz="4" w:space="0" w:color="auto"/>
            </w:tcBorders>
            <w:vAlign w:val="center"/>
            <w:hideMark/>
          </w:tcPr>
          <w:p w:rsidR="0055427C" w:rsidRDefault="0055427C">
            <w:pPr>
              <w:rPr>
                <w:rFonts w:ascii="Arial Narrow" w:hAnsi="Arial Narrow"/>
              </w:rPr>
            </w:pPr>
          </w:p>
        </w:tc>
        <w:tc>
          <w:tcPr>
            <w:tcW w:w="0" w:type="auto"/>
            <w:gridSpan w:val="2"/>
            <w:vMerge/>
            <w:tcBorders>
              <w:top w:val="nil"/>
              <w:left w:val="nil"/>
              <w:bottom w:val="nil"/>
              <w:right w:val="single" w:sz="4" w:space="0" w:color="auto"/>
            </w:tcBorders>
            <w:vAlign w:val="center"/>
            <w:hideMark/>
          </w:tcPr>
          <w:p w:rsidR="0055427C" w:rsidRDefault="0055427C">
            <w:pPr>
              <w:rPr>
                <w:rFonts w:ascii="Arial Narrow" w:hAnsi="Arial Narrow"/>
              </w:rPr>
            </w:pPr>
          </w:p>
        </w:tc>
        <w:tc>
          <w:tcPr>
            <w:tcW w:w="0" w:type="auto"/>
            <w:vMerge/>
            <w:tcBorders>
              <w:top w:val="nil"/>
              <w:left w:val="single" w:sz="4" w:space="0" w:color="auto"/>
              <w:bottom w:val="nil"/>
              <w:right w:val="nil"/>
            </w:tcBorders>
            <w:vAlign w:val="center"/>
            <w:hideMark/>
          </w:tcPr>
          <w:p w:rsidR="0055427C" w:rsidRDefault="0055427C">
            <w:pPr>
              <w:rPr>
                <w:rFonts w:ascii="Arial Narrow" w:hAnsi="Arial Narrow"/>
              </w:rPr>
            </w:pPr>
          </w:p>
        </w:tc>
      </w:tr>
      <w:tr w:rsidR="0055427C" w:rsidTr="0055427C">
        <w:trPr>
          <w:trHeight w:val="1630"/>
        </w:trPr>
        <w:tc>
          <w:tcPr>
            <w:tcW w:w="8457" w:type="dxa"/>
            <w:gridSpan w:val="7"/>
            <w:tcBorders>
              <w:top w:val="nil"/>
              <w:left w:val="nil"/>
              <w:bottom w:val="nil"/>
              <w:right w:val="single" w:sz="4" w:space="0" w:color="auto"/>
            </w:tcBorders>
          </w:tcPr>
          <w:p w:rsidR="0055427C" w:rsidRDefault="0055427C">
            <w:pPr>
              <w:rPr>
                <w:rFonts w:ascii="Arial Narrow" w:hAnsi="Arial Narrow"/>
                <w:vertAlign w:val="superscript"/>
              </w:rPr>
            </w:pPr>
            <w:r>
              <w:rPr>
                <w:rFonts w:ascii="Arial Narrow" w:hAnsi="Arial Narrow"/>
                <w:sz w:val="22"/>
                <w:szCs w:val="22"/>
              </w:rPr>
              <w:t xml:space="preserve">                                                                                                         </w:t>
            </w:r>
            <w:r>
              <w:rPr>
                <w:rFonts w:ascii="Arial Narrow" w:hAnsi="Arial Narrow"/>
                <w:sz w:val="22"/>
                <w:szCs w:val="22"/>
                <w:vertAlign w:val="superscript"/>
              </w:rPr>
              <w:t>(заполняется печатными буквами)</w:t>
            </w:r>
          </w:p>
          <w:p w:rsidR="0055427C" w:rsidRDefault="0055427C">
            <w:pPr>
              <w:rPr>
                <w:rFonts w:ascii="Arial Narrow" w:hAnsi="Arial Narrow"/>
                <w:vertAlign w:val="superscript"/>
              </w:rPr>
            </w:pPr>
          </w:p>
          <w:p w:rsidR="0055427C" w:rsidRDefault="0055427C">
            <w:pPr>
              <w:rPr>
                <w:rFonts w:ascii="Arial Narrow" w:hAnsi="Arial Narrow"/>
              </w:rPr>
            </w:pPr>
          </w:p>
          <w:p w:rsidR="0055427C" w:rsidRDefault="0055427C">
            <w:pPr>
              <w:rPr>
                <w:rFonts w:ascii="Arial Narrow" w:hAnsi="Arial Narrow"/>
              </w:rPr>
            </w:pPr>
          </w:p>
          <w:p w:rsidR="0055427C" w:rsidRDefault="0055427C">
            <w:pPr>
              <w:rPr>
                <w:rFonts w:ascii="Arial Narrow" w:hAnsi="Arial Narrow"/>
              </w:rPr>
            </w:pPr>
          </w:p>
          <w:p w:rsidR="0055427C" w:rsidRDefault="0055427C">
            <w:pPr>
              <w:rPr>
                <w:rFonts w:ascii="Arial Narrow" w:hAnsi="Arial Narrow"/>
              </w:rPr>
            </w:pPr>
            <w:r>
              <w:rPr>
                <w:rFonts w:ascii="Arial Narrow" w:hAnsi="Arial Narrow"/>
                <w:sz w:val="22"/>
                <w:szCs w:val="22"/>
              </w:rPr>
              <w:t xml:space="preserve">                                                                                                                                   М.П.       </w:t>
            </w:r>
          </w:p>
        </w:tc>
        <w:tc>
          <w:tcPr>
            <w:tcW w:w="0" w:type="auto"/>
            <w:gridSpan w:val="2"/>
            <w:vMerge/>
            <w:tcBorders>
              <w:top w:val="nil"/>
              <w:left w:val="nil"/>
              <w:bottom w:val="nil"/>
              <w:right w:val="single" w:sz="4" w:space="0" w:color="auto"/>
            </w:tcBorders>
            <w:vAlign w:val="center"/>
            <w:hideMark/>
          </w:tcPr>
          <w:p w:rsidR="0055427C" w:rsidRDefault="0055427C">
            <w:pPr>
              <w:rPr>
                <w:rFonts w:ascii="Arial Narrow" w:hAnsi="Arial Narrow"/>
              </w:rPr>
            </w:pPr>
          </w:p>
        </w:tc>
        <w:tc>
          <w:tcPr>
            <w:tcW w:w="0" w:type="auto"/>
            <w:vMerge/>
            <w:tcBorders>
              <w:top w:val="nil"/>
              <w:left w:val="single" w:sz="4" w:space="0" w:color="auto"/>
              <w:bottom w:val="nil"/>
              <w:right w:val="nil"/>
            </w:tcBorders>
            <w:vAlign w:val="center"/>
            <w:hideMark/>
          </w:tcPr>
          <w:p w:rsidR="0055427C" w:rsidRDefault="0055427C">
            <w:pPr>
              <w:rPr>
                <w:rFonts w:ascii="Arial Narrow" w:hAnsi="Arial Narrow"/>
              </w:rPr>
            </w:pPr>
          </w:p>
        </w:tc>
      </w:tr>
      <w:tr w:rsidR="0055427C" w:rsidTr="0055427C">
        <w:trPr>
          <w:gridBefore w:val="9"/>
          <w:wBefore w:w="10314" w:type="dxa"/>
          <w:trHeight w:val="285"/>
        </w:trPr>
        <w:tc>
          <w:tcPr>
            <w:tcW w:w="0" w:type="auto"/>
            <w:vMerge/>
            <w:tcBorders>
              <w:top w:val="nil"/>
              <w:left w:val="single" w:sz="4" w:space="0" w:color="auto"/>
              <w:bottom w:val="nil"/>
              <w:right w:val="nil"/>
            </w:tcBorders>
            <w:vAlign w:val="center"/>
            <w:hideMark/>
          </w:tcPr>
          <w:p w:rsidR="0055427C" w:rsidRDefault="0055427C">
            <w:pPr>
              <w:rPr>
                <w:rFonts w:ascii="Arial Narrow" w:hAnsi="Arial Narrow"/>
              </w:rPr>
            </w:pPr>
          </w:p>
        </w:tc>
      </w:tr>
      <w:tr w:rsidR="0055427C" w:rsidTr="0055427C">
        <w:trPr>
          <w:gridBefore w:val="1"/>
          <w:wBefore w:w="36" w:type="dxa"/>
          <w:trHeight w:hRule="exact" w:val="907"/>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55427C" w:rsidRDefault="0055427C">
            <w:pPr>
              <w:pStyle w:val="ConsPlusNonformat"/>
              <w:ind w:left="34" w:hanging="218"/>
              <w:jc w:val="both"/>
              <w:rPr>
                <w:rFonts w:ascii="Arial Narrow" w:hAnsi="Arial Narrow" w:cs="Times New Roman"/>
                <w:sz w:val="22"/>
                <w:szCs w:val="22"/>
              </w:rPr>
            </w:pPr>
            <w:r>
              <w:rPr>
                <w:rFonts w:ascii="Arial Narrow" w:hAnsi="Arial Narrow" w:cs="Times New Roman"/>
                <w:sz w:val="22"/>
                <w:szCs w:val="22"/>
              </w:rPr>
              <w:t xml:space="preserve">   2. Если изменяли фамилию, имя или  отчество, то укажите их, а также когда, где и по какой причине.  </w:t>
            </w:r>
          </w:p>
        </w:tc>
        <w:tc>
          <w:tcPr>
            <w:tcW w:w="5155" w:type="dxa"/>
            <w:gridSpan w:val="4"/>
            <w:tcBorders>
              <w:top w:val="single" w:sz="4" w:space="0" w:color="auto"/>
              <w:left w:val="single" w:sz="4" w:space="0" w:color="auto"/>
              <w:bottom w:val="single" w:sz="4" w:space="0" w:color="auto"/>
              <w:right w:val="single" w:sz="4" w:space="0" w:color="auto"/>
            </w:tcBorders>
          </w:tcPr>
          <w:p w:rsidR="0055427C" w:rsidRDefault="0055427C">
            <w:pPr>
              <w:rPr>
                <w:rFonts w:ascii="Arial Narrow" w:hAnsi="Arial Narrow"/>
              </w:rPr>
            </w:pPr>
          </w:p>
        </w:tc>
        <w:tc>
          <w:tcPr>
            <w:tcW w:w="236" w:type="dxa"/>
            <w:tcBorders>
              <w:top w:val="nil"/>
              <w:left w:val="single" w:sz="4" w:space="0" w:color="auto"/>
              <w:bottom w:val="nil"/>
              <w:right w:val="nil"/>
            </w:tcBorders>
          </w:tcPr>
          <w:p w:rsidR="0055427C" w:rsidRDefault="0055427C">
            <w:pPr>
              <w:rPr>
                <w:rFonts w:ascii="Arial Narrow" w:hAnsi="Arial Narrow"/>
              </w:rPr>
            </w:pPr>
          </w:p>
        </w:tc>
      </w:tr>
      <w:tr w:rsidR="0055427C" w:rsidTr="0055427C">
        <w:trPr>
          <w:gridBefore w:val="1"/>
          <w:wBefore w:w="36" w:type="dxa"/>
          <w:trHeight w:hRule="exact" w:val="907"/>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55427C" w:rsidRDefault="0055427C">
            <w:pPr>
              <w:pStyle w:val="ConsPlusNonformat"/>
              <w:ind w:left="175" w:hanging="175"/>
              <w:jc w:val="both"/>
              <w:rPr>
                <w:rFonts w:ascii="Arial Narrow" w:hAnsi="Arial Narrow" w:cs="Times New Roman"/>
                <w:sz w:val="22"/>
                <w:szCs w:val="22"/>
              </w:rPr>
            </w:pPr>
            <w:r>
              <w:rPr>
                <w:rFonts w:ascii="Arial Narrow" w:hAnsi="Arial Narrow" w:cs="Times New Roman"/>
                <w:sz w:val="22"/>
                <w:szCs w:val="22"/>
              </w:rPr>
              <w:t xml:space="preserve">3.  Год, число, месяц и место  рождения </w:t>
            </w:r>
          </w:p>
          <w:p w:rsidR="0055427C" w:rsidRDefault="0055427C">
            <w:pPr>
              <w:pStyle w:val="ConsPlusNonformat"/>
              <w:ind w:left="175" w:hanging="175"/>
              <w:jc w:val="both"/>
              <w:rPr>
                <w:rFonts w:ascii="Arial Narrow" w:hAnsi="Arial Narrow" w:cs="Times New Roman"/>
                <w:sz w:val="22"/>
                <w:szCs w:val="22"/>
              </w:rPr>
            </w:pPr>
            <w:r>
              <w:rPr>
                <w:rFonts w:ascii="Arial Narrow" w:hAnsi="Arial Narrow" w:cs="Times New Roman"/>
                <w:sz w:val="22"/>
                <w:szCs w:val="22"/>
              </w:rPr>
              <w:t xml:space="preserve">(село, деревня, город, район, область, край,  </w:t>
            </w:r>
          </w:p>
          <w:p w:rsidR="0055427C" w:rsidRDefault="0055427C">
            <w:pPr>
              <w:pStyle w:val="ConsPlusNonformat"/>
              <w:ind w:left="175" w:hanging="175"/>
              <w:jc w:val="both"/>
              <w:rPr>
                <w:rFonts w:ascii="Arial Narrow" w:hAnsi="Arial Narrow" w:cs="Times New Roman"/>
                <w:sz w:val="22"/>
                <w:szCs w:val="22"/>
              </w:rPr>
            </w:pPr>
            <w:r>
              <w:rPr>
                <w:rFonts w:ascii="Arial Narrow" w:hAnsi="Arial Narrow" w:cs="Times New Roman"/>
                <w:sz w:val="22"/>
                <w:szCs w:val="22"/>
              </w:rPr>
              <w:t xml:space="preserve">республика).                    </w:t>
            </w:r>
          </w:p>
        </w:tc>
        <w:tc>
          <w:tcPr>
            <w:tcW w:w="5155" w:type="dxa"/>
            <w:gridSpan w:val="4"/>
            <w:tcBorders>
              <w:top w:val="single" w:sz="4" w:space="0" w:color="auto"/>
              <w:left w:val="single" w:sz="4" w:space="0" w:color="auto"/>
              <w:bottom w:val="single" w:sz="4" w:space="0" w:color="auto"/>
              <w:right w:val="single" w:sz="4" w:space="0" w:color="auto"/>
            </w:tcBorders>
          </w:tcPr>
          <w:p w:rsidR="0055427C" w:rsidRDefault="0055427C">
            <w:pPr>
              <w:rPr>
                <w:rFonts w:ascii="Arial Narrow" w:hAnsi="Arial Narrow"/>
              </w:rPr>
            </w:pPr>
          </w:p>
        </w:tc>
        <w:tc>
          <w:tcPr>
            <w:tcW w:w="236" w:type="dxa"/>
            <w:tcBorders>
              <w:top w:val="nil"/>
              <w:left w:val="single" w:sz="4" w:space="0" w:color="auto"/>
              <w:bottom w:val="nil"/>
              <w:right w:val="nil"/>
            </w:tcBorders>
          </w:tcPr>
          <w:p w:rsidR="0055427C" w:rsidRDefault="0055427C">
            <w:pPr>
              <w:rPr>
                <w:rFonts w:ascii="Arial Narrow" w:hAnsi="Arial Narrow"/>
              </w:rPr>
            </w:pPr>
          </w:p>
        </w:tc>
      </w:tr>
      <w:tr w:rsidR="0055427C" w:rsidTr="0055427C">
        <w:trPr>
          <w:gridBefore w:val="1"/>
          <w:wBefore w:w="36" w:type="dxa"/>
          <w:trHeight w:hRule="exact" w:val="814"/>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55427C" w:rsidRDefault="0055427C">
            <w:pPr>
              <w:pStyle w:val="ConsPlusNonformat"/>
              <w:jc w:val="both"/>
              <w:rPr>
                <w:rFonts w:ascii="Arial Narrow" w:hAnsi="Arial Narrow" w:cs="Times New Roman"/>
                <w:sz w:val="22"/>
                <w:szCs w:val="22"/>
              </w:rPr>
            </w:pPr>
            <w:r>
              <w:rPr>
                <w:rFonts w:ascii="Arial Narrow" w:hAnsi="Arial Narrow" w:cs="Times New Roman"/>
                <w:sz w:val="22"/>
                <w:szCs w:val="22"/>
              </w:rPr>
              <w:t xml:space="preserve">4.  Паспорт (номер, серия, кем и   когда выдан).                  </w:t>
            </w:r>
          </w:p>
        </w:tc>
        <w:tc>
          <w:tcPr>
            <w:tcW w:w="5155" w:type="dxa"/>
            <w:gridSpan w:val="4"/>
            <w:tcBorders>
              <w:top w:val="single" w:sz="4" w:space="0" w:color="auto"/>
              <w:left w:val="single" w:sz="4" w:space="0" w:color="auto"/>
              <w:bottom w:val="single" w:sz="4" w:space="0" w:color="auto"/>
              <w:right w:val="single" w:sz="4" w:space="0" w:color="auto"/>
            </w:tcBorders>
          </w:tcPr>
          <w:p w:rsidR="0055427C" w:rsidRDefault="0055427C">
            <w:pPr>
              <w:rPr>
                <w:rFonts w:ascii="Arial Narrow" w:hAnsi="Arial Narrow"/>
              </w:rPr>
            </w:pPr>
          </w:p>
        </w:tc>
        <w:tc>
          <w:tcPr>
            <w:tcW w:w="236" w:type="dxa"/>
            <w:tcBorders>
              <w:top w:val="nil"/>
              <w:left w:val="single" w:sz="4" w:space="0" w:color="auto"/>
              <w:bottom w:val="nil"/>
              <w:right w:val="nil"/>
            </w:tcBorders>
          </w:tcPr>
          <w:p w:rsidR="0055427C" w:rsidRDefault="0055427C">
            <w:pPr>
              <w:rPr>
                <w:rFonts w:ascii="Arial Narrow" w:hAnsi="Arial Narrow"/>
              </w:rPr>
            </w:pPr>
          </w:p>
        </w:tc>
      </w:tr>
      <w:tr w:rsidR="0055427C" w:rsidTr="0055427C">
        <w:trPr>
          <w:gridBefore w:val="1"/>
          <w:wBefore w:w="36" w:type="dxa"/>
          <w:trHeight w:hRule="exact" w:val="907"/>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55427C" w:rsidRDefault="0055427C">
            <w:pPr>
              <w:pStyle w:val="ConsPlusNonformat"/>
              <w:ind w:left="317" w:hanging="317"/>
              <w:jc w:val="both"/>
              <w:rPr>
                <w:rFonts w:ascii="Arial Narrow" w:hAnsi="Arial Narrow" w:cs="Times New Roman"/>
                <w:sz w:val="22"/>
                <w:szCs w:val="22"/>
              </w:rPr>
            </w:pPr>
            <w:r>
              <w:rPr>
                <w:rFonts w:ascii="Arial Narrow" w:hAnsi="Arial Narrow" w:cs="Times New Roman"/>
                <w:sz w:val="22"/>
                <w:szCs w:val="22"/>
              </w:rPr>
              <w:t xml:space="preserve"> 5. Адрес проживания и регистрации                 </w:t>
            </w:r>
          </w:p>
        </w:tc>
        <w:tc>
          <w:tcPr>
            <w:tcW w:w="5155" w:type="dxa"/>
            <w:gridSpan w:val="4"/>
            <w:tcBorders>
              <w:top w:val="single" w:sz="4" w:space="0" w:color="auto"/>
              <w:left w:val="single" w:sz="4" w:space="0" w:color="auto"/>
              <w:bottom w:val="single" w:sz="4" w:space="0" w:color="auto"/>
              <w:right w:val="single" w:sz="4" w:space="0" w:color="auto"/>
            </w:tcBorders>
          </w:tcPr>
          <w:p w:rsidR="0055427C" w:rsidRDefault="0055427C">
            <w:pPr>
              <w:rPr>
                <w:rFonts w:ascii="Arial Narrow" w:hAnsi="Arial Narrow"/>
              </w:rPr>
            </w:pPr>
          </w:p>
        </w:tc>
        <w:tc>
          <w:tcPr>
            <w:tcW w:w="236" w:type="dxa"/>
            <w:tcBorders>
              <w:top w:val="nil"/>
              <w:left w:val="single" w:sz="4" w:space="0" w:color="auto"/>
              <w:bottom w:val="nil"/>
              <w:right w:val="nil"/>
            </w:tcBorders>
          </w:tcPr>
          <w:p w:rsidR="0055427C" w:rsidRDefault="0055427C">
            <w:pPr>
              <w:rPr>
                <w:rFonts w:ascii="Arial Narrow" w:hAnsi="Arial Narrow"/>
              </w:rPr>
            </w:pPr>
          </w:p>
          <w:p w:rsidR="0055427C" w:rsidRDefault="0055427C">
            <w:pPr>
              <w:rPr>
                <w:rFonts w:ascii="Arial Narrow" w:hAnsi="Arial Narrow"/>
              </w:rPr>
            </w:pPr>
          </w:p>
        </w:tc>
      </w:tr>
      <w:tr w:rsidR="0055427C" w:rsidTr="0055427C">
        <w:trPr>
          <w:gridBefore w:val="1"/>
          <w:wBefore w:w="36" w:type="dxa"/>
          <w:trHeight w:hRule="exact" w:val="907"/>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55427C" w:rsidRDefault="0055427C">
            <w:pPr>
              <w:pStyle w:val="ConsPlusNonformat"/>
              <w:ind w:left="175" w:hanging="141"/>
              <w:jc w:val="both"/>
              <w:rPr>
                <w:rFonts w:ascii="Arial Narrow" w:hAnsi="Arial Narrow" w:cs="Times New Roman"/>
                <w:sz w:val="22"/>
                <w:szCs w:val="22"/>
              </w:rPr>
            </w:pPr>
            <w:r>
              <w:rPr>
                <w:rFonts w:ascii="Arial Narrow" w:hAnsi="Arial Narrow" w:cs="Times New Roman"/>
                <w:sz w:val="22"/>
                <w:szCs w:val="22"/>
              </w:rPr>
              <w:t xml:space="preserve"> 6. Должность с указанием наименования организации</w:t>
            </w:r>
          </w:p>
        </w:tc>
        <w:tc>
          <w:tcPr>
            <w:tcW w:w="5155" w:type="dxa"/>
            <w:gridSpan w:val="4"/>
            <w:tcBorders>
              <w:top w:val="single" w:sz="4" w:space="0" w:color="auto"/>
              <w:left w:val="single" w:sz="4" w:space="0" w:color="auto"/>
              <w:bottom w:val="single" w:sz="4" w:space="0" w:color="auto"/>
              <w:right w:val="single" w:sz="4" w:space="0" w:color="auto"/>
            </w:tcBorders>
          </w:tcPr>
          <w:p w:rsidR="0055427C" w:rsidRDefault="0055427C">
            <w:pPr>
              <w:rPr>
                <w:rFonts w:ascii="Arial Narrow" w:hAnsi="Arial Narrow"/>
              </w:rPr>
            </w:pPr>
          </w:p>
        </w:tc>
        <w:tc>
          <w:tcPr>
            <w:tcW w:w="236" w:type="dxa"/>
            <w:tcBorders>
              <w:top w:val="nil"/>
              <w:left w:val="single" w:sz="4" w:space="0" w:color="auto"/>
              <w:bottom w:val="nil"/>
              <w:right w:val="nil"/>
            </w:tcBorders>
          </w:tcPr>
          <w:p w:rsidR="0055427C" w:rsidRDefault="0055427C">
            <w:pPr>
              <w:rPr>
                <w:rFonts w:ascii="Arial Narrow" w:hAnsi="Arial Narrow"/>
              </w:rPr>
            </w:pPr>
          </w:p>
        </w:tc>
      </w:tr>
      <w:tr w:rsidR="0055427C" w:rsidTr="0055427C">
        <w:trPr>
          <w:gridBefore w:val="1"/>
          <w:wBefore w:w="36" w:type="dxa"/>
          <w:trHeight w:hRule="exact" w:val="102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55427C" w:rsidRDefault="0055427C">
            <w:pPr>
              <w:pStyle w:val="ConsPlusNonformat"/>
              <w:ind w:left="142" w:hanging="142"/>
              <w:jc w:val="both"/>
              <w:rPr>
                <w:rFonts w:ascii="Arial Narrow" w:hAnsi="Arial Narrow" w:cs="Times New Roman"/>
                <w:sz w:val="22"/>
                <w:szCs w:val="22"/>
              </w:rPr>
            </w:pPr>
            <w:r>
              <w:rPr>
                <w:rFonts w:ascii="Arial Narrow" w:hAnsi="Arial Narrow" w:cs="Times New Roman"/>
                <w:sz w:val="22"/>
                <w:szCs w:val="22"/>
              </w:rPr>
              <w:t xml:space="preserve"> 7. Адрес организации (фактический, юридический, в т.ч. за границей)      </w:t>
            </w:r>
          </w:p>
        </w:tc>
        <w:tc>
          <w:tcPr>
            <w:tcW w:w="5155" w:type="dxa"/>
            <w:gridSpan w:val="4"/>
            <w:tcBorders>
              <w:top w:val="single" w:sz="4" w:space="0" w:color="auto"/>
              <w:left w:val="single" w:sz="4" w:space="0" w:color="auto"/>
              <w:bottom w:val="single" w:sz="4" w:space="0" w:color="auto"/>
              <w:right w:val="single" w:sz="4" w:space="0" w:color="auto"/>
            </w:tcBorders>
          </w:tcPr>
          <w:p w:rsidR="0055427C" w:rsidRDefault="0055427C">
            <w:pPr>
              <w:rPr>
                <w:rFonts w:ascii="Arial Narrow" w:hAnsi="Arial Narrow"/>
              </w:rPr>
            </w:pPr>
          </w:p>
        </w:tc>
        <w:tc>
          <w:tcPr>
            <w:tcW w:w="236" w:type="dxa"/>
            <w:tcBorders>
              <w:top w:val="nil"/>
              <w:left w:val="single" w:sz="4" w:space="0" w:color="auto"/>
              <w:bottom w:val="nil"/>
              <w:right w:val="nil"/>
            </w:tcBorders>
          </w:tcPr>
          <w:p w:rsidR="0055427C" w:rsidRDefault="0055427C">
            <w:pPr>
              <w:rPr>
                <w:rFonts w:ascii="Arial Narrow" w:hAnsi="Arial Narrow"/>
              </w:rPr>
            </w:pPr>
          </w:p>
        </w:tc>
      </w:tr>
      <w:tr w:rsidR="0055427C" w:rsidTr="0055427C">
        <w:trPr>
          <w:gridBefore w:val="1"/>
          <w:wBefore w:w="36" w:type="dxa"/>
          <w:trHeight w:hRule="exact" w:val="907"/>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55427C" w:rsidRDefault="0055427C">
            <w:pPr>
              <w:pStyle w:val="ConsPlusNonformat"/>
              <w:ind w:left="142" w:hanging="142"/>
              <w:jc w:val="both"/>
              <w:rPr>
                <w:rFonts w:ascii="Arial Narrow" w:hAnsi="Arial Narrow" w:cs="Times New Roman"/>
                <w:sz w:val="22"/>
                <w:szCs w:val="22"/>
              </w:rPr>
            </w:pPr>
            <w:r>
              <w:rPr>
                <w:rFonts w:ascii="Arial Narrow" w:hAnsi="Arial Narrow" w:cs="Times New Roman"/>
                <w:sz w:val="22"/>
                <w:szCs w:val="22"/>
              </w:rPr>
              <w:t xml:space="preserve">  8. Месяц и год поступления на работу в данную организацию                      </w:t>
            </w:r>
          </w:p>
        </w:tc>
        <w:tc>
          <w:tcPr>
            <w:tcW w:w="5155" w:type="dxa"/>
            <w:gridSpan w:val="4"/>
            <w:tcBorders>
              <w:top w:val="single" w:sz="4" w:space="0" w:color="auto"/>
              <w:left w:val="single" w:sz="4" w:space="0" w:color="auto"/>
              <w:bottom w:val="single" w:sz="4" w:space="0" w:color="auto"/>
              <w:right w:val="single" w:sz="4" w:space="0" w:color="auto"/>
            </w:tcBorders>
          </w:tcPr>
          <w:p w:rsidR="0055427C" w:rsidRDefault="0055427C">
            <w:pPr>
              <w:rPr>
                <w:rFonts w:ascii="Arial Narrow" w:hAnsi="Arial Narrow"/>
              </w:rPr>
            </w:pPr>
          </w:p>
        </w:tc>
        <w:tc>
          <w:tcPr>
            <w:tcW w:w="236" w:type="dxa"/>
            <w:tcBorders>
              <w:top w:val="nil"/>
              <w:left w:val="single" w:sz="4" w:space="0" w:color="auto"/>
              <w:bottom w:val="nil"/>
              <w:right w:val="nil"/>
            </w:tcBorders>
          </w:tcPr>
          <w:p w:rsidR="0055427C" w:rsidRDefault="0055427C">
            <w:pPr>
              <w:rPr>
                <w:rFonts w:ascii="Arial Narrow" w:hAnsi="Arial Narrow"/>
              </w:rPr>
            </w:pPr>
          </w:p>
        </w:tc>
      </w:tr>
      <w:tr w:rsidR="0055427C" w:rsidTr="0055427C">
        <w:trPr>
          <w:gridBefore w:val="1"/>
          <w:wBefore w:w="36" w:type="dxa"/>
          <w:trHeight w:hRule="exact" w:val="1138"/>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55427C" w:rsidRDefault="0055427C">
            <w:pPr>
              <w:pStyle w:val="ConsPlusNonformat"/>
              <w:ind w:left="142" w:hanging="142"/>
              <w:jc w:val="both"/>
              <w:rPr>
                <w:rFonts w:ascii="Arial Narrow" w:hAnsi="Arial Narrow" w:cs="Times New Roman"/>
                <w:sz w:val="22"/>
                <w:szCs w:val="22"/>
              </w:rPr>
            </w:pPr>
            <w:r>
              <w:rPr>
                <w:rFonts w:ascii="Arial Narrow" w:hAnsi="Arial Narrow" w:cs="Times New Roman"/>
                <w:sz w:val="22"/>
                <w:szCs w:val="22"/>
              </w:rPr>
              <w:t xml:space="preserve">  9.  Гражданство (если изменяли, то  укажите, когда и по какой  причине, прежнее гражданство, если имеете гражданство другого государства - укажите).  </w:t>
            </w:r>
          </w:p>
          <w:p w:rsidR="0055427C" w:rsidRDefault="0055427C">
            <w:pPr>
              <w:pStyle w:val="ConsPlusNonformat"/>
              <w:ind w:left="142" w:hanging="142"/>
              <w:jc w:val="both"/>
              <w:rPr>
                <w:rFonts w:ascii="Arial Narrow" w:hAnsi="Arial Narrow" w:cs="Times New Roman"/>
                <w:sz w:val="22"/>
                <w:szCs w:val="22"/>
              </w:rPr>
            </w:pPr>
            <w:r>
              <w:rPr>
                <w:rFonts w:ascii="Arial Narrow" w:hAnsi="Arial Narrow" w:cs="Times New Roman"/>
                <w:sz w:val="22"/>
                <w:szCs w:val="22"/>
              </w:rPr>
              <w:t xml:space="preserve">  </w:t>
            </w:r>
          </w:p>
        </w:tc>
        <w:tc>
          <w:tcPr>
            <w:tcW w:w="5155" w:type="dxa"/>
            <w:gridSpan w:val="4"/>
            <w:tcBorders>
              <w:top w:val="single" w:sz="4" w:space="0" w:color="auto"/>
              <w:left w:val="single" w:sz="4" w:space="0" w:color="auto"/>
              <w:bottom w:val="single" w:sz="4" w:space="0" w:color="auto"/>
              <w:right w:val="single" w:sz="4" w:space="0" w:color="auto"/>
            </w:tcBorders>
          </w:tcPr>
          <w:p w:rsidR="0055427C" w:rsidRDefault="0055427C">
            <w:pPr>
              <w:rPr>
                <w:rFonts w:ascii="Arial Narrow" w:hAnsi="Arial Narrow"/>
              </w:rPr>
            </w:pPr>
          </w:p>
        </w:tc>
        <w:tc>
          <w:tcPr>
            <w:tcW w:w="236" w:type="dxa"/>
            <w:tcBorders>
              <w:top w:val="nil"/>
              <w:left w:val="single" w:sz="4" w:space="0" w:color="auto"/>
              <w:bottom w:val="nil"/>
              <w:right w:val="nil"/>
            </w:tcBorders>
          </w:tcPr>
          <w:p w:rsidR="0055427C" w:rsidRDefault="0055427C">
            <w:pPr>
              <w:rPr>
                <w:rFonts w:ascii="Arial Narrow" w:hAnsi="Arial Narrow"/>
              </w:rPr>
            </w:pPr>
          </w:p>
        </w:tc>
      </w:tr>
      <w:tr w:rsidR="0055427C" w:rsidTr="0055427C">
        <w:trPr>
          <w:gridBefore w:val="1"/>
          <w:wBefore w:w="36" w:type="dxa"/>
          <w:trHeight w:hRule="exact" w:val="907"/>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55427C" w:rsidRDefault="0055427C">
            <w:pPr>
              <w:pStyle w:val="ConsPlusNonformat"/>
              <w:ind w:left="142" w:hanging="142"/>
              <w:jc w:val="both"/>
              <w:rPr>
                <w:rFonts w:ascii="Arial Narrow" w:hAnsi="Arial Narrow" w:cs="Times New Roman"/>
                <w:sz w:val="22"/>
                <w:szCs w:val="22"/>
              </w:rPr>
            </w:pPr>
            <w:r>
              <w:rPr>
                <w:rFonts w:ascii="Arial Narrow" w:hAnsi="Arial Narrow" w:cs="Times New Roman"/>
                <w:sz w:val="22"/>
                <w:szCs w:val="22"/>
              </w:rPr>
              <w:t xml:space="preserve">10. Ходатайствовали ли Вы о выезде (въезде) на постоянное место жительство в другое государство (когда и в какое).              </w:t>
            </w:r>
          </w:p>
        </w:tc>
        <w:tc>
          <w:tcPr>
            <w:tcW w:w="5155" w:type="dxa"/>
            <w:gridSpan w:val="4"/>
            <w:tcBorders>
              <w:top w:val="single" w:sz="4" w:space="0" w:color="auto"/>
              <w:left w:val="single" w:sz="4" w:space="0" w:color="auto"/>
              <w:bottom w:val="single" w:sz="4" w:space="0" w:color="auto"/>
              <w:right w:val="single" w:sz="4" w:space="0" w:color="auto"/>
            </w:tcBorders>
          </w:tcPr>
          <w:p w:rsidR="0055427C" w:rsidRDefault="0055427C">
            <w:pPr>
              <w:rPr>
                <w:rFonts w:ascii="Arial Narrow" w:hAnsi="Arial Narrow"/>
              </w:rPr>
            </w:pPr>
          </w:p>
        </w:tc>
        <w:tc>
          <w:tcPr>
            <w:tcW w:w="236" w:type="dxa"/>
            <w:tcBorders>
              <w:top w:val="nil"/>
              <w:left w:val="single" w:sz="4" w:space="0" w:color="auto"/>
              <w:bottom w:val="nil"/>
              <w:right w:val="nil"/>
            </w:tcBorders>
          </w:tcPr>
          <w:p w:rsidR="0055427C" w:rsidRDefault="0055427C">
            <w:pPr>
              <w:rPr>
                <w:rFonts w:ascii="Arial Narrow" w:hAnsi="Arial Narrow"/>
              </w:rPr>
            </w:pPr>
          </w:p>
        </w:tc>
      </w:tr>
      <w:tr w:rsidR="0055427C" w:rsidTr="0055427C">
        <w:trPr>
          <w:gridBefore w:val="1"/>
          <w:wBefore w:w="36" w:type="dxa"/>
          <w:trHeight w:hRule="exact" w:val="907"/>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55427C" w:rsidRDefault="0055427C">
            <w:pPr>
              <w:pStyle w:val="ConsPlusNonformat"/>
              <w:ind w:left="142" w:hanging="142"/>
              <w:jc w:val="both"/>
              <w:rPr>
                <w:rFonts w:ascii="Arial Narrow" w:hAnsi="Arial Narrow" w:cs="Times New Roman"/>
                <w:sz w:val="22"/>
                <w:szCs w:val="22"/>
              </w:rPr>
            </w:pPr>
            <w:r>
              <w:rPr>
                <w:rFonts w:ascii="Arial Narrow" w:hAnsi="Arial Narrow" w:cs="Times New Roman"/>
                <w:sz w:val="22"/>
                <w:szCs w:val="22"/>
              </w:rPr>
              <w:t xml:space="preserve">11. Были ли Вы за границей (где, когда и с какой целью).        </w:t>
            </w:r>
          </w:p>
        </w:tc>
        <w:tc>
          <w:tcPr>
            <w:tcW w:w="5155" w:type="dxa"/>
            <w:gridSpan w:val="4"/>
            <w:tcBorders>
              <w:top w:val="single" w:sz="4" w:space="0" w:color="auto"/>
              <w:left w:val="single" w:sz="4" w:space="0" w:color="auto"/>
              <w:bottom w:val="single" w:sz="4" w:space="0" w:color="auto"/>
              <w:right w:val="single" w:sz="4" w:space="0" w:color="auto"/>
            </w:tcBorders>
          </w:tcPr>
          <w:p w:rsidR="0055427C" w:rsidRDefault="0055427C">
            <w:pPr>
              <w:rPr>
                <w:rFonts w:ascii="Arial Narrow" w:hAnsi="Arial Narrow"/>
              </w:rPr>
            </w:pPr>
          </w:p>
        </w:tc>
        <w:tc>
          <w:tcPr>
            <w:tcW w:w="236" w:type="dxa"/>
            <w:tcBorders>
              <w:top w:val="nil"/>
              <w:left w:val="single" w:sz="4" w:space="0" w:color="auto"/>
              <w:bottom w:val="nil"/>
              <w:right w:val="nil"/>
            </w:tcBorders>
          </w:tcPr>
          <w:p w:rsidR="0055427C" w:rsidRDefault="0055427C">
            <w:pPr>
              <w:rPr>
                <w:rFonts w:ascii="Arial Narrow" w:hAnsi="Arial Narrow"/>
              </w:rPr>
            </w:pPr>
          </w:p>
        </w:tc>
      </w:tr>
      <w:tr w:rsidR="0055427C" w:rsidTr="0055427C">
        <w:trPr>
          <w:gridBefore w:val="1"/>
          <w:wBefore w:w="36" w:type="dxa"/>
          <w:trHeight w:hRule="exact" w:val="79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55427C" w:rsidRDefault="0055427C">
            <w:pPr>
              <w:pStyle w:val="ConsPlusNonformat"/>
              <w:ind w:left="142" w:hanging="142"/>
              <w:jc w:val="both"/>
              <w:rPr>
                <w:rFonts w:ascii="Arial Narrow" w:hAnsi="Arial Narrow" w:cs="Times New Roman"/>
                <w:sz w:val="22"/>
                <w:szCs w:val="22"/>
              </w:rPr>
            </w:pPr>
            <w:r>
              <w:rPr>
                <w:rFonts w:ascii="Arial Narrow" w:hAnsi="Arial Narrow" w:cs="Times New Roman"/>
                <w:sz w:val="22"/>
                <w:szCs w:val="22"/>
              </w:rPr>
              <w:lastRenderedPageBreak/>
              <w:t xml:space="preserve">12. Были ли Вы и Ваши близкие  родственники судимы (когда и за что).       </w:t>
            </w:r>
          </w:p>
        </w:tc>
        <w:tc>
          <w:tcPr>
            <w:tcW w:w="5155" w:type="dxa"/>
            <w:gridSpan w:val="4"/>
            <w:tcBorders>
              <w:top w:val="single" w:sz="4" w:space="0" w:color="auto"/>
              <w:left w:val="single" w:sz="4" w:space="0" w:color="auto"/>
              <w:bottom w:val="single" w:sz="4" w:space="0" w:color="auto"/>
              <w:right w:val="single" w:sz="4" w:space="0" w:color="auto"/>
            </w:tcBorders>
          </w:tcPr>
          <w:p w:rsidR="0055427C" w:rsidRDefault="0055427C">
            <w:pPr>
              <w:rPr>
                <w:rFonts w:ascii="Arial Narrow" w:hAnsi="Arial Narrow"/>
              </w:rPr>
            </w:pPr>
          </w:p>
        </w:tc>
        <w:tc>
          <w:tcPr>
            <w:tcW w:w="236" w:type="dxa"/>
            <w:tcBorders>
              <w:top w:val="nil"/>
              <w:left w:val="single" w:sz="4" w:space="0" w:color="auto"/>
              <w:bottom w:val="nil"/>
              <w:right w:val="nil"/>
            </w:tcBorders>
          </w:tcPr>
          <w:p w:rsidR="0055427C" w:rsidRDefault="0055427C">
            <w:pPr>
              <w:rPr>
                <w:rFonts w:ascii="Arial Narrow" w:hAnsi="Arial Narrow"/>
              </w:rPr>
            </w:pPr>
          </w:p>
        </w:tc>
      </w:tr>
      <w:tr w:rsidR="0055427C" w:rsidTr="0055427C">
        <w:trPr>
          <w:gridBefore w:val="1"/>
          <w:gridAfter w:val="2"/>
          <w:wBefore w:w="36" w:type="dxa"/>
          <w:wAfter w:w="414" w:type="dxa"/>
        </w:trPr>
        <w:tc>
          <w:tcPr>
            <w:tcW w:w="10100" w:type="dxa"/>
            <w:gridSpan w:val="7"/>
          </w:tcPr>
          <w:p w:rsidR="0055427C" w:rsidRDefault="0055427C">
            <w:pPr>
              <w:ind w:left="284" w:hanging="284"/>
              <w:jc w:val="both"/>
              <w:rPr>
                <w:rFonts w:ascii="Arial Narrow" w:hAnsi="Arial Narrow"/>
              </w:rPr>
            </w:pPr>
          </w:p>
          <w:p w:rsidR="0055427C" w:rsidRDefault="0055427C">
            <w:pPr>
              <w:ind w:left="284" w:hanging="284"/>
              <w:jc w:val="both"/>
              <w:rPr>
                <w:rFonts w:ascii="Arial Narrow" w:hAnsi="Arial Narrow"/>
              </w:rPr>
            </w:pPr>
            <w:r>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55427C" w:rsidRDefault="0055427C">
            <w:pPr>
              <w:ind w:left="284" w:hanging="284"/>
              <w:jc w:val="both"/>
              <w:rPr>
                <w:rFonts w:ascii="Arial Narrow" w:hAnsi="Arial Narrow"/>
              </w:rPr>
            </w:pPr>
            <w:r>
              <w:rPr>
                <w:rFonts w:ascii="Arial Narrow" w:hAnsi="Arial Narrow"/>
                <w:sz w:val="22"/>
                <w:szCs w:val="22"/>
              </w:rPr>
              <w:t xml:space="preserve">     ________________________________________________________________________________</w:t>
            </w:r>
          </w:p>
          <w:p w:rsidR="0055427C" w:rsidRDefault="0055427C">
            <w:pPr>
              <w:ind w:left="284"/>
              <w:jc w:val="both"/>
              <w:rPr>
                <w:rFonts w:ascii="Arial Narrow" w:hAnsi="Arial Narrow"/>
              </w:rPr>
            </w:pPr>
            <w:r>
              <w:rPr>
                <w:rFonts w:ascii="Arial Narrow" w:hAnsi="Arial Narrow"/>
                <w:sz w:val="22"/>
                <w:szCs w:val="22"/>
              </w:rPr>
              <w:t>________________________________________________________________________________</w:t>
            </w:r>
          </w:p>
          <w:p w:rsidR="0055427C" w:rsidRDefault="0055427C">
            <w:pPr>
              <w:ind w:left="284"/>
              <w:jc w:val="both"/>
              <w:rPr>
                <w:rFonts w:ascii="Arial Narrow" w:hAnsi="Arial Narrow"/>
              </w:rPr>
            </w:pPr>
            <w:r>
              <w:rPr>
                <w:rFonts w:ascii="Arial Narrow" w:hAnsi="Arial Narrow"/>
                <w:sz w:val="22"/>
                <w:szCs w:val="22"/>
              </w:rPr>
              <w:t>________________________________________________________________________________</w:t>
            </w:r>
          </w:p>
        </w:tc>
      </w:tr>
    </w:tbl>
    <w:p w:rsidR="0055427C" w:rsidRDefault="0055427C" w:rsidP="0055427C">
      <w:pPr>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55427C" w:rsidTr="0055427C">
        <w:trPr>
          <w:trHeight w:val="20"/>
        </w:trPr>
        <w:tc>
          <w:tcPr>
            <w:tcW w:w="10173" w:type="dxa"/>
            <w:tcBorders>
              <w:top w:val="nil"/>
              <w:left w:val="nil"/>
              <w:bottom w:val="nil"/>
              <w:right w:val="nil"/>
            </w:tcBorders>
          </w:tcPr>
          <w:p w:rsidR="0055427C" w:rsidRDefault="0055427C">
            <w:pPr>
              <w:ind w:left="284" w:hanging="284"/>
              <w:rPr>
                <w:rFonts w:ascii="Arial Narrow" w:hAnsi="Arial Narrow"/>
                <w:b/>
              </w:rPr>
            </w:pPr>
            <w:r>
              <w:rPr>
                <w:rFonts w:ascii="Arial Narrow" w:hAnsi="Arial Narrow"/>
                <w:b/>
                <w:sz w:val="22"/>
                <w:szCs w:val="22"/>
              </w:rPr>
              <w:t xml:space="preserve">_____________________________________________________________________ </w:t>
            </w:r>
          </w:p>
          <w:p w:rsidR="0055427C" w:rsidRDefault="0055427C">
            <w:pPr>
              <w:ind w:left="284" w:hanging="284"/>
              <w:rPr>
                <w:rFonts w:ascii="Arial Narrow" w:hAnsi="Arial Narrow"/>
              </w:rPr>
            </w:pPr>
          </w:p>
          <w:p w:rsidR="0055427C" w:rsidRDefault="0055427C">
            <w:pPr>
              <w:ind w:left="284" w:hanging="284"/>
              <w:jc w:val="both"/>
              <w:rPr>
                <w:rFonts w:ascii="Arial Narrow" w:hAnsi="Arial Narrow"/>
              </w:rPr>
            </w:pPr>
            <w:r>
              <w:rPr>
                <w:rFonts w:ascii="Arial Narrow" w:hAnsi="Arial Narrow"/>
                <w:sz w:val="22"/>
                <w:szCs w:val="22"/>
              </w:rPr>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rsidR="0055427C" w:rsidRDefault="0055427C">
            <w:pPr>
              <w:ind w:left="284" w:hanging="284"/>
              <w:jc w:val="both"/>
              <w:rPr>
                <w:rFonts w:ascii="Arial Narrow" w:hAnsi="Arial Narrow"/>
              </w:rPr>
            </w:pPr>
            <w:r>
              <w:rPr>
                <w:rFonts w:ascii="Arial Narrow" w:hAnsi="Arial Narrow"/>
                <w:sz w:val="22"/>
                <w:szCs w:val="22"/>
              </w:rPr>
              <w:t xml:space="preserve"> </w:t>
            </w:r>
          </w:p>
          <w:p w:rsidR="0055427C" w:rsidRDefault="0055427C">
            <w:pPr>
              <w:ind w:left="284" w:hanging="284"/>
              <w:jc w:val="both"/>
              <w:rPr>
                <w:rFonts w:ascii="Arial Narrow" w:hAnsi="Arial Narrow"/>
              </w:rPr>
            </w:pPr>
            <w:r>
              <w:rPr>
                <w:rFonts w:ascii="Arial Narrow" w:hAnsi="Arial Narrow"/>
                <w:sz w:val="22"/>
                <w:szCs w:val="22"/>
              </w:rPr>
              <w:t>15.  Мне известно, что заведомо ложные сведения, сообщенные в анкете, могут повлечь отказ в оформлении пропуска на территорию ФГУП «Атомфлот».</w:t>
            </w:r>
          </w:p>
          <w:p w:rsidR="0055427C" w:rsidRDefault="0055427C">
            <w:pPr>
              <w:ind w:left="142" w:hanging="142"/>
              <w:jc w:val="both"/>
              <w:rPr>
                <w:rFonts w:ascii="Arial Narrow" w:hAnsi="Arial Narrow"/>
              </w:rPr>
            </w:pPr>
          </w:p>
          <w:p w:rsidR="0055427C" w:rsidRDefault="0055427C">
            <w:pPr>
              <w:ind w:left="284" w:hanging="284"/>
              <w:jc w:val="both"/>
              <w:rPr>
                <w:rFonts w:ascii="Arial Narrow" w:hAnsi="Arial Narrow"/>
              </w:rPr>
            </w:pPr>
            <w:r>
              <w:rPr>
                <w:rFonts w:ascii="Arial Narrow" w:hAnsi="Arial Narrow"/>
                <w:sz w:val="22"/>
                <w:szCs w:val="22"/>
              </w:rPr>
              <w:t>16.   С правилами пропускного и внутриобъектового режима ФГУП «Атомфлот» ознакомлен и обязуюсь выполнять.</w:t>
            </w:r>
          </w:p>
          <w:p w:rsidR="0055427C" w:rsidRDefault="0055427C">
            <w:pPr>
              <w:ind w:left="142" w:hanging="142"/>
              <w:rPr>
                <w:rFonts w:ascii="Arial Narrow" w:hAnsi="Arial Narrow"/>
              </w:rPr>
            </w:pPr>
          </w:p>
          <w:p w:rsidR="0055427C" w:rsidRDefault="0055427C">
            <w:pPr>
              <w:ind w:left="284" w:hanging="284"/>
              <w:rPr>
                <w:rFonts w:ascii="Arial Narrow" w:hAnsi="Arial Narrow"/>
              </w:rPr>
            </w:pPr>
            <w:r>
              <w:rPr>
                <w:rFonts w:ascii="Arial Narrow" w:hAnsi="Arial Narrow"/>
                <w:sz w:val="22"/>
                <w:szCs w:val="22"/>
              </w:rPr>
              <w:t xml:space="preserve">      « _____ » ______________ 20____ г.        Подпись ____________________</w:t>
            </w:r>
          </w:p>
          <w:p w:rsidR="0055427C" w:rsidRDefault="0055427C">
            <w:pPr>
              <w:ind w:left="284" w:hanging="284"/>
              <w:rPr>
                <w:rFonts w:ascii="Arial Narrow" w:hAnsi="Arial Narrow"/>
              </w:rPr>
            </w:pPr>
          </w:p>
          <w:p w:rsidR="0055427C" w:rsidRDefault="0055427C">
            <w:pPr>
              <w:pStyle w:val="ConsPlusNonformat"/>
              <w:rPr>
                <w:rFonts w:ascii="Arial Narrow" w:hAnsi="Arial Narrow" w:cs="Times New Roman"/>
                <w:sz w:val="22"/>
                <w:szCs w:val="22"/>
              </w:rPr>
            </w:pPr>
            <w:r>
              <w:rPr>
                <w:rFonts w:ascii="Arial Narrow" w:hAnsi="Arial Narrow" w:cs="Times New Roman"/>
                <w:sz w:val="22"/>
                <w:szCs w:val="22"/>
              </w:rPr>
              <w:t xml:space="preserve">             Фотография и сведения, изложенные в анкете, соответствуют представленным документам.</w:t>
            </w:r>
          </w:p>
          <w:p w:rsidR="0055427C" w:rsidRDefault="0055427C">
            <w:pPr>
              <w:pStyle w:val="ConsPlusNonformat"/>
              <w:rPr>
                <w:rFonts w:ascii="Arial Narrow" w:hAnsi="Arial Narrow" w:cs="Times New Roman"/>
                <w:sz w:val="22"/>
                <w:szCs w:val="22"/>
              </w:rPr>
            </w:pPr>
          </w:p>
          <w:p w:rsidR="0055427C" w:rsidRDefault="0055427C">
            <w:pPr>
              <w:pStyle w:val="ConsPlusNonformat"/>
              <w:rPr>
                <w:rFonts w:ascii="Arial Narrow" w:hAnsi="Arial Narrow" w:cs="Times New Roman"/>
                <w:sz w:val="22"/>
                <w:szCs w:val="22"/>
              </w:rPr>
            </w:pPr>
          </w:p>
          <w:p w:rsidR="0055427C" w:rsidRDefault="0055427C">
            <w:pPr>
              <w:pStyle w:val="ConsPlusNonformat"/>
              <w:rPr>
                <w:rFonts w:ascii="Arial Narrow" w:hAnsi="Arial Narrow" w:cs="Times New Roman"/>
                <w:sz w:val="22"/>
                <w:szCs w:val="22"/>
              </w:rPr>
            </w:pPr>
            <w:r>
              <w:rPr>
                <w:rFonts w:ascii="Arial Narrow" w:hAnsi="Arial Narrow" w:cs="Times New Roman"/>
                <w:sz w:val="22"/>
                <w:szCs w:val="22"/>
              </w:rPr>
              <w:t xml:space="preserve">         М.П.</w:t>
            </w:r>
          </w:p>
          <w:p w:rsidR="0055427C" w:rsidRDefault="0055427C">
            <w:pPr>
              <w:pStyle w:val="ConsPlusNonformat"/>
              <w:rPr>
                <w:rFonts w:ascii="Arial Narrow" w:hAnsi="Arial Narrow" w:cs="Times New Roman"/>
                <w:sz w:val="22"/>
                <w:szCs w:val="22"/>
              </w:rPr>
            </w:pPr>
          </w:p>
          <w:p w:rsidR="0055427C" w:rsidRDefault="0055427C">
            <w:pPr>
              <w:pStyle w:val="ConsPlusNonformat"/>
              <w:rPr>
                <w:rFonts w:ascii="Arial Narrow" w:hAnsi="Arial Narrow" w:cs="Times New Roman"/>
                <w:sz w:val="22"/>
                <w:szCs w:val="22"/>
              </w:rPr>
            </w:pPr>
            <w:r>
              <w:rPr>
                <w:rFonts w:ascii="Arial Narrow" w:hAnsi="Arial Narrow" w:cs="Times New Roman"/>
                <w:sz w:val="22"/>
                <w:szCs w:val="22"/>
              </w:rPr>
              <w:t xml:space="preserve">                             ________________    _______________________________</w:t>
            </w:r>
          </w:p>
          <w:p w:rsidR="0055427C" w:rsidRDefault="0055427C">
            <w:pPr>
              <w:pStyle w:val="ConsPlusNonformat"/>
              <w:rPr>
                <w:rFonts w:ascii="Arial Narrow" w:hAnsi="Arial Narrow" w:cs="Times New Roman"/>
                <w:sz w:val="22"/>
                <w:szCs w:val="22"/>
              </w:rPr>
            </w:pPr>
            <w:r>
              <w:rPr>
                <w:rFonts w:ascii="Arial Narrow" w:hAnsi="Arial Narrow" w:cs="Times New Roman"/>
                <w:sz w:val="22"/>
                <w:szCs w:val="22"/>
              </w:rPr>
              <w:t xml:space="preserve">                             (подпись)                          (инициалы, фамилия работника  кадрового подразделения)</w:t>
            </w:r>
          </w:p>
          <w:p w:rsidR="0055427C" w:rsidRDefault="0055427C">
            <w:pPr>
              <w:pStyle w:val="ConsPlusNonformat"/>
              <w:rPr>
                <w:rFonts w:ascii="Arial Narrow" w:hAnsi="Arial Narrow" w:cs="Times New Roman"/>
                <w:sz w:val="22"/>
                <w:szCs w:val="22"/>
              </w:rPr>
            </w:pPr>
            <w:r>
              <w:rPr>
                <w:rFonts w:ascii="Arial Narrow" w:hAnsi="Arial Narrow" w:cs="Times New Roman"/>
                <w:sz w:val="22"/>
                <w:szCs w:val="22"/>
              </w:rPr>
              <w:t xml:space="preserve">                                      </w:t>
            </w:r>
          </w:p>
          <w:p w:rsidR="0055427C" w:rsidRDefault="0055427C">
            <w:pPr>
              <w:pStyle w:val="ConsPlusNonformat"/>
              <w:rPr>
                <w:rFonts w:ascii="Arial Narrow" w:hAnsi="Arial Narrow" w:cs="Times New Roman"/>
                <w:sz w:val="22"/>
                <w:szCs w:val="22"/>
              </w:rPr>
            </w:pPr>
            <w:r>
              <w:rPr>
                <w:rFonts w:ascii="Arial Narrow" w:hAnsi="Arial Narrow" w:cs="Times New Roman"/>
                <w:sz w:val="22"/>
                <w:szCs w:val="22"/>
              </w:rPr>
              <w:t xml:space="preserve">     « _____ » ______________ 20____ г.        </w:t>
            </w:r>
          </w:p>
          <w:p w:rsidR="0055427C" w:rsidRDefault="0055427C">
            <w:pPr>
              <w:rPr>
                <w:rFonts w:ascii="Arial Narrow" w:hAnsi="Arial Narrow"/>
              </w:rPr>
            </w:pPr>
          </w:p>
        </w:tc>
      </w:tr>
    </w:tbl>
    <w:p w:rsidR="0055427C" w:rsidRDefault="0055427C" w:rsidP="0055427C">
      <w:pPr>
        <w:pBdr>
          <w:bottom w:val="single" w:sz="4" w:space="1" w:color="auto"/>
        </w:pBdr>
        <w:tabs>
          <w:tab w:val="left" w:pos="0"/>
        </w:tabs>
        <w:ind w:left="-284"/>
        <w:jc w:val="both"/>
        <w:rPr>
          <w:rFonts w:ascii="Arial Narrow" w:hAnsi="Arial Narrow"/>
          <w:sz w:val="22"/>
          <w:szCs w:val="22"/>
        </w:rPr>
      </w:pPr>
    </w:p>
    <w:p w:rsidR="0055427C" w:rsidRDefault="0055427C" w:rsidP="0055427C">
      <w:pPr>
        <w:tabs>
          <w:tab w:val="left" w:pos="426"/>
        </w:tabs>
        <w:ind w:left="-284"/>
        <w:jc w:val="both"/>
        <w:rPr>
          <w:rFonts w:ascii="Arial Narrow" w:hAnsi="Arial Narrow"/>
          <w:sz w:val="22"/>
          <w:szCs w:val="22"/>
        </w:rPr>
      </w:pPr>
    </w:p>
    <w:p w:rsidR="0055427C" w:rsidRDefault="0055427C" w:rsidP="0055427C">
      <w:pPr>
        <w:jc w:val="both"/>
        <w:rPr>
          <w:rFonts w:ascii="Arial Narrow" w:hAnsi="Arial Narrow"/>
          <w:b/>
          <w:sz w:val="22"/>
          <w:szCs w:val="22"/>
        </w:rPr>
      </w:pPr>
      <w:r>
        <w:rPr>
          <w:rFonts w:ascii="Arial Narrow" w:hAnsi="Arial Narrow"/>
          <w:b/>
          <w:sz w:val="22"/>
          <w:szCs w:val="22"/>
        </w:rPr>
        <w:t>ЗАКАЗЧИК</w:t>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t>ПОДРЯДЧИК</w:t>
      </w:r>
    </w:p>
    <w:p w:rsidR="0055427C" w:rsidRDefault="0055427C" w:rsidP="0055427C">
      <w:pPr>
        <w:jc w:val="both"/>
        <w:rPr>
          <w:rFonts w:ascii="Arial Narrow" w:hAnsi="Arial Narrow"/>
          <w:sz w:val="22"/>
          <w:szCs w:val="22"/>
        </w:rPr>
      </w:pPr>
    </w:p>
    <w:p w:rsidR="0055427C" w:rsidRDefault="0055427C" w:rsidP="0055427C">
      <w:pPr>
        <w:jc w:val="both"/>
        <w:rPr>
          <w:rFonts w:ascii="Arial Narrow" w:hAnsi="Arial Narrow"/>
          <w:sz w:val="22"/>
          <w:szCs w:val="22"/>
        </w:rPr>
      </w:pPr>
      <w:r>
        <w:rPr>
          <w:rFonts w:ascii="Arial Narrow" w:hAnsi="Arial Narrow"/>
          <w:sz w:val="22"/>
          <w:szCs w:val="22"/>
        </w:rPr>
        <w:t>Генеральный директор ФГУП «Атомфлот»</w:t>
      </w:r>
      <w:r>
        <w:rPr>
          <w:rFonts w:ascii="Arial Narrow" w:hAnsi="Arial Narrow"/>
          <w:sz w:val="22"/>
          <w:szCs w:val="22"/>
        </w:rPr>
        <w:tab/>
      </w:r>
      <w:r>
        <w:rPr>
          <w:rFonts w:ascii="Arial Narrow" w:hAnsi="Arial Narrow"/>
          <w:sz w:val="22"/>
          <w:szCs w:val="22"/>
        </w:rPr>
        <w:tab/>
      </w:r>
    </w:p>
    <w:p w:rsidR="0055427C" w:rsidRDefault="0055427C" w:rsidP="0055427C">
      <w:pPr>
        <w:jc w:val="both"/>
        <w:rPr>
          <w:rFonts w:ascii="Arial Narrow" w:hAnsi="Arial Narrow"/>
          <w:sz w:val="22"/>
          <w:szCs w:val="22"/>
        </w:rPr>
      </w:pPr>
    </w:p>
    <w:p w:rsidR="0055427C" w:rsidRDefault="0055427C" w:rsidP="0055427C">
      <w:pPr>
        <w:jc w:val="both"/>
        <w:rPr>
          <w:rFonts w:ascii="Arial Narrow" w:hAnsi="Arial Narrow"/>
          <w:sz w:val="22"/>
          <w:szCs w:val="22"/>
        </w:rPr>
      </w:pPr>
      <w:r>
        <w:rPr>
          <w:rFonts w:ascii="Arial Narrow" w:hAnsi="Arial Narrow"/>
          <w:sz w:val="22"/>
          <w:szCs w:val="22"/>
        </w:rPr>
        <w:t>__________________  В.В. Рукша</w:t>
      </w:r>
      <w:r>
        <w:rPr>
          <w:rFonts w:ascii="Arial Narrow" w:hAnsi="Arial Narrow"/>
          <w:sz w:val="22"/>
          <w:szCs w:val="22"/>
        </w:rPr>
        <w:tab/>
        <w:t xml:space="preserve">            </w:t>
      </w:r>
      <w:r>
        <w:rPr>
          <w:rFonts w:ascii="Arial Narrow" w:hAnsi="Arial Narrow"/>
          <w:sz w:val="22"/>
          <w:szCs w:val="22"/>
        </w:rPr>
        <w:tab/>
      </w:r>
      <w:r>
        <w:rPr>
          <w:rFonts w:ascii="Arial Narrow" w:hAnsi="Arial Narrow"/>
          <w:sz w:val="22"/>
          <w:szCs w:val="22"/>
        </w:rPr>
        <w:tab/>
        <w:t>_________________  _____</w:t>
      </w:r>
    </w:p>
    <w:p w:rsidR="0055427C" w:rsidRDefault="0055427C" w:rsidP="0055427C">
      <w:pPr>
        <w:spacing w:before="120"/>
        <w:jc w:val="both"/>
        <w:rPr>
          <w:rFonts w:ascii="Arial Narrow" w:eastAsia="Arial Unicode MS" w:hAnsi="Arial Narrow"/>
          <w:kern w:val="2"/>
          <w:sz w:val="22"/>
          <w:szCs w:val="22"/>
        </w:rPr>
      </w:pPr>
    </w:p>
    <w:p w:rsidR="0055427C" w:rsidRDefault="0055427C" w:rsidP="0055427C">
      <w:pPr>
        <w:pStyle w:val="10"/>
        <w:numPr>
          <w:ilvl w:val="0"/>
          <w:numId w:val="38"/>
        </w:numPr>
        <w:tabs>
          <w:tab w:val="left" w:pos="708"/>
        </w:tabs>
        <w:spacing w:before="240" w:after="120"/>
        <w:jc w:val="both"/>
        <w:rPr>
          <w:rFonts w:ascii="Arial Narrow" w:hAnsi="Arial Narrow"/>
          <w:caps/>
          <w:sz w:val="22"/>
          <w:szCs w:val="22"/>
        </w:rPr>
      </w:pPr>
      <w:r>
        <w:rPr>
          <w:rFonts w:ascii="Arial Narrow" w:eastAsia="Arial Unicode MS" w:hAnsi="Arial Narrow"/>
          <w:iCs w:val="0"/>
          <w:kern w:val="2"/>
          <w:sz w:val="22"/>
          <w:szCs w:val="22"/>
        </w:rPr>
        <w:br w:type="page"/>
      </w:r>
      <w:bookmarkStart w:id="2" w:name="_Toc353111172"/>
      <w:bookmarkStart w:id="3" w:name="_Toc346798383"/>
      <w:r>
        <w:rPr>
          <w:rFonts w:ascii="Arial Narrow" w:hAnsi="Arial Narrow"/>
          <w:sz w:val="22"/>
          <w:szCs w:val="22"/>
        </w:rPr>
        <w:lastRenderedPageBreak/>
        <w:t xml:space="preserve">ДОГОВОР </w:t>
      </w:r>
      <w:r>
        <w:rPr>
          <w:rFonts w:ascii="Arial Narrow" w:hAnsi="Arial Narrow"/>
          <w:caps/>
          <w:sz w:val="22"/>
          <w:szCs w:val="22"/>
        </w:rPr>
        <w:t>о конфиденциальности</w:t>
      </w:r>
      <w:r>
        <w:rPr>
          <w:rFonts w:ascii="Arial Narrow" w:hAnsi="Arial Narrow"/>
          <w:sz w:val="22"/>
          <w:szCs w:val="22"/>
        </w:rPr>
        <w:t xml:space="preserve"> </w:t>
      </w:r>
      <w:r>
        <w:rPr>
          <w:rFonts w:ascii="Arial Narrow" w:hAnsi="Arial Narrow"/>
          <w:caps/>
          <w:sz w:val="22"/>
          <w:szCs w:val="22"/>
        </w:rPr>
        <w:t>и взаимном неразглашении информации</w:t>
      </w:r>
      <w:bookmarkEnd w:id="2"/>
      <w:bookmarkEnd w:id="3"/>
    </w:p>
    <w:p w:rsidR="0055427C" w:rsidRDefault="0055427C" w:rsidP="0055427C"/>
    <w:p w:rsidR="0055427C" w:rsidRDefault="0055427C" w:rsidP="0055427C">
      <w:pPr>
        <w:pStyle w:val="ac"/>
        <w:tabs>
          <w:tab w:val="left" w:pos="6247"/>
          <w:tab w:val="left" w:leader="underscore" w:pos="6871"/>
          <w:tab w:val="left" w:leader="underscore" w:pos="8066"/>
        </w:tabs>
        <w:spacing w:before="120" w:after="0"/>
        <w:ind w:left="60"/>
        <w:jc w:val="center"/>
        <w:rPr>
          <w:rFonts w:ascii="Arial Narrow" w:eastAsia="Times New Roman" w:hAnsi="Arial Narrow"/>
          <w:lang w:eastAsia="ru-RU"/>
        </w:rPr>
      </w:pPr>
      <w:r>
        <w:rPr>
          <w:rFonts w:ascii="Arial Narrow" w:eastAsia="Times New Roman" w:hAnsi="Arial Narrow"/>
          <w:lang w:eastAsia="ru-RU"/>
        </w:rPr>
        <w:t>г. Мурманск</w:t>
      </w:r>
      <w:r>
        <w:rPr>
          <w:rFonts w:ascii="Arial Narrow" w:eastAsia="Times New Roman" w:hAnsi="Arial Narrow"/>
          <w:lang w:eastAsia="ru-RU"/>
        </w:rPr>
        <w:tab/>
        <w:t>«</w:t>
      </w:r>
      <w:r>
        <w:rPr>
          <w:rFonts w:ascii="Arial Narrow" w:eastAsia="Times New Roman" w:hAnsi="Arial Narrow"/>
          <w:lang w:eastAsia="ru-RU"/>
        </w:rPr>
        <w:tab/>
        <w:t>»</w:t>
      </w:r>
      <w:r>
        <w:rPr>
          <w:rFonts w:ascii="Arial Narrow" w:eastAsia="Times New Roman" w:hAnsi="Arial Narrow"/>
          <w:lang w:eastAsia="ru-RU"/>
        </w:rPr>
        <w:tab/>
        <w:t>20__ г.</w:t>
      </w:r>
    </w:p>
    <w:p w:rsidR="0055427C" w:rsidRDefault="0055427C" w:rsidP="0055427C">
      <w:pPr>
        <w:pStyle w:val="ac"/>
        <w:tabs>
          <w:tab w:val="left" w:leader="underscore" w:pos="9506"/>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Федеральное государственное унитарное предприятие атомного флота (ФГУП «Атомфлот»), именуемое в дальнейшем «Заказчик», в лице генерального директора Вячеслава Владимировича Рукши, действующего на основании Устава предприятия и _______________________________именуемое в дальнейшем «Исполнитель», в лице Директора, действующего на основании Устава и лицензии Управления ФСБ России по  ______________ № ___ от ______, с другой стороны, именуемые также в отдельности «Сторона» и совместно «Стороны», заключили настоящий договор о конфиденциальности и взаимном неразглашении сведений, именуемый в дальнейшем «Договор о конфиденциальности» или «Договор», о нижеследующем:</w:t>
      </w:r>
    </w:p>
    <w:p w:rsidR="0055427C" w:rsidRDefault="0055427C" w:rsidP="0055427C">
      <w:pPr>
        <w:pStyle w:val="ac"/>
        <w:tabs>
          <w:tab w:val="left" w:pos="1134"/>
        </w:tabs>
        <w:spacing w:before="120" w:after="0"/>
        <w:ind w:left="0" w:firstLine="567"/>
        <w:rPr>
          <w:rFonts w:ascii="Arial Narrow" w:eastAsia="Times New Roman" w:hAnsi="Arial Narrow"/>
          <w:lang w:eastAsia="ru-RU"/>
        </w:rPr>
      </w:pPr>
    </w:p>
    <w:p w:rsidR="0055427C" w:rsidRDefault="0055427C" w:rsidP="0055427C">
      <w:pPr>
        <w:pStyle w:val="ac"/>
        <w:numPr>
          <w:ilvl w:val="0"/>
          <w:numId w:val="40"/>
        </w:numPr>
        <w:tabs>
          <w:tab w:val="clear" w:pos="720"/>
          <w:tab w:val="left" w:pos="1134"/>
        </w:tabs>
        <w:spacing w:before="120" w:after="0" w:line="240" w:lineRule="auto"/>
        <w:ind w:left="0" w:firstLine="567"/>
        <w:jc w:val="center"/>
        <w:rPr>
          <w:rFonts w:ascii="Arial Narrow" w:hAnsi="Arial Narrow"/>
          <w:b/>
        </w:rPr>
      </w:pPr>
      <w:bookmarkStart w:id="4" w:name="bookmark2"/>
      <w:r>
        <w:rPr>
          <w:rFonts w:ascii="Arial Narrow" w:hAnsi="Arial Narrow"/>
          <w:b/>
        </w:rPr>
        <w:t xml:space="preserve">Предмет </w:t>
      </w:r>
      <w:bookmarkEnd w:id="4"/>
      <w:r>
        <w:rPr>
          <w:rFonts w:ascii="Arial Narrow" w:hAnsi="Arial Narrow"/>
          <w:b/>
        </w:rPr>
        <w:t>Договора</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Данный Договор о конфиденциальности регулирует порядок передачи одной Стороной («Раскрывающая сторона») другой Стороне («Получающая сторона») информации ограниченного доступа и определяет обязательства Сторон по неразглашению полученных сведений на всех этапах их договорных отношений.</w:t>
      </w:r>
    </w:p>
    <w:p w:rsidR="0055427C" w:rsidRDefault="0055427C" w:rsidP="0055427C">
      <w:pPr>
        <w:pStyle w:val="ac"/>
        <w:numPr>
          <w:ilvl w:val="1"/>
          <w:numId w:val="42"/>
        </w:numPr>
        <w:tabs>
          <w:tab w:val="left" w:pos="1134"/>
          <w:tab w:val="left" w:pos="127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В рамках настоящего Договора не предполагается передача сведений, составляющих государственную тайну.</w:t>
      </w:r>
    </w:p>
    <w:p w:rsidR="0055427C" w:rsidRDefault="0055427C" w:rsidP="0055427C">
      <w:pPr>
        <w:pStyle w:val="ac"/>
        <w:numPr>
          <w:ilvl w:val="1"/>
          <w:numId w:val="42"/>
        </w:numPr>
        <w:tabs>
          <w:tab w:val="left" w:pos="1134"/>
          <w:tab w:val="left" w:pos="1318"/>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Раскрывающая сторона, являющаяся собственником информации или обладателем прав по распоряжению информацией, отнесенной ею к категории ограниченного доступа и/или распространения, включая служебную, коммерческую или иную защищаемую информацию (далее - «конфиденциальная информация»), передает (или обеспечивает в каком-либо виде доступ) Получающей стороне информацию в целях выполнения договорных отношений.</w:t>
      </w:r>
    </w:p>
    <w:p w:rsidR="0055427C" w:rsidRDefault="0055427C" w:rsidP="0055427C">
      <w:pPr>
        <w:pStyle w:val="ac"/>
        <w:numPr>
          <w:ilvl w:val="1"/>
          <w:numId w:val="42"/>
        </w:numPr>
        <w:tabs>
          <w:tab w:val="left" w:pos="1134"/>
          <w:tab w:val="left" w:pos="1226"/>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Получающая сторона может получить эту информацию только для целей полного и качественного оказания услуг в целях выполнения договорных отношений, но ни для каких-либо других целей.</w:t>
      </w:r>
    </w:p>
    <w:p w:rsidR="0055427C" w:rsidRDefault="0055427C" w:rsidP="0055427C">
      <w:pPr>
        <w:pStyle w:val="ac"/>
        <w:numPr>
          <w:ilvl w:val="0"/>
          <w:numId w:val="42"/>
        </w:numPr>
        <w:tabs>
          <w:tab w:val="left" w:pos="1134"/>
        </w:tabs>
        <w:spacing w:before="120" w:after="0" w:line="240" w:lineRule="auto"/>
        <w:ind w:left="0" w:firstLine="567"/>
        <w:jc w:val="center"/>
        <w:rPr>
          <w:rFonts w:ascii="Arial Narrow" w:hAnsi="Arial Narrow"/>
          <w:b/>
        </w:rPr>
      </w:pPr>
      <w:bookmarkStart w:id="5" w:name="bookmark3"/>
      <w:r>
        <w:rPr>
          <w:rFonts w:ascii="Arial Narrow" w:hAnsi="Arial Narrow"/>
          <w:b/>
        </w:rPr>
        <w:t xml:space="preserve">Обязательства Сторон по </w:t>
      </w:r>
      <w:bookmarkEnd w:id="5"/>
      <w:r>
        <w:rPr>
          <w:rFonts w:ascii="Arial Narrow" w:hAnsi="Arial Narrow"/>
          <w:b/>
        </w:rPr>
        <w:t>Договору</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Стороны подтверждают понимание важности вопроса и соглашаются принять на себя следующие обязательства:</w:t>
      </w:r>
    </w:p>
    <w:p w:rsidR="0055427C" w:rsidRDefault="0055427C" w:rsidP="0055427C">
      <w:pPr>
        <w:pStyle w:val="ac"/>
        <w:numPr>
          <w:ilvl w:val="1"/>
          <w:numId w:val="42"/>
        </w:numPr>
        <w:tabs>
          <w:tab w:val="left" w:pos="1134"/>
          <w:tab w:val="left" w:pos="1270"/>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Получающая сторона в рамках договорных отношений Сторон считает информацию, полученную прямо или косвенно от Раскрывающей стороны, конфиденциальной и не использует ее без письменного разрешения Раскрывающей стороны в иных, кроме указанных в п. 1.3. Договора, целях.</w:t>
      </w:r>
    </w:p>
    <w:p w:rsidR="0055427C" w:rsidRDefault="0055427C" w:rsidP="0055427C">
      <w:pPr>
        <w:pStyle w:val="ac"/>
        <w:numPr>
          <w:ilvl w:val="1"/>
          <w:numId w:val="42"/>
        </w:numPr>
        <w:tabs>
          <w:tab w:val="left" w:pos="1134"/>
          <w:tab w:val="left" w:pos="1270"/>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Получающая сторона соглашается считать информацию, полученную ею от Раскрывающей стороны, конфиденциальной на срок использования решений, разработанных в ходе выполнения договорных отношений, за исключением оговоренных настоящим Договором случаев, и обеспечить обращение и защиту конфиденциальной информации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03.11.1994 г. №1233.</w:t>
      </w:r>
    </w:p>
    <w:p w:rsidR="0055427C" w:rsidRDefault="0055427C" w:rsidP="0055427C">
      <w:pPr>
        <w:pStyle w:val="ac"/>
        <w:numPr>
          <w:ilvl w:val="1"/>
          <w:numId w:val="42"/>
        </w:numPr>
        <w:tabs>
          <w:tab w:val="left" w:pos="1134"/>
          <w:tab w:val="left" w:pos="1270"/>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Получающая сторона не будет разглашать никакой конфиденциальной информации, полученной ею от Раскрывающей стороны, какому-либо другому лицу, предприятию, организации и не будет использовать эту информацию для своей собственной выгоды, за исключением цели указанной в п. 1. Договора.</w:t>
      </w:r>
    </w:p>
    <w:p w:rsidR="0055427C" w:rsidRDefault="0055427C" w:rsidP="0055427C">
      <w:pPr>
        <w:pStyle w:val="ac"/>
        <w:numPr>
          <w:ilvl w:val="1"/>
          <w:numId w:val="42"/>
        </w:numPr>
        <w:tabs>
          <w:tab w:val="left" w:pos="1134"/>
          <w:tab w:val="left" w:pos="1270"/>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К конфиденциальной информации и ее носителям допускаются работники Получающей стороны из числа российских граждан, имеющих допуск к государственной тайне.</w:t>
      </w:r>
    </w:p>
    <w:p w:rsidR="0055427C" w:rsidRDefault="0055427C" w:rsidP="0055427C">
      <w:pPr>
        <w:pStyle w:val="ac"/>
        <w:numPr>
          <w:ilvl w:val="0"/>
          <w:numId w:val="42"/>
        </w:numPr>
        <w:tabs>
          <w:tab w:val="left" w:pos="1134"/>
        </w:tabs>
        <w:spacing w:before="120" w:after="0" w:line="240" w:lineRule="auto"/>
        <w:ind w:left="0" w:firstLine="567"/>
        <w:jc w:val="center"/>
        <w:rPr>
          <w:rFonts w:ascii="Arial Narrow" w:hAnsi="Arial Narrow"/>
          <w:b/>
        </w:rPr>
      </w:pPr>
      <w:r>
        <w:rPr>
          <w:rFonts w:ascii="Arial Narrow" w:hAnsi="Arial Narrow"/>
          <w:b/>
        </w:rPr>
        <w:t>Условия реализации Договора</w:t>
      </w:r>
    </w:p>
    <w:p w:rsidR="0055427C" w:rsidRDefault="0055427C" w:rsidP="0055427C">
      <w:pPr>
        <w:pStyle w:val="ac"/>
        <w:tabs>
          <w:tab w:val="left" w:pos="1134"/>
          <w:tab w:val="left" w:pos="1270"/>
        </w:tabs>
        <w:spacing w:before="120" w:after="0"/>
        <w:ind w:left="0" w:firstLine="567"/>
        <w:jc w:val="center"/>
        <w:rPr>
          <w:rFonts w:ascii="Arial Narrow" w:eastAsia="Times New Roman" w:hAnsi="Arial Narrow"/>
          <w:b/>
          <w:lang w:eastAsia="ru-RU"/>
        </w:rPr>
      </w:pPr>
      <w:r>
        <w:rPr>
          <w:rFonts w:ascii="Arial Narrow" w:eastAsia="Times New Roman" w:hAnsi="Arial Narrow"/>
          <w:b/>
          <w:lang w:eastAsia="ru-RU"/>
        </w:rPr>
        <w:t>3.1.</w:t>
      </w:r>
      <w:r>
        <w:rPr>
          <w:rFonts w:ascii="Arial Narrow" w:eastAsia="Times New Roman" w:hAnsi="Arial Narrow"/>
          <w:b/>
          <w:lang w:eastAsia="ru-RU"/>
        </w:rPr>
        <w:tab/>
        <w:t>Информация и ее передача Сторонами</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Arial Unicode MS" w:hAnsi="Arial Narrow"/>
          <w:lang w:eastAsia="ru-RU"/>
        </w:rPr>
        <w:lastRenderedPageBreak/>
        <w:t>3.1.1.</w:t>
      </w:r>
      <w:r>
        <w:rPr>
          <w:rFonts w:ascii="Arial Narrow" w:eastAsia="Arial Unicode MS" w:hAnsi="Arial Narrow"/>
          <w:lang w:eastAsia="ru-RU"/>
        </w:rPr>
        <w:tab/>
        <w:t>В настоящем Договоре под конфиденциальной информацией понимается любая техническая, инженерная, эксплуатационная, экономическая и прочая информация, переданная Раскрывающей стороной Получающей стороне, либо созданная</w:t>
      </w:r>
      <w:r>
        <w:rPr>
          <w:rFonts w:ascii="Arial Narrow" w:eastAsia="Times New Roman" w:hAnsi="Arial Narrow"/>
          <w:lang w:eastAsia="ru-RU"/>
        </w:rPr>
        <w:t xml:space="preserve"> в ходе выполнения договорных отношений, включая информацию:</w:t>
      </w:r>
    </w:p>
    <w:p w:rsidR="0055427C" w:rsidRDefault="0055427C" w:rsidP="0055427C">
      <w:pPr>
        <w:pStyle w:val="ac"/>
        <w:tabs>
          <w:tab w:val="left" w:pos="1134"/>
          <w:tab w:val="left" w:pos="1270"/>
        </w:tabs>
        <w:spacing w:before="120" w:after="0"/>
        <w:ind w:left="0" w:firstLine="567"/>
        <w:jc w:val="both"/>
        <w:rPr>
          <w:rFonts w:ascii="Arial Narrow" w:eastAsia="Arial Unicode MS" w:hAnsi="Arial Narrow"/>
          <w:lang w:eastAsia="ru-RU"/>
        </w:rPr>
      </w:pPr>
      <w:r>
        <w:rPr>
          <w:rFonts w:ascii="Arial Narrow" w:eastAsia="Times New Roman" w:hAnsi="Arial Narrow"/>
          <w:lang w:eastAsia="ru-RU"/>
        </w:rPr>
        <w:t>а)</w:t>
      </w:r>
      <w:r>
        <w:rPr>
          <w:rFonts w:ascii="Arial Narrow" w:eastAsia="Times New Roman" w:hAnsi="Arial Narrow"/>
          <w:lang w:eastAsia="ru-RU"/>
        </w:rPr>
        <w:tab/>
      </w:r>
      <w:r>
        <w:rPr>
          <w:rFonts w:ascii="Arial Narrow" w:eastAsia="Arial Unicode MS" w:hAnsi="Arial Narrow"/>
          <w:lang w:eastAsia="ru-RU"/>
        </w:rPr>
        <w:t>которую Раскрывающая сторона предоставила, сообщила или предоставит позднее Получающей стороне как в письменной (электронной) форме - в виде текстов, компьютерных кодов (программ), чертежей, схем или рисунков, так и устно (или визуально), путем демонстрации, либо любым другим образом, в зафиксированной форме или нет;</w:t>
      </w:r>
    </w:p>
    <w:p w:rsidR="0055427C" w:rsidRDefault="0055427C" w:rsidP="0055427C">
      <w:pPr>
        <w:pStyle w:val="ac"/>
        <w:tabs>
          <w:tab w:val="left" w:pos="1134"/>
          <w:tab w:val="left" w:pos="1270"/>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б)</w:t>
      </w:r>
      <w:r>
        <w:rPr>
          <w:rFonts w:ascii="Arial Narrow" w:eastAsia="Times New Roman" w:hAnsi="Arial Narrow"/>
          <w:lang w:eastAsia="ru-RU"/>
        </w:rPr>
        <w:tab/>
        <w:t>которую Получающая сторона получила от Раскрывающей стороны путем обозрения (предоставления доступа к носителям информации) или любым другим способом, что, однако, не ограничивает содержания вышесказанного.</w:t>
      </w:r>
    </w:p>
    <w:p w:rsidR="0055427C" w:rsidRDefault="0055427C" w:rsidP="0055427C">
      <w:pPr>
        <w:pStyle w:val="ac"/>
        <w:tabs>
          <w:tab w:val="left" w:pos="1134"/>
        </w:tabs>
        <w:spacing w:before="120" w:after="0"/>
        <w:ind w:left="0" w:firstLine="567"/>
        <w:jc w:val="both"/>
        <w:rPr>
          <w:rFonts w:ascii="Arial Narrow" w:eastAsia="Arial Unicode MS" w:hAnsi="Arial Narrow"/>
          <w:lang w:eastAsia="ru-RU"/>
        </w:rPr>
      </w:pPr>
      <w:r>
        <w:rPr>
          <w:rFonts w:ascii="Arial Narrow" w:eastAsia="Arial Unicode MS" w:hAnsi="Arial Narrow"/>
          <w:lang w:eastAsia="ru-RU"/>
        </w:rPr>
        <w:t>3.1.2.</w:t>
      </w:r>
      <w:r>
        <w:rPr>
          <w:rFonts w:ascii="Arial Narrow" w:eastAsia="Arial Unicode MS" w:hAnsi="Arial Narrow"/>
          <w:lang w:eastAsia="ru-RU"/>
        </w:rPr>
        <w:tab/>
        <w:t>Раскрывающая сторона передает носители конфиденциальной информации либо из рук в руки уполномоченному представителю Получающей стороны (Ответственному за конфиденциальность), либо в упаковке, исключающей просмотр содержащихся документов без нарушения её целостности, фельдъегерской связью, заказными или ценными почтовыми отправлениями.</w:t>
      </w:r>
    </w:p>
    <w:p w:rsidR="0055427C" w:rsidRDefault="0055427C" w:rsidP="0055427C">
      <w:pPr>
        <w:pStyle w:val="ac"/>
        <w:tabs>
          <w:tab w:val="left" w:pos="1134"/>
        </w:tabs>
        <w:spacing w:before="120" w:after="0"/>
        <w:ind w:left="0" w:firstLine="567"/>
        <w:jc w:val="both"/>
        <w:rPr>
          <w:rFonts w:ascii="Arial Narrow" w:eastAsia="Arial Unicode MS" w:hAnsi="Arial Narrow"/>
          <w:lang w:eastAsia="ru-RU"/>
        </w:rPr>
      </w:pPr>
      <w:r>
        <w:rPr>
          <w:rFonts w:ascii="Arial Narrow" w:eastAsia="Arial Unicode MS" w:hAnsi="Arial Narrow"/>
          <w:lang w:eastAsia="ru-RU"/>
        </w:rPr>
        <w:t>3.1.3.</w:t>
      </w:r>
      <w:r>
        <w:rPr>
          <w:rFonts w:ascii="Arial Narrow" w:eastAsia="Arial Unicode MS" w:hAnsi="Arial Narrow"/>
          <w:lang w:eastAsia="ru-RU"/>
        </w:rPr>
        <w:tab/>
        <w:t>В случае, если конфиденциальная информация обрабатывается исключительно на рабочих местах, предоставляемых Заказчиком Исполнителю в офисе Заказчика на время выполнения Исполнителем обязательств по соответствующим хозяйственным договорам, такая информация в электронном виде может быть передана внутри периметра корпоративной сети Заказчика с использованием системы электронного документооборота или специализированных сетевых ресурсов, выделенных для этой цели.</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 xml:space="preserve">Рабочие </w:t>
      </w:r>
      <w:r>
        <w:rPr>
          <w:rFonts w:ascii="Arial Narrow" w:eastAsia="Arial Unicode MS" w:hAnsi="Arial Narrow"/>
          <w:lang w:eastAsia="ru-RU"/>
        </w:rPr>
        <w:t>места, предоставляемые Заказчиком Исполнителю, будут специально аттестованы для обработки конфиденциальной информации и будут исключать выход в локальную ведомственную</w:t>
      </w:r>
      <w:r>
        <w:rPr>
          <w:rFonts w:ascii="Arial Narrow" w:eastAsia="Times New Roman" w:hAnsi="Arial Narrow"/>
          <w:lang w:eastAsia="ru-RU"/>
        </w:rPr>
        <w:t xml:space="preserve"> сеть, сети общего пользования и сеть Интернет.</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 xml:space="preserve">Программное </w:t>
      </w:r>
      <w:r>
        <w:rPr>
          <w:rFonts w:ascii="Arial Narrow" w:eastAsia="Arial Unicode MS" w:hAnsi="Arial Narrow"/>
          <w:lang w:eastAsia="ru-RU"/>
        </w:rPr>
        <w:t>обеспечение</w:t>
      </w:r>
      <w:r>
        <w:rPr>
          <w:rFonts w:ascii="Arial Narrow" w:eastAsia="Times New Roman" w:hAnsi="Arial Narrow"/>
          <w:lang w:eastAsia="ru-RU"/>
        </w:rPr>
        <w:t>, устанавливаемое на этих рабочих местах, определяется Заказчиком.</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3.1.4.</w:t>
      </w:r>
      <w:r>
        <w:rPr>
          <w:rFonts w:ascii="Arial Narrow" w:eastAsia="Times New Roman" w:hAnsi="Arial Narrow"/>
          <w:lang w:eastAsia="ru-RU"/>
        </w:rPr>
        <w:tab/>
        <w:t>Конфиденциальная информация может обрабатываться в информационных сетях Исполнителя только в случае, если эта сеть аттестована по классу 1Г и не имеет выхода в локальную сеть Исполнителя, сети общего пользования и сеть Интернет.</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В этом случае для приема-передачи конфиденциальной информации между Заказчиком и Исполнителем может использоваться защищенная сеть «Деловая почта» (VipNet). Абонентский пункт («Деловая почта») для приема-передачи Конфиденциальной информации устанавливается у Исполнителя Заказчиком, за счет средств Исполнителя. Порядок обработки и приема-передачи такой информации определяется Заказчиком.</w:t>
      </w:r>
    </w:p>
    <w:p w:rsidR="0055427C" w:rsidRDefault="0055427C" w:rsidP="0055427C">
      <w:pPr>
        <w:pStyle w:val="ac"/>
        <w:tabs>
          <w:tab w:val="left" w:pos="1134"/>
          <w:tab w:val="left" w:pos="1270"/>
        </w:tabs>
        <w:spacing w:before="120" w:after="0"/>
        <w:ind w:left="0" w:firstLine="567"/>
        <w:jc w:val="center"/>
        <w:rPr>
          <w:rFonts w:ascii="Arial Narrow" w:eastAsia="Times New Roman" w:hAnsi="Arial Narrow"/>
          <w:b/>
          <w:lang w:eastAsia="ru-RU"/>
        </w:rPr>
      </w:pPr>
      <w:r>
        <w:rPr>
          <w:rFonts w:ascii="Arial Narrow" w:eastAsia="Times New Roman" w:hAnsi="Arial Narrow"/>
          <w:b/>
          <w:lang w:eastAsia="ru-RU"/>
        </w:rPr>
        <w:t>3.2.</w:t>
      </w:r>
      <w:r>
        <w:rPr>
          <w:rFonts w:ascii="Arial Narrow" w:eastAsia="Times New Roman" w:hAnsi="Arial Narrow"/>
          <w:b/>
          <w:lang w:eastAsia="ru-RU"/>
        </w:rPr>
        <w:tab/>
        <w:t>Конфиденциальная и неконфиденциальная информация</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3.2.1.</w:t>
      </w:r>
      <w:r>
        <w:rPr>
          <w:rFonts w:ascii="Arial Narrow" w:eastAsia="Times New Roman" w:hAnsi="Arial Narrow"/>
          <w:lang w:eastAsia="ru-RU"/>
        </w:rPr>
        <w:tab/>
        <w:t>При передаче конфиденциальной информации Получающей стороне в форме материальных носителей Раскрывающая сторона обязана нанести соответствующую пометку.</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В случае обращения Получающей стороны к базе данных Раскрывающей стороны и произведения распечатки материалов, она также обязана нанести на материальный носитель информации соответствующую пометку.</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3.2.2.</w:t>
      </w:r>
      <w:r>
        <w:rPr>
          <w:rFonts w:ascii="Arial Narrow" w:eastAsia="Times New Roman" w:hAnsi="Arial Narrow"/>
          <w:lang w:eastAsia="ru-RU"/>
        </w:rPr>
        <w:tab/>
        <w:t>Информация Раскрывающей стороны не будет считаться конфиденциальной и Получающая сторона не будет иметь никаких обязательств в отношении данной информации, если она удовлетворяет одному из следующих пунктов:</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а)</w:t>
      </w:r>
      <w:r>
        <w:rPr>
          <w:rFonts w:ascii="Arial Narrow" w:eastAsia="Times New Roman" w:hAnsi="Arial Narrow"/>
          <w:lang w:eastAsia="ru-RU"/>
        </w:rPr>
        <w:tab/>
        <w:t>общедоступна;</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б)</w:t>
      </w:r>
      <w:r>
        <w:rPr>
          <w:rFonts w:ascii="Arial Narrow" w:eastAsia="Times New Roman" w:hAnsi="Arial Narrow"/>
          <w:lang w:eastAsia="ru-RU"/>
        </w:rPr>
        <w:tab/>
        <w:t>является или становится публично известной, в том числе в результате неправильного, небрежного или намеренного действия Раскрывающей стороны;</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в)</w:t>
      </w:r>
      <w:r>
        <w:rPr>
          <w:rFonts w:ascii="Arial Narrow" w:eastAsia="Times New Roman" w:hAnsi="Arial Narrow"/>
          <w:lang w:eastAsia="ru-RU"/>
        </w:rPr>
        <w:tab/>
        <w:t>легально получена от третьей стороны, не связанной обязательствами соблюдать конфиденциальность перед Раскрывающей стороной, без ограничения и без нарушения Договора;</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г)</w:t>
      </w:r>
      <w:r>
        <w:rPr>
          <w:rFonts w:ascii="Arial Narrow" w:eastAsia="Times New Roman" w:hAnsi="Arial Narrow"/>
          <w:lang w:eastAsia="ru-RU"/>
        </w:rPr>
        <w:tab/>
        <w:t>представлена третьей стороне Раскрывающей стороной без аналогичного ограничения на права третьей стороны;</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д)</w:t>
      </w:r>
      <w:r>
        <w:rPr>
          <w:rFonts w:ascii="Arial Narrow" w:eastAsia="Times New Roman" w:hAnsi="Arial Narrow"/>
          <w:lang w:eastAsia="ru-RU"/>
        </w:rPr>
        <w:tab/>
        <w:t>разрешена к выпуску письменным разрешением Раскрывающей стороны;</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lastRenderedPageBreak/>
        <w:t>е)</w:t>
      </w:r>
      <w:r>
        <w:rPr>
          <w:rFonts w:ascii="Arial Narrow" w:eastAsia="Times New Roman" w:hAnsi="Arial Narrow"/>
          <w:lang w:eastAsia="ru-RU"/>
        </w:rPr>
        <w:tab/>
        <w:t>раскрыта в соответствии с действующим законодательством по требованию государственного органа, и Получающая сторона прилагает максимальные усилия, чтобы добиться обращения с этой информацией как с конфиденциальной.</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3.2.3.</w:t>
      </w:r>
      <w:r>
        <w:rPr>
          <w:rFonts w:ascii="Arial Narrow" w:eastAsia="Times New Roman" w:hAnsi="Arial Narrow"/>
          <w:lang w:eastAsia="ru-RU"/>
        </w:rPr>
        <w:tab/>
        <w:t>На Получающую сторону возлагается обязательство доказательства своего права на любое исключение, подпадающее под действие настоящего раздела Договора.</w:t>
      </w:r>
    </w:p>
    <w:p w:rsidR="0055427C" w:rsidRDefault="0055427C" w:rsidP="0055427C">
      <w:pPr>
        <w:pStyle w:val="ac"/>
        <w:tabs>
          <w:tab w:val="left" w:pos="1270"/>
        </w:tabs>
        <w:spacing w:before="120" w:after="0"/>
        <w:ind w:left="0" w:firstLine="567"/>
        <w:jc w:val="center"/>
        <w:rPr>
          <w:rFonts w:ascii="Arial Narrow" w:eastAsia="Times New Roman" w:hAnsi="Arial Narrow"/>
          <w:b/>
          <w:lang w:eastAsia="ru-RU"/>
        </w:rPr>
      </w:pPr>
      <w:r>
        <w:rPr>
          <w:rFonts w:ascii="Arial Narrow" w:eastAsia="Times New Roman" w:hAnsi="Arial Narrow"/>
          <w:b/>
          <w:lang w:eastAsia="ru-RU"/>
        </w:rPr>
        <w:t>3.3.</w:t>
      </w:r>
      <w:r>
        <w:rPr>
          <w:rFonts w:ascii="Arial Narrow" w:eastAsia="Times New Roman" w:hAnsi="Arial Narrow"/>
          <w:b/>
          <w:lang w:eastAsia="ru-RU"/>
        </w:rPr>
        <w:tab/>
        <w:t>Защита информации и гарантии неразглашения</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3.3.1.</w:t>
      </w:r>
      <w:r>
        <w:rPr>
          <w:rFonts w:ascii="Arial Narrow" w:eastAsia="Times New Roman" w:hAnsi="Arial Narrow"/>
          <w:lang w:eastAsia="ru-RU"/>
        </w:rPr>
        <w:tab/>
        <w:t>Получающая сторона соглашается не передавать прямо или косвенно любую конфиденциальную информацию любой третьей стороне, в том числе с которой она взаимодействует или которую вынуждена привлекать к оказанию услуг в качестве соисполнителя, кроме как по письменному согласованию с Раскрывающей стороной,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согласованные Раскрывающей стороной.</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3.3.2.</w:t>
      </w:r>
      <w:r>
        <w:rPr>
          <w:rFonts w:ascii="Arial Narrow" w:eastAsia="Times New Roman" w:hAnsi="Arial Narrow"/>
          <w:lang w:eastAsia="ru-RU"/>
        </w:rPr>
        <w:tab/>
        <w:t>Привлечение Получающей стороной третьей стороны к выполнению работ в качестве субподрядчика должно быть письменно согласовано с Раскрывающей стороной. После согласования третья сторона заключает соответствующий Договор о конфиденциальности и взаимном неразглашении информации напрямую с Раскрывающей стороной, а Договор о выполнении работ в качестве субподрядчика - с Получающей стороной.</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3.3.3.</w:t>
      </w:r>
      <w:r>
        <w:rPr>
          <w:rFonts w:ascii="Arial Narrow" w:eastAsia="Times New Roman" w:hAnsi="Arial Narrow"/>
          <w:lang w:eastAsia="ru-RU"/>
        </w:rPr>
        <w:tab/>
        <w:t>Получающая сторона назначает Ответственного за конфиденциальность для получения по ее поручению всей конфиденциальной информации согласно Договору, о чем письменно уведомляет Раскрывающую сторону. Получающая сторона может сменить своего Ответственного после предварительного уведомления Раскрывающей стороны в 5-дневный срок после его назначения.</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3.3.4.</w:t>
      </w:r>
      <w:r>
        <w:rPr>
          <w:rFonts w:ascii="Arial Narrow" w:eastAsia="Times New Roman" w:hAnsi="Arial Narrow"/>
          <w:lang w:eastAsia="ru-RU"/>
        </w:rPr>
        <w:tab/>
        <w:t>Получающая сторона должна заключить соответствующие письменные соглашения о неразглашении конфиденциальной информации Раскрывающей стороны с сотрудниками своей организации, привлекаемыми в целях выполнения договорных отношений.</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3.3.5.</w:t>
      </w:r>
      <w:r>
        <w:rPr>
          <w:rFonts w:ascii="Arial Narrow" w:eastAsia="Times New Roman" w:hAnsi="Arial Narrow"/>
          <w:lang w:eastAsia="ru-RU"/>
        </w:rPr>
        <w:tab/>
        <w:t>Для подтверждения выполнения принятых мер по защите конфиденциальной информации Получающая сторона обязуется представить Раскрывающей стороне:</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а) список сотрудников своей организации и сотрудников субподрядных организаций, которые непосредственно участвуют в оказании услуг по договору, либо, в силу различных обстоятельств, будут ознакомлены с конфиденциальной информацией, а также,</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б) заверенные печатью копии их обязательств о неразглашении конфиденциальной информации по прилагаемой форме (Приложение №1).</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3.3.6.</w:t>
      </w:r>
      <w:r>
        <w:rPr>
          <w:rFonts w:ascii="Arial Narrow" w:eastAsia="Times New Roman" w:hAnsi="Arial Narrow"/>
          <w:lang w:eastAsia="ru-RU"/>
        </w:rPr>
        <w:tab/>
        <w:t>Получающая сторона обязуется не вывозить и не направлять конфиденциальную информацию за пределы Российской Федерации.</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3.3.7.</w:t>
      </w:r>
      <w:r>
        <w:rPr>
          <w:rFonts w:ascii="Arial Narrow" w:eastAsia="Times New Roman" w:hAnsi="Arial Narrow"/>
          <w:lang w:eastAsia="ru-RU"/>
        </w:rPr>
        <w:tab/>
        <w:t>Получающая сторона обеспечивает обращение с конфиденциальной информацией, имеющей пометку «Для служебного пользования», и её защиту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Российской Федерации от 03.11.1994 № 1233.</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3.3.8.</w:t>
      </w:r>
      <w:r>
        <w:rPr>
          <w:rFonts w:ascii="Arial Narrow" w:eastAsia="Times New Roman" w:hAnsi="Arial Narrow"/>
          <w:lang w:eastAsia="ru-RU"/>
        </w:rPr>
        <w:tab/>
        <w:t>Получающая сторона обеспечивает обращение с конфиденциальной информацией, имеющей гриф «Коммерческая тайна», и её защиту в соответствии с Федеральным законом от 29.07.2004 № 98-ФЗ «О коммерческой тайне».</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3.3.9.</w:t>
      </w:r>
      <w:r>
        <w:rPr>
          <w:rFonts w:ascii="Arial Narrow" w:eastAsia="Times New Roman" w:hAnsi="Arial Narrow"/>
          <w:lang w:eastAsia="ru-RU"/>
        </w:rPr>
        <w:tab/>
        <w:t>Конфиденциальность персональных данных обеспечивается Получающей стороной в соответствии с Федеральным законом от 27.07.2006 № 152-ФЗ «О персональных данных».</w:t>
      </w:r>
    </w:p>
    <w:p w:rsidR="0055427C" w:rsidRDefault="0055427C" w:rsidP="0055427C">
      <w:pPr>
        <w:pStyle w:val="ac"/>
        <w:tabs>
          <w:tab w:val="left" w:pos="1134"/>
        </w:tabs>
        <w:spacing w:before="120" w:after="0"/>
        <w:ind w:left="0" w:firstLine="567"/>
        <w:jc w:val="center"/>
        <w:rPr>
          <w:rFonts w:ascii="Arial Narrow" w:eastAsia="Times New Roman" w:hAnsi="Arial Narrow"/>
          <w:b/>
          <w:lang w:eastAsia="ru-RU"/>
        </w:rPr>
      </w:pPr>
      <w:r>
        <w:rPr>
          <w:rFonts w:ascii="Arial Narrow" w:eastAsia="Times New Roman" w:hAnsi="Arial Narrow"/>
          <w:b/>
          <w:lang w:eastAsia="ru-RU"/>
        </w:rPr>
        <w:t>3.4.</w:t>
      </w:r>
      <w:r>
        <w:rPr>
          <w:rFonts w:ascii="Arial Narrow" w:eastAsia="Times New Roman" w:hAnsi="Arial Narrow"/>
          <w:b/>
          <w:lang w:eastAsia="ru-RU"/>
        </w:rPr>
        <w:tab/>
        <w:t>Возврат информации</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3.4.1.</w:t>
      </w:r>
      <w:r>
        <w:rPr>
          <w:rFonts w:ascii="Arial Narrow" w:eastAsia="Times New Roman" w:hAnsi="Arial Narrow"/>
          <w:lang w:eastAsia="ru-RU"/>
        </w:rPr>
        <w:tab/>
        <w:t>В случае досрочного прекращения по каким-либо причинам договорных отношений Сторон и расторжения настоящего Договора Получающая сторона вернет Раскрывающей стороне все информационные материалы, представленные ей Раскрывающей стороной и произведенные в ходе выполнения договорных отношений, а также сделанные с них копии. Возвращение материалов и их копий не будет влиять на обязательства Получающей стороны по сохранению конфиденциальности этой информации.</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3.4.2.</w:t>
      </w:r>
      <w:r>
        <w:rPr>
          <w:rFonts w:ascii="Arial Narrow" w:eastAsia="Times New Roman" w:hAnsi="Arial Narrow"/>
          <w:lang w:eastAsia="ru-RU"/>
        </w:rPr>
        <w:tab/>
        <w:t xml:space="preserve">Если в договорных отношениях между Сторонами специально не оговорены права собственности или особые условия передачи информации, то Получающая сторона после официального </w:t>
      </w:r>
      <w:r>
        <w:rPr>
          <w:rFonts w:ascii="Arial Narrow" w:eastAsia="Times New Roman" w:hAnsi="Arial Narrow"/>
          <w:lang w:eastAsia="ru-RU"/>
        </w:rPr>
        <w:lastRenderedPageBreak/>
        <w:t>завершения договорных отношений или по требованию Раскрывающей стороны вернет все материалы (оригиналы и копии на любых видах носителя информации), содержащие конфиденциальную информацию.</w:t>
      </w:r>
    </w:p>
    <w:p w:rsidR="0055427C" w:rsidRDefault="0055427C" w:rsidP="0055427C">
      <w:pPr>
        <w:pStyle w:val="ac"/>
        <w:tabs>
          <w:tab w:val="left" w:pos="1134"/>
        </w:tabs>
        <w:spacing w:before="120" w:after="0"/>
        <w:ind w:left="0" w:firstLine="567"/>
        <w:jc w:val="center"/>
        <w:rPr>
          <w:rFonts w:ascii="Arial Narrow" w:eastAsia="Times New Roman" w:hAnsi="Arial Narrow"/>
          <w:b/>
          <w:lang w:eastAsia="ru-RU"/>
        </w:rPr>
      </w:pPr>
      <w:r>
        <w:rPr>
          <w:rFonts w:ascii="Arial Narrow" w:eastAsia="Times New Roman" w:hAnsi="Arial Narrow"/>
          <w:b/>
          <w:lang w:eastAsia="ru-RU"/>
        </w:rPr>
        <w:t>3.5.</w:t>
      </w:r>
      <w:r>
        <w:rPr>
          <w:rFonts w:ascii="Arial Narrow" w:eastAsia="Times New Roman" w:hAnsi="Arial Narrow"/>
          <w:b/>
          <w:lang w:eastAsia="ru-RU"/>
        </w:rPr>
        <w:tab/>
        <w:t>Срок защиты и неразглашения информации</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Стороны не должны разглашать никакую конфиденциальную информацию третьим сторонам в течение срока использования решений, разработанных в ходе выполнения договорных отношений, за исключением оговоренных настоящим Договором случаев.</w:t>
      </w:r>
    </w:p>
    <w:p w:rsidR="0055427C" w:rsidRDefault="0055427C" w:rsidP="0055427C">
      <w:pPr>
        <w:pStyle w:val="ac"/>
        <w:tabs>
          <w:tab w:val="left" w:pos="1134"/>
        </w:tabs>
        <w:spacing w:before="120" w:after="0"/>
        <w:ind w:left="0" w:firstLine="567"/>
        <w:jc w:val="center"/>
        <w:rPr>
          <w:rFonts w:ascii="Arial Narrow" w:eastAsia="Times New Roman" w:hAnsi="Arial Narrow"/>
          <w:b/>
          <w:lang w:eastAsia="ru-RU"/>
        </w:rPr>
      </w:pPr>
      <w:r>
        <w:rPr>
          <w:rFonts w:ascii="Arial Narrow" w:eastAsia="Times New Roman" w:hAnsi="Arial Narrow"/>
          <w:b/>
          <w:lang w:eastAsia="ru-RU"/>
        </w:rPr>
        <w:t>3.6.</w:t>
      </w:r>
      <w:r>
        <w:rPr>
          <w:rFonts w:ascii="Arial Narrow" w:eastAsia="Times New Roman" w:hAnsi="Arial Narrow"/>
          <w:b/>
          <w:lang w:eastAsia="ru-RU"/>
        </w:rPr>
        <w:tab/>
        <w:t>Права на информацию</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3.6.1.</w:t>
      </w:r>
      <w:r>
        <w:rPr>
          <w:rFonts w:ascii="Arial Narrow" w:eastAsia="Times New Roman" w:hAnsi="Arial Narrow"/>
          <w:lang w:eastAsia="ru-RU"/>
        </w:rPr>
        <w:tab/>
        <w:t>Вся информация, выдаваемая Раскрывающей стороной Получающей стороне в какой-либо форме согласно Договору, будет и останется исключительной собственностью Раскрывающей стороны или ей принадлежит исключительное право распоряжаться ею от имени собственника.</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3.6.2.</w:t>
      </w:r>
      <w:r>
        <w:rPr>
          <w:rFonts w:ascii="Arial Narrow" w:eastAsia="Times New Roman" w:hAnsi="Arial Narrow"/>
          <w:lang w:eastAsia="ru-RU"/>
        </w:rPr>
        <w:tab/>
        <w:t>Получающая сторона не приобретает право собственности на информацию, а лишь получает право на ее использование, исключительно в целях, упомянутых в настоящем Договоре.</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3.6.3.</w:t>
      </w:r>
      <w:r>
        <w:rPr>
          <w:rFonts w:ascii="Arial Narrow" w:eastAsia="Times New Roman" w:hAnsi="Arial Narrow"/>
          <w:lang w:eastAsia="ru-RU"/>
        </w:rPr>
        <w:tab/>
        <w:t>Раскрывая сведения Получающей стороне, Раскрывающая сторона не предоставляет Получающей стороне никаких дополнительных прав, в том числе никаких лицензий или титульных прав на патенты, авторских прав, торговых марок, принадлежащих Раскрывающей стороне.</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3.6.4.</w:t>
      </w:r>
      <w:r>
        <w:rPr>
          <w:rFonts w:ascii="Arial Narrow" w:eastAsia="Times New Roman" w:hAnsi="Arial Narrow"/>
          <w:lang w:eastAsia="ru-RU"/>
        </w:rPr>
        <w:tab/>
        <w:t>Получающая сторона не может видоизменять, разрабатывать, декомпилировать, разбирать или использовать в нарушение настоящего Договора любые программные продукты или материальные объекты, содержащие информацию Раскрывающей стороны.</w:t>
      </w:r>
    </w:p>
    <w:p w:rsidR="0055427C" w:rsidRDefault="0055427C" w:rsidP="0055427C">
      <w:pPr>
        <w:pStyle w:val="ac"/>
        <w:tabs>
          <w:tab w:val="left" w:pos="1134"/>
          <w:tab w:val="left" w:pos="1270"/>
        </w:tabs>
        <w:spacing w:before="120" w:after="0"/>
        <w:ind w:left="0" w:firstLine="567"/>
        <w:jc w:val="center"/>
        <w:rPr>
          <w:rFonts w:ascii="Arial Narrow" w:eastAsia="Times New Roman" w:hAnsi="Arial Narrow"/>
          <w:lang w:eastAsia="ru-RU"/>
        </w:rPr>
      </w:pPr>
      <w:r>
        <w:rPr>
          <w:rFonts w:ascii="Arial Narrow" w:eastAsia="Times New Roman" w:hAnsi="Arial Narrow"/>
          <w:b/>
          <w:lang w:eastAsia="ru-RU"/>
        </w:rPr>
        <w:t>3.7.</w:t>
      </w:r>
      <w:r>
        <w:rPr>
          <w:rFonts w:ascii="Arial Narrow" w:eastAsia="Times New Roman" w:hAnsi="Arial Narrow"/>
          <w:b/>
          <w:lang w:eastAsia="ru-RU"/>
        </w:rPr>
        <w:tab/>
        <w:t>Средства защиты</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3.7.1.</w:t>
      </w:r>
      <w:r>
        <w:rPr>
          <w:rFonts w:ascii="Arial Narrow" w:eastAsia="Times New Roman" w:hAnsi="Arial Narrow"/>
          <w:lang w:eastAsia="ru-RU"/>
        </w:rPr>
        <w:tab/>
        <w:t>Стороны согласны, что все споры и разногласия между Раскрывающей Стороной и Получающей стороной, возникающие из и/или связанные с настоящим Договором, будут рассматриваться в соответствии с законодательством РФ. Место судопроизводства определяется в соответствующем Договоре на оказание услуг.</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3.7.2.</w:t>
      </w:r>
      <w:r>
        <w:rPr>
          <w:rFonts w:ascii="Arial Narrow" w:eastAsia="Times New Roman" w:hAnsi="Arial Narrow"/>
          <w:lang w:eastAsia="ru-RU"/>
        </w:rPr>
        <w:tab/>
        <w:t>Стороны признают, что денежная компенсация ущерба может являться недостаточным средством защиты в случае нарушения настоящего Договора и, что Раскрывающая сторона должна иметь право, без отказа от других прав и средств защиты, на такие средства судебной защиты в виде судебного запрещения, которые могут быть сочтены судом правильными.</w:t>
      </w:r>
    </w:p>
    <w:p w:rsidR="0055427C" w:rsidRDefault="0055427C" w:rsidP="0055427C">
      <w:pPr>
        <w:pStyle w:val="ac"/>
        <w:numPr>
          <w:ilvl w:val="0"/>
          <w:numId w:val="44"/>
        </w:numPr>
        <w:tabs>
          <w:tab w:val="left" w:pos="1134"/>
        </w:tabs>
        <w:spacing w:before="120" w:after="0" w:line="240" w:lineRule="auto"/>
        <w:ind w:left="0" w:firstLine="567"/>
        <w:jc w:val="center"/>
        <w:rPr>
          <w:rFonts w:ascii="Arial Narrow" w:hAnsi="Arial Narrow"/>
          <w:b/>
        </w:rPr>
      </w:pPr>
      <w:r>
        <w:rPr>
          <w:rFonts w:ascii="Arial Narrow" w:hAnsi="Arial Narrow"/>
          <w:b/>
        </w:rPr>
        <w:t>Раскрытие информации</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4.1.</w:t>
      </w:r>
      <w:r>
        <w:rPr>
          <w:rFonts w:ascii="Arial Narrow" w:eastAsia="Times New Roman" w:hAnsi="Arial Narrow"/>
          <w:lang w:eastAsia="ru-RU"/>
        </w:rPr>
        <w:tab/>
        <w:t>Получающая сторона может разгласить конфиденциальную информацию в соответствии с судебным или иным решением, предусмотренным законодательством РФ, при условии, что:</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а)</w:t>
      </w:r>
      <w:r>
        <w:rPr>
          <w:rFonts w:ascii="Arial Narrow" w:eastAsia="Times New Roman" w:hAnsi="Arial Narrow"/>
          <w:lang w:eastAsia="ru-RU"/>
        </w:rPr>
        <w:tab/>
        <w:t>заблаговременно уведомит Раскрывающую сторону о требовании такого разглашения, чтобы у Раскрывающей стороны было достаточно времени для опротестования разглашения либо принятия компенсационных мер,</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б)</w:t>
      </w:r>
      <w:r>
        <w:rPr>
          <w:rFonts w:ascii="Arial Narrow" w:eastAsia="Times New Roman" w:hAnsi="Arial Narrow"/>
          <w:lang w:eastAsia="ru-RU"/>
        </w:rPr>
        <w:tab/>
        <w:t>предоставит Раскрывающей стороне данные о перечне, содержании и объеме конфиденциальной информации, подлежащей разглашению,</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в)</w:t>
      </w:r>
      <w:r>
        <w:rPr>
          <w:rFonts w:ascii="Arial Narrow" w:eastAsia="Times New Roman" w:hAnsi="Arial Narrow"/>
          <w:lang w:eastAsia="ru-RU"/>
        </w:rPr>
        <w:tab/>
        <w:t>примет меры к ограничению объема разглашаемых сведений и количества лиц, которым они разглашаются и</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г)</w:t>
      </w:r>
      <w:r>
        <w:rPr>
          <w:rFonts w:ascii="Arial Narrow" w:eastAsia="Times New Roman" w:hAnsi="Arial Narrow"/>
          <w:lang w:eastAsia="ru-RU"/>
        </w:rPr>
        <w:tab/>
        <w:t>обеспечит, в соответствии с требованиями законодательства РФ по защите конфиденциальной информации, соответствующие процедуры ее разглашения.</w:t>
      </w:r>
    </w:p>
    <w:p w:rsidR="0055427C" w:rsidRDefault="0055427C" w:rsidP="0055427C">
      <w:pPr>
        <w:pStyle w:val="ac"/>
        <w:numPr>
          <w:ilvl w:val="0"/>
          <w:numId w:val="44"/>
        </w:numPr>
        <w:tabs>
          <w:tab w:val="left" w:pos="1134"/>
        </w:tabs>
        <w:spacing w:before="120" w:after="0" w:line="240" w:lineRule="auto"/>
        <w:ind w:left="0" w:firstLine="567"/>
        <w:jc w:val="center"/>
        <w:rPr>
          <w:rFonts w:ascii="Arial Narrow" w:hAnsi="Arial Narrow"/>
          <w:b/>
        </w:rPr>
      </w:pPr>
      <w:r>
        <w:rPr>
          <w:rFonts w:ascii="Arial Narrow" w:hAnsi="Arial Narrow"/>
          <w:b/>
        </w:rPr>
        <w:t>Ответственность и права Сторон</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5.1.</w:t>
      </w:r>
      <w:r>
        <w:rPr>
          <w:rFonts w:ascii="Arial Narrow" w:eastAsia="Times New Roman" w:hAnsi="Arial Narrow"/>
          <w:lang w:eastAsia="ru-RU"/>
        </w:rPr>
        <w:tab/>
        <w:t>Получающая сторона будет ответственна за:</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а) несанкционированное или умышленное разглашение конфиденциальной информации Раскрывающей стороны лицами Получающей стороны, которые работают или работали на нее по найму, а также</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б) несанкционированное использование этими лицами конфиденциальной информации,</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в) несоблюдение столь же высокой степени осторожности пользования конфиденциальной информацией, какую бы соблюдала в разумных пределах Получающая сторона в отношении своей собственной конфиденциальной информации аналогичной важности,</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lastRenderedPageBreak/>
        <w:t>г) непрекращение несанкционированного или неумышленного разглашения конфиденциальной информации Раскрывающей стороны, либо не прекращение нарушений пользования ею после обнаружения (выявление) фактов разглашения или нарушения мер осторожности пользования.</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5.2.</w:t>
      </w:r>
      <w:r>
        <w:rPr>
          <w:rFonts w:ascii="Arial Narrow" w:eastAsia="Times New Roman" w:hAnsi="Arial Narrow"/>
          <w:lang w:eastAsia="ru-RU"/>
        </w:rPr>
        <w:tab/>
        <w:t>В случае установления вины Получающей стороны в разглашении конфиденциальной информации Раскрывающая сторона имеет право по своему усмотрению взыскать убытки, понесенные в связи с разглашением или использованием этой информации, либо получить от Получающей стороны штраф в соответствии с действующим законодательством РФ.</w:t>
      </w:r>
    </w:p>
    <w:p w:rsidR="0055427C" w:rsidRDefault="0055427C" w:rsidP="0055427C">
      <w:pPr>
        <w:pStyle w:val="ac"/>
        <w:numPr>
          <w:ilvl w:val="0"/>
          <w:numId w:val="44"/>
        </w:numPr>
        <w:tabs>
          <w:tab w:val="left" w:pos="1134"/>
        </w:tabs>
        <w:spacing w:before="120" w:after="0" w:line="240" w:lineRule="auto"/>
        <w:ind w:left="0" w:firstLine="567"/>
        <w:jc w:val="center"/>
        <w:rPr>
          <w:rFonts w:ascii="Arial Narrow" w:hAnsi="Arial Narrow"/>
          <w:b/>
        </w:rPr>
      </w:pPr>
      <w:r>
        <w:rPr>
          <w:rFonts w:ascii="Arial Narrow" w:hAnsi="Arial Narrow"/>
          <w:b/>
        </w:rPr>
        <w:t>Статус и условия действия Договора</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6.1.</w:t>
      </w:r>
      <w:r>
        <w:rPr>
          <w:rFonts w:ascii="Arial Narrow" w:eastAsia="Times New Roman" w:hAnsi="Arial Narrow"/>
          <w:lang w:eastAsia="ru-RU"/>
        </w:rPr>
        <w:tab/>
        <w:t>Настоящий Договор вступает в силу с даты его подписания обеими Сторонами.</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6.2.</w:t>
      </w:r>
      <w:r>
        <w:rPr>
          <w:rFonts w:ascii="Arial Narrow" w:eastAsia="Times New Roman" w:hAnsi="Arial Narrow"/>
          <w:lang w:eastAsia="ru-RU"/>
        </w:rPr>
        <w:tab/>
        <w:t>Договор является полным договором между Сторонами и отменяет любые и все предыдущие устные или письменные соглашения в отношении предмета данного Договора и Договора. Договор не подлежит изменению иначе как письменным соглашением, подписанным позднее даты подписания данного Договора и заверенного подписями обоих Сторон. Никакое из положений данного Договора не должно считаться отмененным никаким действием или с молчаливого согласия любой Стороны, ее агентов или сотрудников иначе как путем подписания уполномоченными лицами обоих Сторон соответствующего документа. Названия разделов данного Договора используются только для информационных целей и не должны влиять на толкования любого положения Договора.</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6.3.</w:t>
      </w:r>
      <w:r>
        <w:rPr>
          <w:rFonts w:ascii="Arial Narrow" w:eastAsia="Times New Roman" w:hAnsi="Arial Narrow"/>
          <w:lang w:eastAsia="ru-RU"/>
        </w:rPr>
        <w:tab/>
        <w:t>С учетом ограничений, установленных данным Договором, он будет действовать в интересах Сторон, будет обязательным для них, их разрешенных правопреемников, при условии, однако, что ни одна из Сторон не должна передавать права по данному Договору или любые другие обязанности, обязательства и права, указанные в Договоре, без предварительного письменного согласия другой Стороны.</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6.4.</w:t>
      </w:r>
      <w:r>
        <w:rPr>
          <w:rFonts w:ascii="Arial Narrow" w:eastAsia="Times New Roman" w:hAnsi="Arial Narrow"/>
          <w:lang w:eastAsia="ru-RU"/>
        </w:rPr>
        <w:tab/>
        <w:t>Настоящий Договор составлен на основе действующего законодательства РФ и подлежит юрисдикции и толкованию в соответствии со следующими нормативными правовыми актами:</w:t>
      </w:r>
    </w:p>
    <w:p w:rsidR="0055427C" w:rsidRDefault="0055427C" w:rsidP="0055427C">
      <w:pPr>
        <w:pStyle w:val="ac"/>
        <w:numPr>
          <w:ilvl w:val="0"/>
          <w:numId w:val="46"/>
        </w:numPr>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Статья 29 Конституции РФ.</w:t>
      </w:r>
    </w:p>
    <w:p w:rsidR="0055427C" w:rsidRDefault="0055427C" w:rsidP="0055427C">
      <w:pPr>
        <w:pStyle w:val="ac"/>
        <w:numPr>
          <w:ilvl w:val="0"/>
          <w:numId w:val="46"/>
        </w:numPr>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Закон РФ от 21.07.1993 N 5485-1 «О государственной тайне».</w:t>
      </w:r>
    </w:p>
    <w:p w:rsidR="0055427C" w:rsidRDefault="0055427C" w:rsidP="0055427C">
      <w:pPr>
        <w:pStyle w:val="ac"/>
        <w:numPr>
          <w:ilvl w:val="0"/>
          <w:numId w:val="46"/>
        </w:numPr>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Федеральный закон от 27.07.2006 N 149-ФЗ «Об информации, информационных технологиях и о защите информации».</w:t>
      </w:r>
    </w:p>
    <w:p w:rsidR="0055427C" w:rsidRDefault="0055427C" w:rsidP="0055427C">
      <w:pPr>
        <w:pStyle w:val="ac"/>
        <w:numPr>
          <w:ilvl w:val="0"/>
          <w:numId w:val="46"/>
        </w:numPr>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Указ Президента РФ от 06.03.1997 N 188 «Об утверждении Перечня сведений конфиденциального характера».</w:t>
      </w:r>
    </w:p>
    <w:p w:rsidR="0055427C" w:rsidRDefault="0055427C" w:rsidP="0055427C">
      <w:pPr>
        <w:pStyle w:val="ac"/>
        <w:numPr>
          <w:ilvl w:val="0"/>
          <w:numId w:val="46"/>
        </w:numPr>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Пункт 9 статьи 3, пункт 3 статьи 11 Федерального закона от 29.07.2004 N 98-ФЗ «О коммерческой тайне».</w:t>
      </w:r>
    </w:p>
    <w:p w:rsidR="0055427C" w:rsidRDefault="0055427C" w:rsidP="0055427C">
      <w:pPr>
        <w:pStyle w:val="ac"/>
        <w:numPr>
          <w:ilvl w:val="0"/>
          <w:numId w:val="46"/>
        </w:numPr>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Федеральный закон от 27.07.2004 N 79-ФЗ «О государственной гражданской службе Российской Федерации».</w:t>
      </w:r>
    </w:p>
    <w:p w:rsidR="0055427C" w:rsidRDefault="0055427C" w:rsidP="0055427C">
      <w:pPr>
        <w:pStyle w:val="ac"/>
        <w:numPr>
          <w:ilvl w:val="0"/>
          <w:numId w:val="46"/>
        </w:numPr>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«Положение о порядке обращения со служебной информацией ограниченного распространения в федеральных органах исполнительной власти», утвержденное Постановлением Правительства РФ от 03.11.1994 N 1233.</w:t>
      </w:r>
    </w:p>
    <w:p w:rsidR="0055427C" w:rsidRDefault="0055427C" w:rsidP="0055427C">
      <w:pPr>
        <w:pStyle w:val="ac"/>
        <w:numPr>
          <w:ilvl w:val="0"/>
          <w:numId w:val="46"/>
        </w:numPr>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Постановление Правительства РСФСР от 05.12.1991 N 35 «О перечне сведений, которые не могут составлять коммерческую тайну».</w:t>
      </w:r>
    </w:p>
    <w:p w:rsidR="0055427C" w:rsidRDefault="0055427C" w:rsidP="0055427C">
      <w:pPr>
        <w:pStyle w:val="ac"/>
        <w:numPr>
          <w:ilvl w:val="0"/>
          <w:numId w:val="46"/>
        </w:numPr>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Статьи 183 и 285 «Уголовного кодекса Российской Федерации» от 13.06.1996 N 63-ФЗ.</w:t>
      </w:r>
    </w:p>
    <w:p w:rsidR="0055427C" w:rsidRDefault="0055427C" w:rsidP="0055427C">
      <w:pPr>
        <w:pStyle w:val="ac"/>
        <w:numPr>
          <w:ilvl w:val="0"/>
          <w:numId w:val="46"/>
        </w:numPr>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Статьи 57, 81, 192, 193, 238, 243 «Трудового кодекса Российской Федерации» от 30.12.2001 N 197-ФЗ.</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6.5.</w:t>
      </w:r>
      <w:r>
        <w:rPr>
          <w:rFonts w:ascii="Arial Narrow" w:eastAsia="Times New Roman" w:hAnsi="Arial Narrow"/>
          <w:lang w:eastAsia="ru-RU"/>
        </w:rPr>
        <w:tab/>
        <w:t>Если любое положение настоящего Договора будет признано судом надлежащей юрисдикции незаконным, недействительным или не могущим быть принудительно осуществленным, то остальные положения должны сохранять полную юридическую силу и действие.</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6.6.</w:t>
      </w:r>
      <w:r>
        <w:rPr>
          <w:rFonts w:ascii="Arial Narrow" w:eastAsia="Times New Roman" w:hAnsi="Arial Narrow"/>
          <w:lang w:eastAsia="ru-RU"/>
        </w:rPr>
        <w:tab/>
        <w:t>Неотъемлемой частью настоящего договора является Форма обязательства о неразглашении конфиденциальной информации (Приложение № 1).</w:t>
      </w:r>
    </w:p>
    <w:p w:rsidR="0055427C" w:rsidRDefault="0055427C" w:rsidP="0055427C">
      <w:pPr>
        <w:pStyle w:val="213"/>
        <w:tabs>
          <w:tab w:val="left" w:pos="1134"/>
        </w:tabs>
        <w:spacing w:before="120" w:line="240" w:lineRule="auto"/>
        <w:ind w:firstLine="567"/>
        <w:jc w:val="center"/>
        <w:rPr>
          <w:rFonts w:ascii="Arial Narrow" w:hAnsi="Arial Narrow"/>
          <w:bCs w:val="0"/>
        </w:rPr>
      </w:pPr>
      <w:r>
        <w:rPr>
          <w:rFonts w:ascii="Arial Narrow" w:hAnsi="Arial Narrow"/>
          <w:bCs w:val="0"/>
        </w:rPr>
        <w:t>7.</w:t>
      </w:r>
      <w:r>
        <w:rPr>
          <w:rFonts w:ascii="Arial Narrow" w:hAnsi="Arial Narrow"/>
          <w:bCs w:val="0"/>
        </w:rPr>
        <w:tab/>
        <w:t>Иные условия</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7.1.</w:t>
      </w:r>
      <w:r>
        <w:rPr>
          <w:rFonts w:ascii="Arial Narrow" w:eastAsia="Times New Roman" w:hAnsi="Arial Narrow"/>
          <w:lang w:eastAsia="ru-RU"/>
        </w:rPr>
        <w:tab/>
        <w:t xml:space="preserve">Подрядчик 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w:t>
      </w:r>
      <w:r>
        <w:rPr>
          <w:rFonts w:ascii="Arial Narrow" w:eastAsia="Times New Roman" w:hAnsi="Arial Narrow"/>
          <w:lang w:eastAsia="ru-RU"/>
        </w:rPr>
        <w:lastRenderedPageBreak/>
        <w:t xml:space="preserve">электронной почты Исполнителя @@@ на адреса электронной почты Заказчика  </w:t>
      </w:r>
      <w:r>
        <w:rPr>
          <w:rFonts w:ascii="Arial Narrow" w:eastAsia="Times New Roman" w:hAnsi="Arial Narrow"/>
          <w:lang w:val="en-US" w:eastAsia="ru-RU"/>
        </w:rPr>
        <w:t>general</w:t>
      </w:r>
      <w:r>
        <w:rPr>
          <w:rFonts w:ascii="Arial Narrow" w:eastAsia="Times New Roman" w:hAnsi="Arial Narrow"/>
          <w:lang w:eastAsia="ru-RU"/>
        </w:rPr>
        <w:t>@</w:t>
      </w:r>
      <w:r>
        <w:rPr>
          <w:rFonts w:ascii="Arial Narrow" w:eastAsia="Times New Roman" w:hAnsi="Arial Narrow"/>
          <w:lang w:val="en-US" w:eastAsia="ru-RU"/>
        </w:rPr>
        <w:t>rosatomflot</w:t>
      </w:r>
      <w:r>
        <w:rPr>
          <w:rFonts w:ascii="Arial Narrow" w:eastAsia="Times New Roman" w:hAnsi="Arial Narrow"/>
          <w:lang w:eastAsia="ru-RU"/>
        </w:rPr>
        <w:t>.</w:t>
      </w:r>
      <w:r>
        <w:rPr>
          <w:rFonts w:ascii="Arial Narrow" w:eastAsia="Times New Roman" w:hAnsi="Arial Narrow"/>
          <w:lang w:val="en-US" w:eastAsia="ru-RU"/>
        </w:rPr>
        <w:t>ru</w:t>
      </w:r>
      <w:r>
        <w:rPr>
          <w:rFonts w:ascii="Arial Narrow" w:eastAsia="Times New Roman" w:hAnsi="Arial Narrow"/>
          <w:lang w:eastAsia="ru-RU"/>
        </w:rPr>
        <w:t>, (далее – Сведения) являются полными, точными и достоверными.</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Исполнитель.</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7.2.</w:t>
      </w:r>
      <w:r>
        <w:rPr>
          <w:rFonts w:ascii="Arial Narrow" w:eastAsia="Times New Roman" w:hAnsi="Arial Narrow"/>
          <w:lang w:eastAsia="ru-RU"/>
        </w:rPr>
        <w:tab/>
        <w:t xml:space="preserve">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 содержащего полные и точные сведения о новых адресах  и платежных реквизитах и иных организационно-правовых изменениях. </w:t>
      </w:r>
    </w:p>
    <w:p w:rsidR="0055427C" w:rsidRDefault="0055427C" w:rsidP="0055427C">
      <w:pPr>
        <w:pStyle w:val="ac"/>
        <w:tabs>
          <w:tab w:val="left" w:pos="1134"/>
        </w:tabs>
        <w:spacing w:before="120" w:after="0"/>
        <w:ind w:left="0" w:firstLine="567"/>
        <w:jc w:val="both"/>
        <w:rPr>
          <w:rFonts w:ascii="Arial Narrow" w:eastAsia="Times New Roman" w:hAnsi="Arial Narrow"/>
          <w:lang w:eastAsia="ru-RU"/>
        </w:rPr>
      </w:pPr>
      <w:r>
        <w:rPr>
          <w:rFonts w:ascii="Arial Narrow" w:eastAsia="Times New Roman" w:hAnsi="Arial Narrow"/>
          <w:lang w:eastAsia="ru-RU"/>
        </w:rPr>
        <w:t>7.3.</w:t>
      </w:r>
      <w:r>
        <w:rPr>
          <w:rFonts w:ascii="Arial Narrow" w:eastAsia="Times New Roman" w:hAnsi="Arial Narrow"/>
          <w:lang w:eastAsia="ru-RU"/>
        </w:rPr>
        <w:tab/>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55427C" w:rsidRDefault="0055427C" w:rsidP="0055427C">
      <w:pPr>
        <w:pStyle w:val="213"/>
        <w:tabs>
          <w:tab w:val="left" w:pos="1134"/>
        </w:tabs>
        <w:spacing w:before="120" w:line="240" w:lineRule="auto"/>
        <w:ind w:firstLine="567"/>
        <w:jc w:val="center"/>
        <w:rPr>
          <w:rFonts w:ascii="Arial Narrow" w:hAnsi="Arial Narrow"/>
          <w:bCs w:val="0"/>
        </w:rPr>
      </w:pPr>
      <w:r>
        <w:rPr>
          <w:rFonts w:ascii="Arial Narrow" w:hAnsi="Arial Narrow"/>
          <w:bCs w:val="0"/>
        </w:rPr>
        <w:t>8.</w:t>
      </w:r>
      <w:r>
        <w:rPr>
          <w:rFonts w:ascii="Arial Narrow" w:hAnsi="Arial Narrow"/>
          <w:bCs w:val="0"/>
        </w:rPr>
        <w:tab/>
        <w:t>Реквизиты и подписи сторон</w:t>
      </w:r>
    </w:p>
    <w:p w:rsidR="0055427C" w:rsidRDefault="0055427C" w:rsidP="0055427C">
      <w:pPr>
        <w:pStyle w:val="213"/>
        <w:spacing w:before="120" w:line="240" w:lineRule="auto"/>
        <w:ind w:left="120" w:right="144" w:firstLine="560"/>
        <w:jc w:val="center"/>
        <w:rPr>
          <w:rFonts w:ascii="Arial Narrow" w:hAnsi="Arial Narrow"/>
          <w:bCs w:val="0"/>
        </w:rPr>
      </w:pPr>
    </w:p>
    <w:tbl>
      <w:tblPr>
        <w:tblW w:w="9310" w:type="dxa"/>
        <w:tblInd w:w="120" w:type="dxa"/>
        <w:tblLook w:val="04A0"/>
      </w:tblPr>
      <w:tblGrid>
        <w:gridCol w:w="4655"/>
        <w:gridCol w:w="4655"/>
      </w:tblGrid>
      <w:tr w:rsidR="0055427C" w:rsidTr="0055427C">
        <w:trPr>
          <w:trHeight w:val="535"/>
        </w:trPr>
        <w:tc>
          <w:tcPr>
            <w:tcW w:w="4655" w:type="dxa"/>
            <w:hideMark/>
          </w:tcPr>
          <w:p w:rsidR="0055427C" w:rsidRDefault="0055427C">
            <w:pPr>
              <w:widowControl w:val="0"/>
              <w:autoSpaceDE w:val="0"/>
              <w:autoSpaceDN w:val="0"/>
              <w:adjustRightInd w:val="0"/>
              <w:spacing w:before="120"/>
              <w:rPr>
                <w:rFonts w:ascii="Arial Narrow" w:hAnsi="Arial Narrow"/>
                <w:b/>
              </w:rPr>
            </w:pPr>
            <w:r>
              <w:rPr>
                <w:rFonts w:ascii="Arial Narrow" w:hAnsi="Arial Narrow"/>
                <w:b/>
                <w:sz w:val="22"/>
                <w:szCs w:val="22"/>
              </w:rPr>
              <w:t>Заказчик:</w:t>
            </w:r>
          </w:p>
        </w:tc>
        <w:tc>
          <w:tcPr>
            <w:tcW w:w="4655" w:type="dxa"/>
            <w:hideMark/>
          </w:tcPr>
          <w:p w:rsidR="0055427C" w:rsidRDefault="0055427C">
            <w:pPr>
              <w:widowControl w:val="0"/>
              <w:autoSpaceDE w:val="0"/>
              <w:autoSpaceDN w:val="0"/>
              <w:adjustRightInd w:val="0"/>
              <w:spacing w:before="120"/>
              <w:rPr>
                <w:rFonts w:ascii="Arial Narrow" w:hAnsi="Arial Narrow"/>
                <w:b/>
              </w:rPr>
            </w:pPr>
            <w:r>
              <w:rPr>
                <w:rFonts w:ascii="Arial Narrow" w:hAnsi="Arial Narrow"/>
                <w:b/>
                <w:sz w:val="22"/>
                <w:szCs w:val="22"/>
              </w:rPr>
              <w:t>Исполнитель:</w:t>
            </w:r>
          </w:p>
        </w:tc>
      </w:tr>
      <w:tr w:rsidR="0055427C" w:rsidTr="0055427C">
        <w:tc>
          <w:tcPr>
            <w:tcW w:w="4655" w:type="dxa"/>
          </w:tcPr>
          <w:p w:rsidR="0055427C" w:rsidRDefault="0055427C">
            <w:pPr>
              <w:spacing w:before="120"/>
              <w:rPr>
                <w:rFonts w:ascii="Arial Narrow" w:hAnsi="Arial Narrow"/>
              </w:rPr>
            </w:pPr>
            <w:r>
              <w:rPr>
                <w:rFonts w:ascii="Arial Narrow" w:hAnsi="Arial Narrow"/>
                <w:sz w:val="22"/>
                <w:szCs w:val="22"/>
              </w:rPr>
              <w:t>ФГУП «Атомфлот»</w:t>
            </w:r>
          </w:p>
          <w:p w:rsidR="0055427C" w:rsidRDefault="0055427C">
            <w:pPr>
              <w:spacing w:before="120"/>
              <w:rPr>
                <w:rFonts w:ascii="Arial Narrow" w:hAnsi="Arial Narrow"/>
              </w:rPr>
            </w:pPr>
          </w:p>
          <w:p w:rsidR="0055427C" w:rsidRDefault="0055427C">
            <w:pPr>
              <w:spacing w:before="120"/>
              <w:rPr>
                <w:rFonts w:ascii="Arial Narrow" w:hAnsi="Arial Narrow"/>
              </w:rPr>
            </w:pPr>
            <w:r>
              <w:rPr>
                <w:rFonts w:ascii="Arial Narrow" w:hAnsi="Arial Narrow"/>
                <w:sz w:val="22"/>
                <w:szCs w:val="22"/>
              </w:rPr>
              <w:t>183017,  г. Мурманск-17.</w:t>
            </w:r>
          </w:p>
          <w:p w:rsidR="0055427C" w:rsidRDefault="0055427C">
            <w:pPr>
              <w:spacing w:before="120"/>
              <w:rPr>
                <w:rFonts w:ascii="Arial Narrow" w:hAnsi="Arial Narrow"/>
              </w:rPr>
            </w:pPr>
            <w:r>
              <w:rPr>
                <w:rFonts w:ascii="Arial Narrow" w:hAnsi="Arial Narrow"/>
                <w:sz w:val="22"/>
                <w:szCs w:val="22"/>
              </w:rPr>
              <w:t>Тел. (8152)55-33-55, факс (8152)55-33-00</w:t>
            </w:r>
          </w:p>
          <w:p w:rsidR="0055427C" w:rsidRDefault="0055427C">
            <w:pPr>
              <w:spacing w:before="120"/>
              <w:rPr>
                <w:rFonts w:ascii="Arial Narrow" w:hAnsi="Arial Narrow"/>
              </w:rPr>
            </w:pPr>
            <w:r>
              <w:rPr>
                <w:rFonts w:ascii="Arial Narrow" w:hAnsi="Arial Narrow"/>
                <w:sz w:val="22"/>
                <w:szCs w:val="22"/>
              </w:rPr>
              <w:t>ИНН/КПП 5192110268/519950001</w:t>
            </w:r>
          </w:p>
          <w:p w:rsidR="0055427C" w:rsidRDefault="0055427C">
            <w:pPr>
              <w:spacing w:before="120"/>
              <w:rPr>
                <w:rFonts w:ascii="Arial Narrow" w:hAnsi="Arial Narrow"/>
              </w:rPr>
            </w:pPr>
          </w:p>
        </w:tc>
        <w:tc>
          <w:tcPr>
            <w:tcW w:w="4655" w:type="dxa"/>
          </w:tcPr>
          <w:p w:rsidR="0055427C" w:rsidRDefault="0055427C">
            <w:pPr>
              <w:spacing w:before="120"/>
              <w:rPr>
                <w:rFonts w:ascii="Arial Narrow" w:hAnsi="Arial Narrow"/>
              </w:rPr>
            </w:pPr>
          </w:p>
        </w:tc>
      </w:tr>
      <w:tr w:rsidR="0055427C" w:rsidTr="0055427C">
        <w:tc>
          <w:tcPr>
            <w:tcW w:w="4655" w:type="dxa"/>
            <w:hideMark/>
          </w:tcPr>
          <w:p w:rsidR="0055427C" w:rsidRDefault="0055427C">
            <w:pPr>
              <w:spacing w:before="120"/>
              <w:rPr>
                <w:rFonts w:ascii="Arial Narrow" w:hAnsi="Arial Narrow"/>
                <w:b/>
              </w:rPr>
            </w:pPr>
            <w:r>
              <w:rPr>
                <w:rFonts w:ascii="Arial Narrow" w:hAnsi="Arial Narrow"/>
                <w:b/>
                <w:sz w:val="22"/>
                <w:szCs w:val="22"/>
              </w:rPr>
              <w:t>От Заказчика:</w:t>
            </w:r>
          </w:p>
        </w:tc>
        <w:tc>
          <w:tcPr>
            <w:tcW w:w="4655" w:type="dxa"/>
            <w:hideMark/>
          </w:tcPr>
          <w:p w:rsidR="0055427C" w:rsidRDefault="0055427C">
            <w:pPr>
              <w:spacing w:before="120"/>
              <w:rPr>
                <w:rFonts w:ascii="Arial Narrow" w:hAnsi="Arial Narrow"/>
                <w:b/>
              </w:rPr>
            </w:pPr>
            <w:r>
              <w:rPr>
                <w:rFonts w:ascii="Arial Narrow" w:hAnsi="Arial Narrow"/>
                <w:b/>
                <w:sz w:val="22"/>
                <w:szCs w:val="22"/>
              </w:rPr>
              <w:t>От Исполнителя:</w:t>
            </w:r>
          </w:p>
        </w:tc>
      </w:tr>
      <w:tr w:rsidR="0055427C" w:rsidTr="0055427C">
        <w:tc>
          <w:tcPr>
            <w:tcW w:w="4655" w:type="dxa"/>
          </w:tcPr>
          <w:p w:rsidR="0055427C" w:rsidRDefault="0055427C">
            <w:pPr>
              <w:spacing w:before="120"/>
              <w:rPr>
                <w:rFonts w:ascii="Arial Narrow" w:hAnsi="Arial Narrow"/>
              </w:rPr>
            </w:pPr>
          </w:p>
          <w:p w:rsidR="0055427C" w:rsidRDefault="0055427C">
            <w:pPr>
              <w:spacing w:before="120"/>
              <w:rPr>
                <w:rFonts w:ascii="Arial Narrow" w:hAnsi="Arial Narrow"/>
              </w:rPr>
            </w:pPr>
            <w:r>
              <w:rPr>
                <w:rFonts w:ascii="Arial Narrow" w:hAnsi="Arial Narrow"/>
                <w:sz w:val="22"/>
                <w:szCs w:val="22"/>
              </w:rPr>
              <w:t>Генеральный директор ФГУП «Атомфлот»</w:t>
            </w:r>
          </w:p>
          <w:p w:rsidR="0055427C" w:rsidRDefault="0055427C">
            <w:pPr>
              <w:spacing w:before="120"/>
              <w:rPr>
                <w:rFonts w:ascii="Arial Narrow" w:hAnsi="Arial Narrow"/>
              </w:rPr>
            </w:pPr>
          </w:p>
          <w:p w:rsidR="0055427C" w:rsidRDefault="0055427C">
            <w:pPr>
              <w:spacing w:before="120"/>
              <w:rPr>
                <w:rFonts w:ascii="Arial Narrow" w:hAnsi="Arial Narrow"/>
              </w:rPr>
            </w:pPr>
            <w:r>
              <w:rPr>
                <w:rFonts w:ascii="Arial Narrow" w:hAnsi="Arial Narrow"/>
                <w:sz w:val="22"/>
                <w:szCs w:val="22"/>
              </w:rPr>
              <w:lastRenderedPageBreak/>
              <w:t>____________________В.В. Рукша</w:t>
            </w:r>
          </w:p>
          <w:p w:rsidR="0055427C" w:rsidRDefault="0055427C">
            <w:pPr>
              <w:spacing w:before="120"/>
              <w:rPr>
                <w:rFonts w:ascii="Arial Narrow" w:hAnsi="Arial Narrow"/>
              </w:rPr>
            </w:pPr>
          </w:p>
          <w:p w:rsidR="0055427C" w:rsidRDefault="0055427C">
            <w:pPr>
              <w:pStyle w:val="ac"/>
              <w:spacing w:before="120" w:after="0" w:line="240" w:lineRule="auto"/>
              <w:ind w:left="0"/>
              <w:rPr>
                <w:rFonts w:ascii="Arial Narrow" w:eastAsia="Times New Roman" w:hAnsi="Arial Narrow"/>
                <w:lang w:eastAsia="ru-RU"/>
              </w:rPr>
            </w:pPr>
          </w:p>
          <w:p w:rsidR="0055427C" w:rsidRDefault="0055427C">
            <w:pPr>
              <w:pStyle w:val="ac"/>
              <w:spacing w:before="120" w:after="0" w:line="240" w:lineRule="auto"/>
              <w:ind w:left="0"/>
              <w:rPr>
                <w:rFonts w:ascii="Arial Narrow" w:eastAsia="Times New Roman" w:hAnsi="Arial Narrow"/>
                <w:lang w:eastAsia="ru-RU"/>
              </w:rPr>
            </w:pPr>
            <w:r>
              <w:rPr>
                <w:rFonts w:ascii="Arial Narrow" w:eastAsia="Times New Roman" w:hAnsi="Arial Narrow"/>
                <w:lang w:eastAsia="ru-RU"/>
              </w:rPr>
              <w:t>«____» __________________ 20</w:t>
            </w:r>
            <w:r>
              <w:rPr>
                <w:rFonts w:ascii="Arial Narrow" w:eastAsia="Times New Roman" w:hAnsi="Arial Narrow"/>
                <w:lang w:val="en-US" w:eastAsia="ru-RU"/>
              </w:rPr>
              <w:t>__</w:t>
            </w:r>
            <w:r>
              <w:rPr>
                <w:rFonts w:ascii="Arial Narrow" w:eastAsia="Times New Roman" w:hAnsi="Arial Narrow"/>
                <w:lang w:eastAsia="ru-RU"/>
              </w:rPr>
              <w:t xml:space="preserve"> г.</w:t>
            </w:r>
          </w:p>
          <w:p w:rsidR="0055427C" w:rsidRDefault="0055427C">
            <w:pPr>
              <w:spacing w:before="120"/>
              <w:rPr>
                <w:rFonts w:ascii="Arial Narrow" w:hAnsi="Arial Narrow"/>
              </w:rPr>
            </w:pPr>
            <w:r>
              <w:rPr>
                <w:rFonts w:ascii="Arial Narrow" w:hAnsi="Arial Narrow"/>
                <w:sz w:val="22"/>
                <w:szCs w:val="22"/>
              </w:rPr>
              <w:t>М.П.</w:t>
            </w:r>
          </w:p>
        </w:tc>
        <w:tc>
          <w:tcPr>
            <w:tcW w:w="4655" w:type="dxa"/>
          </w:tcPr>
          <w:p w:rsidR="0055427C" w:rsidRDefault="0055427C">
            <w:pPr>
              <w:spacing w:before="120"/>
              <w:rPr>
                <w:rFonts w:ascii="Arial Narrow" w:hAnsi="Arial Narrow"/>
              </w:rPr>
            </w:pPr>
          </w:p>
          <w:p w:rsidR="0055427C" w:rsidRDefault="0055427C">
            <w:pPr>
              <w:spacing w:before="120"/>
              <w:rPr>
                <w:rFonts w:ascii="Arial Narrow" w:hAnsi="Arial Narrow"/>
              </w:rPr>
            </w:pPr>
            <w:r>
              <w:rPr>
                <w:rFonts w:ascii="Arial Narrow" w:hAnsi="Arial Narrow"/>
                <w:sz w:val="22"/>
                <w:szCs w:val="22"/>
              </w:rPr>
              <w:t xml:space="preserve">Директор </w:t>
            </w:r>
          </w:p>
          <w:p w:rsidR="0055427C" w:rsidRDefault="0055427C">
            <w:pPr>
              <w:spacing w:before="120"/>
              <w:rPr>
                <w:rFonts w:ascii="Arial Narrow" w:hAnsi="Arial Narrow"/>
              </w:rPr>
            </w:pPr>
          </w:p>
          <w:p w:rsidR="0055427C" w:rsidRDefault="0055427C">
            <w:pPr>
              <w:spacing w:before="120"/>
              <w:rPr>
                <w:rFonts w:ascii="Arial Narrow" w:hAnsi="Arial Narrow"/>
              </w:rPr>
            </w:pPr>
            <w:r>
              <w:rPr>
                <w:rFonts w:ascii="Arial Narrow" w:hAnsi="Arial Narrow"/>
                <w:sz w:val="22"/>
                <w:szCs w:val="22"/>
              </w:rPr>
              <w:lastRenderedPageBreak/>
              <w:t xml:space="preserve">_____________________ </w:t>
            </w:r>
          </w:p>
          <w:p w:rsidR="0055427C" w:rsidRDefault="0055427C">
            <w:pPr>
              <w:spacing w:before="120"/>
              <w:rPr>
                <w:rFonts w:ascii="Arial Narrow" w:hAnsi="Arial Narrow"/>
              </w:rPr>
            </w:pPr>
          </w:p>
          <w:p w:rsidR="0055427C" w:rsidRDefault="0055427C">
            <w:pPr>
              <w:spacing w:before="120"/>
              <w:rPr>
                <w:rFonts w:ascii="Arial Narrow" w:hAnsi="Arial Narrow"/>
              </w:rPr>
            </w:pPr>
          </w:p>
          <w:p w:rsidR="0055427C" w:rsidRDefault="0055427C">
            <w:pPr>
              <w:spacing w:before="120"/>
              <w:rPr>
                <w:rFonts w:ascii="Arial Narrow" w:hAnsi="Arial Narrow"/>
              </w:rPr>
            </w:pPr>
            <w:r>
              <w:rPr>
                <w:rFonts w:ascii="Arial Narrow" w:hAnsi="Arial Narrow"/>
                <w:sz w:val="22"/>
                <w:szCs w:val="22"/>
              </w:rPr>
              <w:t>«____» __________________ 20</w:t>
            </w:r>
            <w:r>
              <w:rPr>
                <w:rFonts w:ascii="Arial Narrow" w:hAnsi="Arial Narrow"/>
                <w:sz w:val="22"/>
                <w:szCs w:val="22"/>
                <w:lang w:val="en-US"/>
              </w:rPr>
              <w:t>__</w:t>
            </w:r>
            <w:r>
              <w:rPr>
                <w:rFonts w:ascii="Arial Narrow" w:hAnsi="Arial Narrow"/>
                <w:sz w:val="22"/>
                <w:szCs w:val="22"/>
              </w:rPr>
              <w:t xml:space="preserve"> г.</w:t>
            </w:r>
          </w:p>
          <w:p w:rsidR="0055427C" w:rsidRDefault="0055427C">
            <w:pPr>
              <w:spacing w:before="120"/>
              <w:rPr>
                <w:rFonts w:ascii="Arial Narrow" w:hAnsi="Arial Narrow"/>
              </w:rPr>
            </w:pPr>
            <w:r>
              <w:rPr>
                <w:rFonts w:ascii="Arial Narrow" w:hAnsi="Arial Narrow"/>
                <w:sz w:val="22"/>
                <w:szCs w:val="22"/>
              </w:rPr>
              <w:t>М.П.</w:t>
            </w:r>
          </w:p>
        </w:tc>
      </w:tr>
    </w:tbl>
    <w:p w:rsidR="00CF3EC4" w:rsidRDefault="00CF3EC4"/>
    <w:sectPr w:rsidR="00CF3EC4" w:rsidSect="00CF3EC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ont206">
    <w:charset w:val="CC"/>
    <w:family w:val="auto"/>
    <w:pitch w:val="variable"/>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onsolas">
    <w:panose1 w:val="020B0609020204030204"/>
    <w:charset w:val="00"/>
    <w:family w:val="roman"/>
    <w:notTrueType/>
    <w:pitch w:val="default"/>
    <w:sig w:usb0="00000000" w:usb1="00000000" w:usb2="00000000" w:usb3="00000000" w:csb0="00000000" w:csb1="00000000"/>
  </w:font>
  <w:font w:name="Arial Narrow">
    <w:panose1 w:val="020B0606020202030204"/>
    <w:charset w:val="CC"/>
    <w:family w:val="swiss"/>
    <w:pitch w:val="variable"/>
    <w:sig w:usb0="00000287" w:usb1="000008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6">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7">
    <w:nsid w:val="03F03ED8"/>
    <w:multiLevelType w:val="multilevel"/>
    <w:tmpl w:val="FD3CAC4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8DD6137"/>
    <w:multiLevelType w:val="hybridMultilevel"/>
    <w:tmpl w:val="7C369058"/>
    <w:lvl w:ilvl="0" w:tplc="D32E2FD4">
      <w:start w:val="1"/>
      <w:numFmt w:val="bullet"/>
      <w:lvlText w:val=""/>
      <w:lvlJc w:val="left"/>
      <w:pPr>
        <w:ind w:left="1380" w:hanging="360"/>
      </w:pPr>
      <w:rPr>
        <w:rFonts w:ascii="Symbol" w:hAnsi="Symbol" w:hint="default"/>
        <w:b w:val="0"/>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2D2823AB"/>
    <w:multiLevelType w:val="multilevel"/>
    <w:tmpl w:val="64B038BA"/>
    <w:lvl w:ilvl="0">
      <w:start w:val="4"/>
      <w:numFmt w:val="decimal"/>
      <w:lvlText w:val="%1."/>
      <w:lvlJc w:val="left"/>
      <w:pPr>
        <w:ind w:left="360" w:hanging="360"/>
      </w:pPr>
    </w:lvl>
    <w:lvl w:ilvl="1">
      <w:start w:val="1"/>
      <w:numFmt w:val="decimal"/>
      <w:lvlText w:val="%1.%2."/>
      <w:lvlJc w:val="left"/>
      <w:pPr>
        <w:ind w:left="1120" w:hanging="360"/>
      </w:pPr>
    </w:lvl>
    <w:lvl w:ilvl="2">
      <w:start w:val="1"/>
      <w:numFmt w:val="decimal"/>
      <w:lvlText w:val="%1.%2.%3."/>
      <w:lvlJc w:val="left"/>
      <w:pPr>
        <w:ind w:left="2240" w:hanging="720"/>
      </w:pPr>
    </w:lvl>
    <w:lvl w:ilvl="3">
      <w:start w:val="1"/>
      <w:numFmt w:val="decimal"/>
      <w:lvlText w:val="%1.%2.%3.%4."/>
      <w:lvlJc w:val="left"/>
      <w:pPr>
        <w:ind w:left="3000" w:hanging="720"/>
      </w:pPr>
    </w:lvl>
    <w:lvl w:ilvl="4">
      <w:start w:val="1"/>
      <w:numFmt w:val="decimal"/>
      <w:lvlText w:val="%1.%2.%3.%4.%5."/>
      <w:lvlJc w:val="left"/>
      <w:pPr>
        <w:ind w:left="4120" w:hanging="1080"/>
      </w:pPr>
    </w:lvl>
    <w:lvl w:ilvl="5">
      <w:start w:val="1"/>
      <w:numFmt w:val="decimal"/>
      <w:lvlText w:val="%1.%2.%3.%4.%5.%6."/>
      <w:lvlJc w:val="left"/>
      <w:pPr>
        <w:ind w:left="4880" w:hanging="1080"/>
      </w:pPr>
    </w:lvl>
    <w:lvl w:ilvl="6">
      <w:start w:val="1"/>
      <w:numFmt w:val="decimal"/>
      <w:lvlText w:val="%1.%2.%3.%4.%5.%6.%7."/>
      <w:lvlJc w:val="left"/>
      <w:pPr>
        <w:ind w:left="5640" w:hanging="1080"/>
      </w:pPr>
    </w:lvl>
    <w:lvl w:ilvl="7">
      <w:start w:val="1"/>
      <w:numFmt w:val="decimal"/>
      <w:lvlText w:val="%1.%2.%3.%4.%5.%6.%7.%8."/>
      <w:lvlJc w:val="left"/>
      <w:pPr>
        <w:ind w:left="6760" w:hanging="1440"/>
      </w:pPr>
    </w:lvl>
    <w:lvl w:ilvl="8">
      <w:start w:val="1"/>
      <w:numFmt w:val="decimal"/>
      <w:lvlText w:val="%1.%2.%3.%4.%5.%6.%7.%8.%9."/>
      <w:lvlJc w:val="left"/>
      <w:pPr>
        <w:ind w:left="7520" w:hanging="1440"/>
      </w:pPr>
    </w:lvl>
  </w:abstractNum>
  <w:abstractNum w:abstractNumId="10">
    <w:nsid w:val="33C00F63"/>
    <w:multiLevelType w:val="hybridMultilevel"/>
    <w:tmpl w:val="1D1C27EE"/>
    <w:lvl w:ilvl="0" w:tplc="074066A6">
      <w:start w:val="8"/>
      <w:numFmt w:val="decimal"/>
      <w:lvlText w:val="%1."/>
      <w:lvlJc w:val="left"/>
      <w:pPr>
        <w:tabs>
          <w:tab w:val="num" w:pos="1440"/>
        </w:tabs>
        <w:ind w:left="1440" w:hanging="360"/>
      </w:pPr>
      <w:rPr>
        <w:b w:val="0"/>
        <w:i w:val="0"/>
        <w:sz w:val="22"/>
        <w:szCs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3">
    <w:nsid w:val="3C1F28ED"/>
    <w:multiLevelType w:val="multilevel"/>
    <w:tmpl w:val="E67A7790"/>
    <w:lvl w:ilvl="0">
      <w:start w:val="1"/>
      <w:numFmt w:val="decimal"/>
      <w:lvlText w:val="%1."/>
      <w:lvlJc w:val="left"/>
      <w:pPr>
        <w:ind w:left="360" w:hanging="360"/>
      </w:pPr>
    </w:lvl>
    <w:lvl w:ilvl="1">
      <w:start w:val="1"/>
      <w:numFmt w:val="decimal"/>
      <w:lvlText w:val="%1.%2."/>
      <w:lvlJc w:val="left"/>
      <w:pPr>
        <w:ind w:left="1120" w:hanging="360"/>
      </w:pPr>
    </w:lvl>
    <w:lvl w:ilvl="2">
      <w:start w:val="1"/>
      <w:numFmt w:val="decimal"/>
      <w:lvlText w:val="%1.%2.%3."/>
      <w:lvlJc w:val="left"/>
      <w:pPr>
        <w:ind w:left="2240" w:hanging="720"/>
      </w:pPr>
    </w:lvl>
    <w:lvl w:ilvl="3">
      <w:start w:val="1"/>
      <w:numFmt w:val="decimal"/>
      <w:lvlText w:val="%1.%2.%3.%4."/>
      <w:lvlJc w:val="left"/>
      <w:pPr>
        <w:ind w:left="3000" w:hanging="720"/>
      </w:pPr>
    </w:lvl>
    <w:lvl w:ilvl="4">
      <w:start w:val="1"/>
      <w:numFmt w:val="decimal"/>
      <w:lvlText w:val="%1.%2.%3.%4.%5."/>
      <w:lvlJc w:val="left"/>
      <w:pPr>
        <w:ind w:left="4120" w:hanging="1080"/>
      </w:pPr>
    </w:lvl>
    <w:lvl w:ilvl="5">
      <w:start w:val="1"/>
      <w:numFmt w:val="decimal"/>
      <w:lvlText w:val="%1.%2.%3.%4.%5.%6."/>
      <w:lvlJc w:val="left"/>
      <w:pPr>
        <w:ind w:left="4880" w:hanging="1080"/>
      </w:pPr>
    </w:lvl>
    <w:lvl w:ilvl="6">
      <w:start w:val="1"/>
      <w:numFmt w:val="decimal"/>
      <w:lvlText w:val="%1.%2.%3.%4.%5.%6.%7."/>
      <w:lvlJc w:val="left"/>
      <w:pPr>
        <w:ind w:left="5640" w:hanging="1080"/>
      </w:pPr>
    </w:lvl>
    <w:lvl w:ilvl="7">
      <w:start w:val="1"/>
      <w:numFmt w:val="decimal"/>
      <w:lvlText w:val="%1.%2.%3.%4.%5.%6.%7.%8."/>
      <w:lvlJc w:val="left"/>
      <w:pPr>
        <w:ind w:left="6760" w:hanging="1440"/>
      </w:pPr>
    </w:lvl>
    <w:lvl w:ilvl="8">
      <w:start w:val="1"/>
      <w:numFmt w:val="decimal"/>
      <w:lvlText w:val="%1.%2.%3.%4.%5.%6.%7.%8.%9."/>
      <w:lvlJc w:val="left"/>
      <w:pPr>
        <w:ind w:left="7520" w:hanging="1440"/>
      </w:pPr>
    </w:lvl>
  </w:abstractNum>
  <w:abstractNum w:abstractNumId="14">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1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2"/>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7">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5232027E"/>
    <w:multiLevelType w:val="hybridMultilevel"/>
    <w:tmpl w:val="792E3AB0"/>
    <w:lvl w:ilvl="0" w:tplc="9FD4EEA4">
      <w:start w:val="9"/>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5CFA242F"/>
    <w:multiLevelType w:val="hybridMultilevel"/>
    <w:tmpl w:val="5CE8B2DE"/>
    <w:lvl w:ilvl="0" w:tplc="FEDE0FE8">
      <w:start w:val="1"/>
      <w:numFmt w:val="decimal"/>
      <w:lvlText w:val="1.%1"/>
      <w:lvlJc w:val="left"/>
      <w:pPr>
        <w:tabs>
          <w:tab w:val="num" w:pos="927"/>
        </w:tabs>
        <w:ind w:left="0" w:firstLine="567"/>
      </w:pPr>
    </w:lvl>
    <w:lvl w:ilvl="1" w:tplc="9EAA7D0E">
      <w:start w:val="3"/>
      <w:numFmt w:val="decimal"/>
      <w:lvlText w:val="%2"/>
      <w:lvlJc w:val="left"/>
      <w:pPr>
        <w:tabs>
          <w:tab w:val="num" w:pos="1440"/>
        </w:tabs>
        <w:ind w:left="1440" w:hanging="360"/>
      </w:pPr>
    </w:lvl>
    <w:lvl w:ilvl="2" w:tplc="153C1F82">
      <w:start w:val="1"/>
      <w:numFmt w:val="lowerRoman"/>
      <w:lvlText w:val="%3."/>
      <w:lvlJc w:val="right"/>
      <w:pPr>
        <w:tabs>
          <w:tab w:val="num" w:pos="2160"/>
        </w:tabs>
        <w:ind w:left="2160" w:hanging="180"/>
      </w:pPr>
    </w:lvl>
    <w:lvl w:ilvl="3" w:tplc="20D8464E">
      <w:start w:val="1"/>
      <w:numFmt w:val="decimal"/>
      <w:pStyle w:val="40"/>
      <w:lvlText w:val="%4."/>
      <w:lvlJc w:val="left"/>
      <w:pPr>
        <w:tabs>
          <w:tab w:val="num" w:pos="2880"/>
        </w:tabs>
        <w:ind w:left="2880" w:hanging="360"/>
      </w:pPr>
    </w:lvl>
    <w:lvl w:ilvl="4" w:tplc="7A385632">
      <w:start w:val="1"/>
      <w:numFmt w:val="decimal"/>
      <w:lvlText w:val="%5."/>
      <w:lvlJc w:val="left"/>
      <w:pPr>
        <w:tabs>
          <w:tab w:val="num" w:pos="3600"/>
        </w:tabs>
        <w:ind w:left="3600" w:hanging="360"/>
      </w:pPr>
    </w:lvl>
    <w:lvl w:ilvl="5" w:tplc="44643858">
      <w:start w:val="1"/>
      <w:numFmt w:val="decimal"/>
      <w:lvlText w:val="%6."/>
      <w:lvlJc w:val="left"/>
      <w:pPr>
        <w:tabs>
          <w:tab w:val="num" w:pos="4320"/>
        </w:tabs>
        <w:ind w:left="4320" w:hanging="360"/>
      </w:pPr>
    </w:lvl>
    <w:lvl w:ilvl="6" w:tplc="ECA89C18">
      <w:start w:val="1"/>
      <w:numFmt w:val="decimal"/>
      <w:lvlText w:val="%7."/>
      <w:lvlJc w:val="left"/>
      <w:pPr>
        <w:tabs>
          <w:tab w:val="num" w:pos="5040"/>
        </w:tabs>
        <w:ind w:left="5040" w:hanging="360"/>
      </w:pPr>
    </w:lvl>
    <w:lvl w:ilvl="7" w:tplc="C30E9E74">
      <w:start w:val="1"/>
      <w:numFmt w:val="decimal"/>
      <w:lvlText w:val="%8."/>
      <w:lvlJc w:val="left"/>
      <w:pPr>
        <w:tabs>
          <w:tab w:val="num" w:pos="5760"/>
        </w:tabs>
        <w:ind w:left="5760" w:hanging="360"/>
      </w:pPr>
    </w:lvl>
    <w:lvl w:ilvl="8" w:tplc="662AD68E">
      <w:start w:val="1"/>
      <w:numFmt w:val="decimal"/>
      <w:lvlText w:val="%9."/>
      <w:lvlJc w:val="left"/>
      <w:pPr>
        <w:tabs>
          <w:tab w:val="num" w:pos="6480"/>
        </w:tabs>
        <w:ind w:left="6480" w:hanging="360"/>
      </w:pPr>
    </w:lvl>
  </w:abstractNum>
  <w:abstractNum w:abstractNumId="20">
    <w:nsid w:val="64071FA1"/>
    <w:multiLevelType w:val="hybridMultilevel"/>
    <w:tmpl w:val="F382788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666A4673"/>
    <w:multiLevelType w:val="singleLevel"/>
    <w:tmpl w:val="F628E474"/>
    <w:lvl w:ilvl="0">
      <w:start w:val="7"/>
      <w:numFmt w:val="bullet"/>
      <w:lvlText w:val="-"/>
      <w:lvlJc w:val="left"/>
      <w:pPr>
        <w:tabs>
          <w:tab w:val="num" w:pos="720"/>
        </w:tabs>
        <w:ind w:left="720" w:hanging="360"/>
      </w:pPr>
    </w:lvl>
  </w:abstractNum>
  <w:abstractNum w:abstractNumId="2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23">
    <w:nsid w:val="6CB05FFB"/>
    <w:multiLevelType w:val="multilevel"/>
    <w:tmpl w:val="751EA066"/>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4">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start w:val="1"/>
      <w:numFmt w:val="decimal"/>
      <w:lvlText w:val="%2."/>
      <w:lvlJc w:val="left"/>
      <w:pPr>
        <w:tabs>
          <w:tab w:val="num" w:pos="1440"/>
        </w:tabs>
        <w:ind w:left="1440" w:hanging="360"/>
      </w:pPr>
    </w:lvl>
    <w:lvl w:ilvl="2" w:tplc="5CFA7886">
      <w:start w:val="1"/>
      <w:numFmt w:val="decimal"/>
      <w:pStyle w:val="32"/>
      <w:lvlText w:val="%3."/>
      <w:lvlJc w:val="left"/>
      <w:pPr>
        <w:tabs>
          <w:tab w:val="num" w:pos="2160"/>
        </w:tabs>
        <w:ind w:left="2160" w:hanging="360"/>
      </w:pPr>
    </w:lvl>
    <w:lvl w:ilvl="3" w:tplc="15C22028">
      <w:start w:val="1"/>
      <w:numFmt w:val="decimal"/>
      <w:lvlText w:val="%4."/>
      <w:lvlJc w:val="left"/>
      <w:pPr>
        <w:tabs>
          <w:tab w:val="num" w:pos="2880"/>
        </w:tabs>
        <w:ind w:left="2880" w:hanging="360"/>
      </w:pPr>
    </w:lvl>
    <w:lvl w:ilvl="4" w:tplc="DF6A93D2">
      <w:start w:val="1"/>
      <w:numFmt w:val="decimal"/>
      <w:lvlText w:val="%5."/>
      <w:lvlJc w:val="left"/>
      <w:pPr>
        <w:tabs>
          <w:tab w:val="num" w:pos="3600"/>
        </w:tabs>
        <w:ind w:left="3600" w:hanging="360"/>
      </w:pPr>
    </w:lvl>
    <w:lvl w:ilvl="5" w:tplc="4808AAA0">
      <w:start w:val="1"/>
      <w:numFmt w:val="decimal"/>
      <w:lvlText w:val="%6."/>
      <w:lvlJc w:val="left"/>
      <w:pPr>
        <w:tabs>
          <w:tab w:val="num" w:pos="4320"/>
        </w:tabs>
        <w:ind w:left="4320" w:hanging="360"/>
      </w:pPr>
    </w:lvl>
    <w:lvl w:ilvl="6" w:tplc="5C78C898">
      <w:start w:val="1"/>
      <w:numFmt w:val="decimal"/>
      <w:lvlText w:val="%7."/>
      <w:lvlJc w:val="left"/>
      <w:pPr>
        <w:tabs>
          <w:tab w:val="num" w:pos="5040"/>
        </w:tabs>
        <w:ind w:left="5040" w:hanging="360"/>
      </w:pPr>
    </w:lvl>
    <w:lvl w:ilvl="7" w:tplc="E5906328">
      <w:start w:val="1"/>
      <w:numFmt w:val="decimal"/>
      <w:lvlText w:val="%8."/>
      <w:lvlJc w:val="left"/>
      <w:pPr>
        <w:tabs>
          <w:tab w:val="num" w:pos="5760"/>
        </w:tabs>
        <w:ind w:left="5760" w:hanging="360"/>
      </w:pPr>
    </w:lvl>
    <w:lvl w:ilvl="8" w:tplc="855A7528">
      <w:start w:val="1"/>
      <w:numFmt w:val="decimal"/>
      <w:lvlText w:val="%9."/>
      <w:lvlJc w:val="left"/>
      <w:pPr>
        <w:tabs>
          <w:tab w:val="num" w:pos="6480"/>
        </w:tabs>
        <w:ind w:left="6480" w:hanging="360"/>
      </w:p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1"/>
    </w:lvlOverride>
  </w:num>
  <w:num w:numId="7">
    <w:abstractNumId w:val="2"/>
  </w:num>
  <w:num w:numId="8">
    <w:abstractNumId w:val="2"/>
  </w:num>
  <w:num w:numId="9">
    <w:abstractNumId w:val="1"/>
  </w:num>
  <w:num w:numId="10">
    <w:abstractNumId w:val="1"/>
  </w:num>
  <w:num w:numId="11">
    <w:abstractNumId w:val="0"/>
  </w:num>
  <w:num w:numId="12">
    <w:abstractNumId w:val="0"/>
    <w:lvlOverride w:ilvl="0">
      <w:startOverride w:val="1"/>
    </w:lvlOverride>
  </w:num>
  <w:num w:numId="13">
    <w:abstractNumId w:val="17"/>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9">
    <w:abstractNumId w:val="19"/>
  </w:num>
  <w:num w:numId="20">
    <w:abstractNumId w:val="1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1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num>
  <w:num w:numId="28">
    <w:abstractNumId w:val="21"/>
  </w:num>
  <w:num w:numId="29">
    <w:abstractNumId w:val="4"/>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num>
  <w:num w:numId="32">
    <w:abstractNumId w:val="5"/>
  </w:num>
  <w:num w:numId="33">
    <w:abstractNumId w:val="6"/>
  </w:num>
  <w:num w:numId="34">
    <w:abstractNumId w:val="6"/>
  </w:num>
  <w:num w:numId="35">
    <w:abstractNumId w:val="20"/>
  </w:num>
  <w:num w:numId="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num>
  <w:num w:numId="38">
    <w:abstractNumId w:val="1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num>
  <w:num w:numId="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9"/>
  </w:num>
  <w:num w:numId="44">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
  </w:num>
  <w:num w:numId="4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2"/>
  </w:num>
  <w:num w:numId="48">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compat/>
  <w:rsids>
    <w:rsidRoot w:val="0055427C"/>
    <w:rsid w:val="0026304F"/>
    <w:rsid w:val="0055427C"/>
    <w:rsid w:val="00BD71AD"/>
    <w:rsid w:val="00CF3EC4"/>
    <w:rsid w:val="00F512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5427C"/>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55427C"/>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semiHidden/>
    <w:unhideWhenUsed/>
    <w:qFormat/>
    <w:rsid w:val="0055427C"/>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4"/>
    <w:next w:val="a4"/>
    <w:link w:val="33"/>
    <w:semiHidden/>
    <w:unhideWhenUsed/>
    <w:qFormat/>
    <w:rsid w:val="0055427C"/>
    <w:pPr>
      <w:keepNext/>
      <w:numPr>
        <w:ilvl w:val="2"/>
        <w:numId w:val="3"/>
      </w:numPr>
      <w:spacing w:before="240" w:after="60"/>
      <w:outlineLvl w:val="2"/>
    </w:pPr>
    <w:rPr>
      <w:rFonts w:ascii="Cambria" w:hAnsi="Cambria"/>
      <w:b/>
      <w:bCs/>
      <w:sz w:val="26"/>
      <w:szCs w:val="26"/>
    </w:rPr>
  </w:style>
  <w:style w:type="paragraph" w:styleId="4">
    <w:name w:val="heading 4"/>
    <w:basedOn w:val="a4"/>
    <w:next w:val="a4"/>
    <w:link w:val="41"/>
    <w:semiHidden/>
    <w:unhideWhenUsed/>
    <w:qFormat/>
    <w:rsid w:val="0055427C"/>
    <w:pPr>
      <w:keepNext/>
      <w:numPr>
        <w:ilvl w:val="3"/>
        <w:numId w:val="3"/>
      </w:numPr>
      <w:spacing w:before="240" w:after="60"/>
      <w:outlineLvl w:val="3"/>
    </w:pPr>
    <w:rPr>
      <w:rFonts w:eastAsia="Arial Unicode MS"/>
      <w:b/>
      <w:bCs/>
      <w:sz w:val="28"/>
      <w:szCs w:val="28"/>
    </w:rPr>
  </w:style>
  <w:style w:type="paragraph" w:styleId="5">
    <w:name w:val="heading 5"/>
    <w:basedOn w:val="a4"/>
    <w:next w:val="a4"/>
    <w:link w:val="50"/>
    <w:semiHidden/>
    <w:unhideWhenUsed/>
    <w:qFormat/>
    <w:rsid w:val="0055427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semiHidden/>
    <w:unhideWhenUsed/>
    <w:qFormat/>
    <w:rsid w:val="0055427C"/>
    <w:pPr>
      <w:spacing w:before="240" w:after="60"/>
      <w:outlineLvl w:val="5"/>
    </w:pPr>
    <w:rPr>
      <w:b/>
      <w:bCs/>
      <w:sz w:val="22"/>
      <w:szCs w:val="22"/>
    </w:rPr>
  </w:style>
  <w:style w:type="paragraph" w:styleId="7">
    <w:name w:val="heading 7"/>
    <w:basedOn w:val="a4"/>
    <w:next w:val="a4"/>
    <w:link w:val="70"/>
    <w:semiHidden/>
    <w:unhideWhenUsed/>
    <w:qFormat/>
    <w:rsid w:val="0055427C"/>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4"/>
    <w:next w:val="a4"/>
    <w:link w:val="80"/>
    <w:semiHidden/>
    <w:unhideWhenUsed/>
    <w:qFormat/>
    <w:rsid w:val="0055427C"/>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4"/>
    <w:next w:val="a4"/>
    <w:link w:val="90"/>
    <w:semiHidden/>
    <w:unhideWhenUsed/>
    <w:qFormat/>
    <w:rsid w:val="0055427C"/>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55427C"/>
    <w:rPr>
      <w:rFonts w:ascii="Times New Roman" w:eastAsia="Times New Roman" w:hAnsi="Times New Roman" w:cs="Times New Roman"/>
      <w:iCs/>
      <w:sz w:val="24"/>
      <w:szCs w:val="24"/>
      <w:lang w:eastAsia="ru-RU"/>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5"/>
    <w:link w:val="20"/>
    <w:semiHidden/>
    <w:rsid w:val="0055427C"/>
    <w:rPr>
      <w:rFonts w:ascii="Arial" w:eastAsia="Times New Roman" w:hAnsi="Arial" w:cs="Arial"/>
      <w:b/>
      <w:bCs/>
      <w:i/>
      <w:iCs/>
      <w:sz w:val="28"/>
      <w:szCs w:val="28"/>
      <w:lang w:eastAsia="ru-RU"/>
    </w:rPr>
  </w:style>
  <w:style w:type="character" w:customStyle="1" w:styleId="33">
    <w:name w:val="Заголовок 3 Знак"/>
    <w:aliases w:val="H3 Знак1"/>
    <w:basedOn w:val="a5"/>
    <w:link w:val="31"/>
    <w:semiHidden/>
    <w:rsid w:val="0055427C"/>
    <w:rPr>
      <w:rFonts w:ascii="Cambria" w:eastAsia="Times New Roman" w:hAnsi="Cambria" w:cs="Times New Roman"/>
      <w:b/>
      <w:bCs/>
      <w:sz w:val="26"/>
      <w:szCs w:val="26"/>
      <w:lang w:eastAsia="ru-RU"/>
    </w:rPr>
  </w:style>
  <w:style w:type="character" w:customStyle="1" w:styleId="41">
    <w:name w:val="Заголовок 4 Знак"/>
    <w:basedOn w:val="a5"/>
    <w:link w:val="4"/>
    <w:semiHidden/>
    <w:rsid w:val="0055427C"/>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semiHidden/>
    <w:rsid w:val="0055427C"/>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semiHidden/>
    <w:rsid w:val="0055427C"/>
    <w:rPr>
      <w:rFonts w:ascii="Times New Roman" w:eastAsia="Times New Roman" w:hAnsi="Times New Roman" w:cs="Times New Roman"/>
      <w:b/>
      <w:bCs/>
      <w:lang w:eastAsia="ru-RU"/>
    </w:rPr>
  </w:style>
  <w:style w:type="character" w:customStyle="1" w:styleId="70">
    <w:name w:val="Заголовок 7 Знак"/>
    <w:basedOn w:val="a5"/>
    <w:link w:val="7"/>
    <w:semiHidden/>
    <w:rsid w:val="0055427C"/>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5"/>
    <w:link w:val="8"/>
    <w:semiHidden/>
    <w:rsid w:val="0055427C"/>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5"/>
    <w:link w:val="9"/>
    <w:semiHidden/>
    <w:rsid w:val="0055427C"/>
    <w:rPr>
      <w:rFonts w:asciiTheme="majorHAnsi" w:eastAsiaTheme="majorEastAsia" w:hAnsiTheme="majorHAnsi" w:cstheme="majorBidi"/>
      <w:i/>
      <w:iCs/>
      <w:color w:val="404040" w:themeColor="text1" w:themeTint="BF"/>
      <w:sz w:val="20"/>
      <w:szCs w:val="20"/>
      <w:lang w:eastAsia="ru-RU"/>
    </w:rPr>
  </w:style>
  <w:style w:type="character" w:styleId="a8">
    <w:name w:val="Hyperlink"/>
    <w:uiPriority w:val="99"/>
    <w:semiHidden/>
    <w:unhideWhenUsed/>
    <w:rsid w:val="0055427C"/>
    <w:rPr>
      <w:color w:val="0000FF"/>
      <w:u w:val="single"/>
    </w:rPr>
  </w:style>
  <w:style w:type="character" w:styleId="a9">
    <w:name w:val="FollowedHyperlink"/>
    <w:semiHidden/>
    <w:unhideWhenUsed/>
    <w:rsid w:val="0055427C"/>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5"/>
    <w:rsid w:val="0055427C"/>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rsid w:val="0055427C"/>
    <w:rPr>
      <w:b/>
      <w:bCs w:val="0"/>
      <w:snapToGrid w:val="0"/>
      <w:sz w:val="28"/>
      <w:lang w:val="ru-RU" w:eastAsia="ru-RU" w:bidi="ar-SA"/>
    </w:rPr>
  </w:style>
  <w:style w:type="character" w:customStyle="1" w:styleId="310">
    <w:name w:val="Заголовок 3 Знак1"/>
    <w:aliases w:val="H3 Знак"/>
    <w:basedOn w:val="a5"/>
    <w:semiHidden/>
    <w:rsid w:val="0055427C"/>
    <w:rPr>
      <w:rFonts w:asciiTheme="majorHAnsi" w:eastAsiaTheme="majorEastAsia" w:hAnsiTheme="majorHAnsi" w:cstheme="majorBidi"/>
      <w:b/>
      <w:bCs/>
      <w:color w:val="4F81BD" w:themeColor="accent1"/>
      <w:sz w:val="24"/>
      <w:szCs w:val="24"/>
    </w:rPr>
  </w:style>
  <w:style w:type="paragraph" w:styleId="HTML">
    <w:name w:val="HTML Preformatted"/>
    <w:basedOn w:val="a4"/>
    <w:link w:val="HTML0"/>
    <w:semiHidden/>
    <w:unhideWhenUsed/>
    <w:rsid w:val="005542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semiHidden/>
    <w:rsid w:val="0055427C"/>
    <w:rPr>
      <w:rFonts w:ascii="Courier New" w:eastAsia="Times New Roman" w:hAnsi="Courier New" w:cs="Courier New"/>
      <w:sz w:val="20"/>
      <w:szCs w:val="20"/>
      <w:lang w:eastAsia="ru-RU"/>
    </w:rPr>
  </w:style>
  <w:style w:type="character" w:styleId="aa">
    <w:name w:val="Strong"/>
    <w:basedOn w:val="a5"/>
    <w:uiPriority w:val="22"/>
    <w:qFormat/>
    <w:rsid w:val="0055427C"/>
    <w:rPr>
      <w:rFonts w:ascii="Times New Roman" w:hAnsi="Times New Roman" w:cs="Times New Roman" w:hint="default"/>
      <w:b/>
      <w:bCs/>
    </w:rPr>
  </w:style>
  <w:style w:type="character" w:customStyle="1" w:styleId="ab">
    <w:name w:val="Обычный (веб) Знак"/>
    <w:aliases w:val="Обычный (Web) Знак,Обычный (веб) Знак Знак Знак,Обычный (Web) Знак Знак Знак Знак"/>
    <w:link w:val="ac"/>
    <w:uiPriority w:val="34"/>
    <w:locked/>
    <w:rsid w:val="0055427C"/>
    <w:rPr>
      <w:rFonts w:ascii="Calibri" w:eastAsia="Calibri" w:hAnsi="Calibri" w:cs="Times New Roman"/>
    </w:rPr>
  </w:style>
  <w:style w:type="paragraph" w:styleId="ac">
    <w:name w:val="Normal (Web)"/>
    <w:aliases w:val="Обычный (Web),Обычный (веб) Знак Знак,Обычный (Web) Знак Знак Знак"/>
    <w:basedOn w:val="a4"/>
    <w:link w:val="ab"/>
    <w:autoRedefine/>
    <w:uiPriority w:val="34"/>
    <w:unhideWhenUsed/>
    <w:qFormat/>
    <w:rsid w:val="0055427C"/>
    <w:pPr>
      <w:spacing w:after="200" w:line="276" w:lineRule="auto"/>
      <w:ind w:left="720"/>
      <w:contextualSpacing/>
    </w:pPr>
    <w:rPr>
      <w:rFonts w:ascii="Calibri" w:eastAsia="Calibri" w:hAnsi="Calibri"/>
      <w:sz w:val="22"/>
      <w:szCs w:val="22"/>
      <w:lang w:eastAsia="en-US"/>
    </w:rPr>
  </w:style>
  <w:style w:type="character" w:customStyle="1" w:styleId="ad">
    <w:name w:val="Текст сноски Знак"/>
    <w:basedOn w:val="a5"/>
    <w:link w:val="ae"/>
    <w:semiHidden/>
    <w:locked/>
    <w:rsid w:val="0055427C"/>
    <w:rPr>
      <w:snapToGrid w:val="0"/>
      <w:sz w:val="24"/>
    </w:rPr>
  </w:style>
  <w:style w:type="character" w:customStyle="1" w:styleId="af">
    <w:name w:val="Текст примечания Знак"/>
    <w:basedOn w:val="a5"/>
    <w:link w:val="af0"/>
    <w:uiPriority w:val="99"/>
    <w:semiHidden/>
    <w:locked/>
    <w:rsid w:val="0055427C"/>
    <w:rPr>
      <w:rFonts w:ascii="Times New Roman" w:eastAsia="Times New Roman" w:hAnsi="Times New Roman" w:cs="Times New Roman"/>
      <w:sz w:val="20"/>
      <w:szCs w:val="20"/>
      <w:lang w:eastAsia="ru-RU"/>
    </w:rPr>
  </w:style>
  <w:style w:type="character" w:customStyle="1" w:styleId="af1">
    <w:name w:val="Верхний колонтитул Знак"/>
    <w:aliases w:val="Heder Знак,Titul Знак"/>
    <w:basedOn w:val="a5"/>
    <w:link w:val="af2"/>
    <w:semiHidden/>
    <w:locked/>
    <w:rsid w:val="0055427C"/>
    <w:rPr>
      <w:rFonts w:ascii="Courier New" w:hAnsi="Courier New" w:cs="Courier New"/>
    </w:rPr>
  </w:style>
  <w:style w:type="paragraph" w:styleId="af2">
    <w:name w:val="header"/>
    <w:aliases w:val="Heder,Titul"/>
    <w:basedOn w:val="a4"/>
    <w:link w:val="af1"/>
    <w:semiHidden/>
    <w:unhideWhenUsed/>
    <w:rsid w:val="0055427C"/>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
    <w:basedOn w:val="a5"/>
    <w:link w:val="af2"/>
    <w:semiHidden/>
    <w:rsid w:val="0055427C"/>
    <w:rPr>
      <w:rFonts w:ascii="Times New Roman" w:eastAsia="Times New Roman" w:hAnsi="Times New Roman" w:cs="Times New Roman"/>
      <w:sz w:val="24"/>
      <w:szCs w:val="24"/>
      <w:lang w:eastAsia="ru-RU"/>
    </w:rPr>
  </w:style>
  <w:style w:type="character" w:customStyle="1" w:styleId="af3">
    <w:name w:val="Нижний колонтитул Знак"/>
    <w:basedOn w:val="a5"/>
    <w:link w:val="af4"/>
    <w:uiPriority w:val="99"/>
    <w:semiHidden/>
    <w:locked/>
    <w:rsid w:val="0055427C"/>
    <w:rPr>
      <w:rFonts w:ascii="Courier New" w:hAnsi="Courier New" w:cs="Courier New"/>
    </w:rPr>
  </w:style>
  <w:style w:type="character" w:customStyle="1" w:styleId="af5">
    <w:name w:val="Текст концевой сноски Знак"/>
    <w:basedOn w:val="a5"/>
    <w:link w:val="af6"/>
    <w:semiHidden/>
    <w:locked/>
    <w:rsid w:val="0055427C"/>
    <w:rPr>
      <w:rFonts w:ascii="Times New Roman" w:eastAsia="Times New Roman" w:hAnsi="Times New Roman" w:cs="Times New Roman"/>
      <w:sz w:val="20"/>
      <w:szCs w:val="20"/>
      <w:lang w:eastAsia="ru-RU"/>
    </w:rPr>
  </w:style>
  <w:style w:type="character" w:customStyle="1" w:styleId="af7">
    <w:name w:val="Название Знак"/>
    <w:basedOn w:val="a5"/>
    <w:link w:val="af8"/>
    <w:locked/>
    <w:rsid w:val="0055427C"/>
    <w:rPr>
      <w:b/>
      <w:bCs/>
      <w:sz w:val="24"/>
      <w:szCs w:val="24"/>
    </w:rPr>
  </w:style>
  <w:style w:type="character" w:customStyle="1" w:styleId="13">
    <w:name w:val="Основной текст Знак1"/>
    <w:basedOn w:val="a5"/>
    <w:link w:val="af9"/>
    <w:semiHidden/>
    <w:locked/>
    <w:rsid w:val="0055427C"/>
    <w:rPr>
      <w:sz w:val="24"/>
      <w:szCs w:val="24"/>
    </w:rPr>
  </w:style>
  <w:style w:type="character" w:customStyle="1" w:styleId="afa">
    <w:name w:val="Основной текст с отступом Знак"/>
    <w:basedOn w:val="a5"/>
    <w:link w:val="afb"/>
    <w:semiHidden/>
    <w:locked/>
    <w:rsid w:val="0055427C"/>
    <w:rPr>
      <w:color w:val="000000"/>
      <w:sz w:val="24"/>
      <w:szCs w:val="24"/>
    </w:rPr>
  </w:style>
  <w:style w:type="character" w:customStyle="1" w:styleId="23">
    <w:name w:val="Основной текст 2 Знак"/>
    <w:basedOn w:val="a5"/>
    <w:link w:val="24"/>
    <w:semiHidden/>
    <w:locked/>
    <w:rsid w:val="0055427C"/>
    <w:rPr>
      <w:sz w:val="24"/>
      <w:szCs w:val="24"/>
    </w:rPr>
  </w:style>
  <w:style w:type="character" w:customStyle="1" w:styleId="34">
    <w:name w:val="Основной текст 3 Знак"/>
    <w:basedOn w:val="a5"/>
    <w:link w:val="35"/>
    <w:semiHidden/>
    <w:locked/>
    <w:rsid w:val="0055427C"/>
    <w:rPr>
      <w:sz w:val="16"/>
      <w:szCs w:val="16"/>
    </w:rPr>
  </w:style>
  <w:style w:type="character" w:customStyle="1" w:styleId="25">
    <w:name w:val="Основной текст с отступом 2 Знак"/>
    <w:basedOn w:val="a5"/>
    <w:link w:val="26"/>
    <w:semiHidden/>
    <w:locked/>
    <w:rsid w:val="0055427C"/>
    <w:rPr>
      <w:sz w:val="24"/>
      <w:szCs w:val="24"/>
    </w:rPr>
  </w:style>
  <w:style w:type="character" w:customStyle="1" w:styleId="36">
    <w:name w:val="Основной текст с отступом 3 Знак"/>
    <w:basedOn w:val="a5"/>
    <w:link w:val="37"/>
    <w:semiHidden/>
    <w:locked/>
    <w:rsid w:val="0055427C"/>
    <w:rPr>
      <w:color w:val="0000FF"/>
      <w:sz w:val="24"/>
      <w:szCs w:val="24"/>
      <w:u w:val="single"/>
    </w:rPr>
  </w:style>
  <w:style w:type="character" w:customStyle="1" w:styleId="afc">
    <w:name w:val="Схема документа Знак"/>
    <w:basedOn w:val="a5"/>
    <w:link w:val="afd"/>
    <w:semiHidden/>
    <w:locked/>
    <w:rsid w:val="0055427C"/>
    <w:rPr>
      <w:rFonts w:ascii="Tahoma" w:hAnsi="Tahoma" w:cs="Tahoma"/>
      <w:sz w:val="24"/>
    </w:rPr>
  </w:style>
  <w:style w:type="character" w:customStyle="1" w:styleId="afe">
    <w:name w:val="Текст Знак"/>
    <w:basedOn w:val="a5"/>
    <w:link w:val="aff"/>
    <w:semiHidden/>
    <w:locked/>
    <w:rsid w:val="0055427C"/>
    <w:rPr>
      <w:rFonts w:ascii="Courier New" w:hAnsi="Courier New" w:cs="Courier New"/>
      <w:snapToGrid w:val="0"/>
    </w:rPr>
  </w:style>
  <w:style w:type="paragraph" w:styleId="af0">
    <w:name w:val="annotation text"/>
    <w:basedOn w:val="a4"/>
    <w:link w:val="af"/>
    <w:uiPriority w:val="99"/>
    <w:semiHidden/>
    <w:unhideWhenUsed/>
    <w:rsid w:val="0055427C"/>
    <w:rPr>
      <w:sz w:val="20"/>
      <w:szCs w:val="20"/>
    </w:rPr>
  </w:style>
  <w:style w:type="character" w:customStyle="1" w:styleId="14">
    <w:name w:val="Текст примечания Знак1"/>
    <w:basedOn w:val="a5"/>
    <w:link w:val="af0"/>
    <w:uiPriority w:val="99"/>
    <w:semiHidden/>
    <w:rsid w:val="0055427C"/>
    <w:rPr>
      <w:rFonts w:ascii="Times New Roman" w:eastAsia="Times New Roman" w:hAnsi="Times New Roman" w:cs="Times New Roman"/>
      <w:sz w:val="20"/>
      <w:szCs w:val="20"/>
      <w:lang w:eastAsia="ru-RU"/>
    </w:rPr>
  </w:style>
  <w:style w:type="character" w:customStyle="1" w:styleId="aff0">
    <w:name w:val="Тема примечания Знак"/>
    <w:basedOn w:val="af"/>
    <w:link w:val="aff1"/>
    <w:uiPriority w:val="99"/>
    <w:semiHidden/>
    <w:locked/>
    <w:rsid w:val="0055427C"/>
    <w:rPr>
      <w:b/>
      <w:bCs/>
    </w:rPr>
  </w:style>
  <w:style w:type="character" w:customStyle="1" w:styleId="27">
    <w:name w:val="Текст выноски Знак2"/>
    <w:basedOn w:val="a5"/>
    <w:link w:val="aff2"/>
    <w:uiPriority w:val="99"/>
    <w:semiHidden/>
    <w:locked/>
    <w:rsid w:val="0055427C"/>
    <w:rPr>
      <w:rFonts w:ascii="Tahoma" w:hAnsi="Tahoma" w:cs="Tahoma"/>
      <w:sz w:val="16"/>
      <w:szCs w:val="16"/>
    </w:rPr>
  </w:style>
  <w:style w:type="paragraph" w:customStyle="1" w:styleId="ConsNormal">
    <w:name w:val="ConsNormal"/>
    <w:rsid w:val="0055427C"/>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55427C"/>
    <w:pPr>
      <w:autoSpaceDE w:val="0"/>
      <w:autoSpaceDN w:val="0"/>
      <w:adjustRightInd w:val="0"/>
      <w:spacing w:after="0" w:line="240" w:lineRule="auto"/>
      <w:ind w:right="19772"/>
    </w:pPr>
    <w:rPr>
      <w:rFonts w:ascii="Arial" w:eastAsia="Times New Roman" w:hAnsi="Arial" w:cs="Arial"/>
      <w:b/>
      <w:bCs/>
      <w:sz w:val="14"/>
      <w:szCs w:val="14"/>
      <w:lang w:eastAsia="ru-RU"/>
    </w:rPr>
  </w:style>
  <w:style w:type="character" w:customStyle="1" w:styleId="15">
    <w:name w:val="Обычный1 Знак"/>
    <w:link w:val="16"/>
    <w:locked/>
    <w:rsid w:val="0055427C"/>
    <w:rPr>
      <w:sz w:val="24"/>
    </w:rPr>
  </w:style>
  <w:style w:type="paragraph" w:customStyle="1" w:styleId="16">
    <w:name w:val="Обычный1"/>
    <w:link w:val="15"/>
    <w:rsid w:val="0055427C"/>
    <w:pPr>
      <w:spacing w:after="0" w:line="240" w:lineRule="auto"/>
    </w:pPr>
    <w:rPr>
      <w:sz w:val="24"/>
    </w:rPr>
  </w:style>
  <w:style w:type="paragraph" w:customStyle="1" w:styleId="aff3">
    <w:name w:val="Знак"/>
    <w:basedOn w:val="a4"/>
    <w:rsid w:val="0055427C"/>
    <w:pPr>
      <w:tabs>
        <w:tab w:val="num" w:pos="360"/>
      </w:tabs>
      <w:spacing w:after="160" w:line="240" w:lineRule="exact"/>
    </w:pPr>
    <w:rPr>
      <w:rFonts w:ascii="Verdana" w:hAnsi="Verdana" w:cs="Verdana"/>
      <w:sz w:val="20"/>
      <w:szCs w:val="20"/>
      <w:lang w:val="en-US" w:eastAsia="en-US"/>
    </w:rPr>
  </w:style>
  <w:style w:type="paragraph" w:customStyle="1" w:styleId="aff4">
    <w:name w:val="Знак Знак Знак Знак"/>
    <w:basedOn w:val="a4"/>
    <w:rsid w:val="0055427C"/>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rsid w:val="0055427C"/>
    <w:pPr>
      <w:keepNext/>
      <w:snapToGrid w:val="0"/>
      <w:jc w:val="center"/>
    </w:pPr>
    <w:rPr>
      <w:szCs w:val="20"/>
    </w:rPr>
  </w:style>
  <w:style w:type="paragraph" w:customStyle="1" w:styleId="17">
    <w:name w:val="заголовок 1"/>
    <w:basedOn w:val="a4"/>
    <w:next w:val="a4"/>
    <w:rsid w:val="0055427C"/>
    <w:pPr>
      <w:keepNext/>
      <w:widowControl w:val="0"/>
      <w:snapToGrid w:val="0"/>
      <w:jc w:val="center"/>
    </w:pPr>
    <w:rPr>
      <w:b/>
      <w:sz w:val="22"/>
      <w:szCs w:val="20"/>
    </w:rPr>
  </w:style>
  <w:style w:type="paragraph" w:customStyle="1" w:styleId="28">
    <w:name w:val="çàãîëîâîê 2"/>
    <w:basedOn w:val="a4"/>
    <w:next w:val="a4"/>
    <w:rsid w:val="0055427C"/>
    <w:pPr>
      <w:keepNext/>
      <w:jc w:val="both"/>
    </w:pPr>
    <w:rPr>
      <w:szCs w:val="20"/>
      <w:lang w:val="en-GB"/>
    </w:rPr>
  </w:style>
  <w:style w:type="paragraph" w:customStyle="1" w:styleId="aff5">
    <w:name w:val="Таблица шапка"/>
    <w:basedOn w:val="a4"/>
    <w:rsid w:val="0055427C"/>
    <w:pPr>
      <w:keepNext/>
      <w:snapToGrid w:val="0"/>
      <w:spacing w:before="40" w:after="40"/>
      <w:ind w:left="57" w:right="57"/>
    </w:pPr>
    <w:rPr>
      <w:sz w:val="22"/>
      <w:szCs w:val="20"/>
    </w:rPr>
  </w:style>
  <w:style w:type="paragraph" w:customStyle="1" w:styleId="aff6">
    <w:name w:val="Таблица текст"/>
    <w:basedOn w:val="a4"/>
    <w:rsid w:val="0055427C"/>
    <w:pPr>
      <w:snapToGrid w:val="0"/>
      <w:spacing w:before="40" w:after="40"/>
      <w:ind w:left="57" w:right="57"/>
    </w:pPr>
    <w:rPr>
      <w:szCs w:val="20"/>
    </w:rPr>
  </w:style>
  <w:style w:type="paragraph" w:customStyle="1" w:styleId="a2">
    <w:name w:val="Пункт"/>
    <w:basedOn w:val="a4"/>
    <w:qFormat/>
    <w:rsid w:val="0055427C"/>
    <w:pPr>
      <w:numPr>
        <w:ilvl w:val="2"/>
        <w:numId w:val="1"/>
      </w:numPr>
      <w:snapToGrid w:val="0"/>
      <w:spacing w:line="360" w:lineRule="auto"/>
      <w:jc w:val="both"/>
    </w:pPr>
    <w:rPr>
      <w:sz w:val="28"/>
      <w:szCs w:val="28"/>
    </w:rPr>
  </w:style>
  <w:style w:type="paragraph" w:customStyle="1" w:styleId="29">
    <w:name w:val="Уровень2"/>
    <w:basedOn w:val="a4"/>
    <w:rsid w:val="0055427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55427C"/>
    <w:pPr>
      <w:tabs>
        <w:tab w:val="clear" w:pos="927"/>
        <w:tab w:val="num" w:pos="360"/>
        <w:tab w:val="num" w:pos="2160"/>
      </w:tabs>
      <w:ind w:left="2160" w:hanging="180"/>
    </w:pPr>
  </w:style>
  <w:style w:type="paragraph" w:customStyle="1" w:styleId="aff7">
    <w:name w:val="Заголовок статьи"/>
    <w:basedOn w:val="a4"/>
    <w:next w:val="a4"/>
    <w:rsid w:val="0055427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55427C"/>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55427C"/>
    <w:pPr>
      <w:numPr>
        <w:numId w:val="13"/>
      </w:numPr>
      <w:jc w:val="both"/>
    </w:pPr>
  </w:style>
  <w:style w:type="paragraph" w:styleId="26">
    <w:name w:val="Body Text Indent 2"/>
    <w:basedOn w:val="a4"/>
    <w:link w:val="25"/>
    <w:semiHidden/>
    <w:unhideWhenUsed/>
    <w:rsid w:val="0055427C"/>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5"/>
    <w:link w:val="26"/>
    <w:semiHidden/>
    <w:rsid w:val="0055427C"/>
    <w:rPr>
      <w:rFonts w:ascii="Times New Roman" w:eastAsia="Times New Roman" w:hAnsi="Times New Roman" w:cs="Times New Roman"/>
      <w:sz w:val="24"/>
      <w:szCs w:val="24"/>
      <w:lang w:eastAsia="ru-RU"/>
    </w:rPr>
  </w:style>
  <w:style w:type="paragraph" w:customStyle="1" w:styleId="39">
    <w:name w:val="Стиль3"/>
    <w:basedOn w:val="26"/>
    <w:rsid w:val="0055427C"/>
    <w:pPr>
      <w:widowControl w:val="0"/>
      <w:tabs>
        <w:tab w:val="num" w:pos="1307"/>
      </w:tabs>
      <w:adjustRightInd w:val="0"/>
      <w:spacing w:after="0" w:line="240" w:lineRule="auto"/>
      <w:ind w:left="1080"/>
      <w:jc w:val="both"/>
    </w:pPr>
    <w:rPr>
      <w:szCs w:val="20"/>
    </w:rPr>
  </w:style>
  <w:style w:type="paragraph" w:customStyle="1" w:styleId="1-3">
    <w:name w:val="Текст1-3"/>
    <w:basedOn w:val="a4"/>
    <w:rsid w:val="0055427C"/>
    <w:pPr>
      <w:spacing w:after="60" w:line="288" w:lineRule="auto"/>
      <w:jc w:val="both"/>
    </w:pPr>
    <w:rPr>
      <w:szCs w:val="20"/>
    </w:rPr>
  </w:style>
  <w:style w:type="paragraph" w:customStyle="1" w:styleId="aHeader">
    <w:name w:val="a_Header"/>
    <w:basedOn w:val="a4"/>
    <w:rsid w:val="0055427C"/>
    <w:pPr>
      <w:tabs>
        <w:tab w:val="left" w:pos="1985"/>
      </w:tabs>
      <w:spacing w:after="60"/>
      <w:jc w:val="center"/>
    </w:pPr>
    <w:rPr>
      <w:rFonts w:ascii="Courier New" w:hAnsi="Courier New"/>
    </w:rPr>
  </w:style>
  <w:style w:type="paragraph" w:customStyle="1" w:styleId="aff8">
    <w:name w:val="Подраздел"/>
    <w:basedOn w:val="a4"/>
    <w:rsid w:val="0055427C"/>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55427C"/>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55427C"/>
    <w:pPr>
      <w:overflowPunct w:val="0"/>
      <w:autoSpaceDE w:val="0"/>
      <w:autoSpaceDN w:val="0"/>
      <w:adjustRightInd w:val="0"/>
      <w:ind w:firstLine="567"/>
      <w:jc w:val="both"/>
    </w:pPr>
    <w:rPr>
      <w:bCs/>
      <w:szCs w:val="22"/>
    </w:rPr>
  </w:style>
  <w:style w:type="paragraph" w:customStyle="1" w:styleId="2a">
    <w:name w:val="Пункт_2"/>
    <w:basedOn w:val="a4"/>
    <w:rsid w:val="0055427C"/>
    <w:pPr>
      <w:tabs>
        <w:tab w:val="num" w:pos="643"/>
        <w:tab w:val="num" w:pos="1701"/>
      </w:tabs>
      <w:ind w:left="643" w:hanging="360"/>
      <w:jc w:val="both"/>
    </w:pPr>
    <w:rPr>
      <w:sz w:val="28"/>
      <w:szCs w:val="20"/>
    </w:rPr>
  </w:style>
  <w:style w:type="paragraph" w:customStyle="1" w:styleId="32">
    <w:name w:val="Пункт_3"/>
    <w:basedOn w:val="a4"/>
    <w:rsid w:val="0055427C"/>
    <w:pPr>
      <w:numPr>
        <w:ilvl w:val="2"/>
        <w:numId w:val="16"/>
      </w:numPr>
      <w:ind w:left="2302"/>
      <w:jc w:val="both"/>
    </w:pPr>
    <w:rPr>
      <w:sz w:val="28"/>
      <w:szCs w:val="28"/>
    </w:rPr>
  </w:style>
  <w:style w:type="paragraph" w:customStyle="1" w:styleId="ConsNonformat">
    <w:name w:val="ConsNonformat"/>
    <w:rsid w:val="0055427C"/>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55427C"/>
    <w:pPr>
      <w:spacing w:before="120" w:line="320" w:lineRule="atLeast"/>
      <w:ind w:left="2020" w:hanging="880"/>
      <w:jc w:val="both"/>
    </w:pPr>
    <w:rPr>
      <w:rFonts w:ascii="GaramondNarrowC" w:hAnsi="GaramondNarrowC"/>
      <w:color w:val="000000"/>
      <w:sz w:val="21"/>
      <w:szCs w:val="21"/>
    </w:rPr>
  </w:style>
  <w:style w:type="paragraph" w:customStyle="1" w:styleId="affa">
    <w:name w:val="Подпункт"/>
    <w:basedOn w:val="a2"/>
    <w:rsid w:val="0055427C"/>
    <w:pPr>
      <w:numPr>
        <w:ilvl w:val="0"/>
        <w:numId w:val="0"/>
      </w:numPr>
      <w:tabs>
        <w:tab w:val="num" w:pos="1134"/>
      </w:tabs>
      <w:ind w:left="1134" w:hanging="1134"/>
    </w:pPr>
    <w:rPr>
      <w:bCs/>
      <w:sz w:val="22"/>
      <w:szCs w:val="22"/>
    </w:rPr>
  </w:style>
  <w:style w:type="paragraph" w:customStyle="1" w:styleId="a0">
    <w:name w:val="Подподпункт"/>
    <w:basedOn w:val="affa"/>
    <w:rsid w:val="0055427C"/>
    <w:pPr>
      <w:numPr>
        <w:numId w:val="17"/>
      </w:numPr>
    </w:pPr>
  </w:style>
  <w:style w:type="paragraph" w:customStyle="1" w:styleId="affb">
    <w:name w:val="маркированный"/>
    <w:basedOn w:val="a4"/>
    <w:semiHidden/>
    <w:rsid w:val="0055427C"/>
    <w:pPr>
      <w:tabs>
        <w:tab w:val="num" w:pos="1701"/>
      </w:tabs>
      <w:snapToGrid w:val="0"/>
      <w:spacing w:line="360" w:lineRule="auto"/>
      <w:ind w:left="1701" w:hanging="567"/>
      <w:jc w:val="both"/>
    </w:pPr>
    <w:rPr>
      <w:bCs/>
      <w:sz w:val="22"/>
      <w:szCs w:val="22"/>
    </w:rPr>
  </w:style>
  <w:style w:type="character" w:customStyle="1" w:styleId="18">
    <w:name w:val="Ариал Знак1"/>
    <w:link w:val="affc"/>
    <w:locked/>
    <w:rsid w:val="0055427C"/>
    <w:rPr>
      <w:rFonts w:ascii="Arial" w:hAnsi="Arial" w:cs="Arial"/>
      <w:sz w:val="24"/>
      <w:szCs w:val="24"/>
    </w:rPr>
  </w:style>
  <w:style w:type="paragraph" w:customStyle="1" w:styleId="affc">
    <w:name w:val="Ариал"/>
    <w:basedOn w:val="a4"/>
    <w:link w:val="18"/>
    <w:rsid w:val="0055427C"/>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55427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d">
    <w:name w:val="Пункт б/н"/>
    <w:basedOn w:val="a4"/>
    <w:rsid w:val="0055427C"/>
    <w:pPr>
      <w:tabs>
        <w:tab w:val="left" w:pos="1134"/>
      </w:tabs>
      <w:snapToGrid w:val="0"/>
      <w:spacing w:line="360" w:lineRule="auto"/>
      <w:ind w:firstLine="567"/>
      <w:jc w:val="both"/>
    </w:pPr>
    <w:rPr>
      <w:bCs/>
      <w:sz w:val="22"/>
      <w:szCs w:val="22"/>
    </w:rPr>
  </w:style>
  <w:style w:type="character" w:customStyle="1" w:styleId="affe">
    <w:name w:val="Ариал Таблица Знак"/>
    <w:link w:val="afff"/>
    <w:locked/>
    <w:rsid w:val="0055427C"/>
    <w:rPr>
      <w:rFonts w:ascii="Arial" w:hAnsi="Arial" w:cs="Arial"/>
      <w:sz w:val="24"/>
    </w:rPr>
  </w:style>
  <w:style w:type="paragraph" w:customStyle="1" w:styleId="afff">
    <w:name w:val="Ариал Таблица"/>
    <w:basedOn w:val="affc"/>
    <w:link w:val="affe"/>
    <w:rsid w:val="0055427C"/>
    <w:pPr>
      <w:widowControl w:val="0"/>
      <w:adjustRightInd w:val="0"/>
      <w:spacing w:before="0" w:after="0" w:line="240" w:lineRule="auto"/>
      <w:ind w:firstLine="0"/>
    </w:pPr>
    <w:rPr>
      <w:szCs w:val="22"/>
    </w:rPr>
  </w:style>
  <w:style w:type="paragraph" w:customStyle="1" w:styleId="afff0">
    <w:name w:val="АриалТабл"/>
    <w:basedOn w:val="affc"/>
    <w:rsid w:val="0055427C"/>
    <w:pPr>
      <w:widowControl w:val="0"/>
      <w:adjustRightInd w:val="0"/>
      <w:spacing w:before="0" w:after="0" w:line="240" w:lineRule="auto"/>
      <w:ind w:firstLine="0"/>
    </w:pPr>
  </w:style>
  <w:style w:type="paragraph" w:customStyle="1" w:styleId="afff1">
    <w:name w:val="Стиль начало"/>
    <w:basedOn w:val="a4"/>
    <w:rsid w:val="0055427C"/>
    <w:pPr>
      <w:spacing w:line="264" w:lineRule="auto"/>
    </w:pPr>
    <w:rPr>
      <w:sz w:val="28"/>
      <w:szCs w:val="20"/>
    </w:rPr>
  </w:style>
  <w:style w:type="paragraph" w:customStyle="1" w:styleId="Noeeu14">
    <w:name w:val="Noeeu14"/>
    <w:basedOn w:val="a4"/>
    <w:rsid w:val="0055427C"/>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55427C"/>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55427C"/>
    <w:rPr>
      <w:sz w:val="28"/>
      <w:szCs w:val="28"/>
    </w:rPr>
  </w:style>
  <w:style w:type="paragraph" w:customStyle="1" w:styleId="40">
    <w:name w:val="Пункт_4"/>
    <w:basedOn w:val="a4"/>
    <w:link w:val="42"/>
    <w:uiPriority w:val="99"/>
    <w:rsid w:val="0055427C"/>
    <w:pPr>
      <w:numPr>
        <w:ilvl w:val="3"/>
        <w:numId w:val="20"/>
      </w:numPr>
      <w:jc w:val="both"/>
    </w:pPr>
    <w:rPr>
      <w:rFonts w:asciiTheme="minorHAnsi" w:eastAsiaTheme="minorHAnsi" w:hAnsiTheme="minorHAnsi" w:cstheme="minorBidi"/>
      <w:sz w:val="28"/>
      <w:szCs w:val="28"/>
      <w:lang w:eastAsia="en-US"/>
    </w:rPr>
  </w:style>
  <w:style w:type="character" w:customStyle="1" w:styleId="afff2">
    <w:name w:val="Примечание Знак"/>
    <w:link w:val="afff3"/>
    <w:locked/>
    <w:rsid w:val="0055427C"/>
    <w:rPr>
      <w:spacing w:val="20"/>
      <w:sz w:val="24"/>
      <w:szCs w:val="28"/>
    </w:rPr>
  </w:style>
  <w:style w:type="paragraph" w:customStyle="1" w:styleId="afff3">
    <w:name w:val="Примечание"/>
    <w:basedOn w:val="a4"/>
    <w:link w:val="afff2"/>
    <w:rsid w:val="0055427C"/>
    <w:pPr>
      <w:spacing w:before="240" w:after="240" w:line="288" w:lineRule="auto"/>
      <w:ind w:left="1134" w:right="1134"/>
      <w:jc w:val="both"/>
    </w:pPr>
    <w:rPr>
      <w:rFonts w:asciiTheme="minorHAnsi" w:eastAsiaTheme="minorHAnsi" w:hAnsiTheme="minorHAnsi" w:cstheme="minorBidi"/>
      <w:spacing w:val="20"/>
      <w:szCs w:val="28"/>
      <w:lang w:eastAsia="en-US"/>
    </w:rPr>
  </w:style>
  <w:style w:type="paragraph" w:customStyle="1" w:styleId="-3">
    <w:name w:val="Пункт-3"/>
    <w:basedOn w:val="a4"/>
    <w:rsid w:val="0055427C"/>
    <w:pPr>
      <w:tabs>
        <w:tab w:val="left" w:pos="1701"/>
      </w:tabs>
      <w:spacing w:line="288" w:lineRule="auto"/>
      <w:ind w:firstLine="567"/>
      <w:jc w:val="both"/>
    </w:pPr>
    <w:rPr>
      <w:sz w:val="28"/>
    </w:rPr>
  </w:style>
  <w:style w:type="paragraph" w:customStyle="1" w:styleId="-4">
    <w:name w:val="Пункт-4"/>
    <w:basedOn w:val="a4"/>
    <w:rsid w:val="0055427C"/>
    <w:pPr>
      <w:tabs>
        <w:tab w:val="num" w:pos="1701"/>
      </w:tabs>
      <w:spacing w:line="288" w:lineRule="auto"/>
      <w:ind w:firstLine="567"/>
      <w:jc w:val="both"/>
    </w:pPr>
    <w:rPr>
      <w:sz w:val="28"/>
    </w:rPr>
  </w:style>
  <w:style w:type="paragraph" w:customStyle="1" w:styleId="-5">
    <w:name w:val="Пункт-5"/>
    <w:basedOn w:val="a4"/>
    <w:rsid w:val="0055427C"/>
    <w:pPr>
      <w:tabs>
        <w:tab w:val="num" w:pos="1701"/>
      </w:tabs>
      <w:spacing w:line="288" w:lineRule="auto"/>
      <w:ind w:firstLine="567"/>
      <w:jc w:val="both"/>
    </w:pPr>
    <w:rPr>
      <w:sz w:val="28"/>
    </w:rPr>
  </w:style>
  <w:style w:type="paragraph" w:customStyle="1" w:styleId="-6">
    <w:name w:val="Пункт-6"/>
    <w:basedOn w:val="a4"/>
    <w:rsid w:val="0055427C"/>
    <w:pPr>
      <w:tabs>
        <w:tab w:val="num" w:pos="1701"/>
      </w:tabs>
      <w:spacing w:line="288" w:lineRule="auto"/>
      <w:ind w:firstLine="567"/>
      <w:jc w:val="both"/>
    </w:pPr>
    <w:rPr>
      <w:sz w:val="28"/>
    </w:rPr>
  </w:style>
  <w:style w:type="paragraph" w:customStyle="1" w:styleId="-7">
    <w:name w:val="Пункт-7"/>
    <w:basedOn w:val="a4"/>
    <w:rsid w:val="0055427C"/>
    <w:pPr>
      <w:tabs>
        <w:tab w:val="num" w:pos="1701"/>
      </w:tabs>
      <w:spacing w:line="288" w:lineRule="auto"/>
      <w:ind w:firstLine="567"/>
      <w:jc w:val="both"/>
    </w:pPr>
    <w:rPr>
      <w:sz w:val="28"/>
    </w:rPr>
  </w:style>
  <w:style w:type="paragraph" w:customStyle="1" w:styleId="a1">
    <w:name w:val="Адресат"/>
    <w:basedOn w:val="a4"/>
    <w:autoRedefine/>
    <w:rsid w:val="0055427C"/>
    <w:pPr>
      <w:widowControl w:val="0"/>
      <w:numPr>
        <w:numId w:val="21"/>
      </w:numPr>
      <w:tabs>
        <w:tab w:val="left" w:pos="1134"/>
      </w:tabs>
      <w:spacing w:before="120"/>
      <w:ind w:right="-1"/>
      <w:jc w:val="both"/>
    </w:pPr>
    <w:rPr>
      <w:rFonts w:ascii="Arial" w:hAnsi="Arial" w:cs="Arial"/>
      <w:szCs w:val="20"/>
    </w:rPr>
  </w:style>
  <w:style w:type="paragraph" w:customStyle="1" w:styleId="19">
    <w:name w:val="Абзац списка1"/>
    <w:rsid w:val="0055427C"/>
    <w:pPr>
      <w:widowControl w:val="0"/>
      <w:suppressAutoHyphens/>
      <w:ind w:left="720"/>
    </w:pPr>
    <w:rPr>
      <w:rFonts w:ascii="Calibri" w:eastAsia="Arial Unicode MS" w:hAnsi="Calibri" w:cs="font206"/>
      <w:kern w:val="2"/>
      <w:lang w:eastAsia="ar-SA"/>
    </w:rPr>
  </w:style>
  <w:style w:type="paragraph" w:customStyle="1" w:styleId="Default">
    <w:name w:val="Default"/>
    <w:rsid w:val="0055427C"/>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ff4">
    <w:name w:val="....... (...)"/>
    <w:basedOn w:val="Default"/>
    <w:next w:val="Default"/>
    <w:uiPriority w:val="99"/>
    <w:rsid w:val="0055427C"/>
    <w:rPr>
      <w:color w:val="auto"/>
    </w:rPr>
  </w:style>
  <w:style w:type="paragraph" w:customStyle="1" w:styleId="afff5">
    <w:name w:val="Обычный текст с отступом"/>
    <w:basedOn w:val="a4"/>
    <w:rsid w:val="0055427C"/>
    <w:pPr>
      <w:spacing w:line="360" w:lineRule="auto"/>
      <w:ind w:firstLine="720"/>
      <w:jc w:val="both"/>
    </w:pPr>
    <w:rPr>
      <w:sz w:val="28"/>
    </w:rPr>
  </w:style>
  <w:style w:type="paragraph" w:customStyle="1" w:styleId="1a">
    <w:name w:val="Текст1"/>
    <w:basedOn w:val="a4"/>
    <w:rsid w:val="0055427C"/>
    <w:pPr>
      <w:suppressAutoHyphens/>
    </w:pPr>
    <w:rPr>
      <w:rFonts w:ascii="Courier New" w:hAnsi="Courier New" w:cs="Courier New"/>
      <w:sz w:val="20"/>
      <w:szCs w:val="20"/>
      <w:lang w:eastAsia="ar-SA"/>
    </w:rPr>
  </w:style>
  <w:style w:type="character" w:customStyle="1" w:styleId="51">
    <w:name w:val="Основной текст (5)_"/>
    <w:basedOn w:val="a5"/>
    <w:link w:val="52"/>
    <w:uiPriority w:val="99"/>
    <w:locked/>
    <w:rsid w:val="0055427C"/>
    <w:rPr>
      <w:rFonts w:ascii="Tahoma" w:eastAsia="Tahoma" w:hAnsi="Tahoma" w:cs="Tahoma"/>
      <w:shd w:val="clear" w:color="auto" w:fill="FFFFFF"/>
    </w:rPr>
  </w:style>
  <w:style w:type="paragraph" w:customStyle="1" w:styleId="52">
    <w:name w:val="Основной текст (5)"/>
    <w:basedOn w:val="a4"/>
    <w:link w:val="51"/>
    <w:uiPriority w:val="99"/>
    <w:rsid w:val="0055427C"/>
    <w:pPr>
      <w:shd w:val="clear" w:color="auto" w:fill="FFFFFF"/>
      <w:spacing w:line="0" w:lineRule="atLeast"/>
    </w:pPr>
    <w:rPr>
      <w:rFonts w:ascii="Tahoma" w:eastAsia="Tahoma" w:hAnsi="Tahoma" w:cs="Tahoma"/>
      <w:sz w:val="22"/>
      <w:szCs w:val="22"/>
      <w:lang w:eastAsia="en-US"/>
    </w:rPr>
  </w:style>
  <w:style w:type="paragraph" w:styleId="af9">
    <w:name w:val="Body Text"/>
    <w:basedOn w:val="a4"/>
    <w:link w:val="13"/>
    <w:semiHidden/>
    <w:unhideWhenUsed/>
    <w:rsid w:val="0055427C"/>
    <w:pPr>
      <w:spacing w:after="120"/>
    </w:pPr>
    <w:rPr>
      <w:rFonts w:asciiTheme="minorHAnsi" w:eastAsiaTheme="minorHAnsi" w:hAnsiTheme="minorHAnsi" w:cstheme="minorBidi"/>
      <w:lang w:eastAsia="en-US"/>
    </w:rPr>
  </w:style>
  <w:style w:type="character" w:customStyle="1" w:styleId="afff6">
    <w:name w:val="Основной текст Знак"/>
    <w:basedOn w:val="a5"/>
    <w:link w:val="af9"/>
    <w:semiHidden/>
    <w:rsid w:val="0055427C"/>
    <w:rPr>
      <w:rFonts w:ascii="Times New Roman" w:eastAsia="Times New Roman" w:hAnsi="Times New Roman" w:cs="Times New Roman"/>
      <w:sz w:val="24"/>
      <w:szCs w:val="24"/>
      <w:lang w:eastAsia="ru-RU"/>
    </w:rPr>
  </w:style>
  <w:style w:type="paragraph" w:customStyle="1" w:styleId="afff7">
    <w:name w:val="Заголовок"/>
    <w:basedOn w:val="a4"/>
    <w:next w:val="af9"/>
    <w:rsid w:val="0055427C"/>
    <w:pPr>
      <w:keepNext/>
      <w:suppressAutoHyphens/>
      <w:spacing w:before="240" w:after="120"/>
      <w:jc w:val="both"/>
    </w:pPr>
    <w:rPr>
      <w:rFonts w:ascii="Arial" w:eastAsia="MS Mincho" w:hAnsi="Arial" w:cs="Tahoma"/>
      <w:sz w:val="28"/>
      <w:szCs w:val="28"/>
      <w:lang w:eastAsia="ar-SA"/>
    </w:rPr>
  </w:style>
  <w:style w:type="paragraph" w:customStyle="1" w:styleId="213">
    <w:name w:val="Основной текст (2)1"/>
    <w:basedOn w:val="a4"/>
    <w:uiPriority w:val="99"/>
    <w:rsid w:val="0055427C"/>
    <w:pPr>
      <w:spacing w:line="293" w:lineRule="exact"/>
      <w:ind w:hanging="340"/>
    </w:pPr>
    <w:rPr>
      <w:rFonts w:eastAsia="Calibri"/>
      <w:b/>
      <w:bCs/>
      <w:spacing w:val="3"/>
      <w:sz w:val="22"/>
      <w:szCs w:val="22"/>
    </w:rPr>
  </w:style>
  <w:style w:type="character" w:styleId="afff8">
    <w:name w:val="annotation reference"/>
    <w:uiPriority w:val="99"/>
    <w:semiHidden/>
    <w:unhideWhenUsed/>
    <w:rsid w:val="0055427C"/>
    <w:rPr>
      <w:sz w:val="16"/>
      <w:szCs w:val="16"/>
    </w:rPr>
  </w:style>
  <w:style w:type="character" w:customStyle="1" w:styleId="71">
    <w:name w:val="Заголовок 7 Знак1"/>
    <w:basedOn w:val="a5"/>
    <w:semiHidden/>
    <w:rsid w:val="0055427C"/>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5"/>
    <w:semiHidden/>
    <w:rsid w:val="0055427C"/>
    <w:rPr>
      <w:rFonts w:asciiTheme="majorHAnsi" w:eastAsiaTheme="majorEastAsia" w:hAnsiTheme="majorHAnsi" w:cstheme="majorBidi"/>
      <w:color w:val="404040" w:themeColor="text1" w:themeTint="BF"/>
    </w:rPr>
  </w:style>
  <w:style w:type="character" w:customStyle="1" w:styleId="91">
    <w:name w:val="Заголовок 9 Знак1"/>
    <w:basedOn w:val="a5"/>
    <w:semiHidden/>
    <w:rsid w:val="0055427C"/>
    <w:rPr>
      <w:rFonts w:asciiTheme="majorHAnsi" w:eastAsiaTheme="majorEastAsia" w:hAnsiTheme="majorHAnsi" w:cstheme="majorBidi"/>
      <w:i/>
      <w:iCs/>
      <w:color w:val="404040" w:themeColor="text1" w:themeTint="BF"/>
    </w:rPr>
  </w:style>
  <w:style w:type="paragraph" w:styleId="af4">
    <w:name w:val="footer"/>
    <w:basedOn w:val="a4"/>
    <w:link w:val="af3"/>
    <w:uiPriority w:val="99"/>
    <w:semiHidden/>
    <w:unhideWhenUsed/>
    <w:rsid w:val="0055427C"/>
    <w:pPr>
      <w:tabs>
        <w:tab w:val="center" w:pos="4677"/>
        <w:tab w:val="right" w:pos="9355"/>
      </w:tabs>
    </w:pPr>
    <w:rPr>
      <w:rFonts w:ascii="Courier New" w:eastAsiaTheme="minorHAnsi" w:hAnsi="Courier New" w:cs="Courier New"/>
      <w:sz w:val="22"/>
      <w:szCs w:val="22"/>
      <w:lang w:eastAsia="en-US"/>
    </w:rPr>
  </w:style>
  <w:style w:type="character" w:customStyle="1" w:styleId="1b">
    <w:name w:val="Нижний колонтитул Знак1"/>
    <w:basedOn w:val="a5"/>
    <w:link w:val="af4"/>
    <w:uiPriority w:val="99"/>
    <w:semiHidden/>
    <w:rsid w:val="0055427C"/>
    <w:rPr>
      <w:rFonts w:ascii="Times New Roman" w:eastAsia="Times New Roman" w:hAnsi="Times New Roman" w:cs="Times New Roman"/>
      <w:sz w:val="24"/>
      <w:szCs w:val="24"/>
      <w:lang w:eastAsia="ru-RU"/>
    </w:rPr>
  </w:style>
  <w:style w:type="paragraph" w:styleId="afb">
    <w:name w:val="Body Text Indent"/>
    <w:basedOn w:val="a4"/>
    <w:link w:val="afa"/>
    <w:semiHidden/>
    <w:unhideWhenUsed/>
    <w:rsid w:val="0055427C"/>
    <w:pPr>
      <w:spacing w:after="120"/>
      <w:ind w:left="283"/>
    </w:pPr>
    <w:rPr>
      <w:rFonts w:asciiTheme="minorHAnsi" w:eastAsiaTheme="minorHAnsi" w:hAnsiTheme="minorHAnsi" w:cstheme="minorBidi"/>
      <w:color w:val="000000"/>
      <w:lang w:eastAsia="en-US"/>
    </w:rPr>
  </w:style>
  <w:style w:type="character" w:customStyle="1" w:styleId="1c">
    <w:name w:val="Основной текст с отступом Знак1"/>
    <w:basedOn w:val="a5"/>
    <w:link w:val="afb"/>
    <w:semiHidden/>
    <w:rsid w:val="0055427C"/>
    <w:rPr>
      <w:rFonts w:ascii="Times New Roman" w:eastAsia="Times New Roman" w:hAnsi="Times New Roman" w:cs="Times New Roman"/>
      <w:sz w:val="24"/>
      <w:szCs w:val="24"/>
      <w:lang w:eastAsia="ru-RU"/>
    </w:rPr>
  </w:style>
  <w:style w:type="paragraph" w:styleId="aff1">
    <w:name w:val="annotation subject"/>
    <w:basedOn w:val="af0"/>
    <w:next w:val="af0"/>
    <w:link w:val="aff0"/>
    <w:uiPriority w:val="99"/>
    <w:semiHidden/>
    <w:unhideWhenUsed/>
    <w:rsid w:val="0055427C"/>
    <w:rPr>
      <w:b/>
      <w:bCs/>
    </w:rPr>
  </w:style>
  <w:style w:type="character" w:customStyle="1" w:styleId="1d">
    <w:name w:val="Тема примечания Знак1"/>
    <w:basedOn w:val="14"/>
    <w:link w:val="aff1"/>
    <w:uiPriority w:val="99"/>
    <w:semiHidden/>
    <w:rsid w:val="0055427C"/>
    <w:rPr>
      <w:b/>
      <w:bCs/>
    </w:rPr>
  </w:style>
  <w:style w:type="paragraph" w:styleId="aff2">
    <w:name w:val="Balloon Text"/>
    <w:basedOn w:val="a4"/>
    <w:link w:val="27"/>
    <w:uiPriority w:val="99"/>
    <w:semiHidden/>
    <w:unhideWhenUsed/>
    <w:rsid w:val="0055427C"/>
    <w:rPr>
      <w:rFonts w:ascii="Tahoma" w:eastAsiaTheme="minorHAnsi" w:hAnsi="Tahoma" w:cs="Tahoma"/>
      <w:sz w:val="16"/>
      <w:szCs w:val="16"/>
      <w:lang w:eastAsia="en-US"/>
    </w:rPr>
  </w:style>
  <w:style w:type="character" w:customStyle="1" w:styleId="afff9">
    <w:name w:val="Текст выноски Знак"/>
    <w:basedOn w:val="a5"/>
    <w:link w:val="aff2"/>
    <w:uiPriority w:val="99"/>
    <w:semiHidden/>
    <w:rsid w:val="0055427C"/>
    <w:rPr>
      <w:rFonts w:ascii="Tahoma" w:eastAsia="Times New Roman" w:hAnsi="Tahoma" w:cs="Tahoma"/>
      <w:sz w:val="16"/>
      <w:szCs w:val="16"/>
      <w:lang w:eastAsia="ru-RU"/>
    </w:rPr>
  </w:style>
  <w:style w:type="character" w:customStyle="1" w:styleId="1e">
    <w:name w:val="Текст выноски Знак1"/>
    <w:basedOn w:val="a5"/>
    <w:uiPriority w:val="99"/>
    <w:semiHidden/>
    <w:rsid w:val="0055427C"/>
    <w:rPr>
      <w:rFonts w:ascii="Tahoma" w:hAnsi="Tahoma" w:cs="Tahoma"/>
      <w:sz w:val="16"/>
      <w:szCs w:val="16"/>
    </w:rPr>
  </w:style>
  <w:style w:type="paragraph" w:styleId="37">
    <w:name w:val="Body Text Indent 3"/>
    <w:basedOn w:val="a4"/>
    <w:link w:val="36"/>
    <w:semiHidden/>
    <w:unhideWhenUsed/>
    <w:rsid w:val="0055427C"/>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5"/>
    <w:link w:val="37"/>
    <w:semiHidden/>
    <w:rsid w:val="0055427C"/>
    <w:rPr>
      <w:rFonts w:ascii="Times New Roman" w:eastAsia="Times New Roman" w:hAnsi="Times New Roman" w:cs="Times New Roman"/>
      <w:sz w:val="16"/>
      <w:szCs w:val="16"/>
      <w:lang w:eastAsia="ru-RU"/>
    </w:rPr>
  </w:style>
  <w:style w:type="character" w:customStyle="1" w:styleId="labelheaderlevel21">
    <w:name w:val="label_header_level_21"/>
    <w:rsid w:val="0055427C"/>
    <w:rPr>
      <w:b/>
      <w:bCs/>
      <w:color w:val="0000FF"/>
      <w:sz w:val="20"/>
      <w:szCs w:val="20"/>
    </w:rPr>
  </w:style>
  <w:style w:type="paragraph" w:styleId="24">
    <w:name w:val="Body Text 2"/>
    <w:basedOn w:val="a4"/>
    <w:link w:val="23"/>
    <w:semiHidden/>
    <w:unhideWhenUsed/>
    <w:rsid w:val="0055427C"/>
    <w:pPr>
      <w:spacing w:after="120" w:line="480" w:lineRule="auto"/>
    </w:pPr>
    <w:rPr>
      <w:rFonts w:asciiTheme="minorHAnsi" w:eastAsiaTheme="minorHAnsi" w:hAnsiTheme="minorHAnsi" w:cstheme="minorBidi"/>
      <w:lang w:eastAsia="en-US"/>
    </w:rPr>
  </w:style>
  <w:style w:type="character" w:customStyle="1" w:styleId="214">
    <w:name w:val="Основной текст 2 Знак1"/>
    <w:basedOn w:val="a5"/>
    <w:link w:val="24"/>
    <w:semiHidden/>
    <w:rsid w:val="0055427C"/>
    <w:rPr>
      <w:rFonts w:ascii="Times New Roman" w:eastAsia="Times New Roman" w:hAnsi="Times New Roman" w:cs="Times New Roman"/>
      <w:sz w:val="24"/>
      <w:szCs w:val="24"/>
      <w:lang w:eastAsia="ru-RU"/>
    </w:rPr>
  </w:style>
  <w:style w:type="paragraph" w:styleId="35">
    <w:name w:val="Body Text 3"/>
    <w:basedOn w:val="a4"/>
    <w:link w:val="34"/>
    <w:semiHidden/>
    <w:unhideWhenUsed/>
    <w:rsid w:val="0055427C"/>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5"/>
    <w:link w:val="35"/>
    <w:semiHidden/>
    <w:rsid w:val="0055427C"/>
    <w:rPr>
      <w:rFonts w:ascii="Times New Roman" w:eastAsia="Times New Roman" w:hAnsi="Times New Roman" w:cs="Times New Roman"/>
      <w:sz w:val="16"/>
      <w:szCs w:val="16"/>
      <w:lang w:eastAsia="ru-RU"/>
    </w:rPr>
  </w:style>
  <w:style w:type="paragraph" w:styleId="ae">
    <w:name w:val="footnote text"/>
    <w:basedOn w:val="a4"/>
    <w:link w:val="ad"/>
    <w:semiHidden/>
    <w:unhideWhenUsed/>
    <w:rsid w:val="0055427C"/>
    <w:rPr>
      <w:rFonts w:asciiTheme="minorHAnsi" w:eastAsiaTheme="minorHAnsi" w:hAnsiTheme="minorHAnsi" w:cstheme="minorBidi"/>
      <w:snapToGrid w:val="0"/>
      <w:szCs w:val="22"/>
      <w:lang w:eastAsia="en-US"/>
    </w:rPr>
  </w:style>
  <w:style w:type="character" w:customStyle="1" w:styleId="1f">
    <w:name w:val="Текст сноски Знак1"/>
    <w:basedOn w:val="a5"/>
    <w:link w:val="ae"/>
    <w:semiHidden/>
    <w:rsid w:val="0055427C"/>
    <w:rPr>
      <w:rFonts w:ascii="Times New Roman" w:eastAsia="Times New Roman" w:hAnsi="Times New Roman" w:cs="Times New Roman"/>
      <w:sz w:val="20"/>
      <w:szCs w:val="20"/>
      <w:lang w:eastAsia="ru-RU"/>
    </w:rPr>
  </w:style>
  <w:style w:type="character" w:customStyle="1" w:styleId="FontStyle15">
    <w:name w:val="Font Style15"/>
    <w:rsid w:val="0055427C"/>
    <w:rPr>
      <w:rFonts w:ascii="Times New Roman" w:hAnsi="Times New Roman" w:cs="Times New Roman" w:hint="default"/>
      <w:sz w:val="26"/>
      <w:szCs w:val="26"/>
    </w:rPr>
  </w:style>
  <w:style w:type="paragraph" w:styleId="aff">
    <w:name w:val="Plain Text"/>
    <w:basedOn w:val="a4"/>
    <w:link w:val="afe"/>
    <w:semiHidden/>
    <w:unhideWhenUsed/>
    <w:rsid w:val="0055427C"/>
    <w:rPr>
      <w:rFonts w:ascii="Courier New" w:eastAsiaTheme="minorHAnsi" w:hAnsi="Courier New" w:cs="Courier New"/>
      <w:snapToGrid w:val="0"/>
      <w:sz w:val="22"/>
      <w:szCs w:val="22"/>
      <w:lang w:eastAsia="en-US"/>
    </w:rPr>
  </w:style>
  <w:style w:type="character" w:customStyle="1" w:styleId="1f0">
    <w:name w:val="Текст Знак1"/>
    <w:basedOn w:val="a5"/>
    <w:link w:val="aff"/>
    <w:semiHidden/>
    <w:rsid w:val="0055427C"/>
    <w:rPr>
      <w:rFonts w:ascii="Consolas" w:eastAsia="Times New Roman" w:hAnsi="Consolas" w:cs="Times New Roman"/>
      <w:sz w:val="21"/>
      <w:szCs w:val="21"/>
      <w:lang w:eastAsia="ru-RU"/>
    </w:rPr>
  </w:style>
  <w:style w:type="paragraph" w:styleId="afd">
    <w:name w:val="Document Map"/>
    <w:basedOn w:val="a4"/>
    <w:link w:val="afc"/>
    <w:semiHidden/>
    <w:unhideWhenUsed/>
    <w:rsid w:val="0055427C"/>
    <w:rPr>
      <w:rFonts w:ascii="Tahoma" w:eastAsiaTheme="minorHAnsi" w:hAnsi="Tahoma" w:cs="Tahoma"/>
      <w:szCs w:val="22"/>
      <w:lang w:eastAsia="en-US"/>
    </w:rPr>
  </w:style>
  <w:style w:type="character" w:customStyle="1" w:styleId="1f1">
    <w:name w:val="Схема документа Знак1"/>
    <w:basedOn w:val="a5"/>
    <w:link w:val="afd"/>
    <w:semiHidden/>
    <w:rsid w:val="0055427C"/>
    <w:rPr>
      <w:rFonts w:ascii="Tahoma" w:eastAsia="Times New Roman" w:hAnsi="Tahoma" w:cs="Tahoma"/>
      <w:sz w:val="16"/>
      <w:szCs w:val="16"/>
      <w:lang w:eastAsia="ru-RU"/>
    </w:rPr>
  </w:style>
  <w:style w:type="character" w:customStyle="1" w:styleId="afffa">
    <w:name w:val="комментарий"/>
    <w:rsid w:val="0055427C"/>
    <w:rPr>
      <w:b/>
      <w:bCs w:val="0"/>
      <w:i/>
      <w:iCs w:val="0"/>
      <w:shd w:val="clear" w:color="auto" w:fill="FFFF99"/>
    </w:rPr>
  </w:style>
  <w:style w:type="paragraph" w:styleId="af6">
    <w:name w:val="endnote text"/>
    <w:basedOn w:val="a4"/>
    <w:link w:val="af5"/>
    <w:semiHidden/>
    <w:unhideWhenUsed/>
    <w:rsid w:val="0055427C"/>
    <w:rPr>
      <w:sz w:val="20"/>
      <w:szCs w:val="20"/>
    </w:rPr>
  </w:style>
  <w:style w:type="character" w:customStyle="1" w:styleId="1f2">
    <w:name w:val="Текст концевой сноски Знак1"/>
    <w:basedOn w:val="a5"/>
    <w:link w:val="af6"/>
    <w:semiHidden/>
    <w:rsid w:val="0055427C"/>
    <w:rPr>
      <w:rFonts w:ascii="Times New Roman" w:eastAsia="Times New Roman" w:hAnsi="Times New Roman" w:cs="Times New Roman"/>
      <w:sz w:val="20"/>
      <w:szCs w:val="20"/>
      <w:lang w:eastAsia="ru-RU"/>
    </w:rPr>
  </w:style>
  <w:style w:type="character" w:customStyle="1" w:styleId="afffb">
    <w:name w:val="Основной шрифт"/>
    <w:semiHidden/>
    <w:rsid w:val="0055427C"/>
  </w:style>
  <w:style w:type="character" w:customStyle="1" w:styleId="afffc">
    <w:name w:val="Подпункт Знак"/>
    <w:rsid w:val="0055427C"/>
    <w:rPr>
      <w:sz w:val="28"/>
      <w:lang w:val="ru-RU" w:eastAsia="ru-RU" w:bidi="ar-SA"/>
    </w:rPr>
  </w:style>
  <w:style w:type="character" w:customStyle="1" w:styleId="FontStyle11">
    <w:name w:val="Font Style11"/>
    <w:rsid w:val="0055427C"/>
    <w:rPr>
      <w:rFonts w:ascii="Times New Roman" w:hAnsi="Times New Roman" w:cs="Times New Roman" w:hint="default"/>
      <w:sz w:val="26"/>
      <w:szCs w:val="26"/>
    </w:rPr>
  </w:style>
  <w:style w:type="character" w:customStyle="1" w:styleId="Sp1">
    <w:name w:val="Sp1 Знак Знак"/>
    <w:rsid w:val="0055427C"/>
    <w:rPr>
      <w:b/>
      <w:bCs/>
      <w:kern w:val="24"/>
      <w:sz w:val="24"/>
      <w:szCs w:val="24"/>
      <w:lang w:val="ru-RU" w:eastAsia="ru-RU" w:bidi="ar-SA"/>
    </w:rPr>
  </w:style>
  <w:style w:type="character" w:customStyle="1" w:styleId="FontStyle33">
    <w:name w:val="Font Style33"/>
    <w:rsid w:val="0055427C"/>
    <w:rPr>
      <w:rFonts w:ascii="Times New Roman" w:hAnsi="Times New Roman" w:cs="Times New Roman" w:hint="default"/>
      <w:sz w:val="26"/>
      <w:szCs w:val="26"/>
    </w:rPr>
  </w:style>
  <w:style w:type="character" w:customStyle="1" w:styleId="FontStyle57">
    <w:name w:val="Font Style57"/>
    <w:rsid w:val="0055427C"/>
    <w:rPr>
      <w:rFonts w:ascii="Times New Roman" w:hAnsi="Times New Roman" w:cs="Times New Roman" w:hint="default"/>
      <w:b/>
      <w:bCs/>
      <w:sz w:val="20"/>
      <w:szCs w:val="20"/>
    </w:rPr>
  </w:style>
  <w:style w:type="character" w:customStyle="1" w:styleId="rvts30">
    <w:name w:val="rvts30"/>
    <w:rsid w:val="0055427C"/>
    <w:rPr>
      <w:rFonts w:ascii="Times New Roman" w:hAnsi="Times New Roman" w:cs="Times New Roman" w:hint="default"/>
      <w:sz w:val="22"/>
      <w:szCs w:val="22"/>
    </w:rPr>
  </w:style>
  <w:style w:type="paragraph" w:styleId="af8">
    <w:name w:val="Title"/>
    <w:basedOn w:val="a4"/>
    <w:next w:val="a4"/>
    <w:link w:val="af7"/>
    <w:qFormat/>
    <w:rsid w:val="0055427C"/>
    <w:pPr>
      <w:pBdr>
        <w:bottom w:val="single" w:sz="8" w:space="4" w:color="4F81BD" w:themeColor="accent1"/>
      </w:pBdr>
      <w:spacing w:after="300"/>
      <w:contextualSpacing/>
    </w:pPr>
    <w:rPr>
      <w:rFonts w:asciiTheme="minorHAnsi" w:eastAsiaTheme="minorHAnsi" w:hAnsiTheme="minorHAnsi" w:cstheme="minorBidi"/>
      <w:b/>
      <w:bCs/>
      <w:lang w:eastAsia="en-US"/>
    </w:rPr>
  </w:style>
  <w:style w:type="character" w:customStyle="1" w:styleId="1f3">
    <w:name w:val="Название Знак1"/>
    <w:basedOn w:val="a5"/>
    <w:link w:val="af8"/>
    <w:rsid w:val="0055427C"/>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text1">
    <w:name w:val="text1"/>
    <w:basedOn w:val="a5"/>
    <w:rsid w:val="0055427C"/>
    <w:rPr>
      <w:rFonts w:ascii="Tahoma" w:hAnsi="Tahoma" w:cs="Tahoma" w:hint="default"/>
      <w:color w:val="000000"/>
      <w:sz w:val="14"/>
      <w:szCs w:val="14"/>
    </w:rPr>
  </w:style>
  <w:style w:type="character" w:customStyle="1" w:styleId="greytext1">
    <w:name w:val="greytext1"/>
    <w:basedOn w:val="a5"/>
    <w:rsid w:val="0055427C"/>
    <w:rPr>
      <w:rFonts w:ascii="Tahoma" w:hAnsi="Tahoma" w:cs="Tahoma" w:hint="default"/>
      <w:color w:val="7F7F7F"/>
      <w:sz w:val="14"/>
      <w:szCs w:val="14"/>
    </w:rPr>
  </w:style>
  <w:style w:type="character" w:customStyle="1" w:styleId="rvts8">
    <w:name w:val="rvts8"/>
    <w:basedOn w:val="a5"/>
    <w:uiPriority w:val="99"/>
    <w:rsid w:val="0055427C"/>
    <w:rPr>
      <w:rFonts w:ascii="Times New Roman" w:hAnsi="Times New Roman" w:cs="Times New Roman" w:hint="default"/>
      <w:b/>
      <w:bCs/>
      <w:sz w:val="24"/>
      <w:szCs w:val="24"/>
    </w:rPr>
  </w:style>
  <w:style w:type="character" w:customStyle="1" w:styleId="rvts11">
    <w:name w:val="rvts11"/>
    <w:basedOn w:val="a5"/>
    <w:uiPriority w:val="99"/>
    <w:rsid w:val="0055427C"/>
    <w:rPr>
      <w:rFonts w:ascii="Times New Roman" w:hAnsi="Times New Roman" w:cs="Times New Roman" w:hint="default"/>
      <w:b/>
      <w:bCs/>
      <w:sz w:val="22"/>
      <w:szCs w:val="22"/>
    </w:rPr>
  </w:style>
  <w:style w:type="table" w:styleId="afffd">
    <w:name w:val="Table Grid"/>
    <w:basedOn w:val="a6"/>
    <w:rsid w:val="0055427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4"/>
    <w:semiHidden/>
    <w:unhideWhenUsed/>
    <w:rsid w:val="0055427C"/>
    <w:pPr>
      <w:numPr>
        <w:numId w:val="5"/>
      </w:numPr>
      <w:contextualSpacing/>
    </w:pPr>
  </w:style>
  <w:style w:type="paragraph" w:styleId="2">
    <w:name w:val="List Bullet 2"/>
    <w:basedOn w:val="a4"/>
    <w:semiHidden/>
    <w:unhideWhenUsed/>
    <w:rsid w:val="0055427C"/>
    <w:pPr>
      <w:numPr>
        <w:numId w:val="7"/>
      </w:numPr>
      <w:contextualSpacing/>
    </w:pPr>
  </w:style>
  <w:style w:type="paragraph" w:styleId="30">
    <w:name w:val="List Bullet 3"/>
    <w:basedOn w:val="a4"/>
    <w:semiHidden/>
    <w:unhideWhenUsed/>
    <w:rsid w:val="0055427C"/>
    <w:pPr>
      <w:numPr>
        <w:numId w:val="9"/>
      </w:numPr>
      <w:contextualSpacing/>
    </w:pPr>
  </w:style>
  <w:style w:type="paragraph" w:styleId="3">
    <w:name w:val="List Number 3"/>
    <w:basedOn w:val="a4"/>
    <w:semiHidden/>
    <w:unhideWhenUsed/>
    <w:rsid w:val="0055427C"/>
    <w:pPr>
      <w:numPr>
        <w:numId w:val="11"/>
      </w:numPr>
      <w:contextualSpacing/>
    </w:pPr>
  </w:style>
  <w:style w:type="numbering" w:customStyle="1" w:styleId="1">
    <w:name w:val="Стиль1"/>
    <w:uiPriority w:val="99"/>
    <w:rsid w:val="0055427C"/>
    <w:pPr>
      <w:numPr>
        <w:numId w:val="47"/>
      </w:numPr>
    </w:pPr>
  </w:style>
  <w:style w:type="numbering" w:customStyle="1" w:styleId="21">
    <w:name w:val="Стиль2"/>
    <w:uiPriority w:val="99"/>
    <w:rsid w:val="0055427C"/>
    <w:pPr>
      <w:numPr>
        <w:numId w:val="48"/>
      </w:numPr>
    </w:pPr>
  </w:style>
</w:styles>
</file>

<file path=word/webSettings.xml><?xml version="1.0" encoding="utf-8"?>
<w:webSettings xmlns:r="http://schemas.openxmlformats.org/officeDocument/2006/relationships" xmlns:w="http://schemas.openxmlformats.org/wordprocessingml/2006/main">
  <w:divs>
    <w:div w:id="210429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8719</Words>
  <Characters>49699</Characters>
  <Application>Microsoft Office Word</Application>
  <DocSecurity>0</DocSecurity>
  <Lines>414</Lines>
  <Paragraphs>116</Paragraphs>
  <ScaleCrop>false</ScaleCrop>
  <Company>Grizli777</Company>
  <LinksUpToDate>false</LinksUpToDate>
  <CharactersWithSpaces>58302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Сосунова</cp:lastModifiedBy>
  <cp:revision>3</cp:revision>
  <dcterms:created xsi:type="dcterms:W3CDTF">2013-04-07T12:40:00Z</dcterms:created>
  <dcterms:modified xsi:type="dcterms:W3CDTF">2013-04-09T04:56:00Z</dcterms:modified>
</cp:coreProperties>
</file>