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CD0" w:rsidRPr="006A612B" w:rsidRDefault="009D62D2" w:rsidP="006A612B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0" w:name="_Toc378078216"/>
      <w:r>
        <w:rPr>
          <w:sz w:val="28"/>
          <w:szCs w:val="28"/>
        </w:rPr>
        <w:t xml:space="preserve"> </w:t>
      </w:r>
      <w:r w:rsidR="00787CD0" w:rsidRPr="006A612B">
        <w:rPr>
          <w:sz w:val="28"/>
          <w:szCs w:val="28"/>
        </w:rPr>
        <w:t>ТОМ 2 «ТЕХНИЧЕСКАЯ ЧАСТЬ»</w:t>
      </w:r>
      <w:bookmarkEnd w:id="0"/>
    </w:p>
    <w:p w:rsidR="00787CD0" w:rsidRPr="006A612B" w:rsidRDefault="00787CD0" w:rsidP="006A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7CD0" w:rsidRPr="006A612B" w:rsidRDefault="00787CD0" w:rsidP="006A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0C5A" w:rsidRPr="00810F3E" w:rsidRDefault="009D31DE" w:rsidP="00810F3E">
      <w:pPr>
        <w:pStyle w:val="2"/>
        <w:numPr>
          <w:ilvl w:val="0"/>
          <w:numId w:val="0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810F3E">
        <w:rPr>
          <w:rFonts w:ascii="Times New Roman" w:hAnsi="Times New Roman" w:cs="Times New Roman"/>
          <w:i w:val="0"/>
          <w:sz w:val="24"/>
          <w:szCs w:val="24"/>
        </w:rPr>
        <w:t>СПЕЦИФИКАЦИЯ</w:t>
      </w:r>
    </w:p>
    <w:p w:rsidR="009D31DE" w:rsidRDefault="009D31DE" w:rsidP="006A6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612B" w:rsidRPr="006A612B" w:rsidRDefault="006A612B" w:rsidP="006A6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612B" w:rsidRDefault="006A612B" w:rsidP="006A612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A612B">
        <w:rPr>
          <w:rFonts w:ascii="Times New Roman" w:hAnsi="Times New Roman" w:cs="Times New Roman"/>
          <w:b/>
          <w:sz w:val="24"/>
          <w:szCs w:val="24"/>
        </w:rPr>
        <w:t xml:space="preserve">1. </w:t>
      </w:r>
      <w:bookmarkStart w:id="1" w:name="_GoBack"/>
      <w:bookmarkEnd w:id="1"/>
      <w:r w:rsidR="00830C5A" w:rsidRPr="00830C5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Передача права использования набора лицензий к программному комплексу "</w:t>
      </w:r>
      <w:proofErr w:type="spellStart"/>
      <w:r w:rsidR="00830C5A" w:rsidRPr="00830C5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АтомСмета</w:t>
      </w:r>
      <w:proofErr w:type="spellEnd"/>
      <w:r w:rsidR="00830C5A" w:rsidRPr="00830C5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"</w:t>
      </w:r>
    </w:p>
    <w:p w:rsidR="006A612B" w:rsidRPr="006A612B" w:rsidRDefault="006A612B" w:rsidP="006A612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31DE" w:rsidRPr="00947DF3" w:rsidRDefault="00E25BCF" w:rsidP="00947DF3">
      <w:pPr>
        <w:pStyle w:val="a4"/>
        <w:numPr>
          <w:ilvl w:val="1"/>
          <w:numId w:val="8"/>
        </w:numPr>
        <w:jc w:val="center"/>
      </w:pPr>
      <w:proofErr w:type="gramStart"/>
      <w:r w:rsidRPr="00947DF3">
        <w:t>в Курский филиал ОАО «НИАЭП»</w:t>
      </w:r>
      <w:r w:rsidR="006A612B" w:rsidRPr="00947DF3">
        <w:t xml:space="preserve"> по адресу: 307250, Курская обл., Курчатовский р-н, г. Курчатов, </w:t>
      </w:r>
      <w:proofErr w:type="spellStart"/>
      <w:r w:rsidR="006A612B" w:rsidRPr="00947DF3">
        <w:t>Промплощадка</w:t>
      </w:r>
      <w:proofErr w:type="spellEnd"/>
      <w:r w:rsidR="006A612B" w:rsidRPr="00947DF3">
        <w:t xml:space="preserve"> Курской АЭС</w:t>
      </w:r>
      <w:proofErr w:type="gramEnd"/>
    </w:p>
    <w:p w:rsidR="00947DF3" w:rsidRPr="00947DF3" w:rsidRDefault="00947DF3" w:rsidP="00947DF3">
      <w:pPr>
        <w:pStyle w:val="a4"/>
        <w:ind w:left="360"/>
      </w:pPr>
    </w:p>
    <w:tbl>
      <w:tblPr>
        <w:tblW w:w="9610" w:type="dxa"/>
        <w:tblInd w:w="108" w:type="dxa"/>
        <w:tblLayout w:type="fixed"/>
        <w:tblLook w:val="0000"/>
      </w:tblPr>
      <w:tblGrid>
        <w:gridCol w:w="426"/>
        <w:gridCol w:w="4536"/>
        <w:gridCol w:w="567"/>
        <w:gridCol w:w="992"/>
        <w:gridCol w:w="992"/>
        <w:gridCol w:w="992"/>
        <w:gridCol w:w="1105"/>
      </w:tblGrid>
      <w:tr w:rsidR="00CE3355" w:rsidRPr="00CE3355" w:rsidTr="00CE3355">
        <w:trPr>
          <w:trHeight w:val="2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E3355" w:rsidRPr="00CE3355" w:rsidRDefault="00CE3355" w:rsidP="006306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E3355" w:rsidRPr="00CE3355" w:rsidRDefault="00CE3355" w:rsidP="006306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Наименование программы для ЭВМ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CE3355" w:rsidRPr="00CE3355" w:rsidRDefault="00CE3355" w:rsidP="00CE335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Ед.</w:t>
            </w:r>
          </w:p>
          <w:p w:rsidR="00CE3355" w:rsidRPr="00C261F6" w:rsidRDefault="00CE3355" w:rsidP="00CE335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E3355" w:rsidRPr="00CE3355" w:rsidRDefault="00CE3355" w:rsidP="006306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лицензий во 2-м квартале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E3355" w:rsidRPr="00CE3355" w:rsidRDefault="00CE3355" w:rsidP="00CE335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лицензий в 3-м квартале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E3355" w:rsidRPr="00CE3355" w:rsidRDefault="00CE3355" w:rsidP="006306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лицензий в 4-м квартале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CE3355" w:rsidRPr="00CE3355" w:rsidRDefault="00CE3355" w:rsidP="006306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Срок действия</w:t>
            </w:r>
          </w:p>
        </w:tc>
      </w:tr>
      <w:tr w:rsidR="00CE3355" w:rsidRPr="00CE3355" w:rsidTr="00CE3355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CE3355" w:rsidP="006306AE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CE3355" w:rsidP="006306A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коэффициенты пересчета Курской области к СНБ ФЕР-2001 (редакция 2009г.) на первое (основное) рабочее место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CE3355" w:rsidP="00CE335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3B358C" w:rsidP="006306AE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3B358C" w:rsidP="006306AE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3B358C" w:rsidP="006306AE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CE3355" w:rsidP="003A3EFC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CE3355" w:rsidRPr="00CE3355" w:rsidTr="00CE3355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CE3355" w:rsidP="006306AE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CE3355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коэффициенты пересчета Курской области к СНБ ФЕР-2001 (редакция 2009г.) на дополнительные (кроме первого) рабочие места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CE3355" w:rsidP="00CE335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3B358C" w:rsidP="006306AE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3B358C" w:rsidP="006306AE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3B358C" w:rsidP="006306AE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CE3355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CE3355" w:rsidRPr="00CE3355" w:rsidTr="00CE3355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CE3355" w:rsidP="006306AE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CE3355" w:rsidP="006306A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коэффициенты пересчета к СНБ ТЕР-2001 Курская область (редакция 2009 г) на первое (основное) рабочее место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CE3355" w:rsidP="00CE335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3B358C" w:rsidP="006306AE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3B358C" w:rsidP="006306AE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3B358C" w:rsidP="006306AE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CE3355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CE3355" w:rsidRPr="00CE3355" w:rsidTr="00CE3355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CE3355" w:rsidP="006306AE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CE3355" w:rsidP="006306A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коэффициенты пересчета к СНБ ТЕР-2001 Курская область (редакция 2009 г) на дополнительные (кроме первого) рабочие места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CE3355" w:rsidP="00CE335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3B358C" w:rsidP="006306AE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3B358C" w:rsidP="006306AE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3B358C" w:rsidP="006306AE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5" w:rsidRPr="00CE3355" w:rsidRDefault="00CE3355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</w:tbl>
    <w:p w:rsidR="006A612B" w:rsidRPr="006A612B" w:rsidRDefault="006A612B" w:rsidP="006A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12B" w:rsidRDefault="006A612B" w:rsidP="006A61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612B">
        <w:rPr>
          <w:rFonts w:ascii="Times New Roman" w:hAnsi="Times New Roman" w:cs="Times New Roman"/>
          <w:sz w:val="24"/>
          <w:szCs w:val="24"/>
        </w:rPr>
        <w:t xml:space="preserve">1.2.  в </w:t>
      </w:r>
      <w:r w:rsidR="00E25BCF">
        <w:rPr>
          <w:rFonts w:ascii="Times New Roman" w:hAnsi="Times New Roman" w:cs="Times New Roman"/>
          <w:sz w:val="24"/>
          <w:szCs w:val="24"/>
        </w:rPr>
        <w:t>Московский филиал</w:t>
      </w:r>
      <w:r w:rsidRPr="006A612B">
        <w:rPr>
          <w:rFonts w:ascii="Times New Roman" w:hAnsi="Times New Roman" w:cs="Times New Roman"/>
          <w:sz w:val="24"/>
          <w:szCs w:val="24"/>
        </w:rPr>
        <w:t xml:space="preserve"> ОАО «НИАЭП» по адресу: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5BCF" w:rsidRPr="00E25BCF">
        <w:rPr>
          <w:rFonts w:ascii="Times New Roman" w:hAnsi="Times New Roman" w:cs="Times New Roman"/>
          <w:sz w:val="24"/>
          <w:szCs w:val="24"/>
        </w:rPr>
        <w:t>127434. г. Москва,</w:t>
      </w:r>
      <w:r w:rsidR="00E25BCF">
        <w:rPr>
          <w:rFonts w:ascii="Times New Roman" w:hAnsi="Times New Roman" w:cs="Times New Roman"/>
          <w:sz w:val="24"/>
          <w:szCs w:val="24"/>
        </w:rPr>
        <w:t xml:space="preserve"> </w:t>
      </w:r>
      <w:r w:rsidR="00E25BCF" w:rsidRPr="00E25BCF">
        <w:rPr>
          <w:rFonts w:ascii="Times New Roman" w:hAnsi="Times New Roman" w:cs="Times New Roman"/>
          <w:sz w:val="24"/>
          <w:szCs w:val="24"/>
        </w:rPr>
        <w:t xml:space="preserve">Дмитровское </w:t>
      </w:r>
      <w:proofErr w:type="spellStart"/>
      <w:r w:rsidR="00E25BCF" w:rsidRPr="00E25BCF">
        <w:rPr>
          <w:rFonts w:ascii="Times New Roman" w:hAnsi="Times New Roman" w:cs="Times New Roman"/>
          <w:sz w:val="24"/>
          <w:szCs w:val="24"/>
        </w:rPr>
        <w:t>ш</w:t>
      </w:r>
      <w:proofErr w:type="spellEnd"/>
      <w:r w:rsidR="00E25BCF" w:rsidRPr="00E25BCF">
        <w:rPr>
          <w:rFonts w:ascii="Times New Roman" w:hAnsi="Times New Roman" w:cs="Times New Roman"/>
          <w:sz w:val="24"/>
          <w:szCs w:val="24"/>
        </w:rPr>
        <w:t>., д.2, стр.1</w:t>
      </w:r>
      <w:r w:rsidR="00E25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2617" w:rsidRPr="006A612B" w:rsidRDefault="002C2617" w:rsidP="006A61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426"/>
        <w:gridCol w:w="4536"/>
        <w:gridCol w:w="551"/>
        <w:gridCol w:w="1039"/>
        <w:gridCol w:w="961"/>
        <w:gridCol w:w="992"/>
        <w:gridCol w:w="1134"/>
      </w:tblGrid>
      <w:tr w:rsidR="00C261F6" w:rsidRPr="00CE3355" w:rsidTr="00C261F6">
        <w:trPr>
          <w:trHeight w:val="2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61F6" w:rsidRPr="00CE3355" w:rsidRDefault="00C261F6" w:rsidP="006A61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61F6" w:rsidRPr="00CE3355" w:rsidRDefault="00C261F6" w:rsidP="006A61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Наименование программы для ЭВМ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C261F6" w:rsidRPr="00CE3355" w:rsidRDefault="00C261F6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Ед.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61F6" w:rsidRPr="00CE3355" w:rsidRDefault="00C261F6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лицензий во 2-м квартале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61F6" w:rsidRPr="00CE3355" w:rsidRDefault="00C261F6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лицензий в 3-м квартале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261F6" w:rsidRPr="00CE3355" w:rsidRDefault="00C261F6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лицензий в 4-м квартале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C261F6" w:rsidRPr="00CE3355" w:rsidRDefault="00C261F6" w:rsidP="006A61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Срок действия</w:t>
            </w:r>
          </w:p>
        </w:tc>
      </w:tr>
      <w:tr w:rsidR="00C261F6" w:rsidRPr="00CE3355" w:rsidTr="00C261F6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текущих цен к СНБ ТЕР-2001 Калининградской области (новая редакция)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C261F6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127649" w:rsidRDefault="00127649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127649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127649" w:rsidP="003A3EFC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3A3EFC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C261F6" w:rsidRPr="00CE3355" w:rsidTr="00C261F6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расчетных индексов Калининградской области к СНБ ФЕР-2001 (редакция 2009г.)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C261F6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127649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127649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127649" w:rsidRDefault="00127649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64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C261F6" w:rsidRPr="00CE3355" w:rsidTr="00C261F6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расчетных индексов к СНБ ТЕР-2001 Калининградской области (новая редакция)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C261F6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127649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127649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127649" w:rsidRDefault="00127649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64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C261F6" w:rsidRPr="00CE3355" w:rsidTr="00C261F6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расчетных индексов пересчета стоимости строительных, специальных строительных, ремонтно-строительных, монтажных и пусконаладочных работ для Московской области к ФЕР-2001 (редакция 2009 г.) на первое рабочее место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C261F6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127649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127649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127649" w:rsidRDefault="00127649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6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C261F6" w:rsidRPr="00CE3355" w:rsidTr="00127649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Лицензия на использование расчетных индексов пересчета стоимости строительных, специальных строительных, ремонтно-строительных, монтажных и </w:t>
            </w: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пусконаладочных работ для Московской области к ФЕР-2001 (редакция 2009 г.) на дополнительное рабочее место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C261F6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127649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127649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127649" w:rsidRDefault="00127649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64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F6" w:rsidRPr="00CE3355" w:rsidRDefault="00C261F6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654035" w:rsidRPr="00CE3355" w:rsidTr="00127649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Сборника "Дополнение к Территориальным единичным расценкам на ремонтно-строительные, строительные и специальные строительные работы для Московской области. Выпуск 2 (ТСНБ-2001 МО)" на каждое рабочее место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5403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127649" w:rsidP="001276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127649" w:rsidRDefault="00127649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654035" w:rsidRPr="00CE3355" w:rsidTr="00C261F6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Изменений и дополнений к ТСНБ-2001-И1; И</w:t>
            </w:r>
            <w:proofErr w:type="gramStart"/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proofErr w:type="gramEnd"/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 на каждое рабочее место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5403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127649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127649" w:rsidRDefault="00127649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654035" w:rsidRPr="00CE3355" w:rsidTr="00C261F6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ТСНБ-2001 МО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5403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127649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127649" w:rsidRDefault="00127649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654035" w:rsidRPr="00CE3355" w:rsidTr="00C261F6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каталога текущих цен на основные материалы, изделия и конструкции, применяемые в строительстве по объектам, расположенным на территории Московской области на первое рабочее место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5403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127649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127649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127649" w:rsidRDefault="00127649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6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654035" w:rsidRPr="00CE3355" w:rsidTr="00C261F6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каталога текущих цен на основные материалы, изделия и конструкции, применяемые в строительстве по объектам, расположенным на территории Московской области на дополнительное рабочее место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5403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127649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127649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127649" w:rsidRDefault="00127649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654035" w:rsidRPr="00CE3355" w:rsidTr="00C261F6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расчетных индексов пересчета стоимости строительных и специальных строительных работ для Московской области к ТСНБ-2001 МО на первое рабочее место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5403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127649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127649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127649" w:rsidRDefault="00127649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654035" w:rsidRPr="00CE3355" w:rsidTr="00C261F6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расчетных индексов пересчета стоимости строительных и специальных строительных работ для Московской области к ТСНБ-2001 МО на дополнительное рабочее место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5403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127649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127649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127649" w:rsidRDefault="00127649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654035" w:rsidRPr="00CE3355" w:rsidTr="00C261F6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СНБ Красноярского края редакции 2010г.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5403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127649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127649" w:rsidRDefault="00127649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654035" w:rsidRPr="00CE3355" w:rsidTr="00C261F6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СНБ Красноярского края редакции 2010г. на дополнительное рабочее место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5403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127649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127649" w:rsidRDefault="00127649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654035" w:rsidRPr="00CE3355" w:rsidTr="00C261F6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ТСНБ ТЕР-2001 Кировская область (новая редакция)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5403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127649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127649" w:rsidRDefault="00127649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654035" w:rsidRPr="00CE3355" w:rsidTr="00C261F6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ТСНБ ТЕР-2001 Кировская область (новая редакция) на дополнительное рабочее место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5403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127649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127649" w:rsidRDefault="00127649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3A3EFC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654035" w:rsidRPr="00CE3355" w:rsidTr="00C261F6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Базы данных "Федеральная сметно-нормативная база ценообразования в строительстве ФСНБ-2001"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5403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944A91" w:rsidRDefault="00654035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4A9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944A91" w:rsidRDefault="00B66C34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4A9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944A91" w:rsidRDefault="00B66C34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4A9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3E206A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654035" w:rsidRPr="00CE3355" w:rsidTr="00C261F6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A612B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306A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расчетных индексов пересчета стоимости строительных, специальных строительных, ремонтно-строительных, монтажных и пусконаладочных работ для Московской области к ФЕР-2001 (в редакции 2014г.) на каждое рабочее место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CE3355" w:rsidRDefault="00654035" w:rsidP="00654035">
            <w:pPr>
              <w:jc w:val="center"/>
              <w:rPr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944A91" w:rsidRDefault="00345877" w:rsidP="006A612B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944A91" w:rsidRDefault="00345877" w:rsidP="00C261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944A91" w:rsidRDefault="00345877" w:rsidP="00127649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944A91" w:rsidRDefault="00654035" w:rsidP="003E206A">
            <w:pPr>
              <w:jc w:val="center"/>
              <w:rPr>
                <w:sz w:val="18"/>
                <w:szCs w:val="18"/>
              </w:rPr>
            </w:pPr>
            <w:r w:rsidRPr="00944A91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</w:tbl>
    <w:p w:rsidR="006A612B" w:rsidRPr="006A612B" w:rsidRDefault="006A612B" w:rsidP="006A612B">
      <w:pPr>
        <w:pStyle w:val="a4"/>
        <w:tabs>
          <w:tab w:val="left" w:pos="567"/>
        </w:tabs>
        <w:jc w:val="both"/>
      </w:pPr>
    </w:p>
    <w:p w:rsidR="006A612B" w:rsidRDefault="00E25BCF" w:rsidP="009D62D2">
      <w:pPr>
        <w:pStyle w:val="a4"/>
        <w:numPr>
          <w:ilvl w:val="1"/>
          <w:numId w:val="9"/>
        </w:numPr>
        <w:jc w:val="both"/>
      </w:pPr>
      <w:r>
        <w:t xml:space="preserve"> в ОАО «НИАЭП» по адресу: </w:t>
      </w:r>
      <w:r w:rsidRPr="00E25BCF">
        <w:t>603006,</w:t>
      </w:r>
      <w:r>
        <w:t xml:space="preserve"> </w:t>
      </w:r>
      <w:r w:rsidRPr="00E25BCF">
        <w:t>г.Н.Новгород</w:t>
      </w:r>
      <w:r>
        <w:t xml:space="preserve">, </w:t>
      </w:r>
      <w:r w:rsidRPr="00E25BCF">
        <w:t>пл. Свободы, д.3</w:t>
      </w:r>
    </w:p>
    <w:p w:rsidR="00E25BCF" w:rsidRPr="002C2617" w:rsidRDefault="00E25BCF" w:rsidP="00E25BCF">
      <w:pPr>
        <w:pStyle w:val="a4"/>
        <w:ind w:left="502"/>
        <w:jc w:val="both"/>
      </w:pPr>
    </w:p>
    <w:tbl>
      <w:tblPr>
        <w:tblW w:w="9639" w:type="dxa"/>
        <w:tblInd w:w="108" w:type="dxa"/>
        <w:tblLayout w:type="fixed"/>
        <w:tblLook w:val="0000"/>
      </w:tblPr>
      <w:tblGrid>
        <w:gridCol w:w="426"/>
        <w:gridCol w:w="4536"/>
        <w:gridCol w:w="551"/>
        <w:gridCol w:w="1008"/>
        <w:gridCol w:w="992"/>
        <w:gridCol w:w="992"/>
        <w:gridCol w:w="1134"/>
      </w:tblGrid>
      <w:tr w:rsidR="00127649" w:rsidRPr="00654035" w:rsidTr="00127649">
        <w:trPr>
          <w:trHeight w:val="2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27649" w:rsidRPr="00654035" w:rsidRDefault="00127649" w:rsidP="00E25BC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bCs/>
                <w:sz w:val="18"/>
                <w:szCs w:val="18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27649" w:rsidRPr="00654035" w:rsidRDefault="00127649" w:rsidP="00E25BC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bCs/>
                <w:sz w:val="18"/>
                <w:szCs w:val="18"/>
              </w:rPr>
              <w:t>Наименование программы для ЭВМ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127649" w:rsidRPr="00654035" w:rsidRDefault="00127649" w:rsidP="006540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bCs/>
                <w:sz w:val="18"/>
                <w:szCs w:val="18"/>
              </w:rPr>
              <w:t>Ед.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27649" w:rsidRPr="00CE3355" w:rsidRDefault="00127649" w:rsidP="001276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лицензий во 2-м квартале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27649" w:rsidRPr="00CE3355" w:rsidRDefault="00127649" w:rsidP="001276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лицензий в 3-м квартале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27649" w:rsidRPr="00CE3355" w:rsidRDefault="00127649" w:rsidP="001276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3355">
              <w:rPr>
                <w:rFonts w:ascii="Times New Roman" w:hAnsi="Times New Roman" w:cs="Times New Roman"/>
                <w:bCs/>
                <w:sz w:val="18"/>
                <w:szCs w:val="18"/>
              </w:rPr>
              <w:t>Кол-во лицензий в 4-м квартале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127649" w:rsidRPr="00654035" w:rsidRDefault="00127649" w:rsidP="00E25BC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bCs/>
                <w:sz w:val="18"/>
                <w:szCs w:val="18"/>
              </w:rPr>
              <w:t>Срок действия</w:t>
            </w:r>
          </w:p>
        </w:tc>
      </w:tr>
      <w:tr w:rsidR="00654035" w:rsidRPr="00654035" w:rsidTr="00127649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654035" w:rsidP="00E25BC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654035" w:rsidP="003A3EF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коэффициенты пересчета Курской области к СНБ ФЕР-2001 (редакция 2009г.) на первое (основное) рабочее место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654035" w:rsidP="00654035">
            <w:pPr>
              <w:jc w:val="center"/>
              <w:rPr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B66C34" w:rsidRDefault="00B66C34" w:rsidP="00654035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B66C34" w:rsidRDefault="00B66C34" w:rsidP="006540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B66C34" w:rsidRDefault="00B66C34" w:rsidP="006540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654035" w:rsidP="003A3EFC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654035" w:rsidRPr="00654035" w:rsidTr="00127649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654035" w:rsidP="00E25BC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654035" w:rsidP="003A3EF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коэффициенты пересчета Курской области к СНБ ФЕР-2001 (редакция 2009г.) на дополнительные (кроме первого) рабочие места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654035" w:rsidP="00654035">
            <w:pPr>
              <w:jc w:val="center"/>
              <w:rPr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B66C34" w:rsidP="00B66C34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B66C34" w:rsidP="006540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B66C34" w:rsidP="006540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654035" w:rsidP="003A3EFC">
            <w:pPr>
              <w:jc w:val="center"/>
              <w:rPr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654035" w:rsidRPr="00654035" w:rsidTr="00127649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654035" w:rsidP="00E25BC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654035" w:rsidP="003A3EF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коэффициенты пересчета к СНБ ТЕР-2001 Курская область (редакция 2009 г) на первое (основное) рабочее место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654035" w:rsidP="00654035">
            <w:pPr>
              <w:jc w:val="center"/>
              <w:rPr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B66C34" w:rsidP="00654035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B66C34" w:rsidP="006540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B66C34" w:rsidP="006540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654035" w:rsidP="003A3EFC">
            <w:pPr>
              <w:jc w:val="center"/>
              <w:rPr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654035" w:rsidRPr="00654035" w:rsidTr="00127649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654035" w:rsidP="00E25BC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654035" w:rsidP="003A3EF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коэффициенты пересчета к СНБ ТЕР-2001 Курская область (редакция 2009 г) на дополнительные (кроме первого) рабочие места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654035" w:rsidP="00654035">
            <w:pPr>
              <w:jc w:val="center"/>
              <w:rPr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B66C34" w:rsidP="00654035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B66C34" w:rsidP="006540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B66C34" w:rsidP="006540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035" w:rsidRPr="00654035" w:rsidRDefault="00654035" w:rsidP="003A3EFC">
            <w:pPr>
              <w:jc w:val="center"/>
              <w:rPr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127649" w:rsidRPr="00654035" w:rsidTr="003B358C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127649" w:rsidP="00E25BC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127649" w:rsidP="003A3EF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СНБ ТЕР-2001 Курская область (редакция 2009г.) на дополнительное рабочее место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127649" w:rsidP="00654035">
            <w:pPr>
              <w:jc w:val="center"/>
              <w:rPr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127649" w:rsidP="00654035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3B358C" w:rsidP="003B3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3B358C" w:rsidP="006540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127649" w:rsidP="003A3EFC">
            <w:pPr>
              <w:jc w:val="center"/>
              <w:rPr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127649" w:rsidRPr="00654035" w:rsidTr="003B358C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127649" w:rsidP="00E25BC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127649" w:rsidP="003A3EF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СНБ Нижегородской области редакции 2010 г. на дополнительное рабочее место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127649" w:rsidP="00654035">
            <w:pPr>
              <w:jc w:val="center"/>
              <w:rPr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127649" w:rsidP="00654035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3B358C" w:rsidP="003B3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3B358C" w:rsidP="006540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127649" w:rsidP="003A3EFC">
            <w:pPr>
              <w:jc w:val="center"/>
              <w:rPr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127649" w:rsidRPr="00654035" w:rsidTr="003B358C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127649" w:rsidP="00E25BCF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127649" w:rsidP="003A3EF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Лицензия на использование дополнений к СНБ Нижегородской области редакции 2010 г. на дополнительное рабочее место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127649" w:rsidP="00654035">
            <w:pPr>
              <w:jc w:val="center"/>
              <w:rPr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127649" w:rsidP="00654035">
            <w:pPr>
              <w:spacing w:after="0" w:line="240" w:lineRule="auto"/>
              <w:ind w:hanging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3B358C" w:rsidP="003B3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3B358C" w:rsidP="006540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649" w:rsidRPr="00654035" w:rsidRDefault="00127649" w:rsidP="003A3EFC">
            <w:pPr>
              <w:jc w:val="center"/>
              <w:rPr>
                <w:sz w:val="18"/>
                <w:szCs w:val="18"/>
              </w:rPr>
            </w:pPr>
            <w:r w:rsidRPr="00654035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</w:tbl>
    <w:p w:rsidR="002C2617" w:rsidRPr="006306AE" w:rsidRDefault="002C2617" w:rsidP="002C2617">
      <w:pPr>
        <w:pStyle w:val="a4"/>
        <w:ind w:left="502"/>
        <w:rPr>
          <w:i/>
        </w:rPr>
      </w:pPr>
    </w:p>
    <w:p w:rsidR="006A612B" w:rsidRPr="006A612B" w:rsidRDefault="006A612B" w:rsidP="006A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7C9F" w:rsidRPr="009457D2" w:rsidRDefault="005C7C9F" w:rsidP="00C0559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7D2">
        <w:rPr>
          <w:rFonts w:ascii="Times New Roman" w:hAnsi="Times New Roman" w:cs="Times New Roman"/>
          <w:b/>
          <w:sz w:val="24"/>
          <w:szCs w:val="24"/>
        </w:rPr>
        <w:t>Поставка эквивалента недопустима</w:t>
      </w:r>
      <w:r w:rsidR="00C05592" w:rsidRPr="009457D2">
        <w:rPr>
          <w:rFonts w:ascii="Times New Roman" w:hAnsi="Times New Roman" w:cs="Times New Roman"/>
          <w:b/>
          <w:sz w:val="24"/>
          <w:szCs w:val="24"/>
        </w:rPr>
        <w:t>.</w:t>
      </w:r>
    </w:p>
    <w:p w:rsidR="009457D2" w:rsidRPr="009457D2" w:rsidRDefault="009457D2" w:rsidP="009457D2">
      <w:pPr>
        <w:spacing w:before="100" w:beforeAutospacing="1" w:after="100" w:afterAutospacing="1"/>
        <w:ind w:firstLine="708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457D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ПК «</w:t>
      </w:r>
      <w:proofErr w:type="spellStart"/>
      <w:r w:rsidRPr="009457D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АтомСмета</w:t>
      </w:r>
      <w:proofErr w:type="spellEnd"/>
      <w:r w:rsidRPr="009457D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» – сметный комплекс, использование которого регламентировано приказом ОАО «Концерн </w:t>
      </w:r>
      <w:proofErr w:type="spellStart"/>
      <w:r w:rsidRPr="009457D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Росэнергоатом</w:t>
      </w:r>
      <w:proofErr w:type="spellEnd"/>
      <w:r w:rsidRPr="009457D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» №302 от 14.09.2009г. При разработке проектно-сметной документации по проектам сооружения объектов атомной отрасли необходимо использовать отраслевое сметно-нормативное ПО – ПК «</w:t>
      </w:r>
      <w:proofErr w:type="spellStart"/>
      <w:r w:rsidRPr="009457D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АтомСмета</w:t>
      </w:r>
      <w:proofErr w:type="spellEnd"/>
      <w:r w:rsidRPr="009457D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9457D2" w:rsidRDefault="009457D2" w:rsidP="00C0559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43447" w:rsidRPr="00810F3E" w:rsidRDefault="00543447" w:rsidP="00810F3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543447" w:rsidRPr="00810F3E" w:rsidSect="006A612B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96E99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4C01C07"/>
    <w:multiLevelType w:val="multilevel"/>
    <w:tmpl w:val="8F02E4D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E01122F"/>
    <w:multiLevelType w:val="multilevel"/>
    <w:tmpl w:val="A9D270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78953CD"/>
    <w:multiLevelType w:val="multilevel"/>
    <w:tmpl w:val="8B78148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1BC6930"/>
    <w:multiLevelType w:val="multilevel"/>
    <w:tmpl w:val="2C3416A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7414626B"/>
    <w:multiLevelType w:val="multilevel"/>
    <w:tmpl w:val="ED8483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D31DE"/>
    <w:rsid w:val="00002516"/>
    <w:rsid w:val="00127649"/>
    <w:rsid w:val="0014660C"/>
    <w:rsid w:val="001C2438"/>
    <w:rsid w:val="002C2617"/>
    <w:rsid w:val="00345877"/>
    <w:rsid w:val="003A3EFC"/>
    <w:rsid w:val="003B358C"/>
    <w:rsid w:val="003B63F4"/>
    <w:rsid w:val="003C7FC4"/>
    <w:rsid w:val="003E206A"/>
    <w:rsid w:val="00414BD5"/>
    <w:rsid w:val="004C179F"/>
    <w:rsid w:val="00543447"/>
    <w:rsid w:val="00562573"/>
    <w:rsid w:val="005C7C9F"/>
    <w:rsid w:val="006306AE"/>
    <w:rsid w:val="00654035"/>
    <w:rsid w:val="006A612B"/>
    <w:rsid w:val="00745BE7"/>
    <w:rsid w:val="00787CD0"/>
    <w:rsid w:val="00810F3E"/>
    <w:rsid w:val="00830C5A"/>
    <w:rsid w:val="00896FD4"/>
    <w:rsid w:val="00944A91"/>
    <w:rsid w:val="009457D2"/>
    <w:rsid w:val="00947DF3"/>
    <w:rsid w:val="009D31DE"/>
    <w:rsid w:val="009D62D2"/>
    <w:rsid w:val="00B06066"/>
    <w:rsid w:val="00B66C34"/>
    <w:rsid w:val="00C05592"/>
    <w:rsid w:val="00C13B2A"/>
    <w:rsid w:val="00C261F6"/>
    <w:rsid w:val="00CE3355"/>
    <w:rsid w:val="00DD0A1E"/>
    <w:rsid w:val="00DD62BB"/>
    <w:rsid w:val="00E231E2"/>
    <w:rsid w:val="00E25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2573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87CD0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87CD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87CD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87C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87CD0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6A61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810F3E"/>
    <w:rPr>
      <w:color w:val="0000FF"/>
      <w:u w:val="single"/>
    </w:rPr>
  </w:style>
  <w:style w:type="paragraph" w:styleId="a6">
    <w:name w:val="Document Map"/>
    <w:basedOn w:val="a0"/>
    <w:link w:val="a7"/>
    <w:uiPriority w:val="99"/>
    <w:semiHidden/>
    <w:unhideWhenUsed/>
    <w:rsid w:val="0063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1"/>
    <w:link w:val="a6"/>
    <w:uiPriority w:val="99"/>
    <w:semiHidden/>
    <w:rsid w:val="006306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87CD0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87CD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87CD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87C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87CD0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6A61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810F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40FA2-0A36-4B0E-94AB-DC8724E8C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3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n00267</cp:lastModifiedBy>
  <cp:revision>17</cp:revision>
  <cp:lastPrinted>2014-06-27T06:53:00Z</cp:lastPrinted>
  <dcterms:created xsi:type="dcterms:W3CDTF">2014-02-12T11:16:00Z</dcterms:created>
  <dcterms:modified xsi:type="dcterms:W3CDTF">2014-06-27T06:53:00Z</dcterms:modified>
</cp:coreProperties>
</file>