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882" w:rsidRPr="00202882" w:rsidRDefault="00202882" w:rsidP="00202882">
      <w:pPr>
        <w:rPr>
          <w:rFonts w:eastAsia="Times New Roman"/>
          <w:b/>
          <w:sz w:val="22"/>
          <w:szCs w:val="22"/>
          <w:lang w:eastAsia="ru-RU"/>
        </w:rPr>
      </w:pPr>
    </w:p>
    <w:p w:rsidR="00202882" w:rsidRPr="00202882" w:rsidRDefault="00202882" w:rsidP="0020288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02882" w:rsidRPr="00202882" w:rsidRDefault="00202882" w:rsidP="0020288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 xml:space="preserve">Предмет закупки: поставка сока 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Обнинск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  <w:sectPr w:rsidR="00202882" w:rsidRPr="00202882" w:rsidSect="005C5C86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202882">
        <w:rPr>
          <w:rFonts w:eastAsia="Times New Roman"/>
          <w:color w:val="000000"/>
          <w:lang w:eastAsia="ar-SA"/>
        </w:rPr>
        <w:t>2014г.</w:t>
      </w: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202882" w:rsidRPr="00202882" w:rsidRDefault="00202882" w:rsidP="00202882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850"/>
        <w:gridCol w:w="1985"/>
        <w:gridCol w:w="3118"/>
      </w:tblGrid>
      <w:tr w:rsidR="00202882" w:rsidRPr="00202882" w:rsidTr="00382A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0288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0288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0288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чество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0288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0288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02882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202882" w:rsidRPr="00202882" w:rsidTr="00382A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Сок яблочный осветленный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lang w:val="x-none" w:eastAsia="x-none"/>
              </w:rPr>
            </w:pPr>
            <w:r w:rsidRPr="00202882">
              <w:rPr>
                <w:rFonts w:eastAsia="Times New Roman"/>
                <w:lang w:val="x-none" w:eastAsia="x-none"/>
              </w:rPr>
              <w:t xml:space="preserve"> Сок, произведенный непосредственно из свежих доброкачественных спелых яблок или  сохраненных  свежими  фруктов  путем их механической обработки. Яблочный сок должен быть </w:t>
            </w:r>
            <w:proofErr w:type="spellStart"/>
            <w:r w:rsidRPr="00202882">
              <w:rPr>
                <w:rFonts w:eastAsia="Times New Roman"/>
                <w:lang w:val="x-none" w:eastAsia="x-none"/>
              </w:rPr>
              <w:t>несброжен</w:t>
            </w:r>
            <w:proofErr w:type="spellEnd"/>
            <w:r w:rsidRPr="00202882">
              <w:rPr>
                <w:rFonts w:eastAsia="Times New Roman"/>
                <w:lang w:val="x-none" w:eastAsia="x-none"/>
              </w:rPr>
              <w:t xml:space="preserve">,  способен  к брожению. Цвет янтарный, прозрачный, свойственный данному виду сока. Вкус кисло-сладкий, приятный, без посторонних привкусов и запахов, без плесени. Без осадка. Без консервантов и </w:t>
            </w:r>
            <w:r w:rsidRPr="00202882">
              <w:rPr>
                <w:rFonts w:eastAsia="Times New Roman"/>
                <w:lang w:val="x-none" w:eastAsia="x-none"/>
              </w:rPr>
              <w:lastRenderedPageBreak/>
              <w:t>красителей. 100% яблочный сок.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>ГОСТ</w:t>
            </w:r>
            <w:r w:rsidRPr="00202882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202882">
              <w:rPr>
                <w:rFonts w:eastAsia="Times New Roman"/>
                <w:lang w:eastAsia="ar-SA"/>
              </w:rPr>
              <w:t>Р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52182-2003.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202882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202882">
              <w:rPr>
                <w:rFonts w:eastAsia="Times New Roman"/>
                <w:lang w:eastAsia="ar-SA"/>
              </w:rPr>
              <w:t>-</w:t>
            </w:r>
            <w:proofErr w:type="spellStart"/>
            <w:r w:rsidRPr="00202882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202882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916340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 1700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 01.03.2014 г. по 31.12.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202882">
                <w:rPr>
                  <w:rFonts w:eastAsia="Times New Roman"/>
                  <w:color w:val="000000"/>
                  <w:lang w:eastAsia="ar-SA"/>
                </w:rPr>
                <w:t>2014 г</w:t>
              </w:r>
            </w:smartTag>
            <w:r w:rsidRPr="00202882">
              <w:rPr>
                <w:rFonts w:eastAsia="Times New Roman"/>
                <w:color w:val="000000"/>
                <w:lang w:eastAsia="ar-SA"/>
              </w:rPr>
              <w:t xml:space="preserve">., </w:t>
            </w:r>
            <w:r w:rsidRPr="00202882">
              <w:rPr>
                <w:rFonts w:eastAsia="Times New Roman"/>
                <w:lang w:eastAsia="ar-SA"/>
              </w:rPr>
              <w:t>(Отдельными партиями 1 раз в месяц по предварительной заявке, согласно графику поставки).</w:t>
            </w:r>
            <w:r w:rsidRPr="00202882">
              <w:rPr>
                <w:rFonts w:eastAsia="Times New Roman"/>
                <w:color w:val="000000"/>
                <w:lang w:eastAsia="ar-SA"/>
              </w:rPr>
              <w:t xml:space="preserve"> Документы, подтверждающие соответствие качества и безопасность </w:t>
            </w:r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>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lastRenderedPageBreak/>
              <w:t>Конечный  срок реализации продукции на момент поставки должен составлять не менее 90% срока годности, установленного предприятием – изготовителем. 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202882" w:rsidRPr="00202882" w:rsidTr="00382A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Сок апельсиновый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 xml:space="preserve">Сок, произведенный непосредственно из свежих доброкачественных спелых апельсинов или  сохраненных  </w:t>
            </w:r>
            <w:proofErr w:type="gramStart"/>
            <w:r w:rsidRPr="00202882">
              <w:rPr>
                <w:rFonts w:eastAsia="Times New Roman"/>
                <w:lang w:eastAsia="ar-SA"/>
              </w:rPr>
              <w:t>свежими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 фруктов  путем их механической обработки. Апельсиновый сок должен быть </w:t>
            </w:r>
            <w:proofErr w:type="spellStart"/>
            <w:r w:rsidRPr="00202882">
              <w:rPr>
                <w:rFonts w:eastAsia="Times New Roman"/>
                <w:lang w:eastAsia="ar-SA"/>
              </w:rPr>
              <w:t>несброжен</w:t>
            </w:r>
            <w:proofErr w:type="spellEnd"/>
            <w:r w:rsidRPr="00202882">
              <w:rPr>
                <w:rFonts w:eastAsia="Times New Roman"/>
                <w:lang w:eastAsia="ar-SA"/>
              </w:rPr>
              <w:t>,  способен  к брожению. Цвет желто-оранжевый, свойственный данному виду сока. Вкус кисло-сладкий, приятный, без посторонних привкусов и запахов, без плесени. Без осадка. Без консервантов и красителей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202882">
              <w:rPr>
                <w:rFonts w:eastAsia="Times New Roman"/>
                <w:lang w:eastAsia="ar-SA"/>
              </w:rPr>
              <w:t>Р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52182-2003.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202882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202882">
              <w:rPr>
                <w:rFonts w:eastAsia="Times New Roman"/>
                <w:lang w:eastAsia="ar-SA"/>
              </w:rPr>
              <w:t>-</w:t>
            </w:r>
            <w:proofErr w:type="spellStart"/>
            <w:r w:rsidRPr="00202882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202882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Код ОКП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916340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 01.03.2014 г. по 31.12.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202882">
                <w:rPr>
                  <w:rFonts w:eastAsia="Times New Roman"/>
                  <w:color w:val="000000"/>
                  <w:lang w:eastAsia="ar-SA"/>
                </w:rPr>
                <w:t>2014 г</w:t>
              </w:r>
            </w:smartTag>
            <w:r w:rsidRPr="00202882">
              <w:rPr>
                <w:rFonts w:eastAsia="Times New Roman"/>
                <w:color w:val="000000"/>
                <w:lang w:eastAsia="ar-SA"/>
              </w:rPr>
              <w:t xml:space="preserve">., </w:t>
            </w:r>
            <w:r w:rsidRPr="00202882">
              <w:rPr>
                <w:rFonts w:eastAsia="Times New Roman"/>
                <w:lang w:eastAsia="ar-SA"/>
              </w:rPr>
              <w:t>(Отдельными партиями 1 раз в месяц по предварительной заявке, согласно графику поставки).</w:t>
            </w:r>
            <w:r w:rsidRPr="00202882">
              <w:rPr>
                <w:rFonts w:eastAsia="Times New Roman"/>
                <w:color w:val="000000"/>
                <w:lang w:eastAsia="ar-SA"/>
              </w:rPr>
              <w:t xml:space="preserve"> Документы, подтверждающие соответствие качества и безопасность продукции: сертификаты (декларация)  соответствия, удостоверения о качестве, </w:t>
            </w:r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>предоставляются с поставкой товара на каждую партию.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lastRenderedPageBreak/>
              <w:t>Конечный  срок реализации продукции на момент поставки должен составлять не менее 90% срока годности, установленного предприятием – изготовителем. 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202882" w:rsidRPr="00202882" w:rsidTr="00382A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Сок виноградный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2882">
              <w:rPr>
                <w:rFonts w:eastAsia="Times New Roman"/>
                <w:lang w:eastAsia="ar-SA"/>
              </w:rPr>
              <w:t>Сок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произведенный непосредственно из свежих доброкачественного спелого белого винограда или  сохраненного  свежего  винограда  путем его механической обработки. Виноградный сок должен быть </w:t>
            </w:r>
            <w:proofErr w:type="spellStart"/>
            <w:r w:rsidRPr="00202882">
              <w:rPr>
                <w:rFonts w:eastAsia="Times New Roman"/>
                <w:lang w:eastAsia="ar-SA"/>
              </w:rPr>
              <w:t>несброжен</w:t>
            </w:r>
            <w:proofErr w:type="spellEnd"/>
            <w:r w:rsidRPr="00202882">
              <w:rPr>
                <w:rFonts w:eastAsia="Times New Roman"/>
                <w:lang w:eastAsia="ar-SA"/>
              </w:rPr>
              <w:t>,  способен  к брожению. Цвет янтарный, прозрачный, свойственный данному виду сока. Вкус кисло-сладкий, приятный, без посторонних привкусов и запахов, без плесени. Без осадка. Без консервантов и красителей.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202882">
              <w:rPr>
                <w:rFonts w:eastAsia="Times New Roman"/>
                <w:lang w:eastAsia="ar-SA"/>
              </w:rPr>
              <w:t>Р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52182-2003.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202882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202882">
              <w:rPr>
                <w:rFonts w:eastAsia="Times New Roman"/>
                <w:lang w:eastAsia="ar-SA"/>
              </w:rPr>
              <w:t>-</w:t>
            </w:r>
            <w:proofErr w:type="spellStart"/>
            <w:r w:rsidRPr="00202882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202882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Код ОКП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916340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 1000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 01.03.2014 г. по 31.12.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202882">
                <w:rPr>
                  <w:rFonts w:eastAsia="Times New Roman"/>
                  <w:color w:val="000000"/>
                  <w:lang w:eastAsia="ar-SA"/>
                </w:rPr>
                <w:t>2014 г</w:t>
              </w:r>
            </w:smartTag>
            <w:r w:rsidRPr="00202882">
              <w:rPr>
                <w:rFonts w:eastAsia="Times New Roman"/>
                <w:color w:val="000000"/>
                <w:lang w:eastAsia="ar-SA"/>
              </w:rPr>
              <w:t xml:space="preserve">., </w:t>
            </w:r>
            <w:r w:rsidRPr="00202882">
              <w:rPr>
                <w:rFonts w:eastAsia="Times New Roman"/>
                <w:lang w:eastAsia="ar-SA"/>
              </w:rPr>
              <w:t>(Отдельными партиями 1 раз в месяц по предварительной заявке, согласно графику поставки).</w:t>
            </w:r>
            <w:r w:rsidRPr="00202882">
              <w:rPr>
                <w:rFonts w:eastAsia="Times New Roman"/>
                <w:color w:val="000000"/>
                <w:lang w:eastAsia="ar-SA"/>
              </w:rPr>
              <w:t xml:space="preserve"> 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Конечный  срок реализации продукции на момент поставки должен составлять не менее 90% срока годности, установленного предприятием – изготовителем. 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202882" w:rsidRPr="00202882" w:rsidTr="00382A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Персиковый нектар.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lang w:val="x-none" w:eastAsia="x-none"/>
              </w:rPr>
            </w:pPr>
            <w:r w:rsidRPr="00202882">
              <w:rPr>
                <w:rFonts w:eastAsia="Times New Roman"/>
                <w:lang w:val="x-none" w:eastAsia="x-none"/>
              </w:rPr>
              <w:t xml:space="preserve">Персиковый  нектар  должен состоять из  персикового </w:t>
            </w:r>
            <w:r w:rsidRPr="00202882">
              <w:rPr>
                <w:rFonts w:eastAsia="Times New Roman"/>
                <w:lang w:val="x-none" w:eastAsia="x-none"/>
              </w:rPr>
              <w:lastRenderedPageBreak/>
              <w:t>сока, персикового пюре, сиропа (воды с добавлением сахара).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 xml:space="preserve">Персиковый нектар должен быть </w:t>
            </w:r>
            <w:proofErr w:type="spellStart"/>
            <w:r w:rsidRPr="00202882">
              <w:rPr>
                <w:rFonts w:eastAsia="Times New Roman"/>
                <w:lang w:eastAsia="ar-SA"/>
              </w:rPr>
              <w:t>несброжен</w:t>
            </w:r>
            <w:proofErr w:type="spellEnd"/>
            <w:r w:rsidRPr="00202882">
              <w:rPr>
                <w:rFonts w:eastAsia="Times New Roman"/>
                <w:lang w:eastAsia="ar-SA"/>
              </w:rPr>
              <w:t>,  способен  к брожению. Минимальная объемная доля сока и  фруктового  пюре во фруктовом  нектаре должна быть не   менее 45 %. Цвет, свойственный данному виду продукта. Вкус кисло-сладкий, приятный, без посторонних привкусов и запахов, без плесени. Без консервантов и красителей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202882">
              <w:rPr>
                <w:rFonts w:eastAsia="Times New Roman"/>
                <w:lang w:eastAsia="ar-SA"/>
              </w:rPr>
              <w:t>Р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52182-2003.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lastRenderedPageBreak/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202882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202882">
              <w:rPr>
                <w:rFonts w:eastAsia="Times New Roman"/>
                <w:lang w:eastAsia="ar-SA"/>
              </w:rPr>
              <w:t>-</w:t>
            </w:r>
            <w:proofErr w:type="spellStart"/>
            <w:r w:rsidRPr="00202882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202882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Код ОКП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lastRenderedPageBreak/>
              <w:t>916340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lastRenderedPageBreak/>
              <w:t xml:space="preserve">1000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 01.03.2014 г. по 31.12.</w:t>
            </w:r>
          </w:p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202882">
                <w:rPr>
                  <w:rFonts w:eastAsia="Times New Roman"/>
                  <w:color w:val="000000"/>
                  <w:lang w:eastAsia="ar-SA"/>
                </w:rPr>
                <w:lastRenderedPageBreak/>
                <w:t>2014 г</w:t>
              </w:r>
            </w:smartTag>
            <w:r w:rsidRPr="00202882">
              <w:rPr>
                <w:rFonts w:eastAsia="Times New Roman"/>
                <w:color w:val="000000"/>
                <w:lang w:eastAsia="ar-SA"/>
              </w:rPr>
              <w:t xml:space="preserve">., </w:t>
            </w:r>
            <w:r w:rsidRPr="00202882">
              <w:rPr>
                <w:rFonts w:eastAsia="Times New Roman"/>
                <w:lang w:eastAsia="ar-SA"/>
              </w:rPr>
              <w:t>(Отдельными партиями 1 раз в месяц по предварительной заявке, согласно графику поставки).</w:t>
            </w:r>
            <w:r w:rsidRPr="00202882">
              <w:rPr>
                <w:rFonts w:eastAsia="Times New Roman"/>
                <w:color w:val="000000"/>
                <w:lang w:eastAsia="ar-SA"/>
              </w:rPr>
              <w:t xml:space="preserve"> 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lastRenderedPageBreak/>
              <w:t xml:space="preserve">Конечный  срок реализации продукции на момент </w:t>
            </w:r>
            <w:r w:rsidRPr="00202882">
              <w:rPr>
                <w:rFonts w:eastAsia="Times New Roman"/>
                <w:lang w:eastAsia="ar-SA"/>
              </w:rPr>
              <w:lastRenderedPageBreak/>
              <w:t>поставки должен составлять не менее 90% срока годности, установленного предприятием – изготовителем. 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202882" w:rsidRPr="00202882" w:rsidTr="00382A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итого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5100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202882">
        <w:rPr>
          <w:rFonts w:eastAsia="Times New Roman"/>
          <w:b/>
          <w:color w:val="000000"/>
          <w:lang w:eastAsia="ar-SA"/>
        </w:rPr>
        <w:t xml:space="preserve">График поставки </w:t>
      </w:r>
      <w:proofErr w:type="spellStart"/>
      <w:r w:rsidRPr="00202882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202882">
        <w:rPr>
          <w:rFonts w:eastAsia="Times New Roman"/>
          <w:b/>
          <w:color w:val="000000"/>
          <w:lang w:eastAsia="ar-SA"/>
        </w:rPr>
        <w:t xml:space="preserve"> АХК на 01.03.-31.12.2014г.</w:t>
      </w:r>
    </w:p>
    <w:p w:rsidR="00202882" w:rsidRPr="00202882" w:rsidRDefault="00202882" w:rsidP="00202882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1285"/>
        <w:gridCol w:w="1285"/>
        <w:gridCol w:w="1285"/>
        <w:gridCol w:w="1284"/>
        <w:gridCol w:w="1285"/>
        <w:gridCol w:w="1285"/>
        <w:gridCol w:w="1285"/>
        <w:gridCol w:w="1284"/>
        <w:gridCol w:w="1285"/>
        <w:gridCol w:w="1285"/>
        <w:gridCol w:w="1285"/>
      </w:tblGrid>
      <w:tr w:rsidR="00202882" w:rsidRPr="00202882" w:rsidTr="00382A5E"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Сок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(л)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Апрель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Май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Июнь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Июль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Август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Сентябрь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Октябрь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Ноябрь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Декабрь</w:t>
            </w:r>
          </w:p>
        </w:tc>
      </w:tr>
      <w:tr w:rsidR="00202882" w:rsidRPr="00202882" w:rsidTr="00382A5E"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202882">
              <w:rPr>
                <w:rFonts w:eastAsia="Times New Roman"/>
                <w:color w:val="000000"/>
                <w:lang w:eastAsia="ar-SA"/>
              </w:rPr>
              <w:t>ОТиП</w:t>
            </w:r>
            <w:proofErr w:type="spellEnd"/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1560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240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240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240</w:t>
            </w:r>
          </w:p>
        </w:tc>
      </w:tr>
      <w:tr w:rsidR="00202882" w:rsidRPr="00202882" w:rsidTr="00382A5E"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Профилакторий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3540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300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360</w:t>
            </w:r>
          </w:p>
        </w:tc>
      </w:tr>
      <w:tr w:rsidR="00202882" w:rsidRPr="00202882" w:rsidTr="00382A5E"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5100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600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600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420</w:t>
            </w:r>
          </w:p>
        </w:tc>
        <w:tc>
          <w:tcPr>
            <w:tcW w:w="1284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480</w:t>
            </w:r>
          </w:p>
        </w:tc>
        <w:tc>
          <w:tcPr>
            <w:tcW w:w="1285" w:type="dxa"/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600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  <w:sectPr w:rsidR="00202882" w:rsidRPr="00202882" w:rsidSect="0052515B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Конечный  срок реализации продукции на момент поставки должен составлять не менее 90% срока годности, установленного предприятием – изготовителем.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jc w:val="both"/>
        <w:rPr>
          <w:rFonts w:eastAsia="Times New Roman"/>
          <w:lang w:eastAsia="ar-SA"/>
        </w:rPr>
      </w:pPr>
      <w:r w:rsidRPr="00202882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Сок должен быть упакован в  многослойную  бумажную тару (лак (или парафин)-  бумага  - алюминиевая фольга – полиэтилен)  в форме прямоугольника объемом не менее 0,95 литра и не более 1литра, который должен обеспечивать  длительное хранение  и сохранение качества продукта  при  комнатной температуре. Упаковка целая,  герметичная без повреждений и течи. Пакеты упакованы в картонные ящики не более 12-15штук в ящике. Упаковка  должна обеспечивать сохранность продукции от повреждений при транспортировке. Каждая упаковка должна иметь маркировку с указанием наименованием продукции,  названия и адреса изготовителя, даты производства,  конечного срок употребления,  условия хранения, веса нетто, состава, пищевой ценности, условий хранения.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202882" w:rsidRPr="00202882" w:rsidTr="00382A5E">
        <w:trPr>
          <w:trHeight w:val="15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02882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202882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202882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202882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202882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202882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область, г. Обнинск ул. Пирогова 13 столовая № 2  «Здоровье») с 08-00ч. до 13-00ч., по московскому времени, </w:t>
            </w:r>
            <w:r w:rsidRPr="00202882">
              <w:rPr>
                <w:rFonts w:eastAsia="Times New Roman"/>
                <w:lang w:eastAsia="ar-SA"/>
              </w:rPr>
              <w:t>отдельными партиями на основании предварительной заявки.</w:t>
            </w:r>
            <w:proofErr w:type="gramEnd"/>
          </w:p>
        </w:tc>
      </w:tr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 ул. Пирогова д. 13 столовая № 2 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202882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Сок должен храниться в сухом  чистом  проветриваемом  помещении при  температуре не выше  + 10,  на стеллаже.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Сырье, из которого изготовлен сок, не должно содержать ГМО.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сок должен   соответствовать требованиям допустимых уровней, установленных нормативными правовыми актами РФ, федеральному закону Российской Федерации от 12.10.2008 г. N 178-ФЗ "Технический регламент на соковую продукцию из фруктов и овощей".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202882">
              <w:rPr>
                <w:rFonts w:eastAsia="Times New Roman"/>
                <w:lang w:eastAsia="ar-SA"/>
              </w:rPr>
              <w:t xml:space="preserve">сока </w:t>
            </w:r>
            <w:r w:rsidRPr="00202882">
              <w:rPr>
                <w:rFonts w:eastAsia="Times New Roman"/>
                <w:color w:val="000000"/>
                <w:lang w:eastAsia="ar-SA"/>
              </w:rPr>
              <w:t xml:space="preserve">должно соответствовать  ГОСТам. </w:t>
            </w:r>
            <w:r w:rsidRPr="00202882">
              <w:rPr>
                <w:rFonts w:eastAsia="Times New Roman"/>
                <w:lang w:eastAsia="ar-SA"/>
              </w:rPr>
              <w:t xml:space="preserve">Сок,   произведенный непосредственно из свежих доброкачественных спелых или  сохраненных  </w:t>
            </w:r>
            <w:proofErr w:type="gramStart"/>
            <w:r w:rsidRPr="00202882">
              <w:rPr>
                <w:rFonts w:eastAsia="Times New Roman"/>
                <w:lang w:eastAsia="ar-SA"/>
              </w:rPr>
              <w:t>свежими</w:t>
            </w:r>
            <w:proofErr w:type="gramEnd"/>
            <w:r w:rsidRPr="00202882">
              <w:rPr>
                <w:rFonts w:eastAsia="Times New Roman"/>
                <w:lang w:eastAsia="ar-SA"/>
              </w:rPr>
              <w:t xml:space="preserve">  фруктов  путем их механической обработки. Сок должен быть </w:t>
            </w:r>
            <w:proofErr w:type="spellStart"/>
            <w:r w:rsidRPr="00202882">
              <w:rPr>
                <w:rFonts w:eastAsia="Times New Roman"/>
                <w:lang w:eastAsia="ar-SA"/>
              </w:rPr>
              <w:t>несброжен</w:t>
            </w:r>
            <w:proofErr w:type="spellEnd"/>
            <w:r w:rsidRPr="00202882">
              <w:rPr>
                <w:rFonts w:eastAsia="Times New Roman"/>
                <w:lang w:eastAsia="ar-SA"/>
              </w:rPr>
              <w:t xml:space="preserve">,  способен  к брожению. Цвет, свойственный данному виду сока. Вкус кисло-сладкий, приятный, без посторонних привкусов и запахов, без плесени. Без осадка. Без консервантов и красителей. По микробиологическим показателям, содержанию токсических элементов, антибиотиков, пестицидов, радионуклидов  овощи и фрукты должны   соответствовать требованиям допустимых уровней, установленных нормативными правовыми актами РФ, федеральному закону Российской Федерации от 12.10.2008 г.  N 178-ФЗ "Технический регламент на соковую продукцию из фруктов и овощей". </w:t>
            </w:r>
            <w:r w:rsidRPr="00202882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202882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202882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качественное удостоверение, заверенные надлежащим образом, на каждую партию товара.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2882" w:rsidRPr="00202882" w:rsidTr="00382A5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02882" w:rsidRPr="00202882" w:rsidTr="00382A5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02882" w:rsidRPr="00202882" w:rsidRDefault="00202882" w:rsidP="00202882">
      <w:pPr>
        <w:suppressAutoHyphens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202882" w:rsidRPr="00202882" w:rsidRDefault="00202882" w:rsidP="0020288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Л.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литр</w:t>
            </w: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02882" w:rsidRPr="00202882" w:rsidRDefault="00202882" w:rsidP="0020288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0288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02882" w:rsidRPr="00202882" w:rsidRDefault="00202882" w:rsidP="00202882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0288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0288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882" w:rsidRPr="00202882" w:rsidRDefault="00202882" w:rsidP="0020288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2882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02882" w:rsidRPr="00202882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82" w:rsidRPr="00202882" w:rsidRDefault="00202882" w:rsidP="0020288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02882" w:rsidRPr="00202882" w:rsidRDefault="00202882" w:rsidP="0020288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202882" w:rsidRPr="00202882" w:rsidRDefault="00202882" w:rsidP="0020288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202882" w:rsidRPr="00202882" w:rsidRDefault="00202882" w:rsidP="00202882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202882" w:rsidRPr="00202882" w:rsidRDefault="00202882" w:rsidP="0020288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202882" w:rsidRPr="00202882" w:rsidRDefault="00202882" w:rsidP="0020288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02882" w:rsidRPr="00202882" w:rsidRDefault="00202882" w:rsidP="00202882">
      <w:pPr>
        <w:suppressAutoHyphens/>
        <w:ind w:right="48"/>
        <w:jc w:val="both"/>
        <w:rPr>
          <w:rFonts w:eastAsia="Times New Roman"/>
          <w:lang w:eastAsia="ar-SA"/>
        </w:rPr>
      </w:pPr>
      <w:r w:rsidRPr="00202882">
        <w:rPr>
          <w:rFonts w:eastAsia="Times New Roman"/>
          <w:b/>
          <w:lang w:eastAsia="ar-SA"/>
        </w:rPr>
        <w:t>Контактное лицо</w:t>
      </w:r>
      <w:r w:rsidRPr="00202882">
        <w:rPr>
          <w:rFonts w:eastAsia="Times New Roman"/>
          <w:lang w:eastAsia="ar-SA"/>
        </w:rPr>
        <w:t xml:space="preserve">: Камина Ирина Александровна (48439) </w:t>
      </w:r>
      <w:r w:rsidRPr="00202882">
        <w:rPr>
          <w:rFonts w:eastAsia="Times New Roman"/>
          <w:bCs/>
          <w:color w:val="000000"/>
          <w:szCs w:val="20"/>
          <w:lang w:eastAsia="ar-SA"/>
        </w:rPr>
        <w:t>9-83-99</w:t>
      </w:r>
      <w:r w:rsidRPr="00202882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4A0" w:rsidRDefault="00202882" w:rsidP="00A336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1B54A0" w:rsidRDefault="00202882" w:rsidP="005C5C86">
    <w:pPr>
      <w:pStyle w:val="a3"/>
      <w:ind w:right="360"/>
      <w:jc w:val="center"/>
    </w:pPr>
  </w:p>
  <w:p w:rsidR="001B54A0" w:rsidRDefault="0020288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4A0" w:rsidRDefault="00202882" w:rsidP="00A336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1B54A0" w:rsidRDefault="00202882" w:rsidP="005C5C86">
    <w:pPr>
      <w:pStyle w:val="a3"/>
      <w:ind w:right="360"/>
      <w:jc w:val="center"/>
    </w:pPr>
  </w:p>
  <w:p w:rsidR="001B54A0" w:rsidRDefault="0020288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4F3"/>
    <w:rsid w:val="00202882"/>
    <w:rsid w:val="008E3C0C"/>
    <w:rsid w:val="00D42E6F"/>
    <w:rsid w:val="00E1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0288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02882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028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0288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02882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02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1616</Words>
  <Characters>9213</Characters>
  <Application>Microsoft Office Word</Application>
  <DocSecurity>0</DocSecurity>
  <Lines>76</Lines>
  <Paragraphs>21</Paragraphs>
  <ScaleCrop>false</ScaleCrop>
  <Company>Организация</Company>
  <LinksUpToDate>false</LinksUpToDate>
  <CharactersWithSpaces>10808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2014-01-28T07:50:00Z</dcterms:created>
  <dcterms:modified xsi:type="dcterms:W3CDTF">2014-01-28T07:51:00Z</dcterms:modified>
</cp:coreProperties>
</file>