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987" w:rsidRPr="00F90987" w:rsidRDefault="00F90987" w:rsidP="00F90987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F90987">
        <w:rPr>
          <w:sz w:val="26"/>
          <w:szCs w:val="26"/>
        </w:rPr>
        <w:t>ПРОТОКОЛ № 892 Р3/П-13-1 (R021983-1)</w:t>
      </w:r>
      <w:r w:rsidRPr="00F90987">
        <w:rPr>
          <w:sz w:val="26"/>
          <w:szCs w:val="26"/>
        </w:rPr>
        <w:br/>
        <w:t>открытия доступа к заявкам на участие в открытом запросе предложений на право заключения договора по лоту № 892 Р3/П-13 «Поставка промывочных устройств, букс, эмульгаторов для сооружения энергоблока №3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422"/>
        <w:gridCol w:w="5383"/>
      </w:tblGrid>
      <w:tr w:rsidR="00F90987" w:rsidRPr="00F90987" w:rsidTr="00A2203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0987" w:rsidRPr="00F90987" w:rsidRDefault="00F90987" w:rsidP="00F90987">
            <w:pPr>
              <w:rPr>
                <w:sz w:val="26"/>
                <w:szCs w:val="26"/>
              </w:rPr>
            </w:pPr>
            <w:r w:rsidRPr="00F90987">
              <w:rPr>
                <w:sz w:val="26"/>
                <w:szCs w:val="26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0987" w:rsidRPr="00F90987" w:rsidRDefault="00F90987" w:rsidP="00F90987">
            <w:pPr>
              <w:jc w:val="right"/>
              <w:rPr>
                <w:sz w:val="26"/>
                <w:szCs w:val="26"/>
              </w:rPr>
            </w:pPr>
            <w:r w:rsidRPr="00F90987">
              <w:rPr>
                <w:sz w:val="26"/>
                <w:szCs w:val="26"/>
              </w:rPr>
              <w:t>«01» октября 2013 г.</w:t>
            </w:r>
          </w:p>
        </w:tc>
      </w:tr>
    </w:tbl>
    <w:p w:rsidR="00F90987" w:rsidRPr="00F90987" w:rsidRDefault="00F90987" w:rsidP="00F90987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  <w:proofErr w:type="gramStart"/>
      <w:r w:rsidRPr="00F90987">
        <w:rPr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90987">
        <w:rPr>
          <w:sz w:val="26"/>
          <w:szCs w:val="26"/>
        </w:rPr>
        <w:t>Росатом</w:t>
      </w:r>
      <w:proofErr w:type="spellEnd"/>
      <w:r w:rsidRPr="00F90987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F90987">
        <w:rPr>
          <w:sz w:val="26"/>
          <w:szCs w:val="26"/>
        </w:rPr>
        <w:t>Госкорпорации</w:t>
      </w:r>
      <w:proofErr w:type="spellEnd"/>
      <w:r w:rsidRPr="00F90987">
        <w:rPr>
          <w:sz w:val="26"/>
          <w:szCs w:val="26"/>
        </w:rPr>
        <w:t xml:space="preserve"> «</w:t>
      </w:r>
      <w:proofErr w:type="spellStart"/>
      <w:r w:rsidRPr="00F90987">
        <w:rPr>
          <w:sz w:val="26"/>
          <w:szCs w:val="26"/>
        </w:rPr>
        <w:t>Росатом</w:t>
      </w:r>
      <w:proofErr w:type="spellEnd"/>
      <w:r w:rsidRPr="00F90987">
        <w:rPr>
          <w:sz w:val="26"/>
          <w:szCs w:val="26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F90987">
        <w:rPr>
          <w:sz w:val="26"/>
          <w:szCs w:val="26"/>
        </w:rPr>
        <w:fldChar w:fldCharType="begin"/>
      </w:r>
      <w:r w:rsidRPr="00F90987">
        <w:rPr>
          <w:sz w:val="26"/>
          <w:szCs w:val="26"/>
        </w:rPr>
        <w:instrText xml:space="preserve"> HYPERLINK "http://www.a-k-d.ru/" </w:instrText>
      </w:r>
      <w:r w:rsidRPr="00F90987">
        <w:rPr>
          <w:sz w:val="26"/>
          <w:szCs w:val="26"/>
        </w:rPr>
      </w:r>
      <w:r w:rsidRPr="00F90987">
        <w:rPr>
          <w:sz w:val="26"/>
          <w:szCs w:val="26"/>
        </w:rPr>
        <w:fldChar w:fldCharType="separate"/>
      </w:r>
      <w:r w:rsidRPr="00F90987">
        <w:rPr>
          <w:rStyle w:val="a4"/>
          <w:sz w:val="26"/>
          <w:szCs w:val="26"/>
        </w:rPr>
        <w:t>a-k-d.ru</w:t>
      </w:r>
      <w:proofErr w:type="spellEnd"/>
      <w:r w:rsidRPr="00F90987">
        <w:rPr>
          <w:sz w:val="26"/>
          <w:szCs w:val="26"/>
        </w:rPr>
        <w:fldChar w:fldCharType="end"/>
      </w:r>
      <w:r w:rsidRPr="00F90987">
        <w:rPr>
          <w:sz w:val="26"/>
          <w:szCs w:val="26"/>
        </w:rPr>
        <w:t xml:space="preserve">» согласно регламенту ее работы. </w:t>
      </w:r>
      <w:proofErr w:type="gramEnd"/>
    </w:p>
    <w:p w:rsidR="00F90987" w:rsidRPr="00F90987" w:rsidRDefault="00F90987" w:rsidP="00F90987">
      <w:pPr>
        <w:pStyle w:val="3"/>
        <w:spacing w:before="0" w:beforeAutospacing="0" w:after="0" w:afterAutospacing="0"/>
        <w:rPr>
          <w:sz w:val="26"/>
          <w:szCs w:val="26"/>
        </w:rPr>
      </w:pPr>
      <w:r w:rsidRPr="00F90987">
        <w:rPr>
          <w:sz w:val="26"/>
          <w:szCs w:val="26"/>
        </w:rPr>
        <w:t>Информация о закупке:</w:t>
      </w:r>
    </w:p>
    <w:p w:rsidR="00F90987" w:rsidRPr="00F90987" w:rsidRDefault="00F90987" w:rsidP="00F90987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  <w:r w:rsidRPr="00F90987">
        <w:rPr>
          <w:sz w:val="26"/>
          <w:szCs w:val="26"/>
        </w:rPr>
        <w:t>Заказчик: ОАО «НИАЭП». Организатор запроса предложений: ОАО «НИАЭП».</w:t>
      </w:r>
      <w:r w:rsidRPr="00F90987">
        <w:rPr>
          <w:sz w:val="26"/>
          <w:szCs w:val="26"/>
        </w:rPr>
        <w:br/>
        <w:t xml:space="preserve">Предмет договора: право заключения договора по лоту № 892 Р3/П-13 «Поставка промывочных устройств, букс, эмульгаторов для сооружения энергоблока №3 Ростовской АЭС». </w:t>
      </w:r>
    </w:p>
    <w:p w:rsidR="00F90987" w:rsidRPr="00F90987" w:rsidRDefault="00F90987" w:rsidP="00F90987">
      <w:pPr>
        <w:pStyle w:val="a3"/>
        <w:jc w:val="both"/>
        <w:rPr>
          <w:sz w:val="26"/>
          <w:szCs w:val="26"/>
        </w:rPr>
      </w:pPr>
      <w:r w:rsidRPr="00F90987">
        <w:rPr>
          <w:sz w:val="26"/>
          <w:szCs w:val="26"/>
        </w:rPr>
        <w:t xml:space="preserve">Начальная (максимальная) цена договора: 1 103 134.80 (один миллион сто три тысячи сто тридцать четыре рубля 80 копеек) включая НДС. </w:t>
      </w:r>
    </w:p>
    <w:p w:rsidR="00F90987" w:rsidRPr="00F90987" w:rsidRDefault="00F90987" w:rsidP="00F90987">
      <w:pPr>
        <w:pStyle w:val="a3"/>
        <w:jc w:val="both"/>
        <w:rPr>
          <w:sz w:val="26"/>
          <w:szCs w:val="26"/>
        </w:rPr>
      </w:pPr>
      <w:r w:rsidRPr="00F90987">
        <w:rPr>
          <w:sz w:val="26"/>
          <w:szCs w:val="26"/>
        </w:rPr>
        <w:t>Срок и объем исполнения договора: в соответствии со спецификацией, приведенной в документации.</w:t>
      </w:r>
    </w:p>
    <w:p w:rsidR="00F90987" w:rsidRPr="00F90987" w:rsidRDefault="00F90987" w:rsidP="00F90987">
      <w:pPr>
        <w:pStyle w:val="a3"/>
        <w:jc w:val="both"/>
        <w:rPr>
          <w:sz w:val="26"/>
          <w:szCs w:val="26"/>
        </w:rPr>
      </w:pPr>
      <w:proofErr w:type="gramStart"/>
      <w:r w:rsidRPr="00F90987">
        <w:rPr>
          <w:sz w:val="26"/>
          <w:szCs w:val="26"/>
        </w:rPr>
        <w:t xml:space="preserve">Извещение о проведении запроса предложений и документации по запросу предложений опубликованы «20»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F90987">
        <w:rPr>
          <w:sz w:val="26"/>
          <w:szCs w:val="26"/>
        </w:rPr>
        <w:t>Госкорпорации</w:t>
      </w:r>
      <w:proofErr w:type="spellEnd"/>
      <w:r w:rsidRPr="00F90987">
        <w:rPr>
          <w:sz w:val="26"/>
          <w:szCs w:val="26"/>
        </w:rPr>
        <w:t xml:space="preserve"> «</w:t>
      </w:r>
      <w:proofErr w:type="spellStart"/>
      <w:r w:rsidRPr="00F90987">
        <w:rPr>
          <w:sz w:val="26"/>
          <w:szCs w:val="26"/>
        </w:rPr>
        <w:t>Росатом</w:t>
      </w:r>
      <w:proofErr w:type="spellEnd"/>
      <w:r w:rsidRPr="00F90987">
        <w:rPr>
          <w:sz w:val="26"/>
          <w:szCs w:val="26"/>
        </w:rPr>
        <w:t xml:space="preserve">» </w:t>
      </w:r>
      <w:hyperlink r:id="rId4" w:history="1">
        <w:r w:rsidRPr="00F90987">
          <w:rPr>
            <w:rStyle w:val="a4"/>
            <w:sz w:val="26"/>
            <w:szCs w:val="26"/>
          </w:rPr>
          <w:t>http://zakupki.rosatom.ru/</w:t>
        </w:r>
      </w:hyperlink>
      <w:r w:rsidRPr="00F90987">
        <w:rPr>
          <w:sz w:val="26"/>
          <w:szCs w:val="26"/>
        </w:rPr>
        <w:t>, закупка №130920/0536/1051, на ЭТП «</w:t>
      </w:r>
      <w:hyperlink r:id="rId5" w:history="1">
        <w:r w:rsidRPr="00F90987">
          <w:rPr>
            <w:rStyle w:val="a4"/>
            <w:sz w:val="26"/>
            <w:szCs w:val="26"/>
          </w:rPr>
          <w:t>a-k-d.ru</w:t>
        </w:r>
      </w:hyperlink>
      <w:r w:rsidRPr="00F90987">
        <w:rPr>
          <w:sz w:val="26"/>
          <w:szCs w:val="26"/>
        </w:rPr>
        <w:t>», закупка №R021983, на официальном сайте Российской Федерации для размещения информации о размещении заказов</w:t>
      </w:r>
      <w:proofErr w:type="gramEnd"/>
      <w:r w:rsidRPr="00F90987">
        <w:rPr>
          <w:sz w:val="26"/>
          <w:szCs w:val="26"/>
        </w:rPr>
        <w:t xml:space="preserve"> </w:t>
      </w:r>
      <w:hyperlink r:id="rId6" w:history="1">
        <w:r w:rsidRPr="00F90987">
          <w:rPr>
            <w:rStyle w:val="a4"/>
            <w:sz w:val="26"/>
            <w:szCs w:val="26"/>
          </w:rPr>
          <w:t>http://www.zakupki.gov.ru</w:t>
        </w:r>
      </w:hyperlink>
      <w:r w:rsidRPr="00F90987">
        <w:rPr>
          <w:rStyle w:val="a4"/>
          <w:sz w:val="26"/>
          <w:szCs w:val="26"/>
        </w:rPr>
        <w:t>/</w:t>
      </w:r>
      <w:r w:rsidRPr="00F90987">
        <w:rPr>
          <w:sz w:val="26"/>
          <w:szCs w:val="26"/>
        </w:rPr>
        <w:t xml:space="preserve">, закупка  № 31300564570. </w:t>
      </w:r>
    </w:p>
    <w:p w:rsidR="00F90987" w:rsidRPr="00F90987" w:rsidRDefault="00F90987" w:rsidP="00F90987">
      <w:pPr>
        <w:pStyle w:val="a3"/>
        <w:jc w:val="both"/>
        <w:rPr>
          <w:sz w:val="26"/>
          <w:szCs w:val="26"/>
        </w:rPr>
      </w:pPr>
      <w:r w:rsidRPr="00F90987">
        <w:rPr>
          <w:sz w:val="26"/>
          <w:szCs w:val="26"/>
        </w:rPr>
        <w:t>На момент окончания срока подачи заявок на участие в запросе предложений на 09:00 (время московское) «01» октября 2013 года на ЭТП АКД</w:t>
      </w:r>
      <w:r w:rsidRPr="00F90987">
        <w:rPr>
          <w:sz w:val="26"/>
          <w:szCs w:val="26"/>
        </w:rPr>
        <w:br/>
        <w:t>всего подано: 0 заявок на участие в запросе предложений;</w:t>
      </w:r>
      <w:r w:rsidRPr="00F90987">
        <w:rPr>
          <w:sz w:val="26"/>
          <w:szCs w:val="26"/>
        </w:rPr>
        <w:br/>
        <w:t>всего отозвано: 0 заявок на участие в запросе предложений.</w:t>
      </w:r>
    </w:p>
    <w:p w:rsidR="00F90987" w:rsidRPr="00F90987" w:rsidRDefault="00F90987" w:rsidP="00F90987">
      <w:pPr>
        <w:pStyle w:val="3"/>
        <w:rPr>
          <w:b w:val="0"/>
          <w:sz w:val="26"/>
          <w:szCs w:val="26"/>
        </w:rPr>
      </w:pPr>
      <w:r w:rsidRPr="00F90987">
        <w:rPr>
          <w:sz w:val="26"/>
          <w:szCs w:val="26"/>
        </w:rPr>
        <w:t xml:space="preserve">Результаты открытия доступа к заявкам на участие в запросе предложений: </w:t>
      </w:r>
      <w:r w:rsidRPr="00F90987">
        <w:rPr>
          <w:b w:val="0"/>
          <w:sz w:val="26"/>
          <w:szCs w:val="26"/>
        </w:rPr>
        <w:t>на участие в запросе предложений подано 0 заявок.</w:t>
      </w:r>
    </w:p>
    <w:p w:rsidR="00F90987" w:rsidRPr="00F90987" w:rsidRDefault="00F90987" w:rsidP="00F90987">
      <w:pPr>
        <w:pStyle w:val="3"/>
        <w:jc w:val="both"/>
        <w:rPr>
          <w:b w:val="0"/>
          <w:sz w:val="26"/>
          <w:szCs w:val="26"/>
        </w:rPr>
      </w:pPr>
      <w:r w:rsidRPr="00F90987">
        <w:rPr>
          <w:sz w:val="26"/>
          <w:szCs w:val="26"/>
        </w:rPr>
        <w:t xml:space="preserve"> </w:t>
      </w:r>
      <w:r w:rsidRPr="00F90987">
        <w:rPr>
          <w:b w:val="0"/>
          <w:sz w:val="26"/>
          <w:szCs w:val="26"/>
        </w:rPr>
        <w:t xml:space="preserve">В связи с тем, что после окончания срока подачи заявок на участие в конкурсе не поступило ни одной заявки, в соответствии с подпунктом  б) пункта 13.5.1 ЕОСЗ открытый запрос предложений лота признан несостоявшимся. </w:t>
      </w:r>
    </w:p>
    <w:p w:rsidR="00F90987" w:rsidRPr="00F90987" w:rsidRDefault="00F90987" w:rsidP="00F90987">
      <w:pPr>
        <w:pStyle w:val="3"/>
        <w:spacing w:before="0" w:beforeAutospacing="0" w:after="0" w:afterAutospacing="0"/>
        <w:rPr>
          <w:sz w:val="26"/>
          <w:szCs w:val="26"/>
        </w:rPr>
      </w:pPr>
      <w:r w:rsidRPr="00F90987">
        <w:rPr>
          <w:sz w:val="26"/>
          <w:szCs w:val="26"/>
        </w:rPr>
        <w:t xml:space="preserve">Подписи: </w:t>
      </w:r>
    </w:p>
    <w:tbl>
      <w:tblPr>
        <w:tblW w:w="5048" w:type="pct"/>
        <w:tblLook w:val="0000"/>
      </w:tblPr>
      <w:tblGrid>
        <w:gridCol w:w="5367"/>
        <w:gridCol w:w="5542"/>
      </w:tblGrid>
      <w:tr w:rsidR="00F90987" w:rsidRPr="00F90987" w:rsidTr="00C63654">
        <w:tc>
          <w:tcPr>
            <w:tcW w:w="24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0987" w:rsidRPr="00F90987" w:rsidRDefault="00F90987" w:rsidP="00C63654">
            <w:pPr>
              <w:jc w:val="center"/>
              <w:rPr>
                <w:b/>
                <w:bCs/>
                <w:sz w:val="26"/>
                <w:szCs w:val="26"/>
              </w:rPr>
            </w:pPr>
            <w:r w:rsidRPr="00F90987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5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0987" w:rsidRPr="00F90987" w:rsidRDefault="00F90987" w:rsidP="00C63654">
            <w:pPr>
              <w:jc w:val="center"/>
              <w:rPr>
                <w:b/>
                <w:bCs/>
                <w:sz w:val="26"/>
                <w:szCs w:val="26"/>
              </w:rPr>
            </w:pPr>
            <w:r w:rsidRPr="00F90987">
              <w:rPr>
                <w:b/>
                <w:bCs/>
                <w:sz w:val="26"/>
                <w:szCs w:val="26"/>
              </w:rPr>
              <w:t>Подпись</w:t>
            </w:r>
          </w:p>
        </w:tc>
      </w:tr>
      <w:tr w:rsidR="00F90987" w:rsidRPr="00F90987" w:rsidTr="00C6365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0987" w:rsidRPr="00F90987" w:rsidRDefault="00F90987" w:rsidP="00C63654">
            <w:pPr>
              <w:jc w:val="center"/>
              <w:rPr>
                <w:sz w:val="26"/>
                <w:szCs w:val="26"/>
              </w:rPr>
            </w:pPr>
            <w:r w:rsidRPr="00F90987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F90987" w:rsidRPr="00F90987" w:rsidTr="00C63654">
        <w:tc>
          <w:tcPr>
            <w:tcW w:w="24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0987" w:rsidRPr="00F90987" w:rsidRDefault="00F90987" w:rsidP="00C63654">
            <w:pPr>
              <w:rPr>
                <w:sz w:val="26"/>
                <w:szCs w:val="26"/>
              </w:rPr>
            </w:pPr>
            <w:r w:rsidRPr="00F90987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5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0987" w:rsidRPr="00F90987" w:rsidRDefault="00F90987" w:rsidP="00C63654">
            <w:pPr>
              <w:rPr>
                <w:sz w:val="26"/>
                <w:szCs w:val="26"/>
              </w:rPr>
            </w:pPr>
          </w:p>
        </w:tc>
      </w:tr>
      <w:tr w:rsidR="00F90987" w:rsidRPr="00F90987" w:rsidTr="00C63654">
        <w:tc>
          <w:tcPr>
            <w:tcW w:w="24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0987" w:rsidRPr="00F90987" w:rsidRDefault="00F90987" w:rsidP="00C63654">
            <w:pPr>
              <w:rPr>
                <w:sz w:val="26"/>
                <w:szCs w:val="26"/>
              </w:rPr>
            </w:pPr>
            <w:r w:rsidRPr="00F90987">
              <w:rPr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25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0987" w:rsidRPr="00F90987" w:rsidRDefault="00F90987" w:rsidP="00C63654">
            <w:pPr>
              <w:rPr>
                <w:sz w:val="26"/>
                <w:szCs w:val="26"/>
              </w:rPr>
            </w:pPr>
          </w:p>
        </w:tc>
      </w:tr>
      <w:tr w:rsidR="00F90987" w:rsidRPr="00F90987" w:rsidTr="00C63654">
        <w:tc>
          <w:tcPr>
            <w:tcW w:w="24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0987" w:rsidRPr="00F90987" w:rsidRDefault="00F90987" w:rsidP="00C63654">
            <w:pPr>
              <w:rPr>
                <w:sz w:val="26"/>
                <w:szCs w:val="26"/>
              </w:rPr>
            </w:pPr>
            <w:r w:rsidRPr="00F90987">
              <w:rPr>
                <w:sz w:val="26"/>
                <w:szCs w:val="26"/>
              </w:rPr>
              <w:t>Соловьев Михаил Владимирович</w:t>
            </w:r>
          </w:p>
        </w:tc>
        <w:tc>
          <w:tcPr>
            <w:tcW w:w="25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0987" w:rsidRPr="00F90987" w:rsidRDefault="00F90987" w:rsidP="00C63654">
            <w:pPr>
              <w:rPr>
                <w:sz w:val="26"/>
                <w:szCs w:val="26"/>
              </w:rPr>
            </w:pPr>
          </w:p>
        </w:tc>
      </w:tr>
      <w:tr w:rsidR="00F90987" w:rsidRPr="00F90987" w:rsidTr="00C6365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0987" w:rsidRPr="00F90987" w:rsidRDefault="00F90987" w:rsidP="00C63654">
            <w:pPr>
              <w:jc w:val="center"/>
              <w:rPr>
                <w:sz w:val="26"/>
                <w:szCs w:val="26"/>
              </w:rPr>
            </w:pPr>
            <w:r w:rsidRPr="00F90987">
              <w:rPr>
                <w:b/>
                <w:bCs/>
                <w:sz w:val="26"/>
                <w:szCs w:val="26"/>
              </w:rPr>
              <w:t>Секретарь Единой комиссии (без права голоса):</w:t>
            </w:r>
          </w:p>
        </w:tc>
      </w:tr>
      <w:tr w:rsidR="00F90987" w:rsidRPr="00F90987" w:rsidTr="00C63654">
        <w:tc>
          <w:tcPr>
            <w:tcW w:w="24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0987" w:rsidRPr="00F90987" w:rsidRDefault="00F90987" w:rsidP="00C63654">
            <w:pPr>
              <w:rPr>
                <w:sz w:val="26"/>
                <w:szCs w:val="26"/>
              </w:rPr>
            </w:pPr>
            <w:r w:rsidRPr="00F90987">
              <w:rPr>
                <w:sz w:val="26"/>
                <w:szCs w:val="26"/>
              </w:rPr>
              <w:t>Медведева Людмила Маулитзяновна</w:t>
            </w:r>
          </w:p>
        </w:tc>
        <w:tc>
          <w:tcPr>
            <w:tcW w:w="25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0987" w:rsidRPr="00F90987" w:rsidRDefault="00F90987" w:rsidP="00C63654">
            <w:pPr>
              <w:rPr>
                <w:sz w:val="26"/>
                <w:szCs w:val="26"/>
              </w:rPr>
            </w:pPr>
          </w:p>
        </w:tc>
      </w:tr>
    </w:tbl>
    <w:p w:rsidR="00CA62FE" w:rsidRPr="00F90987" w:rsidRDefault="00CA62FE">
      <w:pPr>
        <w:rPr>
          <w:sz w:val="26"/>
          <w:szCs w:val="26"/>
        </w:rPr>
      </w:pPr>
    </w:p>
    <w:sectPr w:rsidR="00CA62FE" w:rsidRPr="00F90987" w:rsidSect="00F90987">
      <w:pgSz w:w="11906" w:h="16838"/>
      <w:pgMar w:top="567" w:right="567" w:bottom="567" w:left="62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90987"/>
    <w:rsid w:val="0060781E"/>
    <w:rsid w:val="006A1077"/>
    <w:rsid w:val="007D4735"/>
    <w:rsid w:val="009018A4"/>
    <w:rsid w:val="00AE418B"/>
    <w:rsid w:val="00BD6972"/>
    <w:rsid w:val="00C0730F"/>
    <w:rsid w:val="00C73B8E"/>
    <w:rsid w:val="00CA62FE"/>
    <w:rsid w:val="00DB2692"/>
    <w:rsid w:val="00E16628"/>
    <w:rsid w:val="00F909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9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9098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F9098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909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F9098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F90987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F90987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hyperlink" Target="http://zakupki.rosatom.ru/130920053610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405</Words>
  <Characters>2314</Characters>
  <Application>Microsoft Office Word</Application>
  <DocSecurity>0</DocSecurity>
  <Lines>19</Lines>
  <Paragraphs>5</Paragraphs>
  <ScaleCrop>false</ScaleCrop>
  <Company>NIAEP</Company>
  <LinksUpToDate>false</LinksUpToDate>
  <CharactersWithSpaces>2714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2013-10-01T13:53:00Z</dcterms:created>
  <dcterms:modified xsi:type="dcterms:W3CDTF">2013-10-01T13:58:00Z</dcterms:modified>
</cp:coreProperties>
</file>