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09E" w:rsidRPr="007B309E" w:rsidRDefault="007B309E" w:rsidP="007B309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7B309E">
        <w:rPr>
          <w:sz w:val="27"/>
          <w:szCs w:val="27"/>
        </w:rPr>
        <w:t>Протокол №642 Р4-12-3 (C000427)</w:t>
      </w:r>
    </w:p>
    <w:p w:rsidR="007B309E" w:rsidRPr="007B309E" w:rsidRDefault="007B309E" w:rsidP="007B309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7B309E">
        <w:rPr>
          <w:sz w:val="27"/>
          <w:szCs w:val="27"/>
        </w:rPr>
        <w:t>рассмотрения заявок на участие в конкурсе в электронной форме</w:t>
      </w:r>
      <w:r w:rsidRPr="007B309E">
        <w:rPr>
          <w:sz w:val="27"/>
          <w:szCs w:val="27"/>
        </w:rPr>
        <w:br/>
        <w:t xml:space="preserve">по лоту «642 Р4-12 Поставка закладных деталей ГЦТ, ГЦНА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7B309E" w:rsidRPr="007B309E" w:rsidTr="00EB0221">
        <w:trPr>
          <w:tblCellSpacing w:w="15" w:type="dxa"/>
        </w:trPr>
        <w:tc>
          <w:tcPr>
            <w:tcW w:w="0" w:type="auto"/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B309E" w:rsidRPr="007B309E" w:rsidRDefault="007B309E" w:rsidP="007B309E">
            <w:pPr>
              <w:jc w:val="right"/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Дата: 24.07.2012 г.</w:t>
            </w:r>
          </w:p>
        </w:tc>
      </w:tr>
    </w:tbl>
    <w:p w:rsidR="007B309E" w:rsidRPr="007B309E" w:rsidRDefault="007B309E" w:rsidP="007B309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7B309E">
        <w:rPr>
          <w:sz w:val="27"/>
          <w:szCs w:val="27"/>
        </w:rPr>
        <w:t>Оператор торгов: ООО "АКД"</w:t>
      </w:r>
      <w:r w:rsidRPr="007B309E">
        <w:rPr>
          <w:sz w:val="27"/>
          <w:szCs w:val="27"/>
        </w:rPr>
        <w:br/>
        <w:t>Место проведения конкурса: http://www.a-k-d.ru</w:t>
      </w:r>
      <w:r w:rsidRPr="007B309E">
        <w:rPr>
          <w:sz w:val="27"/>
          <w:szCs w:val="27"/>
        </w:rPr>
        <w:br/>
        <w:t>Уникальный номер конкурса на указанном сайте: C000427.</w:t>
      </w:r>
      <w:r w:rsidRPr="007B309E">
        <w:rPr>
          <w:sz w:val="27"/>
          <w:szCs w:val="27"/>
        </w:rPr>
        <w:br/>
        <w:t>Номер протокола: 642 Р4-12-3 (C000427).</w:t>
      </w:r>
      <w:r w:rsidRPr="007B309E">
        <w:rPr>
          <w:sz w:val="27"/>
          <w:szCs w:val="27"/>
        </w:rPr>
        <w:br/>
        <w:t xml:space="preserve">Дата протокола: 24.07.2012 г. </w:t>
      </w:r>
    </w:p>
    <w:p w:rsidR="007B309E" w:rsidRPr="007B309E" w:rsidRDefault="007B309E" w:rsidP="007B309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7B309E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7B309E" w:rsidRPr="007B309E" w:rsidRDefault="007B309E" w:rsidP="007B309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B309E">
        <w:rPr>
          <w:sz w:val="27"/>
          <w:szCs w:val="27"/>
        </w:rPr>
        <w:t xml:space="preserve">Наименование конкурса: 642 Р4-12 Поставка закладных деталей ГЦТ, ГЦНА для сооружения энергоблока №4 Ростовской АЭС. </w:t>
      </w:r>
    </w:p>
    <w:p w:rsidR="007B309E" w:rsidRPr="007B309E" w:rsidRDefault="007B309E" w:rsidP="007B309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B309E">
        <w:rPr>
          <w:sz w:val="27"/>
          <w:szCs w:val="27"/>
        </w:rPr>
        <w:t>Извещение о проведении конкурса было размещено на сайте http://www.a-k-d.ru в сети Интернет 01.06.2012 г.</w:t>
      </w:r>
    </w:p>
    <w:p w:rsidR="007B309E" w:rsidRPr="007B309E" w:rsidRDefault="007B309E" w:rsidP="007B309E">
      <w:pPr>
        <w:numPr>
          <w:ilvl w:val="0"/>
          <w:numId w:val="1"/>
        </w:numPr>
        <w:jc w:val="both"/>
        <w:rPr>
          <w:sz w:val="27"/>
          <w:szCs w:val="27"/>
        </w:rPr>
      </w:pPr>
      <w:r w:rsidRPr="007B309E">
        <w:rPr>
          <w:sz w:val="27"/>
          <w:szCs w:val="27"/>
        </w:rPr>
        <w:t>Рассмотрение и оценку заявок на участие в конкурсе осуществляет:</w:t>
      </w:r>
      <w:r w:rsidR="00594858">
        <w:rPr>
          <w:sz w:val="27"/>
          <w:szCs w:val="27"/>
        </w:rPr>
        <w:t xml:space="preserve"> </w:t>
      </w:r>
      <w:r w:rsidRPr="007B309E">
        <w:rPr>
          <w:sz w:val="27"/>
          <w:szCs w:val="27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B309E">
        <w:rPr>
          <w:sz w:val="27"/>
          <w:szCs w:val="27"/>
        </w:rPr>
        <w:br/>
        <w:t xml:space="preserve">На заседании Единой комиссии </w:t>
      </w:r>
      <w:r w:rsidRPr="007B309E">
        <w:rPr>
          <w:rStyle w:val="a3"/>
          <w:sz w:val="27"/>
          <w:szCs w:val="27"/>
        </w:rPr>
        <w:t>присутствовали</w:t>
      </w:r>
      <w:r w:rsidRPr="007B309E">
        <w:rPr>
          <w:sz w:val="27"/>
          <w:szCs w:val="27"/>
        </w:rPr>
        <w:t>:</w:t>
      </w:r>
    </w:p>
    <w:p w:rsidR="007B309E" w:rsidRPr="007B309E" w:rsidRDefault="007B309E" w:rsidP="007B309E">
      <w:pPr>
        <w:ind w:left="1080"/>
        <w:rPr>
          <w:sz w:val="27"/>
          <w:szCs w:val="27"/>
        </w:rPr>
      </w:pPr>
      <w:r w:rsidRPr="007B309E">
        <w:rPr>
          <w:sz w:val="27"/>
          <w:szCs w:val="27"/>
        </w:rPr>
        <w:t>Иванов Юрий Алексеевич</w:t>
      </w:r>
    </w:p>
    <w:p w:rsidR="007B309E" w:rsidRPr="007B309E" w:rsidRDefault="007B309E" w:rsidP="007B309E">
      <w:pPr>
        <w:ind w:left="1080"/>
        <w:rPr>
          <w:sz w:val="27"/>
          <w:szCs w:val="27"/>
        </w:rPr>
      </w:pPr>
      <w:r w:rsidRPr="007B309E">
        <w:rPr>
          <w:sz w:val="27"/>
          <w:szCs w:val="27"/>
        </w:rPr>
        <w:t>Белоусова Ольга Александровна</w:t>
      </w:r>
    </w:p>
    <w:p w:rsidR="007B309E" w:rsidRPr="007B309E" w:rsidRDefault="007B309E" w:rsidP="007B309E">
      <w:pPr>
        <w:ind w:left="1080"/>
        <w:rPr>
          <w:sz w:val="27"/>
          <w:szCs w:val="27"/>
        </w:rPr>
      </w:pPr>
      <w:r w:rsidRPr="007B309E">
        <w:rPr>
          <w:sz w:val="27"/>
          <w:szCs w:val="27"/>
        </w:rPr>
        <w:t>Филиппов Денис Викторович</w:t>
      </w:r>
    </w:p>
    <w:p w:rsidR="007B309E" w:rsidRPr="007B309E" w:rsidRDefault="007B309E" w:rsidP="007B309E">
      <w:pPr>
        <w:ind w:left="1080"/>
        <w:rPr>
          <w:sz w:val="27"/>
          <w:szCs w:val="27"/>
        </w:rPr>
      </w:pPr>
      <w:proofErr w:type="spellStart"/>
      <w:r w:rsidRPr="007B309E">
        <w:rPr>
          <w:sz w:val="27"/>
          <w:szCs w:val="27"/>
        </w:rPr>
        <w:t>Гунин</w:t>
      </w:r>
      <w:proofErr w:type="spellEnd"/>
      <w:r w:rsidRPr="007B309E">
        <w:rPr>
          <w:sz w:val="27"/>
          <w:szCs w:val="27"/>
        </w:rPr>
        <w:t xml:space="preserve"> Станислав Валентинович</w:t>
      </w:r>
    </w:p>
    <w:p w:rsidR="007B309E" w:rsidRPr="007B309E" w:rsidRDefault="007B309E" w:rsidP="007B309E">
      <w:pPr>
        <w:ind w:left="1080"/>
        <w:rPr>
          <w:sz w:val="27"/>
          <w:szCs w:val="27"/>
        </w:rPr>
      </w:pPr>
      <w:r w:rsidRPr="007B309E">
        <w:rPr>
          <w:sz w:val="27"/>
          <w:szCs w:val="27"/>
        </w:rPr>
        <w:t>Старцев Олег Николаевич</w:t>
      </w:r>
    </w:p>
    <w:p w:rsidR="007B309E" w:rsidRPr="007B309E" w:rsidRDefault="007B309E" w:rsidP="007B309E">
      <w:pPr>
        <w:ind w:left="1080"/>
        <w:rPr>
          <w:sz w:val="27"/>
          <w:szCs w:val="27"/>
        </w:rPr>
      </w:pPr>
      <w:proofErr w:type="spellStart"/>
      <w:r w:rsidRPr="007B309E">
        <w:rPr>
          <w:sz w:val="27"/>
          <w:szCs w:val="27"/>
        </w:rPr>
        <w:t>Кряжев</w:t>
      </w:r>
      <w:proofErr w:type="spellEnd"/>
      <w:r w:rsidRPr="007B309E">
        <w:rPr>
          <w:sz w:val="27"/>
          <w:szCs w:val="27"/>
        </w:rPr>
        <w:t xml:space="preserve"> Михаил Васильевич</w:t>
      </w:r>
    </w:p>
    <w:p w:rsidR="007B309E" w:rsidRPr="007B309E" w:rsidRDefault="007B309E" w:rsidP="007B309E">
      <w:pPr>
        <w:ind w:left="1080"/>
        <w:rPr>
          <w:sz w:val="27"/>
          <w:szCs w:val="27"/>
        </w:rPr>
      </w:pPr>
      <w:proofErr w:type="spellStart"/>
      <w:r w:rsidRPr="007B309E">
        <w:rPr>
          <w:sz w:val="27"/>
          <w:szCs w:val="27"/>
        </w:rPr>
        <w:t>Шкитилев</w:t>
      </w:r>
      <w:proofErr w:type="spellEnd"/>
      <w:r w:rsidRPr="007B309E">
        <w:rPr>
          <w:sz w:val="27"/>
          <w:szCs w:val="27"/>
        </w:rPr>
        <w:t xml:space="preserve"> Дмитрий Владимирович</w:t>
      </w:r>
    </w:p>
    <w:p w:rsidR="007B309E" w:rsidRPr="007B309E" w:rsidRDefault="007B309E" w:rsidP="007B309E">
      <w:pPr>
        <w:ind w:left="1080"/>
        <w:rPr>
          <w:sz w:val="27"/>
          <w:szCs w:val="27"/>
        </w:rPr>
      </w:pPr>
      <w:r w:rsidRPr="007B309E">
        <w:rPr>
          <w:sz w:val="27"/>
          <w:szCs w:val="27"/>
        </w:rPr>
        <w:t>Кулаковский Сергей Васильевич</w:t>
      </w:r>
    </w:p>
    <w:p w:rsidR="007B309E" w:rsidRPr="007B309E" w:rsidRDefault="007B309E" w:rsidP="007B309E">
      <w:pPr>
        <w:ind w:left="1080"/>
        <w:rPr>
          <w:sz w:val="27"/>
          <w:szCs w:val="27"/>
        </w:rPr>
      </w:pPr>
      <w:proofErr w:type="spellStart"/>
      <w:r w:rsidRPr="007B309E">
        <w:rPr>
          <w:sz w:val="27"/>
          <w:szCs w:val="27"/>
        </w:rPr>
        <w:t>Тюкаев</w:t>
      </w:r>
      <w:proofErr w:type="spellEnd"/>
      <w:r w:rsidRPr="007B309E">
        <w:rPr>
          <w:sz w:val="27"/>
          <w:szCs w:val="27"/>
        </w:rPr>
        <w:t xml:space="preserve"> Дмитрий Алексеевич</w:t>
      </w:r>
    </w:p>
    <w:p w:rsidR="007B309E" w:rsidRPr="007B309E" w:rsidRDefault="007B309E" w:rsidP="007B309E">
      <w:pPr>
        <w:ind w:left="1080"/>
        <w:rPr>
          <w:sz w:val="27"/>
          <w:szCs w:val="27"/>
        </w:rPr>
      </w:pPr>
      <w:proofErr w:type="spellStart"/>
      <w:r w:rsidRPr="007B309E">
        <w:rPr>
          <w:sz w:val="27"/>
          <w:szCs w:val="27"/>
        </w:rPr>
        <w:t>Трофименко</w:t>
      </w:r>
      <w:proofErr w:type="spellEnd"/>
      <w:r w:rsidRPr="007B309E">
        <w:rPr>
          <w:sz w:val="27"/>
          <w:szCs w:val="27"/>
        </w:rPr>
        <w:t xml:space="preserve"> Виктория Альбертовна</w:t>
      </w:r>
    </w:p>
    <w:p w:rsidR="007B309E" w:rsidRPr="007B309E" w:rsidRDefault="007B309E" w:rsidP="007B309E">
      <w:pPr>
        <w:ind w:left="720"/>
        <w:jc w:val="both"/>
        <w:rPr>
          <w:sz w:val="27"/>
          <w:szCs w:val="27"/>
        </w:rPr>
      </w:pPr>
      <w:r w:rsidRPr="007B309E">
        <w:rPr>
          <w:sz w:val="27"/>
          <w:szCs w:val="27"/>
        </w:rPr>
        <w:t>Из 18 членов Единой комиссии на заседании присутствовали 9. Кворум имеется.</w:t>
      </w:r>
    </w:p>
    <w:p w:rsidR="007B309E" w:rsidRPr="007B309E" w:rsidRDefault="007B309E" w:rsidP="007B309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7B309E">
        <w:rPr>
          <w:sz w:val="27"/>
          <w:szCs w:val="27"/>
        </w:rPr>
        <w:t>До окончания указанного в извещении срока подачи заявок на участие в конкурсе 10.07.2012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93"/>
        <w:gridCol w:w="2268"/>
        <w:gridCol w:w="1843"/>
        <w:gridCol w:w="2609"/>
      </w:tblGrid>
      <w:tr w:rsidR="00594858" w:rsidRPr="007B309E" w:rsidTr="00594858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309E" w:rsidRPr="007B309E" w:rsidRDefault="007B309E" w:rsidP="00EB0221">
            <w:pPr>
              <w:jc w:val="center"/>
              <w:rPr>
                <w:b/>
                <w:bCs/>
                <w:sz w:val="26"/>
                <w:szCs w:val="26"/>
              </w:rPr>
            </w:pPr>
            <w:r w:rsidRPr="007B309E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7B309E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7B309E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7B309E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309E" w:rsidRPr="007B309E" w:rsidRDefault="007B309E" w:rsidP="007B309E">
            <w:pPr>
              <w:jc w:val="center"/>
              <w:rPr>
                <w:b/>
                <w:bCs/>
                <w:sz w:val="26"/>
                <w:szCs w:val="26"/>
              </w:rPr>
            </w:pPr>
            <w:r w:rsidRPr="007B309E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309E" w:rsidRPr="007B309E" w:rsidRDefault="007B309E" w:rsidP="007B309E">
            <w:pPr>
              <w:jc w:val="center"/>
              <w:rPr>
                <w:b/>
                <w:bCs/>
                <w:sz w:val="26"/>
                <w:szCs w:val="26"/>
              </w:rPr>
            </w:pPr>
            <w:r w:rsidRPr="007B309E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309E" w:rsidRPr="007B309E" w:rsidRDefault="007B309E" w:rsidP="00EB0221">
            <w:pPr>
              <w:jc w:val="center"/>
              <w:rPr>
                <w:b/>
                <w:bCs/>
                <w:sz w:val="26"/>
                <w:szCs w:val="26"/>
              </w:rPr>
            </w:pPr>
            <w:r w:rsidRPr="007B309E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2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309E" w:rsidRPr="007B309E" w:rsidRDefault="007B309E" w:rsidP="00EB0221">
            <w:pPr>
              <w:jc w:val="center"/>
              <w:rPr>
                <w:b/>
                <w:bCs/>
                <w:sz w:val="26"/>
                <w:szCs w:val="26"/>
              </w:rPr>
            </w:pPr>
            <w:r w:rsidRPr="007B309E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594858" w:rsidRPr="007B309E" w:rsidTr="00594858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309E" w:rsidRPr="007B309E" w:rsidRDefault="007B309E" w:rsidP="00EB0221">
            <w:pPr>
              <w:rPr>
                <w:sz w:val="26"/>
                <w:szCs w:val="26"/>
              </w:rPr>
            </w:pPr>
            <w:r w:rsidRPr="007B309E">
              <w:rPr>
                <w:sz w:val="26"/>
                <w:szCs w:val="26"/>
              </w:rPr>
              <w:t>1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309E" w:rsidRPr="007B309E" w:rsidRDefault="007B309E" w:rsidP="00EB0221">
            <w:pPr>
              <w:rPr>
                <w:sz w:val="26"/>
                <w:szCs w:val="26"/>
              </w:rPr>
            </w:pPr>
            <w:r w:rsidRPr="007B309E">
              <w:rPr>
                <w:sz w:val="26"/>
                <w:szCs w:val="26"/>
              </w:rPr>
              <w:t xml:space="preserve">ОАО </w:t>
            </w:r>
            <w:r w:rsidRPr="007B309E">
              <w:rPr>
                <w:sz w:val="26"/>
                <w:szCs w:val="26"/>
              </w:rPr>
              <w:lastRenderedPageBreak/>
              <w:t>“</w:t>
            </w:r>
            <w:proofErr w:type="spellStart"/>
            <w:r w:rsidRPr="007B309E">
              <w:rPr>
                <w:sz w:val="26"/>
                <w:szCs w:val="26"/>
              </w:rPr>
              <w:t>Атоммашэкспорт</w:t>
            </w:r>
            <w:proofErr w:type="spellEnd"/>
            <w:r w:rsidRPr="007B309E">
              <w:rPr>
                <w:sz w:val="26"/>
                <w:szCs w:val="26"/>
              </w:rPr>
              <w:t>“</w:t>
            </w:r>
            <w:r w:rsidRPr="007B309E">
              <w:rPr>
                <w:sz w:val="26"/>
                <w:szCs w:val="26"/>
              </w:rPr>
              <w:br/>
              <w:t>ИНН 6143005914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309E" w:rsidRPr="007B309E" w:rsidRDefault="007B309E" w:rsidP="00EB0221">
            <w:pPr>
              <w:rPr>
                <w:sz w:val="26"/>
                <w:szCs w:val="26"/>
              </w:rPr>
            </w:pPr>
            <w:r w:rsidRPr="007B309E">
              <w:rPr>
                <w:sz w:val="26"/>
                <w:szCs w:val="26"/>
              </w:rPr>
              <w:lastRenderedPageBreak/>
              <w:t xml:space="preserve">347387, Ростовская </w:t>
            </w:r>
            <w:r w:rsidRPr="007B309E">
              <w:rPr>
                <w:sz w:val="26"/>
                <w:szCs w:val="26"/>
              </w:rPr>
              <w:lastRenderedPageBreak/>
              <w:t>область, Волгодонск, Карла Маркса, 44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309E" w:rsidRPr="007B309E" w:rsidRDefault="007B309E" w:rsidP="00EB0221">
            <w:pPr>
              <w:rPr>
                <w:sz w:val="26"/>
                <w:szCs w:val="26"/>
              </w:rPr>
            </w:pPr>
            <w:r w:rsidRPr="007B309E">
              <w:rPr>
                <w:sz w:val="26"/>
                <w:szCs w:val="26"/>
              </w:rPr>
              <w:lastRenderedPageBreak/>
              <w:t xml:space="preserve">5 июля 2012 г. </w:t>
            </w:r>
            <w:r w:rsidRPr="007B309E">
              <w:rPr>
                <w:sz w:val="26"/>
                <w:szCs w:val="26"/>
              </w:rPr>
              <w:lastRenderedPageBreak/>
              <w:t>16:06:05</w:t>
            </w:r>
          </w:p>
        </w:tc>
        <w:tc>
          <w:tcPr>
            <w:tcW w:w="2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B309E" w:rsidRPr="007B309E" w:rsidRDefault="007B309E" w:rsidP="007B309E">
            <w:pPr>
              <w:jc w:val="center"/>
              <w:rPr>
                <w:sz w:val="26"/>
                <w:szCs w:val="26"/>
              </w:rPr>
            </w:pPr>
            <w:r w:rsidRPr="007B309E">
              <w:rPr>
                <w:sz w:val="26"/>
                <w:szCs w:val="26"/>
              </w:rPr>
              <w:lastRenderedPageBreak/>
              <w:t xml:space="preserve">57 480 160,00 </w:t>
            </w:r>
            <w:r w:rsidRPr="007B309E">
              <w:rPr>
                <w:sz w:val="26"/>
                <w:szCs w:val="26"/>
              </w:rPr>
              <w:lastRenderedPageBreak/>
              <w:t>(пятьдесят семь миллионов четыреста восемьдесят тысяч сто шестьдесят) рублей 00 копеек</w:t>
            </w:r>
          </w:p>
        </w:tc>
      </w:tr>
    </w:tbl>
    <w:p w:rsidR="007B309E" w:rsidRPr="007B309E" w:rsidRDefault="007B309E" w:rsidP="007B309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B309E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7B309E">
        <w:rPr>
          <w:sz w:val="27"/>
          <w:szCs w:val="27"/>
        </w:rPr>
        <w:t>Госкорпорации</w:t>
      </w:r>
      <w:proofErr w:type="spellEnd"/>
      <w:r w:rsidRPr="007B309E">
        <w:rPr>
          <w:sz w:val="27"/>
          <w:szCs w:val="27"/>
        </w:rPr>
        <w:t xml:space="preserve"> «</w:t>
      </w:r>
      <w:proofErr w:type="spellStart"/>
      <w:r w:rsidRPr="007B309E">
        <w:rPr>
          <w:sz w:val="27"/>
          <w:szCs w:val="27"/>
        </w:rPr>
        <w:t>Росатом</w:t>
      </w:r>
      <w:proofErr w:type="spellEnd"/>
      <w:r w:rsidRPr="007B309E">
        <w:rPr>
          <w:sz w:val="27"/>
          <w:szCs w:val="27"/>
        </w:rPr>
        <w:t xml:space="preserve">» (Положением о закупке) конкурс признается несостоявшимся. </w:t>
      </w:r>
    </w:p>
    <w:p w:rsidR="007B309E" w:rsidRPr="007B309E" w:rsidRDefault="007B309E" w:rsidP="007B309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7B309E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7B309E">
        <w:rPr>
          <w:sz w:val="27"/>
          <w:szCs w:val="27"/>
        </w:rPr>
        <w:t>Госкорпорации</w:t>
      </w:r>
      <w:proofErr w:type="spellEnd"/>
      <w:r w:rsidRPr="007B309E">
        <w:rPr>
          <w:sz w:val="27"/>
          <w:szCs w:val="27"/>
        </w:rPr>
        <w:t xml:space="preserve"> «</w:t>
      </w:r>
      <w:proofErr w:type="spellStart"/>
      <w:r w:rsidRPr="007B309E">
        <w:rPr>
          <w:sz w:val="27"/>
          <w:szCs w:val="27"/>
        </w:rPr>
        <w:t>Росатом</w:t>
      </w:r>
      <w:proofErr w:type="spellEnd"/>
      <w:r w:rsidRPr="007B309E">
        <w:rPr>
          <w:sz w:val="27"/>
          <w:szCs w:val="27"/>
        </w:rPr>
        <w:t>» (Положением о закупке)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 w:rsidRPr="007B309E">
        <w:rPr>
          <w:sz w:val="27"/>
          <w:szCs w:val="27"/>
        </w:rPr>
        <w:br/>
        <w:t xml:space="preserve">единственная поданная заявка на участие в конкурсе </w:t>
      </w:r>
      <w:proofErr w:type="gramStart"/>
      <w:r w:rsidRPr="007B309E">
        <w:rPr>
          <w:sz w:val="27"/>
          <w:szCs w:val="27"/>
        </w:rPr>
        <w:t>от</w:t>
      </w:r>
      <w:proofErr w:type="gramEnd"/>
      <w:r w:rsidRPr="007B309E">
        <w:rPr>
          <w:sz w:val="27"/>
          <w:szCs w:val="27"/>
        </w:rPr>
        <w:t xml:space="preserve"> Открытое акционерное общество “</w:t>
      </w:r>
      <w:proofErr w:type="spellStart"/>
      <w:r w:rsidRPr="007B309E">
        <w:rPr>
          <w:sz w:val="27"/>
          <w:szCs w:val="27"/>
        </w:rPr>
        <w:t>Атоммашэкспорт</w:t>
      </w:r>
      <w:proofErr w:type="spellEnd"/>
      <w:r w:rsidRPr="007B309E">
        <w:rPr>
          <w:sz w:val="27"/>
          <w:szCs w:val="27"/>
        </w:rPr>
        <w:t xml:space="preserve">“ соответствует требованиям, предусмотренным документацией о конкурсе. </w:t>
      </w:r>
    </w:p>
    <w:p w:rsidR="007B309E" w:rsidRPr="007B309E" w:rsidRDefault="007B309E" w:rsidP="007B309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7B309E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7B309E">
        <w:rPr>
          <w:sz w:val="27"/>
          <w:szCs w:val="27"/>
        </w:rPr>
        <w:t>Госкорпорации</w:t>
      </w:r>
      <w:proofErr w:type="spellEnd"/>
      <w:r w:rsidRPr="007B309E">
        <w:rPr>
          <w:sz w:val="27"/>
          <w:szCs w:val="27"/>
        </w:rPr>
        <w:t xml:space="preserve"> «</w:t>
      </w:r>
      <w:proofErr w:type="spellStart"/>
      <w:r w:rsidRPr="007B309E">
        <w:rPr>
          <w:sz w:val="27"/>
          <w:szCs w:val="27"/>
        </w:rPr>
        <w:t>Росатом</w:t>
      </w:r>
      <w:proofErr w:type="spellEnd"/>
      <w:r w:rsidRPr="007B309E">
        <w:rPr>
          <w:sz w:val="27"/>
          <w:szCs w:val="27"/>
        </w:rPr>
        <w:t>» (Положением о закупке) Заказчик вправе заключить договор с Открытое акционерное общество “</w:t>
      </w:r>
      <w:proofErr w:type="spellStart"/>
      <w:r w:rsidRPr="007B309E">
        <w:rPr>
          <w:sz w:val="27"/>
          <w:szCs w:val="27"/>
        </w:rPr>
        <w:t>Атоммашэкспорт</w:t>
      </w:r>
      <w:proofErr w:type="spellEnd"/>
      <w:r w:rsidRPr="007B309E">
        <w:rPr>
          <w:sz w:val="27"/>
          <w:szCs w:val="27"/>
        </w:rPr>
        <w:t xml:space="preserve">“ на условиях, предусмотренных документацией о конкурсе, по цене договора, согласованной с подавшим заявку участником процедуры закупки в процессе проведения преддоговорных переговоров и не превышающей цены договора, предложенной участником в заявке на участие в открытом конкурсе. </w:t>
      </w:r>
      <w:proofErr w:type="gramEnd"/>
    </w:p>
    <w:p w:rsidR="007B309E" w:rsidRPr="007B309E" w:rsidRDefault="007B309E" w:rsidP="007B309E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7B309E">
        <w:rPr>
          <w:sz w:val="27"/>
          <w:szCs w:val="27"/>
        </w:rPr>
        <w:t xml:space="preserve">Настоящий протокол размещен на сайте http://www.a-k-d.ru. </w:t>
      </w:r>
    </w:p>
    <w:p w:rsidR="007B309E" w:rsidRPr="007B309E" w:rsidRDefault="007B309E" w:rsidP="007B309E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7B309E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7B309E" w:rsidRPr="007B309E" w:rsidTr="00EB022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B309E" w:rsidRPr="007B309E" w:rsidRDefault="007B309E" w:rsidP="007B309E">
            <w:pPr>
              <w:jc w:val="center"/>
              <w:rPr>
                <w:b/>
                <w:bCs/>
                <w:sz w:val="27"/>
                <w:szCs w:val="27"/>
              </w:rPr>
            </w:pPr>
            <w:r w:rsidRPr="007B309E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__________________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B309E" w:rsidRPr="007B309E" w:rsidRDefault="007B309E" w:rsidP="00EB0221">
            <w:pPr>
              <w:jc w:val="center"/>
              <w:rPr>
                <w:b/>
                <w:bCs/>
                <w:sz w:val="27"/>
                <w:szCs w:val="27"/>
              </w:rPr>
            </w:pPr>
            <w:r w:rsidRPr="007B309E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__________________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B309E" w:rsidRPr="007B309E" w:rsidRDefault="007B309E" w:rsidP="00EB0221">
            <w:pPr>
              <w:jc w:val="center"/>
              <w:rPr>
                <w:b/>
                <w:bCs/>
                <w:sz w:val="27"/>
                <w:szCs w:val="27"/>
              </w:rPr>
            </w:pPr>
            <w:r w:rsidRPr="007B309E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__________________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proofErr w:type="spellStart"/>
            <w:r w:rsidRPr="007B309E">
              <w:rPr>
                <w:sz w:val="27"/>
                <w:szCs w:val="27"/>
              </w:rPr>
              <w:t>Гунин</w:t>
            </w:r>
            <w:proofErr w:type="spellEnd"/>
            <w:r w:rsidRPr="007B309E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__________________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__________________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proofErr w:type="spellStart"/>
            <w:r w:rsidRPr="007B309E">
              <w:rPr>
                <w:sz w:val="27"/>
                <w:szCs w:val="27"/>
              </w:rPr>
              <w:t>Кряжев</w:t>
            </w:r>
            <w:proofErr w:type="spellEnd"/>
            <w:r w:rsidRPr="007B309E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__________________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proofErr w:type="spellStart"/>
            <w:r w:rsidRPr="007B309E">
              <w:rPr>
                <w:sz w:val="27"/>
                <w:szCs w:val="27"/>
              </w:rPr>
              <w:t>Шкитилев</w:t>
            </w:r>
            <w:proofErr w:type="spellEnd"/>
            <w:r w:rsidRPr="007B309E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__________________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__________________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proofErr w:type="spellStart"/>
            <w:r w:rsidRPr="007B309E">
              <w:rPr>
                <w:sz w:val="27"/>
                <w:szCs w:val="27"/>
              </w:rPr>
              <w:t>Тюкаев</w:t>
            </w:r>
            <w:proofErr w:type="spellEnd"/>
            <w:r w:rsidRPr="007B309E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7B309E" w:rsidRPr="007B309E" w:rsidTr="00EB02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proofErr w:type="spellStart"/>
            <w:r w:rsidRPr="007B309E">
              <w:rPr>
                <w:sz w:val="27"/>
                <w:szCs w:val="27"/>
              </w:rPr>
              <w:t>Трофименко</w:t>
            </w:r>
            <w:proofErr w:type="spellEnd"/>
            <w:r w:rsidRPr="007B309E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B309E" w:rsidRPr="007B309E" w:rsidRDefault="007B309E" w:rsidP="00EB0221">
            <w:pPr>
              <w:rPr>
                <w:sz w:val="27"/>
                <w:szCs w:val="27"/>
              </w:rPr>
            </w:pPr>
            <w:r w:rsidRPr="007B309E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7B309E" w:rsidRDefault="00CA62FE">
      <w:pPr>
        <w:rPr>
          <w:sz w:val="27"/>
          <w:szCs w:val="27"/>
        </w:rPr>
      </w:pPr>
    </w:p>
    <w:sectPr w:rsidR="00CA62FE" w:rsidRPr="007B309E" w:rsidSect="007B309E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85831"/>
    <w:multiLevelType w:val="multilevel"/>
    <w:tmpl w:val="61849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B309E"/>
    <w:rsid w:val="003B6055"/>
    <w:rsid w:val="00594858"/>
    <w:rsid w:val="0060781E"/>
    <w:rsid w:val="007B309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B309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30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B309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2012-07-24T09:45:00Z</dcterms:created>
  <dcterms:modified xsi:type="dcterms:W3CDTF">2012-07-24T09:56:00Z</dcterms:modified>
</cp:coreProperties>
</file>