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F99" w:rsidRPr="00F825EB" w:rsidRDefault="00184F99" w:rsidP="00F825EB">
      <w:pPr>
        <w:pStyle w:val="1"/>
        <w:keepNext w:val="0"/>
        <w:widowControl w:val="0"/>
        <w:ind w:right="-285"/>
        <w:contextualSpacing/>
        <w:jc w:val="center"/>
        <w:rPr>
          <w:b/>
          <w:sz w:val="22"/>
          <w:szCs w:val="22"/>
        </w:rPr>
      </w:pPr>
      <w:r w:rsidRPr="00F825EB">
        <w:rPr>
          <w:b/>
          <w:sz w:val="22"/>
          <w:szCs w:val="22"/>
        </w:rPr>
        <w:t>ПРОЕКТ ДОГОВОРА</w:t>
      </w:r>
    </w:p>
    <w:p w:rsidR="00184F99" w:rsidRPr="00F825EB" w:rsidRDefault="00184F99" w:rsidP="00F825EB">
      <w:pPr>
        <w:widowControl w:val="0"/>
        <w:ind w:right="-285"/>
        <w:contextualSpacing/>
        <w:jc w:val="both"/>
        <w:rPr>
          <w:sz w:val="22"/>
          <w:szCs w:val="22"/>
        </w:rPr>
      </w:pP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г. Москва</w:t>
      </w:r>
      <w:r w:rsidRPr="00F825EB">
        <w:rPr>
          <w:sz w:val="22"/>
          <w:szCs w:val="22"/>
        </w:rPr>
        <w:tab/>
      </w:r>
      <w:r w:rsidRPr="00F825EB">
        <w:rPr>
          <w:sz w:val="22"/>
          <w:szCs w:val="22"/>
        </w:rPr>
        <w:tab/>
      </w:r>
      <w:r w:rsidRPr="00F825EB">
        <w:rPr>
          <w:sz w:val="22"/>
          <w:szCs w:val="22"/>
        </w:rPr>
        <w:tab/>
      </w:r>
      <w:r w:rsidRPr="00F825EB">
        <w:rPr>
          <w:sz w:val="22"/>
          <w:szCs w:val="22"/>
        </w:rPr>
        <w:tab/>
      </w:r>
      <w:r w:rsidRPr="00F825EB">
        <w:rPr>
          <w:sz w:val="22"/>
          <w:szCs w:val="22"/>
        </w:rPr>
        <w:tab/>
        <w:t xml:space="preserve">                                                                 «</w:t>
      </w:r>
      <w:r w:rsidRPr="00F825EB">
        <w:rPr>
          <w:sz w:val="22"/>
          <w:szCs w:val="22"/>
          <w:u w:val="single"/>
        </w:rPr>
        <w:t xml:space="preserve">      </w:t>
      </w:r>
      <w:r w:rsidRPr="00F825EB">
        <w:rPr>
          <w:sz w:val="22"/>
          <w:szCs w:val="22"/>
        </w:rPr>
        <w:t>»</w:t>
      </w:r>
      <w:r w:rsidRPr="00F825EB">
        <w:rPr>
          <w:sz w:val="22"/>
          <w:szCs w:val="22"/>
          <w:u w:val="single"/>
        </w:rPr>
        <w:t xml:space="preserve">                       </w:t>
      </w:r>
      <w:r w:rsidRPr="00F825EB">
        <w:rPr>
          <w:sz w:val="22"/>
          <w:szCs w:val="22"/>
        </w:rPr>
        <w:t xml:space="preserve"> 2013 г.</w:t>
      </w:r>
    </w:p>
    <w:p w:rsidR="00184F99" w:rsidRPr="00F825EB" w:rsidRDefault="00184F99" w:rsidP="00F825EB">
      <w:pPr>
        <w:widowControl w:val="0"/>
        <w:shd w:val="clear" w:color="auto" w:fill="FFFFFF"/>
        <w:ind w:left="-426" w:right="-568" w:firstLine="697"/>
        <w:contextualSpacing/>
        <w:jc w:val="both"/>
        <w:rPr>
          <w:sz w:val="22"/>
          <w:szCs w:val="22"/>
        </w:rPr>
      </w:pPr>
    </w:p>
    <w:p w:rsidR="00184F99" w:rsidRPr="00F825EB" w:rsidRDefault="00184F99" w:rsidP="00F825EB">
      <w:pPr>
        <w:widowControl w:val="0"/>
        <w:shd w:val="clear" w:color="auto" w:fill="FFFFFF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 xml:space="preserve">     </w:t>
      </w:r>
      <w:proofErr w:type="gramStart"/>
      <w:r w:rsidRPr="00F825EB">
        <w:rPr>
          <w:sz w:val="22"/>
          <w:szCs w:val="22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(ФГУП «ИРЕА»), именуемое в дальнейшем «Покупатель», в лице первого заместителя директора А.Н. Глушко, действующего на основании Доверенности № 25-04-13 от 30.04.2013, с одной стороны, и ______________ именуемое в дальнейшем «Поставщик», в лице _________________ действующего на основании __________, с другой стороны, совместно именуемые «Стороны» и каждый</w:t>
      </w:r>
      <w:proofErr w:type="gramEnd"/>
      <w:r w:rsidRPr="00F825EB">
        <w:rPr>
          <w:sz w:val="22"/>
          <w:szCs w:val="22"/>
        </w:rPr>
        <w:t xml:space="preserve"> </w:t>
      </w:r>
      <w:proofErr w:type="gramStart"/>
      <w:r w:rsidRPr="00F825EB">
        <w:rPr>
          <w:sz w:val="22"/>
          <w:szCs w:val="22"/>
        </w:rPr>
        <w:t xml:space="preserve">в отдельности «Сторона», </w:t>
      </w:r>
      <w:r w:rsidRPr="00F825EB">
        <w:rPr>
          <w:rFonts w:eastAsia="Calibri"/>
          <w:color w:val="000000"/>
          <w:spacing w:val="-4"/>
          <w:sz w:val="22"/>
          <w:szCs w:val="22"/>
          <w:lang w:eastAsia="ar-SA"/>
        </w:rPr>
        <w:t xml:space="preserve">по результатам ______________ </w:t>
      </w:r>
      <w:r w:rsidRPr="00F825EB">
        <w:rPr>
          <w:rFonts w:eastAsia="Calibri"/>
          <w:color w:val="000000"/>
          <w:spacing w:val="-3"/>
          <w:sz w:val="22"/>
          <w:szCs w:val="22"/>
          <w:lang w:eastAsia="ar-SA"/>
        </w:rPr>
        <w:t xml:space="preserve">(протокол от ___ № _____), </w:t>
      </w:r>
      <w:r w:rsidRPr="00F825EB">
        <w:rPr>
          <w:sz w:val="22"/>
          <w:szCs w:val="22"/>
        </w:rPr>
        <w:t>заключили настоящий договор (далее – Договор) о нижеследующем:</w:t>
      </w:r>
      <w:proofErr w:type="gramEnd"/>
    </w:p>
    <w:p w:rsidR="00184F99" w:rsidRPr="00F825EB" w:rsidRDefault="00184F99" w:rsidP="00F825EB">
      <w:pPr>
        <w:pStyle w:val="2"/>
        <w:widowControl w:val="0"/>
        <w:tabs>
          <w:tab w:val="left" w:pos="3962"/>
        </w:tabs>
        <w:ind w:left="-426" w:right="-568" w:firstLine="720"/>
        <w:contextualSpacing/>
        <w:jc w:val="both"/>
        <w:rPr>
          <w:sz w:val="22"/>
          <w:szCs w:val="22"/>
        </w:rPr>
      </w:pPr>
    </w:p>
    <w:p w:rsidR="00184F99" w:rsidRPr="00F825EB" w:rsidRDefault="00184F99" w:rsidP="00F825EB">
      <w:pPr>
        <w:widowControl w:val="0"/>
        <w:ind w:left="-426" w:right="-568"/>
        <w:contextualSpacing/>
        <w:jc w:val="center"/>
        <w:rPr>
          <w:sz w:val="22"/>
          <w:szCs w:val="22"/>
        </w:rPr>
      </w:pPr>
      <w:r w:rsidRPr="00F825EB">
        <w:rPr>
          <w:b/>
          <w:sz w:val="22"/>
          <w:szCs w:val="22"/>
        </w:rPr>
        <w:t>1. Предмет договора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1.1. Поставщик обязуется передать продукцию, а Покупатель обязуется принять и оплатить продукцию на условиях настоящего Договора. Наименование, количество, номенклатура (ассортимент), сроки и цена продукции определяются Сторонами в Спецификации, являющейся  неотъемлемой частью настоящего Договора (Приложение № 1 к настоящему Договору).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b/>
          <w:sz w:val="22"/>
          <w:szCs w:val="22"/>
        </w:rPr>
      </w:pPr>
    </w:p>
    <w:p w:rsidR="00184F99" w:rsidRPr="00F825EB" w:rsidRDefault="00184F99" w:rsidP="00F825EB">
      <w:pPr>
        <w:widowControl w:val="0"/>
        <w:ind w:left="-426" w:right="-568"/>
        <w:contextualSpacing/>
        <w:jc w:val="center"/>
        <w:rPr>
          <w:b/>
          <w:sz w:val="22"/>
          <w:szCs w:val="22"/>
        </w:rPr>
      </w:pPr>
      <w:r w:rsidRPr="00F825EB">
        <w:rPr>
          <w:b/>
          <w:sz w:val="22"/>
          <w:szCs w:val="22"/>
        </w:rPr>
        <w:t>2. Обязанности сторон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2.1. Поставщик обязуется:</w:t>
      </w:r>
      <w:r w:rsidRPr="00F825EB">
        <w:rPr>
          <w:sz w:val="22"/>
          <w:szCs w:val="22"/>
        </w:rPr>
        <w:tab/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 xml:space="preserve">2.1.1. Передать Покупателю продукцию в соответствии со спецификацией </w:t>
      </w:r>
      <w:r w:rsidRPr="00F825EB">
        <w:rPr>
          <w:color w:val="000000"/>
          <w:sz w:val="22"/>
          <w:szCs w:val="22"/>
          <w:lang w:eastAsia="ar-SA"/>
        </w:rPr>
        <w:t>(Приложение № 1 к настоящему Договору)</w:t>
      </w:r>
      <w:r w:rsidRPr="00F825EB">
        <w:rPr>
          <w:sz w:val="22"/>
          <w:szCs w:val="22"/>
        </w:rPr>
        <w:t xml:space="preserve"> и предоставить оформленные надлежащим образом документы.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2.2. Покупатель обязуется: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 xml:space="preserve">2.2.1. Принять от Поставщика продукцию в соответствии со спецификацией </w:t>
      </w:r>
      <w:r w:rsidRPr="00F825EB">
        <w:rPr>
          <w:color w:val="000000"/>
          <w:sz w:val="22"/>
          <w:szCs w:val="22"/>
          <w:lang w:eastAsia="ar-SA"/>
        </w:rPr>
        <w:t>(Приложение № 1 к настоящему Договору)</w:t>
      </w:r>
      <w:r w:rsidRPr="00F825EB">
        <w:rPr>
          <w:sz w:val="22"/>
          <w:szCs w:val="22"/>
        </w:rPr>
        <w:t>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2.2.2. Осуществить расчет за продукцию в порядке, оговоренном в п. 3 настоящего Договора.</w:t>
      </w:r>
    </w:p>
    <w:p w:rsidR="00184F99" w:rsidRPr="00F825EB" w:rsidRDefault="00184F99" w:rsidP="00F825EB">
      <w:pPr>
        <w:widowControl w:val="0"/>
        <w:ind w:left="-426" w:right="-568" w:firstLine="360"/>
        <w:contextualSpacing/>
        <w:jc w:val="both"/>
        <w:rPr>
          <w:sz w:val="22"/>
          <w:szCs w:val="22"/>
        </w:rPr>
      </w:pPr>
    </w:p>
    <w:p w:rsidR="00184F99" w:rsidRPr="00F825EB" w:rsidRDefault="00184F99" w:rsidP="00F825EB">
      <w:pPr>
        <w:widowControl w:val="0"/>
        <w:ind w:left="-426" w:right="-568"/>
        <w:contextualSpacing/>
        <w:jc w:val="center"/>
        <w:rPr>
          <w:sz w:val="22"/>
          <w:szCs w:val="22"/>
        </w:rPr>
      </w:pPr>
      <w:r w:rsidRPr="00F825EB">
        <w:rPr>
          <w:b/>
          <w:sz w:val="22"/>
          <w:szCs w:val="22"/>
        </w:rPr>
        <w:t>3. Расчеты по договору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sz w:val="22"/>
          <w:szCs w:val="22"/>
        </w:rPr>
        <w:t xml:space="preserve">3.1. </w:t>
      </w:r>
      <w:r w:rsidRPr="00F825EB">
        <w:rPr>
          <w:color w:val="000000"/>
          <w:sz w:val="22"/>
          <w:szCs w:val="22"/>
          <w:lang w:eastAsia="ar-SA"/>
        </w:rPr>
        <w:t xml:space="preserve">Цена продукции составляет </w:t>
      </w:r>
      <w:r w:rsidRPr="00F825EB">
        <w:rPr>
          <w:b/>
          <w:color w:val="000000"/>
          <w:sz w:val="22"/>
          <w:szCs w:val="22"/>
          <w:lang w:eastAsia="ar-SA"/>
        </w:rPr>
        <w:t xml:space="preserve">____________руб. (________ рублей ____ копеек), в </w:t>
      </w:r>
      <w:proofErr w:type="spellStart"/>
      <w:r w:rsidRPr="00F825EB">
        <w:rPr>
          <w:b/>
          <w:color w:val="000000"/>
          <w:sz w:val="22"/>
          <w:szCs w:val="22"/>
          <w:lang w:eastAsia="ar-SA"/>
        </w:rPr>
        <w:t>т.ч</w:t>
      </w:r>
      <w:proofErr w:type="spellEnd"/>
      <w:r w:rsidRPr="00F825EB">
        <w:rPr>
          <w:b/>
          <w:color w:val="000000"/>
          <w:sz w:val="22"/>
          <w:szCs w:val="22"/>
          <w:lang w:eastAsia="ar-SA"/>
        </w:rPr>
        <w:t xml:space="preserve">. НДС (18%) – __________руб. </w:t>
      </w:r>
      <w:r w:rsidRPr="00F825EB">
        <w:rPr>
          <w:color w:val="000000"/>
          <w:sz w:val="22"/>
          <w:szCs w:val="22"/>
          <w:lang w:eastAsia="ar-SA"/>
        </w:rPr>
        <w:t>Указанная выше сумма определена согласно Спецификации (Приложение № 1 к Договору) на основании согласованной неизменной цены за единицу поставляемой продукции. Цена за единицу продукции и общая стоимость продукции включает в себя НДС, стоимость тары и упаковки, транспортные расходы Поставщика по доставке (с погрузкой и разгрузкой) продукции Покупателю, а также иные расходы Поставщика, связанные с выполнением условий настоящего Договора.</w:t>
      </w:r>
    </w:p>
    <w:p w:rsidR="00C84DE9" w:rsidRPr="00F825EB" w:rsidRDefault="00184F99" w:rsidP="00F825EB">
      <w:pPr>
        <w:widowControl w:val="0"/>
        <w:tabs>
          <w:tab w:val="left" w:pos="1276"/>
        </w:tabs>
        <w:ind w:left="-426" w:right="-568"/>
        <w:contextualSpacing/>
        <w:jc w:val="both"/>
        <w:rPr>
          <w:color w:val="000000"/>
          <w:sz w:val="22"/>
          <w:szCs w:val="22"/>
        </w:rPr>
      </w:pPr>
      <w:r w:rsidRPr="00F825EB">
        <w:rPr>
          <w:sz w:val="22"/>
          <w:szCs w:val="22"/>
        </w:rPr>
        <w:t xml:space="preserve">3.2. Оплата продукции производится </w:t>
      </w:r>
      <w:r w:rsidR="00C84DE9" w:rsidRPr="00F825EB">
        <w:rPr>
          <w:color w:val="000000"/>
          <w:sz w:val="22"/>
          <w:szCs w:val="22"/>
        </w:rPr>
        <w:t xml:space="preserve">в течение </w:t>
      </w:r>
      <w:r w:rsidR="009F4A03" w:rsidRPr="00F825EB">
        <w:rPr>
          <w:snapToGrid w:val="0"/>
          <w:sz w:val="22"/>
          <w:szCs w:val="22"/>
        </w:rPr>
        <w:t xml:space="preserve">10 (Десяти) банковских дней </w:t>
      </w:r>
      <w:r w:rsidR="00A85B25" w:rsidRPr="00F825EB">
        <w:rPr>
          <w:snapToGrid w:val="0"/>
          <w:sz w:val="22"/>
          <w:szCs w:val="22"/>
        </w:rPr>
        <w:t>с момента заключения Договора</w:t>
      </w:r>
      <w:r w:rsidR="00A85B25" w:rsidRPr="00F825EB">
        <w:rPr>
          <w:color w:val="000000"/>
          <w:sz w:val="22"/>
          <w:szCs w:val="22"/>
        </w:rPr>
        <w:t xml:space="preserve"> </w:t>
      </w:r>
      <w:r w:rsidR="00C84DE9" w:rsidRPr="00F825EB">
        <w:rPr>
          <w:color w:val="000000"/>
          <w:sz w:val="22"/>
          <w:szCs w:val="22"/>
        </w:rPr>
        <w:t xml:space="preserve">в размере 100% предоплаты стоимости, указанной в п. 3.1., на основании счета, выставленного Поставщиком, путём перечисления денежных средств Покупателем на расчетный счет Поставщика. 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napToGrid w:val="0"/>
          <w:sz w:val="22"/>
          <w:szCs w:val="22"/>
        </w:rPr>
        <w:t xml:space="preserve">3.3. </w:t>
      </w:r>
      <w:r w:rsidRPr="00F825EB">
        <w:rPr>
          <w:sz w:val="22"/>
          <w:szCs w:val="22"/>
        </w:rPr>
        <w:t>Датой исполнения денежных обязательств, предусмотренных п. 3.2. Договора, является дата списания в пользу Поставщика денежных сре</w:t>
      </w:r>
      <w:proofErr w:type="gramStart"/>
      <w:r w:rsidRPr="00F825EB">
        <w:rPr>
          <w:sz w:val="22"/>
          <w:szCs w:val="22"/>
        </w:rPr>
        <w:t>дств с р</w:t>
      </w:r>
      <w:proofErr w:type="gramEnd"/>
      <w:r w:rsidRPr="00F825EB">
        <w:rPr>
          <w:sz w:val="22"/>
          <w:szCs w:val="22"/>
        </w:rPr>
        <w:t>асчетного счета Покупателя.</w:t>
      </w:r>
    </w:p>
    <w:p w:rsidR="00C84DE9" w:rsidRPr="00F825EB" w:rsidRDefault="00C84DE9" w:rsidP="00F825EB">
      <w:pPr>
        <w:pStyle w:val="ConsPlusNormal"/>
        <w:ind w:left="-426" w:right="-568" w:firstLine="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825EB">
        <w:rPr>
          <w:rFonts w:ascii="Times New Roman" w:hAnsi="Times New Roman" w:cs="Times New Roman"/>
          <w:color w:val="000000"/>
          <w:sz w:val="22"/>
          <w:szCs w:val="22"/>
        </w:rPr>
        <w:t>3.4. Стоимость Договора является окончательной и не подлежит изменению до выполнения Сторонами взятых на себя обязательств по Договору.</w:t>
      </w:r>
    </w:p>
    <w:p w:rsidR="00184F99" w:rsidRPr="00F825EB" w:rsidRDefault="00184F99" w:rsidP="00F825EB">
      <w:pPr>
        <w:widowControl w:val="0"/>
        <w:ind w:left="-426" w:right="-568"/>
        <w:contextualSpacing/>
        <w:jc w:val="center"/>
        <w:rPr>
          <w:b/>
          <w:sz w:val="22"/>
          <w:szCs w:val="22"/>
        </w:rPr>
      </w:pPr>
    </w:p>
    <w:p w:rsidR="00184F99" w:rsidRPr="00F825EB" w:rsidRDefault="00184F99" w:rsidP="00F825EB">
      <w:pPr>
        <w:widowControl w:val="0"/>
        <w:ind w:left="-426" w:right="-568"/>
        <w:contextualSpacing/>
        <w:jc w:val="center"/>
        <w:rPr>
          <w:sz w:val="22"/>
          <w:szCs w:val="22"/>
        </w:rPr>
      </w:pPr>
      <w:r w:rsidRPr="00F825EB">
        <w:rPr>
          <w:b/>
          <w:sz w:val="22"/>
          <w:szCs w:val="22"/>
        </w:rPr>
        <w:t>4. Качество продукции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4.1. Продукция должн</w:t>
      </w:r>
      <w:r w:rsidR="00D54376" w:rsidRPr="00F825EB">
        <w:rPr>
          <w:sz w:val="22"/>
          <w:szCs w:val="22"/>
        </w:rPr>
        <w:t>а соответствовать требованиям действующих на территории РФ ГОСТов и ТУ, а так же сертификатам качества</w:t>
      </w:r>
      <w:r w:rsidRPr="00F825EB">
        <w:rPr>
          <w:sz w:val="22"/>
          <w:szCs w:val="22"/>
        </w:rPr>
        <w:t xml:space="preserve">. </w:t>
      </w:r>
    </w:p>
    <w:p w:rsidR="00184F99" w:rsidRPr="00F825EB" w:rsidRDefault="00760E7A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 xml:space="preserve">4.2. Дата </w:t>
      </w:r>
      <w:r w:rsidR="00190B28" w:rsidRPr="00F825EB">
        <w:rPr>
          <w:sz w:val="22"/>
          <w:szCs w:val="22"/>
        </w:rPr>
        <w:t>фасовки</w:t>
      </w:r>
      <w:r w:rsidR="00C84DE9" w:rsidRPr="00F825EB">
        <w:rPr>
          <w:sz w:val="22"/>
          <w:szCs w:val="22"/>
        </w:rPr>
        <w:t xml:space="preserve"> продукции – </w:t>
      </w:r>
      <w:r w:rsidR="00C84DE9" w:rsidRPr="00F825EB">
        <w:rPr>
          <w:sz w:val="22"/>
          <w:szCs w:val="22"/>
          <w:lang w:val="en-US"/>
        </w:rPr>
        <w:t>IV</w:t>
      </w:r>
      <w:r w:rsidR="00C84DE9" w:rsidRPr="00F825EB">
        <w:rPr>
          <w:sz w:val="22"/>
          <w:szCs w:val="22"/>
        </w:rPr>
        <w:t xml:space="preserve"> квартал 2013 года.</w:t>
      </w:r>
    </w:p>
    <w:p w:rsidR="00760E7A" w:rsidRPr="00F825EB" w:rsidRDefault="00760E7A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</w:p>
    <w:p w:rsidR="00184F99" w:rsidRPr="00F825EB" w:rsidRDefault="00184F99" w:rsidP="00F825EB">
      <w:pPr>
        <w:widowControl w:val="0"/>
        <w:ind w:left="-426" w:right="-568"/>
        <w:contextualSpacing/>
        <w:jc w:val="center"/>
        <w:rPr>
          <w:sz w:val="22"/>
          <w:szCs w:val="22"/>
        </w:rPr>
      </w:pPr>
      <w:r w:rsidRPr="00F825EB">
        <w:rPr>
          <w:b/>
          <w:sz w:val="22"/>
          <w:szCs w:val="22"/>
        </w:rPr>
        <w:t>5. Условия поставки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sz w:val="22"/>
          <w:szCs w:val="22"/>
        </w:rPr>
        <w:t xml:space="preserve">5.1. Поставка продукции осуществляется Поставщиком в </w:t>
      </w:r>
      <w:r w:rsidR="00C84DE9" w:rsidRPr="00F825EB">
        <w:rPr>
          <w:sz w:val="22"/>
          <w:szCs w:val="22"/>
        </w:rPr>
        <w:t xml:space="preserve">период с </w:t>
      </w:r>
      <w:r w:rsidR="00F055A4">
        <w:rPr>
          <w:sz w:val="22"/>
          <w:szCs w:val="22"/>
        </w:rPr>
        <w:t>15</w:t>
      </w:r>
      <w:r w:rsidR="00C84DE9" w:rsidRPr="00F825EB">
        <w:rPr>
          <w:sz w:val="22"/>
          <w:szCs w:val="22"/>
        </w:rPr>
        <w:t>.11.2013 по 30.11.2013.</w:t>
      </w:r>
      <w:r w:rsidRPr="00F825EB">
        <w:rPr>
          <w:sz w:val="22"/>
          <w:szCs w:val="22"/>
        </w:rPr>
        <w:t xml:space="preserve"> 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5.2. Доставка продукции осуществляется Поставщиком на склад Покупателя, расположенный по адресу: 107076, г. Москва, ул. Богородский вал, д. 3. Доставка продукции производится транспортом Поставщика.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5.3. 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продукции. Упаковка и тара должны обеспечивать сохранность продукции при транспортировке. Тара является невозвратной.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5.4. Документом, подтверждающим передачу продукции, является товарная накладная.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5.5. Право собственности на передаваемую продукцию переходит от Поставщика к Покупателю с момента получения продукции Покупателем в месте, определенном п. 5.2 настоящего Договора и подписания Сторонами товарных накладных.</w:t>
      </w:r>
    </w:p>
    <w:p w:rsidR="00184F99" w:rsidRPr="00F825EB" w:rsidRDefault="00184F99" w:rsidP="00F825EB">
      <w:pPr>
        <w:widowControl w:val="0"/>
        <w:ind w:left="-426" w:right="-568" w:firstLine="426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 xml:space="preserve">Риск случайной гибели или случайного повреждения продукции переходит на Покупателя с момента, когда обязанность Поставщика по передаче продукции в месте, определенном п. 5.2 настоящего Договора, считается </w:t>
      </w:r>
      <w:r w:rsidRPr="00F825EB">
        <w:rPr>
          <w:color w:val="000000"/>
          <w:sz w:val="22"/>
          <w:szCs w:val="22"/>
          <w:lang w:eastAsia="ar-SA"/>
        </w:rPr>
        <w:lastRenderedPageBreak/>
        <w:t>исполненной.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5.6. Приемка продукции по количеству и качеству упаковки производится на складе Покупателя при подписании Сторонами товарной накладной.</w:t>
      </w:r>
    </w:p>
    <w:p w:rsidR="00184F99" w:rsidRPr="00F825EB" w:rsidRDefault="00184F99" w:rsidP="00F825EB">
      <w:pPr>
        <w:widowControl w:val="0"/>
        <w:ind w:left="-426" w:right="-568" w:firstLine="426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Претензии Поставщику по качеству продукции могут быть заявлены в течение гарантийного срока продукции. Гарантийный срок соответствует действующим стандартам или техническим условиям на продукцию, ук</w:t>
      </w:r>
      <w:r w:rsidR="00D54376" w:rsidRPr="00F825EB">
        <w:rPr>
          <w:color w:val="000000"/>
          <w:sz w:val="22"/>
          <w:szCs w:val="22"/>
          <w:lang w:eastAsia="ar-SA"/>
        </w:rPr>
        <w:t>азывается на упаковке продукции</w:t>
      </w:r>
      <w:r w:rsidRPr="00F825EB">
        <w:rPr>
          <w:color w:val="000000"/>
          <w:sz w:val="22"/>
          <w:szCs w:val="22"/>
          <w:lang w:eastAsia="ar-SA"/>
        </w:rPr>
        <w:t>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 xml:space="preserve">5.7. Покупатель вправе отказаться от оплаты продукции ненадлежащего качества и </w:t>
      </w:r>
      <w:proofErr w:type="gramStart"/>
      <w:r w:rsidRPr="00F825EB">
        <w:rPr>
          <w:color w:val="000000"/>
          <w:sz w:val="22"/>
          <w:szCs w:val="22"/>
          <w:lang w:eastAsia="ar-SA"/>
        </w:rPr>
        <w:t>существенно несоответствующей</w:t>
      </w:r>
      <w:proofErr w:type="gramEnd"/>
      <w:r w:rsidRPr="00F825EB">
        <w:rPr>
          <w:color w:val="000000"/>
          <w:sz w:val="22"/>
          <w:szCs w:val="22"/>
          <w:lang w:eastAsia="ar-SA"/>
        </w:rPr>
        <w:t xml:space="preserve"> </w:t>
      </w:r>
      <w:r w:rsidR="007778AA" w:rsidRPr="00F825EB">
        <w:rPr>
          <w:color w:val="000000"/>
          <w:sz w:val="22"/>
          <w:szCs w:val="22"/>
          <w:lang w:eastAsia="ar-SA"/>
        </w:rPr>
        <w:t xml:space="preserve">спецификации (Приложение № 1 к настоящему Договору) </w:t>
      </w:r>
      <w:r w:rsidRPr="00F825EB">
        <w:rPr>
          <w:color w:val="000000"/>
          <w:sz w:val="22"/>
          <w:szCs w:val="22"/>
          <w:lang w:eastAsia="ar-SA"/>
        </w:rPr>
        <w:t>по количеству и ассортименту, а если продукция оплачена, потребовать возврата уплаченных сумм, или потребовать замены продукции ненадлежащего качества. Все расходы, связанные с заменой продукции ненадлежащего качества относятся на счет Поставщика. Под ненадлежащим качеством (дефектом) продукции Стороны понимают несоответствие поставленной продукции действующим стандартам или техническим условиям на продукцию.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5.8. Каждая поставка сопровождается следующим комплектом документов, которые передаются в момент передачи продукции:</w:t>
      </w:r>
    </w:p>
    <w:p w:rsidR="00184F99" w:rsidRPr="00F825EB" w:rsidRDefault="00184F99" w:rsidP="00F825EB">
      <w:pPr>
        <w:widowControl w:val="0"/>
        <w:ind w:left="-426" w:right="-568" w:firstLine="724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- товарная накладная, оформленная по форме ТОРГ-12;</w:t>
      </w:r>
    </w:p>
    <w:p w:rsidR="00184F99" w:rsidRPr="00F825EB" w:rsidRDefault="00184F99" w:rsidP="00F825EB">
      <w:pPr>
        <w:widowControl w:val="0"/>
        <w:ind w:left="-426" w:right="-568" w:firstLine="70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- счет-фактура;</w:t>
      </w:r>
    </w:p>
    <w:p w:rsidR="00184F99" w:rsidRPr="00F825EB" w:rsidRDefault="00184F99" w:rsidP="00F825EB">
      <w:pPr>
        <w:widowControl w:val="0"/>
        <w:ind w:left="-426" w:right="-568" w:firstLine="70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- оригинал счета на оплату;</w:t>
      </w:r>
    </w:p>
    <w:p w:rsidR="00184F99" w:rsidRPr="00F825EB" w:rsidRDefault="00184F99" w:rsidP="00F825EB">
      <w:pPr>
        <w:widowControl w:val="0"/>
        <w:ind w:left="-426" w:right="-568" w:firstLine="70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- сертификат соответствия.</w:t>
      </w:r>
    </w:p>
    <w:p w:rsidR="00184F99" w:rsidRPr="00F825EB" w:rsidRDefault="00184F99" w:rsidP="00F825EB">
      <w:pPr>
        <w:pStyle w:val="a3"/>
        <w:widowControl w:val="0"/>
        <w:ind w:left="-426" w:right="-568"/>
        <w:contextualSpacing/>
        <w:jc w:val="both"/>
        <w:rPr>
          <w:sz w:val="22"/>
          <w:szCs w:val="22"/>
        </w:rPr>
      </w:pPr>
    </w:p>
    <w:p w:rsidR="00184F99" w:rsidRPr="00F825EB" w:rsidRDefault="00184F99" w:rsidP="00F825EB">
      <w:pPr>
        <w:widowControl w:val="0"/>
        <w:ind w:left="-426" w:right="-568"/>
        <w:contextualSpacing/>
        <w:jc w:val="center"/>
        <w:rPr>
          <w:b/>
          <w:sz w:val="22"/>
          <w:szCs w:val="22"/>
        </w:rPr>
      </w:pPr>
      <w:r w:rsidRPr="00F825EB">
        <w:rPr>
          <w:b/>
          <w:sz w:val="22"/>
          <w:szCs w:val="22"/>
        </w:rPr>
        <w:t>6. Форс-мажор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6.1.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6.2. Срок выполнения обязательств по договору отодвигается соразмерно времени, в течение которого действовали такие обстоятельства. Если эти обстоятельства будут  продолжаться более 4 (Четырех) недель, то каждая из Сторон будет иметь право отказаться от дальнейшего исполнения обязательств по Договору. В этом случае ни одна из Сторон не будет иметь права требования к другой Стороне в части возмещения возможных убытков и неустоек.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 xml:space="preserve">6.3. Сторона, для которой создалась невозможность исполнения обязательств по контракту, должна немедленно, но не позднее 3 (Трех) дней, известить другую Сторону о наступлении или прекращении </w:t>
      </w:r>
      <w:r w:rsidR="007778AA" w:rsidRPr="00F825EB">
        <w:rPr>
          <w:sz w:val="22"/>
          <w:szCs w:val="22"/>
        </w:rPr>
        <w:t>обстоятельств</w:t>
      </w:r>
      <w:r w:rsidRPr="00F825EB">
        <w:rPr>
          <w:sz w:val="22"/>
          <w:szCs w:val="22"/>
        </w:rPr>
        <w:t>, препятствующих исполнению обязательств.</w:t>
      </w:r>
    </w:p>
    <w:p w:rsidR="00184F99" w:rsidRPr="00F825EB" w:rsidRDefault="00184F99" w:rsidP="00F825EB">
      <w:pPr>
        <w:widowControl w:val="0"/>
        <w:ind w:left="-426" w:right="-568" w:firstLine="720"/>
        <w:contextualSpacing/>
        <w:jc w:val="both"/>
        <w:rPr>
          <w:sz w:val="22"/>
          <w:szCs w:val="22"/>
        </w:rPr>
      </w:pPr>
    </w:p>
    <w:p w:rsidR="00184F99" w:rsidRPr="00F825EB" w:rsidRDefault="00184F99" w:rsidP="00F825EB">
      <w:pPr>
        <w:widowControl w:val="0"/>
        <w:ind w:left="-426" w:right="-568"/>
        <w:contextualSpacing/>
        <w:jc w:val="center"/>
        <w:rPr>
          <w:b/>
          <w:sz w:val="22"/>
          <w:szCs w:val="22"/>
        </w:rPr>
      </w:pPr>
      <w:r w:rsidRPr="00F825EB">
        <w:rPr>
          <w:b/>
          <w:sz w:val="22"/>
          <w:szCs w:val="22"/>
        </w:rPr>
        <w:t>7. Разрешение споров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7.1. Все споры и разногласия, которые могут возникнуть при исполнении данного Договора, разрешаются путем переговоров.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 xml:space="preserve">7.2. В случае невозможности мирного соглашения все споры и разногласия подлежат разрешению в Арбитражном суде по месту нахождения ответчика. </w:t>
      </w:r>
    </w:p>
    <w:p w:rsidR="00184F99" w:rsidRPr="00F825EB" w:rsidRDefault="00184F99" w:rsidP="00F825EB">
      <w:pPr>
        <w:widowControl w:val="0"/>
        <w:ind w:left="-426" w:right="-568" w:firstLine="720"/>
        <w:contextualSpacing/>
        <w:jc w:val="both"/>
        <w:rPr>
          <w:sz w:val="22"/>
          <w:szCs w:val="22"/>
        </w:rPr>
      </w:pPr>
    </w:p>
    <w:p w:rsidR="00184F99" w:rsidRPr="00F825EB" w:rsidRDefault="00184F99" w:rsidP="00F825EB">
      <w:pPr>
        <w:widowControl w:val="0"/>
        <w:ind w:left="-426" w:right="-568"/>
        <w:contextualSpacing/>
        <w:jc w:val="center"/>
        <w:rPr>
          <w:b/>
          <w:sz w:val="22"/>
          <w:szCs w:val="22"/>
        </w:rPr>
      </w:pPr>
      <w:r w:rsidRPr="00F825EB">
        <w:rPr>
          <w:b/>
          <w:sz w:val="22"/>
          <w:szCs w:val="22"/>
        </w:rPr>
        <w:t>8. Ответственность сторон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8.1. За невыполнение обязательств по настоящему Договору Поставщик и Покупатель несут имущественную ответственность в соответствии с действующим законодательством РФ и настоящим Договором.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8.2. Ответственность в виде санкций, установленных в настоящей статье, применяется только при условии направления пострадавшей Стороне соответствующей претензии нарушившей Стороне.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8.3. При нарушении и не соблюдении сроков, указанных в п. 5.1 настоящего Договора, Поставщик уплачивает Покупателю пени в размере</w:t>
      </w:r>
      <w:r w:rsidRPr="00F825EB">
        <w:rPr>
          <w:noProof/>
          <w:sz w:val="22"/>
          <w:szCs w:val="22"/>
        </w:rPr>
        <w:t xml:space="preserve"> 0,2 %</w:t>
      </w:r>
      <w:r w:rsidRPr="00F825EB">
        <w:rPr>
          <w:sz w:val="22"/>
          <w:szCs w:val="22"/>
        </w:rPr>
        <w:t xml:space="preserve"> от стоимости, не поставленной или недопоставленной продукции за каждый день просрочки, но не более</w:t>
      </w:r>
      <w:r w:rsidRPr="00F825EB">
        <w:rPr>
          <w:noProof/>
          <w:sz w:val="22"/>
          <w:szCs w:val="22"/>
        </w:rPr>
        <w:t xml:space="preserve"> 20 %</w:t>
      </w:r>
      <w:r w:rsidRPr="00F825EB">
        <w:rPr>
          <w:sz w:val="22"/>
          <w:szCs w:val="22"/>
        </w:rPr>
        <w:t xml:space="preserve"> указанной стоимости.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>8.4. Уплата пени не освобождает Стороны от исполнения обязательств или устранения нарушений. Требование уплаты пени является правом, но не обязанностью Сторон.</w:t>
      </w:r>
    </w:p>
    <w:p w:rsidR="00184F99" w:rsidRPr="00F825EB" w:rsidRDefault="00184F99" w:rsidP="00F825EB">
      <w:pPr>
        <w:widowControl w:val="0"/>
        <w:ind w:left="-426" w:right="-568" w:firstLine="720"/>
        <w:contextualSpacing/>
        <w:jc w:val="both"/>
        <w:rPr>
          <w:sz w:val="22"/>
          <w:szCs w:val="22"/>
        </w:rPr>
      </w:pPr>
    </w:p>
    <w:p w:rsidR="00184F99" w:rsidRPr="00F825EB" w:rsidRDefault="00184F99" w:rsidP="00F825EB">
      <w:pPr>
        <w:widowControl w:val="0"/>
        <w:ind w:left="-426" w:right="-568" w:firstLine="724"/>
        <w:contextualSpacing/>
        <w:jc w:val="center"/>
        <w:rPr>
          <w:b/>
          <w:color w:val="000000"/>
          <w:spacing w:val="10"/>
          <w:sz w:val="22"/>
          <w:szCs w:val="22"/>
          <w:lang w:eastAsia="ar-SA"/>
        </w:rPr>
      </w:pPr>
      <w:r w:rsidRPr="00F825EB">
        <w:rPr>
          <w:b/>
          <w:color w:val="000000"/>
          <w:spacing w:val="10"/>
          <w:sz w:val="22"/>
          <w:szCs w:val="22"/>
          <w:lang w:eastAsia="ar-SA"/>
        </w:rPr>
        <w:t>9. Заключительные положения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pacing w:val="-1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 xml:space="preserve">9.1. Настоящий Договор вступает в силу с момента его подписания Сторонами </w:t>
      </w:r>
      <w:r w:rsidRPr="00F825EB">
        <w:rPr>
          <w:color w:val="000000"/>
          <w:spacing w:val="-1"/>
          <w:sz w:val="22"/>
          <w:szCs w:val="22"/>
          <w:lang w:eastAsia="ar-SA"/>
        </w:rPr>
        <w:t>и действует до выполнения Сторонами обязательств по настоящему Договору.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9.2. Все, что не регламентировано условиями настоящего Договора регулируется положениями действующего законодательства Российской Федерации.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z w:val="22"/>
          <w:szCs w:val="22"/>
          <w:lang w:eastAsia="ar-SA"/>
        </w:rPr>
        <w:t>9.3. Все изменения и дополнения к Договору имеют силу только в том случае, если они совершены в письменной форме и подписаны уполномоченными на то представителями Сторон, а также скреплены печатями Сторон.</w:t>
      </w:r>
    </w:p>
    <w:p w:rsidR="00184F99" w:rsidRPr="00F825EB" w:rsidRDefault="00184F99" w:rsidP="00F825EB">
      <w:pPr>
        <w:widowControl w:val="0"/>
        <w:shd w:val="clear" w:color="auto" w:fill="FFFFFF"/>
        <w:ind w:left="-426" w:right="-568"/>
        <w:contextualSpacing/>
        <w:jc w:val="both"/>
        <w:rPr>
          <w:color w:val="000000"/>
          <w:spacing w:val="-4"/>
          <w:sz w:val="22"/>
          <w:szCs w:val="22"/>
        </w:rPr>
      </w:pPr>
      <w:r w:rsidRPr="00F825EB">
        <w:rPr>
          <w:spacing w:val="5"/>
          <w:sz w:val="22"/>
          <w:szCs w:val="22"/>
        </w:rPr>
        <w:t>9</w:t>
      </w:r>
      <w:r w:rsidRPr="00F825EB">
        <w:rPr>
          <w:color w:val="000000"/>
          <w:spacing w:val="-4"/>
          <w:sz w:val="22"/>
          <w:szCs w:val="22"/>
        </w:rPr>
        <w:t>.4. Сторона, желающая расторгнуть Договор в одностороннем порядке, обязана направить письменное уведомление о расторжении Договора другой Стороне не позднее, чем за 30 (Тридцать) календарных дней до даты предполагаемого расторжения. Договор считается расторгнутым по истечении 30 (Тридцати) календарных дней с момента получе</w:t>
      </w:r>
      <w:r w:rsidRPr="00F825EB">
        <w:rPr>
          <w:color w:val="000000"/>
          <w:spacing w:val="-4"/>
          <w:sz w:val="22"/>
          <w:szCs w:val="22"/>
        </w:rPr>
        <w:softHyphen/>
        <w:t>ния другой Стороной указанного уведомления;</w:t>
      </w:r>
    </w:p>
    <w:p w:rsidR="00184F99" w:rsidRPr="00F825EB" w:rsidRDefault="00184F99" w:rsidP="00F825EB">
      <w:pPr>
        <w:widowControl w:val="0"/>
        <w:ind w:left="-426" w:right="-568"/>
        <w:contextualSpacing/>
        <w:jc w:val="both"/>
        <w:rPr>
          <w:color w:val="000000"/>
          <w:sz w:val="22"/>
          <w:szCs w:val="22"/>
          <w:lang w:eastAsia="ar-SA"/>
        </w:rPr>
      </w:pPr>
      <w:r w:rsidRPr="00F825EB">
        <w:rPr>
          <w:color w:val="000000"/>
          <w:spacing w:val="-4"/>
          <w:sz w:val="22"/>
          <w:szCs w:val="22"/>
          <w:lang w:eastAsia="ar-SA"/>
        </w:rPr>
        <w:lastRenderedPageBreak/>
        <w:t xml:space="preserve">9.6. </w:t>
      </w:r>
      <w:r w:rsidRPr="00F825EB">
        <w:rPr>
          <w:color w:val="000000"/>
          <w:sz w:val="22"/>
          <w:szCs w:val="22"/>
          <w:lang w:eastAsia="ar-SA"/>
        </w:rPr>
        <w:t xml:space="preserve">Настоящий Договор составлен в 2 (Двух) экземплярах, </w:t>
      </w:r>
      <w:r w:rsidRPr="00F825EB">
        <w:rPr>
          <w:color w:val="000000"/>
          <w:spacing w:val="-1"/>
          <w:sz w:val="22"/>
          <w:szCs w:val="22"/>
          <w:lang w:eastAsia="ar-SA"/>
        </w:rPr>
        <w:t xml:space="preserve">имеющих </w:t>
      </w:r>
      <w:r w:rsidRPr="00F825EB">
        <w:rPr>
          <w:color w:val="000000"/>
          <w:sz w:val="22"/>
          <w:szCs w:val="22"/>
          <w:lang w:eastAsia="ar-SA"/>
        </w:rPr>
        <w:t>равную силу, по одному для каждой Стороны.</w:t>
      </w:r>
    </w:p>
    <w:p w:rsidR="00184F99" w:rsidRPr="00F825EB" w:rsidRDefault="00184F99" w:rsidP="00F825EB">
      <w:pPr>
        <w:pStyle w:val="-0"/>
        <w:widowControl w:val="0"/>
        <w:numPr>
          <w:ilvl w:val="1"/>
          <w:numId w:val="2"/>
        </w:numPr>
        <w:tabs>
          <w:tab w:val="left" w:pos="0"/>
        </w:tabs>
        <w:spacing w:line="240" w:lineRule="auto"/>
        <w:ind w:left="-426" w:right="-568" w:firstLine="0"/>
        <w:contextualSpacing/>
        <w:rPr>
          <w:sz w:val="22"/>
          <w:szCs w:val="22"/>
        </w:rPr>
      </w:pPr>
      <w:r w:rsidRPr="00F825EB">
        <w:rPr>
          <w:sz w:val="22"/>
          <w:szCs w:val="22"/>
        </w:rPr>
        <w:t>Неотъемлемой частью настоящего Договора является:</w:t>
      </w:r>
    </w:p>
    <w:p w:rsidR="00184F99" w:rsidRPr="00F825EB" w:rsidRDefault="00184F99" w:rsidP="00F825EB">
      <w:pPr>
        <w:pStyle w:val="-0"/>
        <w:widowControl w:val="0"/>
        <w:numPr>
          <w:ilvl w:val="0"/>
          <w:numId w:val="0"/>
        </w:numPr>
        <w:tabs>
          <w:tab w:val="num" w:pos="2160"/>
        </w:tabs>
        <w:spacing w:line="240" w:lineRule="auto"/>
        <w:ind w:left="-426" w:right="-568"/>
        <w:contextualSpacing/>
        <w:rPr>
          <w:sz w:val="22"/>
          <w:szCs w:val="22"/>
        </w:rPr>
      </w:pPr>
      <w:r w:rsidRPr="00F825EB">
        <w:rPr>
          <w:sz w:val="22"/>
          <w:szCs w:val="22"/>
        </w:rPr>
        <w:t>- Приложение № 1 — Спецификация.</w:t>
      </w:r>
    </w:p>
    <w:p w:rsidR="00184F99" w:rsidRPr="00F825EB" w:rsidRDefault="00184F99" w:rsidP="00F825EB">
      <w:pPr>
        <w:widowControl w:val="0"/>
        <w:ind w:right="-568" w:firstLine="720"/>
        <w:contextualSpacing/>
        <w:jc w:val="both"/>
        <w:rPr>
          <w:sz w:val="22"/>
          <w:szCs w:val="22"/>
        </w:rPr>
      </w:pPr>
    </w:p>
    <w:p w:rsidR="00184F99" w:rsidRPr="00F825EB" w:rsidRDefault="00184F99" w:rsidP="00F825EB">
      <w:pPr>
        <w:widowControl w:val="0"/>
        <w:contextualSpacing/>
        <w:jc w:val="center"/>
        <w:rPr>
          <w:b/>
          <w:sz w:val="22"/>
          <w:szCs w:val="22"/>
        </w:rPr>
      </w:pPr>
      <w:r w:rsidRPr="00F825EB">
        <w:rPr>
          <w:b/>
          <w:sz w:val="22"/>
          <w:szCs w:val="22"/>
        </w:rPr>
        <w:t>10. Юридические адреса и реквизиты сторон</w:t>
      </w:r>
    </w:p>
    <w:p w:rsidR="00184F99" w:rsidRPr="00F825EB" w:rsidRDefault="00184F99" w:rsidP="00F825EB">
      <w:pPr>
        <w:widowControl w:val="0"/>
        <w:contextualSpacing/>
        <w:jc w:val="center"/>
        <w:rPr>
          <w:b/>
          <w:sz w:val="22"/>
          <w:szCs w:val="22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387"/>
        <w:gridCol w:w="4961"/>
      </w:tblGrid>
      <w:tr w:rsidR="00184F99" w:rsidRPr="00F825EB" w:rsidTr="00872EF5">
        <w:trPr>
          <w:cantSplit/>
        </w:trPr>
        <w:tc>
          <w:tcPr>
            <w:tcW w:w="5387" w:type="dxa"/>
          </w:tcPr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Поставщик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Юридический адрес:</w:t>
            </w: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Фактический адрес:</w:t>
            </w: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Получатель:</w:t>
            </w: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 xml:space="preserve">Банк  </w:t>
            </w: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F825EB">
              <w:rPr>
                <w:sz w:val="22"/>
                <w:szCs w:val="22"/>
              </w:rPr>
              <w:t>р</w:t>
            </w:r>
            <w:proofErr w:type="gramEnd"/>
            <w:r w:rsidRPr="00F825EB">
              <w:rPr>
                <w:sz w:val="22"/>
                <w:szCs w:val="22"/>
              </w:rPr>
              <w:t xml:space="preserve">/с  </w:t>
            </w: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 xml:space="preserve">к/с </w:t>
            </w: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 xml:space="preserve">ИНН </w:t>
            </w: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 xml:space="preserve">КПП </w:t>
            </w: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 xml:space="preserve">БИК 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_________________/ _______________/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«____» ____________________2013 г.</w:t>
            </w:r>
          </w:p>
        </w:tc>
        <w:tc>
          <w:tcPr>
            <w:tcW w:w="4961" w:type="dxa"/>
          </w:tcPr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Покупатель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ФГУП «ИРЕА»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Юридический адрес: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F825EB">
                <w:rPr>
                  <w:sz w:val="22"/>
                  <w:szCs w:val="22"/>
                </w:rPr>
                <w:t>107076, г</w:t>
              </w:r>
            </w:smartTag>
            <w:r w:rsidRPr="00F825EB">
              <w:rPr>
                <w:sz w:val="22"/>
                <w:szCs w:val="22"/>
              </w:rPr>
              <w:t>. Москва, ул. Богородский вал, д. 3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Фактический адрес: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F825EB">
                <w:rPr>
                  <w:sz w:val="22"/>
                  <w:szCs w:val="22"/>
                </w:rPr>
                <w:t>107076, г</w:t>
              </w:r>
            </w:smartTag>
            <w:r w:rsidRPr="00F825EB">
              <w:rPr>
                <w:sz w:val="22"/>
                <w:szCs w:val="22"/>
              </w:rPr>
              <w:t>. Москва, ул. Богородский вал, д. 3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Получатель: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Банк  ОАО «</w:t>
            </w:r>
            <w:proofErr w:type="spellStart"/>
            <w:r w:rsidRPr="00F825EB">
              <w:rPr>
                <w:sz w:val="22"/>
                <w:szCs w:val="22"/>
              </w:rPr>
              <w:t>МИнБ</w:t>
            </w:r>
            <w:proofErr w:type="spellEnd"/>
            <w:r w:rsidRPr="00F825EB">
              <w:rPr>
                <w:sz w:val="22"/>
                <w:szCs w:val="22"/>
              </w:rPr>
              <w:t>» г. Москва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F825EB">
              <w:rPr>
                <w:sz w:val="22"/>
                <w:szCs w:val="22"/>
              </w:rPr>
              <w:t>р</w:t>
            </w:r>
            <w:proofErr w:type="gramEnd"/>
            <w:r w:rsidRPr="00F825EB">
              <w:rPr>
                <w:sz w:val="22"/>
                <w:szCs w:val="22"/>
              </w:rPr>
              <w:t>/с  40502810800180000054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к/с 30101810300000000600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ИНН 7718013432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КПП 771801001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F825EB">
              <w:rPr>
                <w:sz w:val="22"/>
                <w:szCs w:val="22"/>
              </w:rPr>
              <w:t>БИК 044525600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Первый заместитель директора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__________________/А.Н. Глушко /</w:t>
            </w: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F825EB" w:rsidRDefault="00184F99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«____» ____________________2013 г.</w:t>
            </w:r>
          </w:p>
        </w:tc>
      </w:tr>
    </w:tbl>
    <w:p w:rsidR="00184F99" w:rsidRPr="00F825EB" w:rsidRDefault="00184F99" w:rsidP="00F825EB">
      <w:pPr>
        <w:widowControl w:val="0"/>
        <w:contextualSpacing/>
        <w:jc w:val="right"/>
        <w:rPr>
          <w:b/>
          <w:bCs/>
          <w:sz w:val="22"/>
          <w:szCs w:val="22"/>
        </w:rPr>
      </w:pPr>
      <w:bookmarkStart w:id="0" w:name="_Поставщик"/>
      <w:bookmarkEnd w:id="0"/>
      <w:r w:rsidRPr="00F825EB">
        <w:rPr>
          <w:b/>
          <w:bCs/>
          <w:sz w:val="22"/>
          <w:szCs w:val="22"/>
        </w:rPr>
        <w:br/>
      </w:r>
    </w:p>
    <w:p w:rsidR="00184F99" w:rsidRPr="00F825EB" w:rsidRDefault="00184F99" w:rsidP="00F825EB">
      <w:pPr>
        <w:widowControl w:val="0"/>
        <w:ind w:left="7371" w:right="-285"/>
        <w:contextualSpacing/>
        <w:rPr>
          <w:bCs/>
          <w:sz w:val="20"/>
        </w:rPr>
      </w:pPr>
      <w:r w:rsidRPr="00F825EB">
        <w:rPr>
          <w:sz w:val="22"/>
          <w:szCs w:val="22"/>
        </w:rPr>
        <w:br w:type="page"/>
      </w:r>
      <w:r w:rsidRPr="00F825EB">
        <w:rPr>
          <w:bCs/>
          <w:sz w:val="20"/>
        </w:rPr>
        <w:lastRenderedPageBreak/>
        <w:t>Приложение № 1</w:t>
      </w:r>
    </w:p>
    <w:p w:rsidR="0087290E" w:rsidRPr="00F825EB" w:rsidRDefault="00184F99" w:rsidP="00F825EB">
      <w:pPr>
        <w:widowControl w:val="0"/>
        <w:ind w:left="7371" w:right="-285"/>
        <w:contextualSpacing/>
        <w:rPr>
          <w:bCs/>
          <w:sz w:val="20"/>
        </w:rPr>
      </w:pPr>
      <w:r w:rsidRPr="00F825EB">
        <w:rPr>
          <w:bCs/>
          <w:sz w:val="20"/>
        </w:rPr>
        <w:t xml:space="preserve">к договору № ____ </w:t>
      </w:r>
    </w:p>
    <w:p w:rsidR="00184F99" w:rsidRPr="00F825EB" w:rsidRDefault="00184F99" w:rsidP="00F825EB">
      <w:pPr>
        <w:widowControl w:val="0"/>
        <w:ind w:left="7371" w:right="-285"/>
        <w:contextualSpacing/>
        <w:rPr>
          <w:bCs/>
          <w:sz w:val="20"/>
        </w:rPr>
      </w:pPr>
      <w:r w:rsidRPr="00F825EB">
        <w:rPr>
          <w:bCs/>
          <w:sz w:val="20"/>
        </w:rPr>
        <w:t>от  «</w:t>
      </w:r>
      <w:r w:rsidRPr="00F825EB">
        <w:rPr>
          <w:bCs/>
          <w:sz w:val="20"/>
          <w:u w:val="single"/>
        </w:rPr>
        <w:t xml:space="preserve">     </w:t>
      </w:r>
      <w:r w:rsidRPr="00F825EB">
        <w:rPr>
          <w:bCs/>
          <w:sz w:val="20"/>
        </w:rPr>
        <w:t xml:space="preserve">» </w:t>
      </w:r>
      <w:r w:rsidRPr="00F825EB">
        <w:rPr>
          <w:bCs/>
          <w:sz w:val="20"/>
          <w:u w:val="single"/>
        </w:rPr>
        <w:t xml:space="preserve">                 </w:t>
      </w:r>
      <w:r w:rsidRPr="00F825EB">
        <w:rPr>
          <w:bCs/>
          <w:sz w:val="20"/>
        </w:rPr>
        <w:t>2013 г.</w:t>
      </w:r>
    </w:p>
    <w:p w:rsidR="00184F99" w:rsidRPr="00F825EB" w:rsidRDefault="00184F99" w:rsidP="00F825EB">
      <w:pPr>
        <w:widowControl w:val="0"/>
        <w:ind w:left="7371"/>
        <w:contextualSpacing/>
        <w:rPr>
          <w:b/>
          <w:bCs/>
          <w:sz w:val="22"/>
          <w:szCs w:val="22"/>
        </w:rPr>
      </w:pPr>
    </w:p>
    <w:p w:rsidR="0087290E" w:rsidRPr="00F825EB" w:rsidRDefault="0087290E" w:rsidP="00F825EB">
      <w:pPr>
        <w:widowControl w:val="0"/>
        <w:contextualSpacing/>
        <w:jc w:val="center"/>
        <w:rPr>
          <w:b/>
          <w:bCs/>
          <w:sz w:val="22"/>
          <w:szCs w:val="22"/>
        </w:rPr>
      </w:pPr>
    </w:p>
    <w:p w:rsidR="0087290E" w:rsidRPr="00F825EB" w:rsidRDefault="0087290E" w:rsidP="00F825EB">
      <w:pPr>
        <w:widowControl w:val="0"/>
        <w:contextualSpacing/>
        <w:jc w:val="center"/>
        <w:rPr>
          <w:b/>
          <w:bCs/>
          <w:sz w:val="22"/>
          <w:szCs w:val="22"/>
        </w:rPr>
      </w:pPr>
    </w:p>
    <w:p w:rsidR="00184F99" w:rsidRPr="00F825EB" w:rsidRDefault="00184F99" w:rsidP="00F825EB">
      <w:pPr>
        <w:widowControl w:val="0"/>
        <w:contextualSpacing/>
        <w:jc w:val="center"/>
        <w:rPr>
          <w:b/>
          <w:bCs/>
          <w:sz w:val="22"/>
          <w:szCs w:val="22"/>
          <w:lang w:val="en-US"/>
        </w:rPr>
      </w:pPr>
      <w:r w:rsidRPr="00F825EB">
        <w:rPr>
          <w:b/>
          <w:bCs/>
          <w:sz w:val="22"/>
          <w:szCs w:val="22"/>
        </w:rPr>
        <w:t xml:space="preserve">СПЕЦИФИКАЦИЯ </w:t>
      </w:r>
    </w:p>
    <w:tbl>
      <w:tblPr>
        <w:tblpPr w:leftFromText="180" w:rightFromText="180" w:vertAnchor="text" w:horzAnchor="margin" w:tblpX="-176" w:tblpY="154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20"/>
        <w:gridCol w:w="709"/>
        <w:gridCol w:w="850"/>
        <w:gridCol w:w="1418"/>
        <w:gridCol w:w="1701"/>
      </w:tblGrid>
      <w:tr w:rsidR="00184F99" w:rsidRPr="00F825EB" w:rsidTr="008F3282">
        <w:trPr>
          <w:trHeight w:val="255"/>
        </w:trPr>
        <w:tc>
          <w:tcPr>
            <w:tcW w:w="5920" w:type="dxa"/>
            <w:shd w:val="clear" w:color="auto" w:fill="auto"/>
            <w:vAlign w:val="center"/>
          </w:tcPr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825EB">
              <w:rPr>
                <w:b/>
                <w:bCs/>
                <w:color w:val="000000"/>
                <w:sz w:val="22"/>
                <w:szCs w:val="22"/>
              </w:rPr>
              <w:t>Наименование продукции</w:t>
            </w:r>
          </w:p>
        </w:tc>
        <w:tc>
          <w:tcPr>
            <w:tcW w:w="709" w:type="dxa"/>
            <w:vAlign w:val="center"/>
          </w:tcPr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825EB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825EB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825EB">
              <w:rPr>
                <w:b/>
                <w:bCs/>
                <w:color w:val="000000"/>
                <w:sz w:val="22"/>
                <w:szCs w:val="22"/>
              </w:rPr>
              <w:t>Цена</w:t>
            </w:r>
          </w:p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825EB">
              <w:rPr>
                <w:b/>
                <w:bCs/>
                <w:color w:val="000000"/>
                <w:sz w:val="22"/>
                <w:szCs w:val="22"/>
              </w:rPr>
              <w:t>за единицу,</w:t>
            </w:r>
          </w:p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825EB">
              <w:rPr>
                <w:b/>
                <w:bCs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825EB">
              <w:rPr>
                <w:b/>
                <w:bCs/>
                <w:color w:val="000000"/>
                <w:sz w:val="22"/>
                <w:szCs w:val="22"/>
              </w:rPr>
              <w:t xml:space="preserve">Стоимость продукции всего с учетом </w:t>
            </w:r>
            <w:r w:rsidR="0087290E" w:rsidRPr="00F825EB">
              <w:rPr>
                <w:b/>
                <w:bCs/>
                <w:color w:val="000000"/>
                <w:sz w:val="22"/>
                <w:szCs w:val="22"/>
              </w:rPr>
              <w:t>НДС</w:t>
            </w:r>
            <w:r w:rsidRPr="00F825EB">
              <w:rPr>
                <w:b/>
                <w:bCs/>
                <w:color w:val="000000"/>
                <w:sz w:val="22"/>
                <w:szCs w:val="22"/>
              </w:rPr>
              <w:t>,</w:t>
            </w:r>
          </w:p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bCs/>
                <w:color w:val="000000"/>
                <w:sz w:val="22"/>
                <w:szCs w:val="22"/>
              </w:rPr>
            </w:pPr>
            <w:r w:rsidRPr="00F825EB">
              <w:rPr>
                <w:b/>
                <w:bCs/>
                <w:color w:val="000000"/>
                <w:sz w:val="22"/>
                <w:szCs w:val="22"/>
              </w:rPr>
              <w:t>руб.</w:t>
            </w:r>
          </w:p>
        </w:tc>
      </w:tr>
      <w:tr w:rsidR="00184F99" w:rsidRPr="00F825EB" w:rsidTr="008F3282">
        <w:trPr>
          <w:trHeight w:val="225"/>
        </w:trPr>
        <w:tc>
          <w:tcPr>
            <w:tcW w:w="5920" w:type="dxa"/>
            <w:shd w:val="clear" w:color="auto" w:fill="auto"/>
            <w:vAlign w:val="center"/>
          </w:tcPr>
          <w:p w:rsidR="00184F99" w:rsidRPr="008F3282" w:rsidRDefault="00F825EB" w:rsidP="008F3282">
            <w:pPr>
              <w:widowControl w:val="0"/>
              <w:ind w:right="34"/>
              <w:contextualSpacing/>
              <w:rPr>
                <w:b/>
                <w:color w:val="000000"/>
                <w:sz w:val="22"/>
                <w:szCs w:val="22"/>
              </w:rPr>
            </w:pPr>
            <w:r w:rsidRPr="008F3282">
              <w:rPr>
                <w:b/>
                <w:color w:val="000000"/>
                <w:sz w:val="22"/>
                <w:szCs w:val="22"/>
              </w:rPr>
              <w:t xml:space="preserve">1. </w:t>
            </w:r>
            <w:r w:rsidR="00CC2FF9" w:rsidRPr="008F3282">
              <w:rPr>
                <w:b/>
                <w:color w:val="000000"/>
                <w:sz w:val="22"/>
                <w:szCs w:val="22"/>
              </w:rPr>
              <w:t xml:space="preserve">Подарочный </w:t>
            </w:r>
            <w:r w:rsidR="00D54376" w:rsidRPr="008F3282">
              <w:rPr>
                <w:b/>
                <w:color w:val="000000"/>
                <w:sz w:val="22"/>
                <w:szCs w:val="22"/>
              </w:rPr>
              <w:t>набор</w:t>
            </w:r>
            <w:r w:rsidR="00CC2FF9" w:rsidRPr="008F3282">
              <w:rPr>
                <w:b/>
                <w:color w:val="000000"/>
                <w:sz w:val="22"/>
                <w:szCs w:val="22"/>
              </w:rPr>
              <w:t xml:space="preserve"> чая «</w:t>
            </w:r>
            <w:proofErr w:type="spellStart"/>
            <w:r w:rsidR="00CC2FF9" w:rsidRPr="008F3282">
              <w:rPr>
                <w:b/>
                <w:color w:val="000000"/>
                <w:sz w:val="22"/>
                <w:szCs w:val="22"/>
              </w:rPr>
              <w:t>Дамманн</w:t>
            </w:r>
            <w:proofErr w:type="spellEnd"/>
            <w:r w:rsidR="00CC2FF9" w:rsidRPr="008F3282">
              <w:rPr>
                <w:b/>
                <w:color w:val="000000"/>
                <w:sz w:val="22"/>
                <w:szCs w:val="22"/>
              </w:rPr>
              <w:t>» «Юбилейный»</w:t>
            </w:r>
          </w:p>
          <w:p w:rsidR="00CC2FF9" w:rsidRPr="00F825EB" w:rsidRDefault="00CC2FF9" w:rsidP="008F3282">
            <w:pPr>
              <w:widowControl w:val="0"/>
              <w:ind w:right="34"/>
              <w:contextualSpacing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Подарочный набор включает в себя:</w:t>
            </w:r>
          </w:p>
          <w:p w:rsidR="00CC2FF9" w:rsidRPr="00F825EB" w:rsidRDefault="007778AA" w:rsidP="008F3282">
            <w:pPr>
              <w:widowControl w:val="0"/>
              <w:ind w:right="34"/>
              <w:contextualSpacing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- 2 банки чая с</w:t>
            </w:r>
            <w:r w:rsidR="00CC2FF9" w:rsidRPr="00F825EB">
              <w:rPr>
                <w:color w:val="000000"/>
                <w:sz w:val="22"/>
                <w:szCs w:val="22"/>
              </w:rPr>
              <w:t xml:space="preserve"> цифрами </w:t>
            </w:r>
            <w:r w:rsidRPr="00F825EB">
              <w:rPr>
                <w:color w:val="000000"/>
                <w:sz w:val="22"/>
                <w:szCs w:val="22"/>
              </w:rPr>
              <w:t>«</w:t>
            </w:r>
            <w:r w:rsidR="00CC2FF9" w:rsidRPr="00F825EB">
              <w:rPr>
                <w:color w:val="000000"/>
                <w:sz w:val="22"/>
                <w:szCs w:val="22"/>
              </w:rPr>
              <w:t>20</w:t>
            </w:r>
            <w:r w:rsidRPr="00F825EB">
              <w:rPr>
                <w:color w:val="000000"/>
                <w:sz w:val="22"/>
                <w:szCs w:val="22"/>
              </w:rPr>
              <w:t>»</w:t>
            </w:r>
            <w:r w:rsidR="00CC2FF9" w:rsidRPr="00F825EB">
              <w:rPr>
                <w:color w:val="000000"/>
                <w:sz w:val="22"/>
                <w:szCs w:val="22"/>
              </w:rPr>
              <w:t xml:space="preserve"> и </w:t>
            </w:r>
            <w:r w:rsidRPr="00F825EB">
              <w:rPr>
                <w:color w:val="000000"/>
                <w:sz w:val="22"/>
                <w:szCs w:val="22"/>
              </w:rPr>
              <w:t>«</w:t>
            </w:r>
            <w:r w:rsidR="00CC2FF9" w:rsidRPr="00F825EB">
              <w:rPr>
                <w:color w:val="000000"/>
                <w:sz w:val="22"/>
                <w:szCs w:val="22"/>
              </w:rPr>
              <w:t>14</w:t>
            </w:r>
            <w:r w:rsidRPr="00F825EB">
              <w:rPr>
                <w:color w:val="000000"/>
                <w:sz w:val="22"/>
                <w:szCs w:val="22"/>
              </w:rPr>
              <w:t>»</w:t>
            </w:r>
            <w:r w:rsidR="00CC2FF9" w:rsidRPr="00F825EB">
              <w:rPr>
                <w:color w:val="000000"/>
                <w:sz w:val="22"/>
                <w:szCs w:val="22"/>
              </w:rPr>
              <w:t>;</w:t>
            </w:r>
          </w:p>
          <w:p w:rsidR="00CC2FF9" w:rsidRPr="00F825EB" w:rsidRDefault="00CC2FF9" w:rsidP="008F3282">
            <w:pPr>
              <w:widowControl w:val="0"/>
              <w:ind w:right="34"/>
              <w:contextualSpacing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 xml:space="preserve">- </w:t>
            </w:r>
            <w:r w:rsidR="00220C04" w:rsidRPr="00F825EB">
              <w:rPr>
                <w:color w:val="000000"/>
                <w:sz w:val="22"/>
                <w:szCs w:val="22"/>
              </w:rPr>
              <w:t xml:space="preserve">позолоченное </w:t>
            </w:r>
            <w:r w:rsidRPr="00F825EB">
              <w:rPr>
                <w:color w:val="000000"/>
                <w:sz w:val="22"/>
                <w:szCs w:val="22"/>
              </w:rPr>
              <w:t>ситечко для чая.</w:t>
            </w:r>
          </w:p>
          <w:p w:rsidR="00CC2FF9" w:rsidRPr="00F825EB" w:rsidRDefault="00220C04" w:rsidP="008F3282">
            <w:pPr>
              <w:widowControl w:val="0"/>
              <w:ind w:right="34"/>
              <w:contextualSpacing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Подарочная к</w:t>
            </w:r>
            <w:r w:rsidR="00CC2FF9" w:rsidRPr="00F825EB">
              <w:rPr>
                <w:color w:val="000000"/>
                <w:sz w:val="22"/>
                <w:szCs w:val="22"/>
              </w:rPr>
              <w:t>оробка</w:t>
            </w:r>
            <w:r w:rsidRPr="00F825EB">
              <w:rPr>
                <w:color w:val="000000"/>
                <w:sz w:val="22"/>
                <w:szCs w:val="22"/>
              </w:rPr>
              <w:t>: деревянная, лакированная, красно-черная с двумя позолоченными овальными отверстиями на дверцах набора</w:t>
            </w:r>
          </w:p>
        </w:tc>
        <w:tc>
          <w:tcPr>
            <w:tcW w:w="709" w:type="dxa"/>
            <w:vAlign w:val="center"/>
          </w:tcPr>
          <w:p w:rsidR="00184F99" w:rsidRPr="00F825EB" w:rsidRDefault="00D54376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ш</w:t>
            </w:r>
            <w:r w:rsidR="0087290E" w:rsidRPr="00F825EB">
              <w:rPr>
                <w:color w:val="000000"/>
                <w:sz w:val="22"/>
                <w:szCs w:val="22"/>
              </w:rPr>
              <w:t>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84F99" w:rsidRPr="00F825EB" w:rsidRDefault="00F825EB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84F99" w:rsidRPr="00F825EB" w:rsidRDefault="00184F99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825EB" w:rsidRPr="00F825EB" w:rsidTr="008F3282">
        <w:trPr>
          <w:trHeight w:val="225"/>
        </w:trPr>
        <w:tc>
          <w:tcPr>
            <w:tcW w:w="5920" w:type="dxa"/>
            <w:shd w:val="clear" w:color="auto" w:fill="auto"/>
            <w:vAlign w:val="center"/>
          </w:tcPr>
          <w:p w:rsidR="00F825EB" w:rsidRPr="00F825EB" w:rsidRDefault="00F825EB" w:rsidP="008F3282">
            <w:pPr>
              <w:pStyle w:val="a5"/>
              <w:widowControl w:val="0"/>
              <w:numPr>
                <w:ilvl w:val="1"/>
                <w:numId w:val="4"/>
              </w:numPr>
              <w:ind w:right="34"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Набор № 1:</w:t>
            </w:r>
          </w:p>
          <w:p w:rsidR="00F825EB" w:rsidRPr="00F825EB" w:rsidRDefault="00F825EB" w:rsidP="008F3282">
            <w:pPr>
              <w:widowControl w:val="0"/>
              <w:tabs>
                <w:tab w:val="left" w:pos="4270"/>
              </w:tabs>
              <w:contextualSpacing/>
              <w:rPr>
                <w:bCs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 xml:space="preserve">- </w:t>
            </w:r>
            <w:r w:rsidRPr="00F825EB">
              <w:rPr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z w:val="22"/>
                <w:szCs w:val="22"/>
              </w:rPr>
              <w:t>Assam</w:t>
            </w:r>
            <w:proofErr w:type="spellEnd"/>
            <w:r w:rsidRPr="00F825EB">
              <w:rPr>
                <w:sz w:val="22"/>
                <w:szCs w:val="22"/>
              </w:rPr>
              <w:t xml:space="preserve"> GFOP / </w:t>
            </w:r>
            <w:proofErr w:type="gramStart"/>
            <w:r w:rsidRPr="00F825EB">
              <w:rPr>
                <w:sz w:val="22"/>
                <w:szCs w:val="22"/>
              </w:rPr>
              <w:t>Ассам</w:t>
            </w:r>
            <w:proofErr w:type="gramEnd"/>
            <w:r w:rsidRPr="00F825EB">
              <w:rPr>
                <w:sz w:val="22"/>
                <w:szCs w:val="22"/>
              </w:rPr>
              <w:t xml:space="preserve"> GFOP Черный 100 г.</w:t>
            </w:r>
          </w:p>
          <w:p w:rsidR="00F825EB" w:rsidRPr="00F825EB" w:rsidRDefault="00F825EB" w:rsidP="008F3282">
            <w:pPr>
              <w:widowControl w:val="0"/>
              <w:contextualSpacing/>
              <w:rPr>
                <w:snapToGrid w:val="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 xml:space="preserve">- </w:t>
            </w:r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Chine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Gunpowder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Порох Зеленый 100 г.</w:t>
            </w:r>
          </w:p>
        </w:tc>
        <w:tc>
          <w:tcPr>
            <w:tcW w:w="709" w:type="dxa"/>
            <w:vAlign w:val="center"/>
          </w:tcPr>
          <w:p w:rsidR="00F825EB" w:rsidRPr="00F825EB" w:rsidRDefault="008F3282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825EB" w:rsidRPr="00F825EB" w:rsidRDefault="008F3282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825EB" w:rsidRPr="00F825EB" w:rsidRDefault="00F825EB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825EB" w:rsidRPr="00F825EB" w:rsidRDefault="00F825EB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825EB" w:rsidRPr="00F825EB" w:rsidTr="008F3282">
        <w:trPr>
          <w:trHeight w:val="225"/>
        </w:trPr>
        <w:tc>
          <w:tcPr>
            <w:tcW w:w="5920" w:type="dxa"/>
            <w:shd w:val="clear" w:color="auto" w:fill="auto"/>
            <w:vAlign w:val="center"/>
          </w:tcPr>
          <w:p w:rsidR="00F825EB" w:rsidRPr="00F825EB" w:rsidRDefault="00F825EB" w:rsidP="008F3282">
            <w:pPr>
              <w:pStyle w:val="a5"/>
              <w:widowControl w:val="0"/>
              <w:numPr>
                <w:ilvl w:val="1"/>
                <w:numId w:val="4"/>
              </w:numPr>
              <w:ind w:right="34"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Набор № 2:</w:t>
            </w:r>
          </w:p>
          <w:p w:rsidR="00F825EB" w:rsidRPr="00F825EB" w:rsidRDefault="00F825EB" w:rsidP="008F3282">
            <w:pPr>
              <w:widowControl w:val="0"/>
              <w:contextualSpacing/>
              <w:rPr>
                <w:snapToGrid w:val="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 xml:space="preserve">- </w:t>
            </w:r>
            <w:r w:rsidRPr="00F825EB">
              <w:rPr>
                <w:sz w:val="22"/>
                <w:szCs w:val="22"/>
              </w:rPr>
              <w:t xml:space="preserve"> </w:t>
            </w:r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Ceylon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O. P. Цейлон О.Р. Черный 100 г</w:t>
            </w:r>
            <w:r w:rsidR="008F3282">
              <w:rPr>
                <w:snapToGrid w:val="0"/>
                <w:sz w:val="22"/>
                <w:szCs w:val="22"/>
              </w:rPr>
              <w:t>.</w:t>
            </w:r>
          </w:p>
          <w:p w:rsidR="00F825EB" w:rsidRPr="00F825EB" w:rsidRDefault="00F825EB" w:rsidP="008F3282">
            <w:pPr>
              <w:widowControl w:val="0"/>
              <w:contextualSpacing/>
              <w:rPr>
                <w:snapToGrid w:val="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 xml:space="preserve">- </w:t>
            </w:r>
            <w:r w:rsidRPr="00F825EB">
              <w:rPr>
                <w:snapToGrid w:val="0"/>
                <w:sz w:val="22"/>
                <w:szCs w:val="22"/>
              </w:rPr>
              <w:t xml:space="preserve"> 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Thè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Vert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Menthe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Touareg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Зеленый с мятой Туарег Зеленый 90 г</w:t>
            </w:r>
            <w:r w:rsidR="008F3282">
              <w:rPr>
                <w:snapToGrid w:val="0"/>
                <w:sz w:val="22"/>
                <w:szCs w:val="22"/>
              </w:rPr>
              <w:t>.</w:t>
            </w:r>
          </w:p>
        </w:tc>
        <w:tc>
          <w:tcPr>
            <w:tcW w:w="709" w:type="dxa"/>
            <w:vAlign w:val="center"/>
          </w:tcPr>
          <w:p w:rsidR="00F825EB" w:rsidRPr="00F825EB" w:rsidRDefault="008F3282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825EB" w:rsidRPr="00F825EB" w:rsidRDefault="008F3282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825EB" w:rsidRPr="00F825EB" w:rsidRDefault="00F825EB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825EB" w:rsidRPr="00F825EB" w:rsidRDefault="00F825EB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825EB" w:rsidRPr="00F825EB" w:rsidTr="008F3282">
        <w:trPr>
          <w:trHeight w:val="225"/>
        </w:trPr>
        <w:tc>
          <w:tcPr>
            <w:tcW w:w="5920" w:type="dxa"/>
            <w:shd w:val="clear" w:color="auto" w:fill="auto"/>
            <w:vAlign w:val="center"/>
          </w:tcPr>
          <w:p w:rsidR="00F825EB" w:rsidRPr="00F825EB" w:rsidRDefault="00F825EB" w:rsidP="008F3282">
            <w:pPr>
              <w:pStyle w:val="a5"/>
              <w:widowControl w:val="0"/>
              <w:numPr>
                <w:ilvl w:val="1"/>
                <w:numId w:val="4"/>
              </w:numPr>
              <w:ind w:right="34"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Набор № 3:</w:t>
            </w:r>
          </w:p>
          <w:p w:rsidR="00F825EB" w:rsidRPr="00F825EB" w:rsidRDefault="00F825EB" w:rsidP="008F3282">
            <w:pPr>
              <w:widowControl w:val="0"/>
              <w:contextualSpacing/>
              <w:rPr>
                <w:snapToGrid w:val="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 xml:space="preserve">- </w:t>
            </w:r>
            <w:r w:rsidRPr="00F825EB">
              <w:rPr>
                <w:sz w:val="22"/>
                <w:szCs w:val="22"/>
              </w:rPr>
              <w:t xml:space="preserve"> </w:t>
            </w:r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Darjeeling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GFOP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Дарджилинг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GFOP Черный 100 г</w:t>
            </w:r>
            <w:r w:rsidR="008F3282">
              <w:rPr>
                <w:snapToGrid w:val="0"/>
                <w:sz w:val="22"/>
                <w:szCs w:val="22"/>
              </w:rPr>
              <w:t>.</w:t>
            </w:r>
          </w:p>
          <w:p w:rsidR="00F825EB" w:rsidRPr="00F825EB" w:rsidRDefault="00F825EB" w:rsidP="008F3282">
            <w:pPr>
              <w:widowControl w:val="0"/>
              <w:contextualSpacing/>
              <w:rPr>
                <w:snapToGrid w:val="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 xml:space="preserve">- </w:t>
            </w:r>
            <w:r w:rsidRPr="00F825EB">
              <w:rPr>
                <w:snapToGrid w:val="0"/>
                <w:sz w:val="22"/>
                <w:szCs w:val="22"/>
              </w:rPr>
              <w:t xml:space="preserve"> 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The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Jasmin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Китайский Жасмин Зеленый 100 г</w:t>
            </w:r>
            <w:r w:rsidR="008F3282">
              <w:rPr>
                <w:snapToGrid w:val="0"/>
                <w:sz w:val="22"/>
                <w:szCs w:val="22"/>
              </w:rPr>
              <w:t>.</w:t>
            </w:r>
          </w:p>
        </w:tc>
        <w:tc>
          <w:tcPr>
            <w:tcW w:w="709" w:type="dxa"/>
            <w:vAlign w:val="center"/>
          </w:tcPr>
          <w:p w:rsidR="00F825EB" w:rsidRPr="00F825EB" w:rsidRDefault="008F3282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825EB" w:rsidRPr="00F825EB" w:rsidRDefault="008F3282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825EB" w:rsidRPr="00F825EB" w:rsidRDefault="00F825EB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825EB" w:rsidRPr="00F825EB" w:rsidRDefault="00F825EB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825EB" w:rsidRPr="00F825EB" w:rsidTr="008F3282">
        <w:trPr>
          <w:trHeight w:val="225"/>
        </w:trPr>
        <w:tc>
          <w:tcPr>
            <w:tcW w:w="5920" w:type="dxa"/>
            <w:shd w:val="clear" w:color="auto" w:fill="auto"/>
            <w:vAlign w:val="center"/>
          </w:tcPr>
          <w:p w:rsidR="00F825EB" w:rsidRPr="00F825EB" w:rsidRDefault="00F825EB" w:rsidP="008F3282">
            <w:pPr>
              <w:pStyle w:val="a5"/>
              <w:widowControl w:val="0"/>
              <w:numPr>
                <w:ilvl w:val="1"/>
                <w:numId w:val="4"/>
              </w:numPr>
              <w:ind w:right="34"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Набор № 4:</w:t>
            </w:r>
          </w:p>
          <w:p w:rsidR="00F825EB" w:rsidRPr="00F825EB" w:rsidRDefault="00F825EB" w:rsidP="008F3282">
            <w:pPr>
              <w:widowControl w:val="0"/>
              <w:contextualSpacing/>
              <w:rPr>
                <w:snapToGrid w:val="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 xml:space="preserve">- </w:t>
            </w:r>
            <w:r w:rsidRPr="00F825EB">
              <w:rPr>
                <w:sz w:val="22"/>
                <w:szCs w:val="22"/>
              </w:rPr>
              <w:t xml:space="preserve"> </w:t>
            </w:r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Earl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Grey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Yin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Zhen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Эрл Грей Инь Жень Черный 100 г</w:t>
            </w:r>
            <w:r w:rsidR="008F3282">
              <w:rPr>
                <w:snapToGrid w:val="0"/>
                <w:sz w:val="22"/>
                <w:szCs w:val="22"/>
              </w:rPr>
              <w:t>.</w:t>
            </w:r>
          </w:p>
          <w:p w:rsidR="00F825EB" w:rsidRPr="00F825EB" w:rsidRDefault="00F825EB" w:rsidP="008F3282">
            <w:pPr>
              <w:widowControl w:val="0"/>
              <w:contextualSpacing/>
              <w:rPr>
                <w:snapToGrid w:val="0"/>
                <w:sz w:val="22"/>
                <w:szCs w:val="22"/>
              </w:rPr>
            </w:pPr>
            <w:r w:rsidRPr="00F825EB">
              <w:rPr>
                <w:snapToGrid w:val="0"/>
                <w:sz w:val="22"/>
                <w:szCs w:val="22"/>
              </w:rPr>
              <w:t xml:space="preserve">- 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The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4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Fruit</w:t>
            </w:r>
            <w:proofErr w:type="spellEnd"/>
            <w:r w:rsidRPr="00F825E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F825EB">
              <w:rPr>
                <w:snapToGrid w:val="0"/>
                <w:sz w:val="22"/>
                <w:szCs w:val="22"/>
              </w:rPr>
              <w:t>Rouges</w:t>
            </w:r>
            <w:proofErr w:type="spellEnd"/>
            <w:proofErr w:type="gramStart"/>
            <w:r w:rsidRPr="00F825EB">
              <w:rPr>
                <w:snapToGrid w:val="0"/>
                <w:sz w:val="22"/>
                <w:szCs w:val="22"/>
              </w:rPr>
              <w:t xml:space="preserve"> Ч</w:t>
            </w:r>
            <w:proofErr w:type="gramEnd"/>
            <w:r w:rsidRPr="00F825EB">
              <w:rPr>
                <w:snapToGrid w:val="0"/>
                <w:sz w:val="22"/>
                <w:szCs w:val="22"/>
              </w:rPr>
              <w:t>етыре красных фрукта Черный 100 г</w:t>
            </w:r>
            <w:r w:rsidR="008F3282">
              <w:rPr>
                <w:snapToGrid w:val="0"/>
                <w:sz w:val="22"/>
                <w:szCs w:val="22"/>
              </w:rPr>
              <w:t>.</w:t>
            </w:r>
          </w:p>
        </w:tc>
        <w:tc>
          <w:tcPr>
            <w:tcW w:w="709" w:type="dxa"/>
            <w:vAlign w:val="center"/>
          </w:tcPr>
          <w:p w:rsidR="00F825EB" w:rsidRPr="00F825EB" w:rsidRDefault="008F3282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825E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825EB" w:rsidRPr="00F825EB" w:rsidRDefault="008F3282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825EB" w:rsidRPr="00F825EB" w:rsidRDefault="00F825EB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825EB" w:rsidRPr="00F825EB" w:rsidRDefault="00F825EB" w:rsidP="008F3282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7290E" w:rsidRPr="00F825EB" w:rsidTr="008F3282">
        <w:trPr>
          <w:trHeight w:val="225"/>
        </w:trPr>
        <w:tc>
          <w:tcPr>
            <w:tcW w:w="8897" w:type="dxa"/>
            <w:gridSpan w:val="4"/>
            <w:shd w:val="clear" w:color="auto" w:fill="auto"/>
            <w:vAlign w:val="center"/>
          </w:tcPr>
          <w:p w:rsidR="0087290E" w:rsidRPr="00F825EB" w:rsidRDefault="0087290E" w:rsidP="00F825EB">
            <w:pPr>
              <w:widowControl w:val="0"/>
              <w:contextualSpacing/>
              <w:jc w:val="right"/>
              <w:rPr>
                <w:b/>
                <w:color w:val="000000"/>
                <w:sz w:val="22"/>
                <w:szCs w:val="22"/>
              </w:rPr>
            </w:pPr>
            <w:r w:rsidRPr="00F825E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7290E" w:rsidRPr="00F825EB" w:rsidRDefault="0087290E" w:rsidP="00F825EB">
            <w:pPr>
              <w:widowControl w:val="0"/>
              <w:contextualSpacing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CA485F" w:rsidRPr="00F825EB" w:rsidRDefault="00CA485F" w:rsidP="00F825EB">
      <w:pPr>
        <w:widowControl w:val="0"/>
        <w:tabs>
          <w:tab w:val="left" w:pos="0"/>
        </w:tabs>
        <w:ind w:right="-1" w:firstLine="567"/>
        <w:contextualSpacing/>
        <w:jc w:val="both"/>
        <w:rPr>
          <w:sz w:val="22"/>
          <w:szCs w:val="22"/>
        </w:rPr>
      </w:pPr>
    </w:p>
    <w:p w:rsidR="0087290E" w:rsidRPr="00F825EB" w:rsidRDefault="0087290E" w:rsidP="00F825EB">
      <w:pPr>
        <w:widowControl w:val="0"/>
        <w:shd w:val="clear" w:color="auto" w:fill="FFFFFF"/>
        <w:ind w:left="-142" w:right="-1" w:firstLine="567"/>
        <w:contextualSpacing/>
        <w:jc w:val="both"/>
        <w:rPr>
          <w:b/>
          <w:color w:val="000000"/>
          <w:sz w:val="22"/>
          <w:szCs w:val="22"/>
          <w:lang w:eastAsia="ar-SA"/>
        </w:rPr>
      </w:pPr>
      <w:r w:rsidRPr="00F825EB">
        <w:rPr>
          <w:spacing w:val="-2"/>
          <w:sz w:val="22"/>
          <w:szCs w:val="22"/>
        </w:rPr>
        <w:t xml:space="preserve">1. Общая стоимость настоящего Договора составляет </w:t>
      </w:r>
      <w:r w:rsidRPr="00F825EB">
        <w:rPr>
          <w:b/>
          <w:color w:val="000000"/>
          <w:sz w:val="22"/>
          <w:szCs w:val="22"/>
          <w:lang w:eastAsia="ar-SA"/>
        </w:rPr>
        <w:t>__________руб. (_____ рублей ____</w:t>
      </w:r>
      <w:r w:rsidR="00457B74" w:rsidRPr="00F825EB">
        <w:rPr>
          <w:b/>
          <w:color w:val="000000"/>
          <w:sz w:val="22"/>
          <w:szCs w:val="22"/>
          <w:lang w:eastAsia="ar-SA"/>
        </w:rPr>
        <w:t> </w:t>
      </w:r>
      <w:r w:rsidRPr="00F825EB">
        <w:rPr>
          <w:b/>
          <w:color w:val="000000"/>
          <w:sz w:val="22"/>
          <w:szCs w:val="22"/>
          <w:lang w:eastAsia="ar-SA"/>
        </w:rPr>
        <w:t xml:space="preserve">копеек), в </w:t>
      </w:r>
      <w:proofErr w:type="spellStart"/>
      <w:r w:rsidRPr="00F825EB">
        <w:rPr>
          <w:b/>
          <w:color w:val="000000"/>
          <w:sz w:val="22"/>
          <w:szCs w:val="22"/>
          <w:lang w:eastAsia="ar-SA"/>
        </w:rPr>
        <w:t>т.ч</w:t>
      </w:r>
      <w:proofErr w:type="spellEnd"/>
      <w:r w:rsidRPr="00F825EB">
        <w:rPr>
          <w:b/>
          <w:color w:val="000000"/>
          <w:sz w:val="22"/>
          <w:szCs w:val="22"/>
          <w:lang w:eastAsia="ar-SA"/>
        </w:rPr>
        <w:t>. НДС (18%) – __________руб.</w:t>
      </w:r>
    </w:p>
    <w:p w:rsidR="0087290E" w:rsidRPr="00F825EB" w:rsidRDefault="0087290E" w:rsidP="00F825EB">
      <w:pPr>
        <w:widowControl w:val="0"/>
        <w:shd w:val="clear" w:color="auto" w:fill="FFFFFF"/>
        <w:ind w:left="-142" w:right="-1" w:firstLine="567"/>
        <w:contextualSpacing/>
        <w:jc w:val="both"/>
        <w:rPr>
          <w:sz w:val="22"/>
          <w:szCs w:val="22"/>
        </w:rPr>
      </w:pPr>
      <w:r w:rsidRPr="00F825EB">
        <w:rPr>
          <w:spacing w:val="-2"/>
          <w:sz w:val="22"/>
          <w:szCs w:val="22"/>
        </w:rPr>
        <w:t xml:space="preserve">2. Условия оплаты: </w:t>
      </w:r>
      <w:r w:rsidR="009F4A03" w:rsidRPr="00F825EB">
        <w:rPr>
          <w:spacing w:val="-2"/>
          <w:sz w:val="22"/>
          <w:szCs w:val="22"/>
        </w:rPr>
        <w:t>предоплата 10</w:t>
      </w:r>
      <w:r w:rsidR="00457B74" w:rsidRPr="00F825EB">
        <w:rPr>
          <w:spacing w:val="-2"/>
          <w:sz w:val="22"/>
          <w:szCs w:val="22"/>
        </w:rPr>
        <w:t>0 %</w:t>
      </w:r>
      <w:r w:rsidRPr="00F825EB">
        <w:rPr>
          <w:snapToGrid w:val="0"/>
          <w:sz w:val="22"/>
          <w:szCs w:val="22"/>
        </w:rPr>
        <w:t xml:space="preserve"> в течение</w:t>
      </w:r>
      <w:r w:rsidR="009F4A03" w:rsidRPr="00F825EB">
        <w:rPr>
          <w:snapToGrid w:val="0"/>
          <w:sz w:val="22"/>
          <w:szCs w:val="22"/>
        </w:rPr>
        <w:t xml:space="preserve"> </w:t>
      </w:r>
      <w:r w:rsidR="00457B74" w:rsidRPr="00F825EB">
        <w:rPr>
          <w:snapToGrid w:val="0"/>
          <w:sz w:val="22"/>
          <w:szCs w:val="22"/>
        </w:rPr>
        <w:t>10</w:t>
      </w:r>
      <w:r w:rsidRPr="00F825EB">
        <w:rPr>
          <w:snapToGrid w:val="0"/>
          <w:sz w:val="22"/>
          <w:szCs w:val="22"/>
        </w:rPr>
        <w:t> (</w:t>
      </w:r>
      <w:r w:rsidR="00457B74" w:rsidRPr="00F825EB">
        <w:rPr>
          <w:snapToGrid w:val="0"/>
          <w:sz w:val="22"/>
          <w:szCs w:val="22"/>
        </w:rPr>
        <w:t>Десяти</w:t>
      </w:r>
      <w:r w:rsidRPr="00F825EB">
        <w:rPr>
          <w:snapToGrid w:val="0"/>
          <w:sz w:val="22"/>
          <w:szCs w:val="22"/>
        </w:rPr>
        <w:t xml:space="preserve">) банковских дней с момента </w:t>
      </w:r>
      <w:r w:rsidR="009F4A03" w:rsidRPr="00F825EB">
        <w:rPr>
          <w:snapToGrid w:val="0"/>
          <w:sz w:val="22"/>
          <w:szCs w:val="22"/>
        </w:rPr>
        <w:t xml:space="preserve">заключения Договора, </w:t>
      </w:r>
      <w:r w:rsidR="00457B74" w:rsidRPr="00F825EB">
        <w:rPr>
          <w:sz w:val="22"/>
          <w:szCs w:val="22"/>
        </w:rPr>
        <w:t>на основании счет</w:t>
      </w:r>
      <w:r w:rsidR="009F4A03" w:rsidRPr="00F825EB">
        <w:rPr>
          <w:sz w:val="22"/>
          <w:szCs w:val="22"/>
        </w:rPr>
        <w:t>а</w:t>
      </w:r>
      <w:r w:rsidR="00457B74" w:rsidRPr="00F825EB">
        <w:rPr>
          <w:sz w:val="22"/>
          <w:szCs w:val="22"/>
        </w:rPr>
        <w:t>, выставленн</w:t>
      </w:r>
      <w:r w:rsidR="009F4A03" w:rsidRPr="00F825EB">
        <w:rPr>
          <w:sz w:val="22"/>
          <w:szCs w:val="22"/>
        </w:rPr>
        <w:t>ого</w:t>
      </w:r>
      <w:r w:rsidR="00457B74" w:rsidRPr="00F825EB">
        <w:rPr>
          <w:sz w:val="22"/>
          <w:szCs w:val="22"/>
        </w:rPr>
        <w:t xml:space="preserve"> Поставщиком.</w:t>
      </w:r>
    </w:p>
    <w:p w:rsidR="0087290E" w:rsidRPr="00F825EB" w:rsidRDefault="0087290E" w:rsidP="00F825EB">
      <w:pPr>
        <w:widowControl w:val="0"/>
        <w:shd w:val="clear" w:color="auto" w:fill="FFFFFF"/>
        <w:ind w:left="-142" w:right="-1" w:firstLine="567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 xml:space="preserve">3. Срок поставки: </w:t>
      </w:r>
      <w:r w:rsidR="009F4A03" w:rsidRPr="00F825EB">
        <w:rPr>
          <w:sz w:val="22"/>
          <w:szCs w:val="22"/>
        </w:rPr>
        <w:t xml:space="preserve">в период с </w:t>
      </w:r>
      <w:r w:rsidR="00F055A4">
        <w:rPr>
          <w:sz w:val="22"/>
          <w:szCs w:val="22"/>
        </w:rPr>
        <w:t>15</w:t>
      </w:r>
      <w:bookmarkStart w:id="1" w:name="_GoBack"/>
      <w:bookmarkEnd w:id="1"/>
      <w:r w:rsidR="009F4A03" w:rsidRPr="00F825EB">
        <w:rPr>
          <w:sz w:val="22"/>
          <w:szCs w:val="22"/>
        </w:rPr>
        <w:t>.11.2013 по 30.11.2013</w:t>
      </w:r>
      <w:r w:rsidRPr="00F825EB">
        <w:rPr>
          <w:sz w:val="22"/>
          <w:szCs w:val="22"/>
        </w:rPr>
        <w:t>.</w:t>
      </w:r>
    </w:p>
    <w:p w:rsidR="00220C04" w:rsidRPr="00F825EB" w:rsidRDefault="00220C04" w:rsidP="006A6482">
      <w:pPr>
        <w:widowControl w:val="0"/>
        <w:shd w:val="clear" w:color="auto" w:fill="FFFFFF"/>
        <w:tabs>
          <w:tab w:val="left" w:pos="5935"/>
        </w:tabs>
        <w:ind w:left="-142" w:right="-1" w:firstLine="567"/>
        <w:contextualSpacing/>
        <w:jc w:val="both"/>
        <w:rPr>
          <w:sz w:val="22"/>
          <w:szCs w:val="22"/>
        </w:rPr>
      </w:pPr>
      <w:r w:rsidRPr="00F825EB">
        <w:rPr>
          <w:sz w:val="22"/>
          <w:szCs w:val="22"/>
        </w:rPr>
        <w:t xml:space="preserve">4. Дата фасовки продукции – </w:t>
      </w:r>
      <w:r w:rsidRPr="00F825EB">
        <w:rPr>
          <w:sz w:val="22"/>
          <w:szCs w:val="22"/>
          <w:lang w:val="en-US"/>
        </w:rPr>
        <w:t>IV</w:t>
      </w:r>
      <w:r w:rsidRPr="00F825EB">
        <w:rPr>
          <w:sz w:val="22"/>
          <w:szCs w:val="22"/>
        </w:rPr>
        <w:t xml:space="preserve"> квартал 2013 года.</w:t>
      </w:r>
      <w:r w:rsidR="006A6482">
        <w:rPr>
          <w:sz w:val="22"/>
          <w:szCs w:val="22"/>
        </w:rPr>
        <w:tab/>
      </w:r>
    </w:p>
    <w:p w:rsidR="0087290E" w:rsidRPr="00F825EB" w:rsidRDefault="0087290E" w:rsidP="00F825EB">
      <w:pPr>
        <w:widowControl w:val="0"/>
        <w:tabs>
          <w:tab w:val="left" w:pos="0"/>
        </w:tabs>
        <w:ind w:right="-1"/>
        <w:contextualSpacing/>
        <w:jc w:val="both"/>
        <w:rPr>
          <w:sz w:val="22"/>
          <w:szCs w:val="22"/>
        </w:rPr>
      </w:pPr>
    </w:p>
    <w:p w:rsidR="0087290E" w:rsidRPr="00F825EB" w:rsidRDefault="0087290E" w:rsidP="00F825EB">
      <w:pPr>
        <w:widowControl w:val="0"/>
        <w:tabs>
          <w:tab w:val="left" w:pos="0"/>
        </w:tabs>
        <w:ind w:right="-1"/>
        <w:contextualSpacing/>
        <w:jc w:val="both"/>
        <w:rPr>
          <w:sz w:val="22"/>
          <w:szCs w:val="22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419"/>
        <w:gridCol w:w="4504"/>
      </w:tblGrid>
      <w:tr w:rsidR="0087290E" w:rsidRPr="00F825EB" w:rsidTr="009F4A03">
        <w:trPr>
          <w:cantSplit/>
          <w:trHeight w:val="1604"/>
        </w:trPr>
        <w:tc>
          <w:tcPr>
            <w:tcW w:w="5419" w:type="dxa"/>
          </w:tcPr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Поставщик</w:t>
            </w: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9F4A03" w:rsidRPr="00F825EB" w:rsidRDefault="009F4A03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_________________/ _______________/</w:t>
            </w: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  <w:lang w:val="en-US"/>
              </w:rPr>
            </w:pPr>
            <w:r w:rsidRPr="00F825EB">
              <w:rPr>
                <w:b/>
                <w:sz w:val="22"/>
                <w:szCs w:val="22"/>
              </w:rPr>
              <w:t>«____» ____________________2013 г.</w:t>
            </w:r>
          </w:p>
        </w:tc>
        <w:tc>
          <w:tcPr>
            <w:tcW w:w="4504" w:type="dxa"/>
          </w:tcPr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Покупатель</w:t>
            </w: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ФГУП «ИРЕА»</w:t>
            </w: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Первый заместитель директора</w:t>
            </w: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__________________/А.Н. Глушко /</w:t>
            </w: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F825EB" w:rsidRDefault="0087290E" w:rsidP="00F825EB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F825EB">
              <w:rPr>
                <w:b/>
                <w:sz w:val="22"/>
                <w:szCs w:val="22"/>
              </w:rPr>
              <w:t>«____» ____________________2013 г.</w:t>
            </w:r>
          </w:p>
        </w:tc>
      </w:tr>
    </w:tbl>
    <w:p w:rsidR="0087290E" w:rsidRPr="00F825EB" w:rsidRDefault="0087290E" w:rsidP="00F825EB">
      <w:pPr>
        <w:widowControl w:val="0"/>
        <w:tabs>
          <w:tab w:val="left" w:pos="0"/>
        </w:tabs>
        <w:ind w:right="-1"/>
        <w:contextualSpacing/>
        <w:jc w:val="both"/>
        <w:rPr>
          <w:sz w:val="22"/>
          <w:szCs w:val="22"/>
          <w:lang w:val="en-US"/>
        </w:rPr>
      </w:pPr>
    </w:p>
    <w:p w:rsidR="0087290E" w:rsidRPr="00F825EB" w:rsidRDefault="0087290E" w:rsidP="00F825EB">
      <w:pPr>
        <w:widowControl w:val="0"/>
        <w:tabs>
          <w:tab w:val="left" w:pos="0"/>
        </w:tabs>
        <w:ind w:right="-1"/>
        <w:contextualSpacing/>
        <w:jc w:val="both"/>
        <w:rPr>
          <w:sz w:val="22"/>
          <w:szCs w:val="22"/>
          <w:lang w:val="en-US"/>
        </w:rPr>
      </w:pPr>
    </w:p>
    <w:sectPr w:rsidR="0087290E" w:rsidRPr="00F825EB" w:rsidSect="00184F99">
      <w:pgSz w:w="11906" w:h="16838"/>
      <w:pgMar w:top="568" w:right="1134" w:bottom="851" w:left="1134" w:header="720" w:footer="25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56DEE"/>
    <w:multiLevelType w:val="multilevel"/>
    <w:tmpl w:val="18F8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left="0" w:firstLine="567"/>
      </w:pPr>
      <w:rPr>
        <w:rFonts w:cs="Times New Roman" w:hint="default"/>
        <w:bCs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0" w:firstLine="567"/>
      </w:pPr>
      <w:rPr>
        <w:rFonts w:cs="Times New Roman"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hint="default"/>
      </w:rPr>
    </w:lvl>
  </w:abstractNum>
  <w:abstractNum w:abstractNumId="2">
    <w:nsid w:val="3764291F"/>
    <w:multiLevelType w:val="multilevel"/>
    <w:tmpl w:val="7214FED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66D21EB"/>
    <w:multiLevelType w:val="hybridMultilevel"/>
    <w:tmpl w:val="4024F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F99"/>
    <w:rsid w:val="000106CC"/>
    <w:rsid w:val="00011DD5"/>
    <w:rsid w:val="000246BA"/>
    <w:rsid w:val="00042EDD"/>
    <w:rsid w:val="000608FF"/>
    <w:rsid w:val="000625CA"/>
    <w:rsid w:val="000635C0"/>
    <w:rsid w:val="00066C37"/>
    <w:rsid w:val="000774B0"/>
    <w:rsid w:val="00080FD6"/>
    <w:rsid w:val="00085E8F"/>
    <w:rsid w:val="00087F6C"/>
    <w:rsid w:val="0009163B"/>
    <w:rsid w:val="000A10B3"/>
    <w:rsid w:val="000A1DD2"/>
    <w:rsid w:val="000A4C5E"/>
    <w:rsid w:val="000B7420"/>
    <w:rsid w:val="000B77FA"/>
    <w:rsid w:val="000C3292"/>
    <w:rsid w:val="000C6D46"/>
    <w:rsid w:val="000D7B61"/>
    <w:rsid w:val="000F2D5C"/>
    <w:rsid w:val="000F4F6E"/>
    <w:rsid w:val="00121E47"/>
    <w:rsid w:val="00136DF9"/>
    <w:rsid w:val="00137D11"/>
    <w:rsid w:val="00144C12"/>
    <w:rsid w:val="00157BC8"/>
    <w:rsid w:val="00170224"/>
    <w:rsid w:val="00175C31"/>
    <w:rsid w:val="001824FD"/>
    <w:rsid w:val="00184F99"/>
    <w:rsid w:val="00190B28"/>
    <w:rsid w:val="001A2F67"/>
    <w:rsid w:val="001A5C5D"/>
    <w:rsid w:val="001D19E9"/>
    <w:rsid w:val="001E1849"/>
    <w:rsid w:val="001F07F5"/>
    <w:rsid w:val="002020BB"/>
    <w:rsid w:val="002043FE"/>
    <w:rsid w:val="00210CDF"/>
    <w:rsid w:val="00220C04"/>
    <w:rsid w:val="0022232F"/>
    <w:rsid w:val="00226514"/>
    <w:rsid w:val="0022686A"/>
    <w:rsid w:val="00250576"/>
    <w:rsid w:val="00271AB2"/>
    <w:rsid w:val="002826CF"/>
    <w:rsid w:val="002B17E2"/>
    <w:rsid w:val="002D5FF1"/>
    <w:rsid w:val="002E7F97"/>
    <w:rsid w:val="00300F5E"/>
    <w:rsid w:val="00304F3B"/>
    <w:rsid w:val="00324F9F"/>
    <w:rsid w:val="00326EE5"/>
    <w:rsid w:val="003618A0"/>
    <w:rsid w:val="003631D4"/>
    <w:rsid w:val="003820A5"/>
    <w:rsid w:val="00390BCF"/>
    <w:rsid w:val="003A783F"/>
    <w:rsid w:val="003B211D"/>
    <w:rsid w:val="003B6641"/>
    <w:rsid w:val="003C62FE"/>
    <w:rsid w:val="003F235C"/>
    <w:rsid w:val="00403DA2"/>
    <w:rsid w:val="00405CF4"/>
    <w:rsid w:val="00432B5F"/>
    <w:rsid w:val="00443B29"/>
    <w:rsid w:val="00451494"/>
    <w:rsid w:val="00457B74"/>
    <w:rsid w:val="004625D8"/>
    <w:rsid w:val="004948CD"/>
    <w:rsid w:val="00496C06"/>
    <w:rsid w:val="004A0DAB"/>
    <w:rsid w:val="004B4508"/>
    <w:rsid w:val="004C3646"/>
    <w:rsid w:val="004C4021"/>
    <w:rsid w:val="004C4CC6"/>
    <w:rsid w:val="00500931"/>
    <w:rsid w:val="00530450"/>
    <w:rsid w:val="00576294"/>
    <w:rsid w:val="00584FC6"/>
    <w:rsid w:val="005972D7"/>
    <w:rsid w:val="005B4860"/>
    <w:rsid w:val="005D57CB"/>
    <w:rsid w:val="005E459D"/>
    <w:rsid w:val="00637FE7"/>
    <w:rsid w:val="006408D1"/>
    <w:rsid w:val="00665CC2"/>
    <w:rsid w:val="00677205"/>
    <w:rsid w:val="006A0A86"/>
    <w:rsid w:val="006A6482"/>
    <w:rsid w:val="006B1C43"/>
    <w:rsid w:val="006B7767"/>
    <w:rsid w:val="006C2663"/>
    <w:rsid w:val="006C491E"/>
    <w:rsid w:val="006E44AA"/>
    <w:rsid w:val="006E4CF0"/>
    <w:rsid w:val="006E669E"/>
    <w:rsid w:val="006F0F4F"/>
    <w:rsid w:val="007121D6"/>
    <w:rsid w:val="00717969"/>
    <w:rsid w:val="00750CB9"/>
    <w:rsid w:val="00760E7A"/>
    <w:rsid w:val="00763957"/>
    <w:rsid w:val="00773043"/>
    <w:rsid w:val="0077328C"/>
    <w:rsid w:val="00774C78"/>
    <w:rsid w:val="007778AA"/>
    <w:rsid w:val="007A195D"/>
    <w:rsid w:val="007C43CF"/>
    <w:rsid w:val="007D039D"/>
    <w:rsid w:val="007D5A8C"/>
    <w:rsid w:val="007F5EC0"/>
    <w:rsid w:val="00811110"/>
    <w:rsid w:val="00865525"/>
    <w:rsid w:val="008657C9"/>
    <w:rsid w:val="008700EB"/>
    <w:rsid w:val="0087290E"/>
    <w:rsid w:val="00872EF5"/>
    <w:rsid w:val="00882150"/>
    <w:rsid w:val="00883474"/>
    <w:rsid w:val="008837CD"/>
    <w:rsid w:val="00891844"/>
    <w:rsid w:val="008A4E04"/>
    <w:rsid w:val="008B5C0D"/>
    <w:rsid w:val="008C43A9"/>
    <w:rsid w:val="008E4B69"/>
    <w:rsid w:val="008F3282"/>
    <w:rsid w:val="008F5C5A"/>
    <w:rsid w:val="009125F3"/>
    <w:rsid w:val="00916017"/>
    <w:rsid w:val="00923D16"/>
    <w:rsid w:val="009450CD"/>
    <w:rsid w:val="009650DE"/>
    <w:rsid w:val="00974909"/>
    <w:rsid w:val="009A6F21"/>
    <w:rsid w:val="009C5639"/>
    <w:rsid w:val="009D0057"/>
    <w:rsid w:val="009F4A03"/>
    <w:rsid w:val="00A05F38"/>
    <w:rsid w:val="00A0778F"/>
    <w:rsid w:val="00A27C8C"/>
    <w:rsid w:val="00A40A91"/>
    <w:rsid w:val="00A50272"/>
    <w:rsid w:val="00A5125D"/>
    <w:rsid w:val="00A52BBA"/>
    <w:rsid w:val="00A53652"/>
    <w:rsid w:val="00A85B25"/>
    <w:rsid w:val="00A95BBF"/>
    <w:rsid w:val="00AB3A97"/>
    <w:rsid w:val="00AB7BA2"/>
    <w:rsid w:val="00AC0255"/>
    <w:rsid w:val="00AD35D5"/>
    <w:rsid w:val="00AE221B"/>
    <w:rsid w:val="00AF1C8A"/>
    <w:rsid w:val="00AF6847"/>
    <w:rsid w:val="00B04EEA"/>
    <w:rsid w:val="00B35204"/>
    <w:rsid w:val="00B621F5"/>
    <w:rsid w:val="00B74B3B"/>
    <w:rsid w:val="00B74BE3"/>
    <w:rsid w:val="00B830F0"/>
    <w:rsid w:val="00B9226D"/>
    <w:rsid w:val="00B93A4D"/>
    <w:rsid w:val="00B96F99"/>
    <w:rsid w:val="00BC0B36"/>
    <w:rsid w:val="00BD789D"/>
    <w:rsid w:val="00C03EDB"/>
    <w:rsid w:val="00C104F6"/>
    <w:rsid w:val="00C4471C"/>
    <w:rsid w:val="00C45B0B"/>
    <w:rsid w:val="00C84DE9"/>
    <w:rsid w:val="00C902D2"/>
    <w:rsid w:val="00CA07BE"/>
    <w:rsid w:val="00CA31D2"/>
    <w:rsid w:val="00CA485F"/>
    <w:rsid w:val="00CA7F50"/>
    <w:rsid w:val="00CC2FF9"/>
    <w:rsid w:val="00CF45C5"/>
    <w:rsid w:val="00D043DC"/>
    <w:rsid w:val="00D254E1"/>
    <w:rsid w:val="00D320E6"/>
    <w:rsid w:val="00D50A67"/>
    <w:rsid w:val="00D54376"/>
    <w:rsid w:val="00D62F36"/>
    <w:rsid w:val="00D817D8"/>
    <w:rsid w:val="00D873D1"/>
    <w:rsid w:val="00DB1D79"/>
    <w:rsid w:val="00DC0022"/>
    <w:rsid w:val="00DC3FB7"/>
    <w:rsid w:val="00DD4EB0"/>
    <w:rsid w:val="00DE1C6C"/>
    <w:rsid w:val="00E03D8A"/>
    <w:rsid w:val="00E1066D"/>
    <w:rsid w:val="00E216B9"/>
    <w:rsid w:val="00E50CA3"/>
    <w:rsid w:val="00E51E10"/>
    <w:rsid w:val="00E628FE"/>
    <w:rsid w:val="00E6414D"/>
    <w:rsid w:val="00E75274"/>
    <w:rsid w:val="00E86A5E"/>
    <w:rsid w:val="00EA5865"/>
    <w:rsid w:val="00EA6C67"/>
    <w:rsid w:val="00EC50F9"/>
    <w:rsid w:val="00ED3FD6"/>
    <w:rsid w:val="00EE1C36"/>
    <w:rsid w:val="00EE499D"/>
    <w:rsid w:val="00EE536E"/>
    <w:rsid w:val="00EE71E7"/>
    <w:rsid w:val="00EF1B9A"/>
    <w:rsid w:val="00F055A4"/>
    <w:rsid w:val="00F07C01"/>
    <w:rsid w:val="00F37B25"/>
    <w:rsid w:val="00F37FC4"/>
    <w:rsid w:val="00F45287"/>
    <w:rsid w:val="00F521BC"/>
    <w:rsid w:val="00F825EB"/>
    <w:rsid w:val="00F839B4"/>
    <w:rsid w:val="00F85307"/>
    <w:rsid w:val="00FA0A34"/>
    <w:rsid w:val="00FB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90E"/>
    <w:pPr>
      <w:spacing w:after="0" w:line="240" w:lineRule="auto"/>
    </w:pPr>
    <w:rPr>
      <w:rFonts w:ascii="Times New Roman" w:eastAsia="Times New Roman" w:hAnsi="Times New Roman" w:cs="Times New Roman"/>
      <w:kern w:val="28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F99"/>
    <w:pPr>
      <w:keepNext/>
      <w:outlineLvl w:val="0"/>
    </w:pPr>
    <w:rPr>
      <w:sz w:val="32"/>
    </w:rPr>
  </w:style>
  <w:style w:type="paragraph" w:styleId="3">
    <w:name w:val="heading 3"/>
    <w:basedOn w:val="a"/>
    <w:next w:val="a"/>
    <w:link w:val="30"/>
    <w:qFormat/>
    <w:rsid w:val="00184F9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F99"/>
    <w:rPr>
      <w:rFonts w:ascii="Times New Roman" w:eastAsia="Times New Roman" w:hAnsi="Times New Roman" w:cs="Times New Roman"/>
      <w:kern w:val="28"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3">
    <w:name w:val="Body Text Indent"/>
    <w:basedOn w:val="a"/>
    <w:link w:val="a4"/>
    <w:rsid w:val="00184F99"/>
    <w:pPr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rsid w:val="00184F99"/>
    <w:rPr>
      <w:rFonts w:ascii="Times New Roman" w:eastAsia="Times New Roman" w:hAnsi="Times New Roman" w:cs="Times New Roman"/>
      <w:kern w:val="28"/>
      <w:sz w:val="20"/>
      <w:szCs w:val="20"/>
      <w:lang w:eastAsia="ru-RU"/>
    </w:rPr>
  </w:style>
  <w:style w:type="paragraph" w:styleId="2">
    <w:name w:val="Body Text 2"/>
    <w:basedOn w:val="a"/>
    <w:link w:val="20"/>
    <w:rsid w:val="00184F99"/>
    <w:rPr>
      <w:sz w:val="28"/>
    </w:rPr>
  </w:style>
  <w:style w:type="character" w:customStyle="1" w:styleId="20">
    <w:name w:val="Основной текст 2 Знак"/>
    <w:basedOn w:val="a0"/>
    <w:link w:val="2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-">
    <w:name w:val="Контракт-раздел"/>
    <w:basedOn w:val="a"/>
    <w:rsid w:val="00184F99"/>
    <w:pPr>
      <w:keepNext/>
      <w:keepLines/>
      <w:numPr>
        <w:numId w:val="1"/>
      </w:numPr>
      <w:tabs>
        <w:tab w:val="clear" w:pos="1134"/>
      </w:tabs>
      <w:suppressAutoHyphens/>
      <w:spacing w:before="240" w:after="120"/>
      <w:ind w:firstLine="0"/>
      <w:jc w:val="center"/>
      <w:outlineLvl w:val="0"/>
    </w:pPr>
    <w:rPr>
      <w:b/>
      <w:snapToGrid w:val="0"/>
      <w:kern w:val="0"/>
      <w:sz w:val="32"/>
      <w:szCs w:val="32"/>
    </w:rPr>
  </w:style>
  <w:style w:type="paragraph" w:customStyle="1" w:styleId="-0">
    <w:name w:val="Контракт-пункт"/>
    <w:basedOn w:val="a"/>
    <w:rsid w:val="00184F99"/>
    <w:pPr>
      <w:numPr>
        <w:ilvl w:val="1"/>
        <w:numId w:val="1"/>
      </w:numPr>
      <w:spacing w:line="360" w:lineRule="auto"/>
      <w:jc w:val="both"/>
    </w:pPr>
    <w:rPr>
      <w:snapToGrid w:val="0"/>
      <w:kern w:val="0"/>
      <w:sz w:val="28"/>
    </w:rPr>
  </w:style>
  <w:style w:type="character" w:customStyle="1" w:styleId="hps">
    <w:name w:val="hps"/>
    <w:rsid w:val="00184F99"/>
  </w:style>
  <w:style w:type="paragraph" w:customStyle="1" w:styleId="ConsPlusNormal">
    <w:name w:val="ConsPlusNormal"/>
    <w:rsid w:val="00C84D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825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055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55A4"/>
    <w:rPr>
      <w:rFonts w:ascii="Tahoma" w:eastAsia="Times New Roman" w:hAnsi="Tahoma" w:cs="Tahoma"/>
      <w:kern w:val="28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90E"/>
    <w:pPr>
      <w:spacing w:after="0" w:line="240" w:lineRule="auto"/>
    </w:pPr>
    <w:rPr>
      <w:rFonts w:ascii="Times New Roman" w:eastAsia="Times New Roman" w:hAnsi="Times New Roman" w:cs="Times New Roman"/>
      <w:kern w:val="28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F99"/>
    <w:pPr>
      <w:keepNext/>
      <w:outlineLvl w:val="0"/>
    </w:pPr>
    <w:rPr>
      <w:sz w:val="32"/>
    </w:rPr>
  </w:style>
  <w:style w:type="paragraph" w:styleId="3">
    <w:name w:val="heading 3"/>
    <w:basedOn w:val="a"/>
    <w:next w:val="a"/>
    <w:link w:val="30"/>
    <w:qFormat/>
    <w:rsid w:val="00184F9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F99"/>
    <w:rPr>
      <w:rFonts w:ascii="Times New Roman" w:eastAsia="Times New Roman" w:hAnsi="Times New Roman" w:cs="Times New Roman"/>
      <w:kern w:val="28"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3">
    <w:name w:val="Body Text Indent"/>
    <w:basedOn w:val="a"/>
    <w:link w:val="a4"/>
    <w:rsid w:val="00184F99"/>
    <w:pPr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rsid w:val="00184F99"/>
    <w:rPr>
      <w:rFonts w:ascii="Times New Roman" w:eastAsia="Times New Roman" w:hAnsi="Times New Roman" w:cs="Times New Roman"/>
      <w:kern w:val="28"/>
      <w:sz w:val="20"/>
      <w:szCs w:val="20"/>
      <w:lang w:eastAsia="ru-RU"/>
    </w:rPr>
  </w:style>
  <w:style w:type="paragraph" w:styleId="2">
    <w:name w:val="Body Text 2"/>
    <w:basedOn w:val="a"/>
    <w:link w:val="20"/>
    <w:rsid w:val="00184F99"/>
    <w:rPr>
      <w:sz w:val="28"/>
    </w:rPr>
  </w:style>
  <w:style w:type="character" w:customStyle="1" w:styleId="20">
    <w:name w:val="Основной текст 2 Знак"/>
    <w:basedOn w:val="a0"/>
    <w:link w:val="2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-">
    <w:name w:val="Контракт-раздел"/>
    <w:basedOn w:val="a"/>
    <w:rsid w:val="00184F99"/>
    <w:pPr>
      <w:keepNext/>
      <w:keepLines/>
      <w:numPr>
        <w:numId w:val="1"/>
      </w:numPr>
      <w:tabs>
        <w:tab w:val="clear" w:pos="1134"/>
      </w:tabs>
      <w:suppressAutoHyphens/>
      <w:spacing w:before="240" w:after="120"/>
      <w:ind w:firstLine="0"/>
      <w:jc w:val="center"/>
      <w:outlineLvl w:val="0"/>
    </w:pPr>
    <w:rPr>
      <w:b/>
      <w:snapToGrid w:val="0"/>
      <w:kern w:val="0"/>
      <w:sz w:val="32"/>
      <w:szCs w:val="32"/>
    </w:rPr>
  </w:style>
  <w:style w:type="paragraph" w:customStyle="1" w:styleId="-0">
    <w:name w:val="Контракт-пункт"/>
    <w:basedOn w:val="a"/>
    <w:rsid w:val="00184F99"/>
    <w:pPr>
      <w:numPr>
        <w:ilvl w:val="1"/>
        <w:numId w:val="1"/>
      </w:numPr>
      <w:spacing w:line="360" w:lineRule="auto"/>
      <w:jc w:val="both"/>
    </w:pPr>
    <w:rPr>
      <w:snapToGrid w:val="0"/>
      <w:kern w:val="0"/>
      <w:sz w:val="28"/>
    </w:rPr>
  </w:style>
  <w:style w:type="character" w:customStyle="1" w:styleId="hps">
    <w:name w:val="hps"/>
    <w:rsid w:val="00184F99"/>
  </w:style>
  <w:style w:type="paragraph" w:customStyle="1" w:styleId="ConsPlusNormal">
    <w:name w:val="ConsPlusNormal"/>
    <w:rsid w:val="00C84D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825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055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55A4"/>
    <w:rPr>
      <w:rFonts w:ascii="Tahoma" w:eastAsia="Times New Roman" w:hAnsi="Tahoma" w:cs="Tahoma"/>
      <w:kern w:val="28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AF154-DC67-44AE-90C0-2B80D86E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1571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Панкратова Светлана</dc:creator>
  <cp:keywords/>
  <dc:description/>
  <cp:lastModifiedBy>User</cp:lastModifiedBy>
  <cp:revision>5</cp:revision>
  <cp:lastPrinted>2013-08-19T11:33:00Z</cp:lastPrinted>
  <dcterms:created xsi:type="dcterms:W3CDTF">2013-07-09T11:05:00Z</dcterms:created>
  <dcterms:modified xsi:type="dcterms:W3CDTF">2013-08-19T11:36:00Z</dcterms:modified>
</cp:coreProperties>
</file>