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102E9D">
        <w:rPr>
          <w:sz w:val="32"/>
          <w:szCs w:val="32"/>
        </w:rPr>
        <w:t>18527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102E9D" w:rsidRPr="00102E9D">
        <w:rPr>
          <w:sz w:val="32"/>
          <w:szCs w:val="32"/>
          <w:u w:val="single"/>
        </w:rPr>
        <w:t xml:space="preserve">пломбы </w:t>
      </w:r>
      <w:proofErr w:type="spellStart"/>
      <w:r w:rsidR="00102E9D" w:rsidRPr="00102E9D">
        <w:rPr>
          <w:sz w:val="32"/>
          <w:szCs w:val="32"/>
          <w:u w:val="single"/>
        </w:rPr>
        <w:t>Крабсил</w:t>
      </w:r>
      <w:proofErr w:type="spellEnd"/>
      <w:r w:rsidR="00102E9D" w:rsidRPr="00102E9D">
        <w:rPr>
          <w:sz w:val="32"/>
          <w:szCs w:val="32"/>
          <w:u w:val="single"/>
        </w:rPr>
        <w:t>, пломбировочных наклеек</w:t>
      </w:r>
    </w:p>
    <w:p w:rsidR="002A131D" w:rsidRPr="002A131D" w:rsidRDefault="00102E9D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150414/0506/245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102E9D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102E9D">
              <w:rPr>
                <w:b/>
              </w:rPr>
              <w:t>21.04.2015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102E9D">
        <w:rPr>
          <w:b/>
        </w:rPr>
        <w:t>037970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102E9D">
        <w:rPr>
          <w:b/>
        </w:rPr>
        <w:t xml:space="preserve">пломбы </w:t>
      </w:r>
      <w:proofErr w:type="spellStart"/>
      <w:r w:rsidR="00102E9D">
        <w:rPr>
          <w:b/>
        </w:rPr>
        <w:t>Крабсил</w:t>
      </w:r>
      <w:proofErr w:type="spellEnd"/>
      <w:r w:rsidR="00102E9D">
        <w:rPr>
          <w:b/>
        </w:rPr>
        <w:t>, пломбировочных наклеек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102E9D">
        <w:rPr>
          <w:b/>
        </w:rPr>
        <w:t>14.04.2015г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102E9D">
        <w:rPr>
          <w:b/>
          <w:u w:val="single"/>
        </w:rPr>
        <w:t>28.04.2015г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102E9D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1300D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1166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2015-04-21T05:13:00Z</dcterms:created>
  <dcterms:modified xsi:type="dcterms:W3CDTF">2015-04-21T05:13:00Z</dcterms:modified>
</cp:coreProperties>
</file>