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B565E" w:rsidRPr="003B565E" w:rsidRDefault="003B565E" w:rsidP="003B565E">
      <w:pPr>
        <w:suppressAutoHyphens/>
        <w:rPr>
          <w:rFonts w:eastAsia="Times New Roman"/>
          <w:b/>
          <w:lang w:eastAsia="ar-SA"/>
        </w:rPr>
      </w:pPr>
      <w:r w:rsidRPr="003B565E">
        <w:rPr>
          <w:rFonts w:eastAsia="Times New Roman"/>
          <w:b/>
          <w:lang w:eastAsia="ar-SA"/>
        </w:rPr>
        <w:t>«ТЕХНИЧЕСКАЯ ЧАСТЬ»</w:t>
      </w:r>
    </w:p>
    <w:p w:rsidR="003B565E" w:rsidRPr="003B565E" w:rsidRDefault="003B565E" w:rsidP="003B565E">
      <w:pPr>
        <w:suppressAutoHyphens/>
        <w:rPr>
          <w:rFonts w:ascii="Arial" w:eastAsia="Times New Roman" w:hAnsi="Arial"/>
          <w:color w:val="000000"/>
          <w:szCs w:val="20"/>
          <w:lang w:eastAsia="ar-SA"/>
        </w:rPr>
      </w:pPr>
    </w:p>
    <w:p w:rsidR="003B565E" w:rsidRPr="003B565E" w:rsidRDefault="003B565E" w:rsidP="003B565E">
      <w:pPr>
        <w:suppressAutoHyphens/>
        <w:rPr>
          <w:rFonts w:ascii="Arial" w:eastAsia="Times New Roman" w:hAnsi="Arial"/>
          <w:color w:val="000000"/>
          <w:szCs w:val="20"/>
          <w:lang w:eastAsia="ar-SA"/>
        </w:rPr>
      </w:pPr>
    </w:p>
    <w:p w:rsidR="003B565E" w:rsidRPr="003B565E" w:rsidRDefault="003B565E" w:rsidP="003B565E">
      <w:pPr>
        <w:suppressAutoHyphens/>
        <w:rPr>
          <w:rFonts w:ascii="Arial" w:eastAsia="Times New Roman" w:hAnsi="Arial"/>
          <w:color w:val="000000"/>
          <w:szCs w:val="20"/>
          <w:lang w:eastAsia="ar-SA"/>
        </w:rPr>
      </w:pPr>
    </w:p>
    <w:p w:rsidR="003B565E" w:rsidRPr="003B565E" w:rsidRDefault="003B565E" w:rsidP="003B565E">
      <w:pPr>
        <w:suppressAutoHyphens/>
        <w:rPr>
          <w:rFonts w:ascii="Arial" w:eastAsia="Times New Roman" w:hAnsi="Arial"/>
          <w:color w:val="000000"/>
          <w:szCs w:val="20"/>
          <w:lang w:eastAsia="ar-SA"/>
        </w:rPr>
      </w:pPr>
    </w:p>
    <w:p w:rsidR="003B565E" w:rsidRPr="003B565E" w:rsidRDefault="003B565E" w:rsidP="003B565E">
      <w:pPr>
        <w:suppressAutoHyphens/>
        <w:rPr>
          <w:rFonts w:ascii="Arial" w:eastAsia="Times New Roman" w:hAnsi="Arial"/>
          <w:color w:val="000000"/>
          <w:szCs w:val="20"/>
          <w:lang w:eastAsia="ar-SA"/>
        </w:rPr>
      </w:pPr>
    </w:p>
    <w:p w:rsidR="003B565E" w:rsidRPr="003B565E" w:rsidRDefault="003B565E" w:rsidP="003B565E">
      <w:pPr>
        <w:suppressAutoHyphens/>
        <w:rPr>
          <w:rFonts w:ascii="Arial" w:eastAsia="Times New Roman" w:hAnsi="Arial"/>
          <w:color w:val="000000"/>
          <w:szCs w:val="20"/>
          <w:lang w:eastAsia="ar-SA"/>
        </w:rPr>
      </w:pPr>
    </w:p>
    <w:p w:rsidR="003B565E" w:rsidRPr="003B565E" w:rsidRDefault="003B565E" w:rsidP="003B565E">
      <w:pPr>
        <w:suppressAutoHyphens/>
        <w:rPr>
          <w:rFonts w:ascii="Arial" w:eastAsia="Times New Roman" w:hAnsi="Arial"/>
          <w:color w:val="000000"/>
          <w:szCs w:val="20"/>
          <w:lang w:eastAsia="ar-SA"/>
        </w:rPr>
      </w:pPr>
    </w:p>
    <w:p w:rsidR="003B565E" w:rsidRPr="003B565E" w:rsidRDefault="003B565E" w:rsidP="003B565E">
      <w:pPr>
        <w:suppressAutoHyphens/>
        <w:rPr>
          <w:rFonts w:ascii="Arial" w:eastAsia="Times New Roman" w:hAnsi="Arial"/>
          <w:color w:val="000000"/>
          <w:szCs w:val="20"/>
          <w:lang w:eastAsia="ar-SA"/>
        </w:rPr>
      </w:pPr>
    </w:p>
    <w:p w:rsidR="003B565E" w:rsidRPr="003B565E" w:rsidRDefault="003B565E" w:rsidP="003B565E">
      <w:pPr>
        <w:suppressAutoHyphens/>
        <w:rPr>
          <w:rFonts w:ascii="Arial" w:eastAsia="Times New Roman" w:hAnsi="Arial"/>
          <w:color w:val="000000"/>
          <w:szCs w:val="20"/>
          <w:lang w:eastAsia="ar-SA"/>
        </w:rPr>
      </w:pPr>
    </w:p>
    <w:p w:rsidR="003B565E" w:rsidRPr="003B565E" w:rsidRDefault="003B565E" w:rsidP="003B565E">
      <w:pPr>
        <w:suppressAutoHyphens/>
        <w:rPr>
          <w:rFonts w:ascii="Arial" w:eastAsia="Times New Roman" w:hAnsi="Arial"/>
          <w:color w:val="000000"/>
          <w:szCs w:val="20"/>
          <w:lang w:eastAsia="ar-SA"/>
        </w:rPr>
      </w:pPr>
    </w:p>
    <w:p w:rsidR="003B565E" w:rsidRPr="003B565E" w:rsidRDefault="003B565E" w:rsidP="003B565E">
      <w:pPr>
        <w:suppressAutoHyphens/>
        <w:rPr>
          <w:rFonts w:ascii="Arial" w:eastAsia="Times New Roman" w:hAnsi="Arial"/>
          <w:color w:val="000000"/>
          <w:szCs w:val="20"/>
          <w:lang w:eastAsia="ar-SA"/>
        </w:rPr>
      </w:pPr>
    </w:p>
    <w:p w:rsidR="003B565E" w:rsidRPr="003B565E" w:rsidRDefault="003B565E" w:rsidP="003B565E">
      <w:pPr>
        <w:suppressAutoHyphens/>
        <w:rPr>
          <w:rFonts w:ascii="Arial" w:eastAsia="Times New Roman" w:hAnsi="Arial"/>
          <w:color w:val="000000"/>
          <w:szCs w:val="20"/>
          <w:lang w:eastAsia="ar-SA"/>
        </w:rPr>
      </w:pPr>
    </w:p>
    <w:p w:rsidR="003B565E" w:rsidRPr="003B565E" w:rsidRDefault="003B565E" w:rsidP="003B565E">
      <w:pPr>
        <w:suppressAutoHyphens/>
        <w:rPr>
          <w:rFonts w:ascii="Arial" w:eastAsia="Times New Roman" w:hAnsi="Arial"/>
          <w:color w:val="000000"/>
          <w:szCs w:val="20"/>
          <w:lang w:eastAsia="ar-SA"/>
        </w:rPr>
      </w:pPr>
    </w:p>
    <w:p w:rsidR="003B565E" w:rsidRPr="003B565E" w:rsidRDefault="003B565E" w:rsidP="003B565E">
      <w:pPr>
        <w:suppressAutoHyphens/>
        <w:rPr>
          <w:rFonts w:eastAsia="Times New Roman"/>
          <w:color w:val="000000"/>
          <w:lang w:eastAsia="ar-SA"/>
        </w:rPr>
      </w:pPr>
    </w:p>
    <w:p w:rsidR="003B565E" w:rsidRPr="003B565E" w:rsidRDefault="003B565E" w:rsidP="003B565E">
      <w:pPr>
        <w:suppressAutoHyphens/>
        <w:rPr>
          <w:rFonts w:eastAsia="Times New Roman"/>
          <w:color w:val="000000"/>
          <w:lang w:eastAsia="ar-SA"/>
        </w:rPr>
      </w:pPr>
    </w:p>
    <w:p w:rsidR="003B565E" w:rsidRPr="003B565E" w:rsidRDefault="003B565E" w:rsidP="003B565E">
      <w:pPr>
        <w:suppressAutoHyphens/>
        <w:rPr>
          <w:rFonts w:eastAsia="Times New Roman"/>
          <w:color w:val="000000"/>
          <w:lang w:eastAsia="ar-SA"/>
        </w:rPr>
      </w:pPr>
    </w:p>
    <w:p w:rsidR="003B565E" w:rsidRPr="003B565E" w:rsidRDefault="003B565E" w:rsidP="003B565E">
      <w:pPr>
        <w:suppressAutoHyphens/>
        <w:rPr>
          <w:rFonts w:eastAsia="Times New Roman"/>
          <w:color w:val="000000"/>
          <w:lang w:eastAsia="ar-SA"/>
        </w:rPr>
      </w:pPr>
    </w:p>
    <w:p w:rsidR="003B565E" w:rsidRPr="003B565E" w:rsidRDefault="003B565E" w:rsidP="003B565E">
      <w:pPr>
        <w:suppressAutoHyphens/>
        <w:rPr>
          <w:rFonts w:eastAsia="Times New Roman"/>
          <w:color w:val="000000"/>
          <w:lang w:eastAsia="ar-SA"/>
        </w:rPr>
      </w:pPr>
      <w:r w:rsidRPr="003B565E">
        <w:rPr>
          <w:rFonts w:eastAsia="Times New Roman"/>
          <w:color w:val="000000"/>
          <w:lang w:eastAsia="ar-SA"/>
        </w:rPr>
        <w:t xml:space="preserve">Техническое задание </w:t>
      </w:r>
    </w:p>
    <w:p w:rsidR="003B565E" w:rsidRPr="003B565E" w:rsidRDefault="003B565E" w:rsidP="003B565E">
      <w:pPr>
        <w:suppressAutoHyphens/>
        <w:rPr>
          <w:rFonts w:eastAsia="Times New Roman"/>
          <w:color w:val="000000"/>
          <w:lang w:eastAsia="ar-SA"/>
        </w:rPr>
      </w:pPr>
      <w:r w:rsidRPr="003B565E">
        <w:rPr>
          <w:rFonts w:eastAsia="Times New Roman"/>
          <w:color w:val="000000"/>
          <w:lang w:eastAsia="ar-SA"/>
        </w:rPr>
        <w:t xml:space="preserve">на поставку </w:t>
      </w:r>
      <w:proofErr w:type="spellStart"/>
      <w:r w:rsidRPr="003B565E">
        <w:rPr>
          <w:rFonts w:eastAsia="Times New Roman"/>
          <w:color w:val="000000"/>
          <w:lang w:eastAsia="ar-SA"/>
        </w:rPr>
        <w:t>термопреобразователей</w:t>
      </w:r>
      <w:proofErr w:type="spellEnd"/>
      <w:r w:rsidRPr="003B565E">
        <w:rPr>
          <w:rFonts w:eastAsia="Times New Roman"/>
          <w:color w:val="000000"/>
          <w:lang w:eastAsia="ar-SA"/>
        </w:rPr>
        <w:t xml:space="preserve"> </w:t>
      </w:r>
    </w:p>
    <w:p w:rsidR="003B565E" w:rsidRPr="003B565E" w:rsidRDefault="003B565E" w:rsidP="003B565E">
      <w:pPr>
        <w:suppressAutoHyphens/>
        <w:rPr>
          <w:rFonts w:eastAsia="Times New Roman"/>
          <w:color w:val="000000"/>
          <w:lang w:eastAsia="ar-SA"/>
        </w:rPr>
      </w:pPr>
      <w:r w:rsidRPr="003B565E">
        <w:rPr>
          <w:rFonts w:eastAsia="Times New Roman"/>
          <w:color w:val="000000"/>
          <w:lang w:eastAsia="ar-SA"/>
        </w:rPr>
        <w:t>для нужд ФГУП «ГНЦ РФ-ФЭИ»</w:t>
      </w:r>
      <w:bookmarkStart w:id="0" w:name="_GoBack"/>
      <w:bookmarkEnd w:id="0"/>
    </w:p>
    <w:p w:rsidR="003B565E" w:rsidRPr="003B565E" w:rsidRDefault="003B565E" w:rsidP="003B565E">
      <w:pPr>
        <w:suppressAutoHyphens/>
        <w:jc w:val="left"/>
        <w:rPr>
          <w:rFonts w:eastAsia="Times New Roman"/>
          <w:color w:val="000000"/>
          <w:lang w:eastAsia="ar-SA"/>
        </w:rPr>
      </w:pPr>
    </w:p>
    <w:p w:rsidR="003B565E" w:rsidRPr="003B565E" w:rsidRDefault="003B565E" w:rsidP="003B565E">
      <w:pPr>
        <w:suppressAutoHyphens/>
        <w:jc w:val="left"/>
        <w:rPr>
          <w:rFonts w:eastAsia="Times New Roman"/>
          <w:color w:val="000000"/>
          <w:lang w:eastAsia="ar-SA"/>
        </w:rPr>
      </w:pPr>
    </w:p>
    <w:p w:rsidR="003B565E" w:rsidRPr="003B565E" w:rsidRDefault="003B565E" w:rsidP="003B565E">
      <w:pPr>
        <w:suppressAutoHyphens/>
        <w:jc w:val="left"/>
        <w:rPr>
          <w:rFonts w:eastAsia="Times New Roman"/>
          <w:color w:val="000000"/>
          <w:lang w:eastAsia="ar-SA"/>
        </w:rPr>
      </w:pPr>
    </w:p>
    <w:p w:rsidR="003B565E" w:rsidRPr="003B565E" w:rsidRDefault="003B565E" w:rsidP="003B565E">
      <w:pPr>
        <w:suppressAutoHyphens/>
        <w:jc w:val="left"/>
        <w:rPr>
          <w:rFonts w:eastAsia="Times New Roman"/>
          <w:color w:val="000000"/>
          <w:lang w:eastAsia="ar-SA"/>
        </w:rPr>
      </w:pPr>
    </w:p>
    <w:p w:rsidR="003B565E" w:rsidRPr="003B565E" w:rsidRDefault="003B565E" w:rsidP="003B565E">
      <w:pPr>
        <w:suppressAutoHyphens/>
        <w:jc w:val="left"/>
        <w:rPr>
          <w:rFonts w:eastAsia="Times New Roman"/>
          <w:color w:val="000000"/>
          <w:lang w:eastAsia="ar-SA"/>
        </w:rPr>
      </w:pPr>
    </w:p>
    <w:p w:rsidR="003B565E" w:rsidRPr="003B565E" w:rsidRDefault="003B565E" w:rsidP="003B565E">
      <w:pPr>
        <w:suppressAutoHyphens/>
        <w:jc w:val="left"/>
        <w:rPr>
          <w:rFonts w:eastAsia="Times New Roman"/>
          <w:color w:val="000000"/>
          <w:lang w:eastAsia="ar-SA"/>
        </w:rPr>
      </w:pPr>
    </w:p>
    <w:p w:rsidR="003B565E" w:rsidRPr="003B565E" w:rsidRDefault="003B565E" w:rsidP="003B565E">
      <w:pPr>
        <w:suppressAutoHyphens/>
        <w:jc w:val="left"/>
        <w:rPr>
          <w:rFonts w:eastAsia="Times New Roman"/>
          <w:color w:val="000000"/>
          <w:lang w:eastAsia="ar-SA"/>
        </w:rPr>
      </w:pPr>
    </w:p>
    <w:p w:rsidR="003B565E" w:rsidRPr="003B565E" w:rsidRDefault="003B565E" w:rsidP="003B565E">
      <w:pPr>
        <w:suppressAutoHyphens/>
        <w:jc w:val="left"/>
        <w:rPr>
          <w:rFonts w:eastAsia="Times New Roman"/>
          <w:color w:val="000000"/>
          <w:lang w:eastAsia="ar-SA"/>
        </w:rPr>
      </w:pPr>
    </w:p>
    <w:p w:rsidR="003B565E" w:rsidRPr="003B565E" w:rsidRDefault="003B565E" w:rsidP="003B565E">
      <w:pPr>
        <w:suppressAutoHyphens/>
        <w:jc w:val="left"/>
        <w:rPr>
          <w:rFonts w:eastAsia="Times New Roman"/>
          <w:color w:val="000000"/>
          <w:lang w:eastAsia="ar-SA"/>
        </w:rPr>
      </w:pPr>
    </w:p>
    <w:p w:rsidR="003B565E" w:rsidRPr="003B565E" w:rsidRDefault="003B565E" w:rsidP="003B565E">
      <w:pPr>
        <w:suppressAutoHyphens/>
        <w:rPr>
          <w:rFonts w:eastAsia="Times New Roman"/>
          <w:color w:val="000000"/>
          <w:lang w:eastAsia="ar-SA"/>
        </w:rPr>
      </w:pPr>
      <w:r w:rsidRPr="003B565E">
        <w:rPr>
          <w:rFonts w:eastAsia="Times New Roman"/>
          <w:color w:val="000000"/>
          <w:lang w:eastAsia="ar-SA"/>
        </w:rPr>
        <w:t xml:space="preserve">Предмет закупки: «Поставка </w:t>
      </w:r>
      <w:proofErr w:type="spellStart"/>
      <w:r w:rsidRPr="003B565E">
        <w:rPr>
          <w:rFonts w:eastAsia="Times New Roman"/>
          <w:color w:val="000000"/>
          <w:lang w:eastAsia="ar-SA"/>
        </w:rPr>
        <w:t>термопреобразователей</w:t>
      </w:r>
      <w:proofErr w:type="spellEnd"/>
      <w:r w:rsidRPr="003B565E">
        <w:rPr>
          <w:rFonts w:eastAsia="Times New Roman"/>
          <w:color w:val="000000"/>
          <w:lang w:eastAsia="ar-SA"/>
        </w:rPr>
        <w:t>»</w:t>
      </w:r>
    </w:p>
    <w:p w:rsidR="003B565E" w:rsidRPr="003B565E" w:rsidRDefault="003B565E" w:rsidP="003B565E">
      <w:pPr>
        <w:suppressAutoHyphens/>
        <w:jc w:val="left"/>
        <w:rPr>
          <w:rFonts w:eastAsia="Times New Roman"/>
          <w:color w:val="000000"/>
          <w:lang w:eastAsia="ar-SA"/>
        </w:rPr>
      </w:pPr>
    </w:p>
    <w:p w:rsidR="003B565E" w:rsidRPr="003B565E" w:rsidRDefault="003B565E" w:rsidP="003B565E">
      <w:pPr>
        <w:suppressAutoHyphens/>
        <w:jc w:val="left"/>
        <w:rPr>
          <w:rFonts w:eastAsia="Times New Roman"/>
          <w:color w:val="000000"/>
          <w:lang w:eastAsia="ar-SA"/>
        </w:rPr>
      </w:pPr>
    </w:p>
    <w:p w:rsidR="003B565E" w:rsidRPr="003B565E" w:rsidRDefault="003B565E" w:rsidP="003B565E">
      <w:pPr>
        <w:suppressAutoHyphens/>
        <w:jc w:val="left"/>
        <w:rPr>
          <w:rFonts w:eastAsia="Times New Roman"/>
          <w:color w:val="000000"/>
          <w:lang w:eastAsia="ar-SA"/>
        </w:rPr>
      </w:pPr>
    </w:p>
    <w:p w:rsidR="003B565E" w:rsidRPr="003B565E" w:rsidRDefault="003B565E" w:rsidP="003B565E">
      <w:pPr>
        <w:suppressAutoHyphens/>
        <w:jc w:val="left"/>
        <w:rPr>
          <w:rFonts w:eastAsia="Times New Roman"/>
          <w:color w:val="000000"/>
          <w:lang w:eastAsia="ar-SA"/>
        </w:rPr>
      </w:pPr>
    </w:p>
    <w:p w:rsidR="003B565E" w:rsidRPr="003B565E" w:rsidRDefault="003B565E" w:rsidP="003B565E">
      <w:pPr>
        <w:suppressAutoHyphens/>
        <w:jc w:val="left"/>
        <w:rPr>
          <w:rFonts w:eastAsia="Times New Roman"/>
          <w:color w:val="000000"/>
          <w:lang w:eastAsia="ar-SA"/>
        </w:rPr>
      </w:pPr>
    </w:p>
    <w:p w:rsidR="003B565E" w:rsidRPr="003B565E" w:rsidRDefault="003B565E" w:rsidP="003B565E">
      <w:pPr>
        <w:suppressAutoHyphens/>
        <w:jc w:val="left"/>
        <w:rPr>
          <w:rFonts w:eastAsia="Times New Roman"/>
          <w:color w:val="000000"/>
          <w:lang w:eastAsia="ar-SA"/>
        </w:rPr>
      </w:pPr>
    </w:p>
    <w:p w:rsidR="003B565E" w:rsidRPr="003B565E" w:rsidRDefault="003B565E" w:rsidP="003B565E">
      <w:pPr>
        <w:suppressAutoHyphens/>
        <w:jc w:val="left"/>
        <w:rPr>
          <w:rFonts w:eastAsia="Times New Roman"/>
          <w:color w:val="000000"/>
          <w:lang w:eastAsia="ar-SA"/>
        </w:rPr>
      </w:pPr>
    </w:p>
    <w:p w:rsidR="003B565E" w:rsidRPr="003B565E" w:rsidRDefault="003B565E" w:rsidP="003B565E">
      <w:pPr>
        <w:suppressAutoHyphens/>
        <w:jc w:val="left"/>
        <w:rPr>
          <w:rFonts w:eastAsia="Times New Roman"/>
          <w:color w:val="000000"/>
          <w:lang w:eastAsia="ar-SA"/>
        </w:rPr>
      </w:pPr>
    </w:p>
    <w:p w:rsidR="003B565E" w:rsidRPr="003B565E" w:rsidRDefault="003B565E" w:rsidP="003B565E">
      <w:pPr>
        <w:suppressAutoHyphens/>
        <w:jc w:val="left"/>
        <w:rPr>
          <w:rFonts w:eastAsia="Times New Roman"/>
          <w:color w:val="000000"/>
          <w:lang w:eastAsia="ar-SA"/>
        </w:rPr>
      </w:pPr>
    </w:p>
    <w:p w:rsidR="003B565E" w:rsidRPr="003B565E" w:rsidRDefault="003B565E" w:rsidP="003B565E">
      <w:pPr>
        <w:suppressAutoHyphens/>
        <w:jc w:val="left"/>
        <w:rPr>
          <w:rFonts w:eastAsia="Times New Roman"/>
          <w:color w:val="000000"/>
          <w:lang w:eastAsia="ar-SA"/>
        </w:rPr>
      </w:pPr>
    </w:p>
    <w:p w:rsidR="003B565E" w:rsidRPr="003B565E" w:rsidRDefault="003B565E" w:rsidP="003B565E">
      <w:pPr>
        <w:suppressAutoHyphens/>
        <w:jc w:val="left"/>
        <w:rPr>
          <w:rFonts w:eastAsia="Times New Roman"/>
          <w:color w:val="000000"/>
          <w:lang w:eastAsia="ar-SA"/>
        </w:rPr>
      </w:pPr>
    </w:p>
    <w:p w:rsidR="003B565E" w:rsidRPr="003B565E" w:rsidRDefault="003B565E" w:rsidP="003B565E">
      <w:pPr>
        <w:suppressAutoHyphens/>
        <w:jc w:val="left"/>
        <w:rPr>
          <w:rFonts w:eastAsia="Times New Roman"/>
          <w:color w:val="000000"/>
          <w:lang w:eastAsia="ar-SA"/>
        </w:rPr>
      </w:pPr>
    </w:p>
    <w:p w:rsidR="003B565E" w:rsidRPr="003B565E" w:rsidRDefault="003B565E" w:rsidP="003B565E">
      <w:pPr>
        <w:suppressAutoHyphens/>
        <w:jc w:val="left"/>
        <w:rPr>
          <w:rFonts w:eastAsia="Times New Roman"/>
          <w:color w:val="000000"/>
          <w:lang w:eastAsia="ar-SA"/>
        </w:rPr>
      </w:pPr>
    </w:p>
    <w:p w:rsidR="003B565E" w:rsidRPr="003B565E" w:rsidRDefault="003B565E" w:rsidP="003B565E">
      <w:pPr>
        <w:suppressAutoHyphens/>
        <w:jc w:val="left"/>
        <w:rPr>
          <w:rFonts w:eastAsia="Times New Roman"/>
          <w:color w:val="000000"/>
          <w:lang w:eastAsia="ar-SA"/>
        </w:rPr>
      </w:pPr>
    </w:p>
    <w:p w:rsidR="003B565E" w:rsidRPr="003B565E" w:rsidRDefault="003B565E" w:rsidP="003B565E">
      <w:pPr>
        <w:suppressAutoHyphens/>
        <w:jc w:val="left"/>
        <w:rPr>
          <w:rFonts w:eastAsia="Times New Roman"/>
          <w:color w:val="000000"/>
          <w:lang w:eastAsia="ar-SA"/>
        </w:rPr>
      </w:pPr>
    </w:p>
    <w:p w:rsidR="003B565E" w:rsidRPr="003B565E" w:rsidRDefault="003B565E" w:rsidP="003B565E">
      <w:pPr>
        <w:suppressAutoHyphens/>
        <w:jc w:val="left"/>
        <w:rPr>
          <w:rFonts w:eastAsia="Times New Roman"/>
          <w:color w:val="000000"/>
          <w:lang w:eastAsia="ar-SA"/>
        </w:rPr>
      </w:pPr>
    </w:p>
    <w:p w:rsidR="003B565E" w:rsidRPr="003B565E" w:rsidRDefault="003B565E" w:rsidP="003B565E">
      <w:pPr>
        <w:suppressAutoHyphens/>
        <w:jc w:val="left"/>
        <w:rPr>
          <w:rFonts w:eastAsia="Times New Roman"/>
          <w:color w:val="000000"/>
          <w:lang w:eastAsia="ar-SA"/>
        </w:rPr>
      </w:pPr>
    </w:p>
    <w:p w:rsidR="003B565E" w:rsidRPr="003B565E" w:rsidRDefault="003B565E" w:rsidP="003B565E">
      <w:pPr>
        <w:suppressAutoHyphens/>
        <w:rPr>
          <w:rFonts w:eastAsia="Times New Roman"/>
          <w:color w:val="000000"/>
          <w:lang w:eastAsia="ar-SA"/>
        </w:rPr>
      </w:pPr>
      <w:r w:rsidRPr="003B565E">
        <w:rPr>
          <w:rFonts w:eastAsia="Times New Roman"/>
          <w:color w:val="000000"/>
          <w:lang w:eastAsia="ar-SA"/>
        </w:rPr>
        <w:t>Обнинск</w:t>
      </w:r>
    </w:p>
    <w:p w:rsidR="003B565E" w:rsidRPr="003B565E" w:rsidRDefault="003B565E" w:rsidP="003B565E">
      <w:pPr>
        <w:suppressAutoHyphens/>
        <w:rPr>
          <w:rFonts w:eastAsia="Times New Roman"/>
          <w:color w:val="000000"/>
          <w:lang w:eastAsia="ar-SA"/>
        </w:rPr>
      </w:pPr>
      <w:r w:rsidRPr="003B565E">
        <w:rPr>
          <w:rFonts w:eastAsia="Times New Roman"/>
          <w:color w:val="000000"/>
          <w:lang w:eastAsia="ar-SA"/>
        </w:rPr>
        <w:t>2014</w:t>
      </w:r>
      <w:r w:rsidRPr="003B565E">
        <w:rPr>
          <w:rFonts w:eastAsia="Times New Roman"/>
          <w:color w:val="000000"/>
          <w:lang w:eastAsia="ar-SA"/>
        </w:rPr>
        <w:br w:type="page"/>
      </w:r>
    </w:p>
    <w:p w:rsidR="003B565E" w:rsidRPr="003B565E" w:rsidRDefault="003B565E" w:rsidP="003B565E">
      <w:pPr>
        <w:suppressAutoHyphens/>
        <w:rPr>
          <w:rFonts w:eastAsia="Times New Roman"/>
          <w:color w:val="000000"/>
          <w:lang w:eastAsia="ar-SA"/>
        </w:rPr>
      </w:pPr>
      <w:r w:rsidRPr="003B565E">
        <w:rPr>
          <w:rFonts w:eastAsia="Times New Roman"/>
          <w:color w:val="000000"/>
          <w:lang w:eastAsia="ar-SA"/>
        </w:rPr>
        <w:lastRenderedPageBreak/>
        <w:t>СОДЕРЖАНИЕ</w:t>
      </w:r>
    </w:p>
    <w:p w:rsidR="003B565E" w:rsidRPr="003B565E" w:rsidRDefault="003B565E" w:rsidP="003B565E">
      <w:pPr>
        <w:suppressAutoHyphens/>
        <w:rPr>
          <w:rFonts w:eastAsia="Times New Roman"/>
          <w:color w:val="000000"/>
          <w:lang w:eastAsia="ar-SA"/>
        </w:rPr>
      </w:pPr>
    </w:p>
    <w:p w:rsidR="003B565E" w:rsidRPr="003B565E" w:rsidRDefault="003B565E" w:rsidP="003B565E">
      <w:pPr>
        <w:suppressAutoHyphens/>
        <w:jc w:val="left"/>
        <w:rPr>
          <w:rFonts w:eastAsia="Times New Roman"/>
          <w:color w:val="000000"/>
          <w:lang w:eastAsia="ar-SA"/>
        </w:rPr>
      </w:pPr>
      <w:r w:rsidRPr="003B565E">
        <w:rPr>
          <w:rFonts w:eastAsia="Times New Roman"/>
          <w:color w:val="000000"/>
          <w:lang w:eastAsia="ar-SA"/>
        </w:rPr>
        <w:t xml:space="preserve">РАЗДЕЛ 1. ОБЩИЕ СВЕДЕНИЯ </w:t>
      </w:r>
    </w:p>
    <w:p w:rsidR="003B565E" w:rsidRPr="003B565E" w:rsidRDefault="003B565E" w:rsidP="003B565E">
      <w:pPr>
        <w:suppressAutoHyphens/>
        <w:jc w:val="left"/>
        <w:rPr>
          <w:rFonts w:eastAsia="Times New Roman"/>
          <w:color w:val="000000"/>
          <w:lang w:eastAsia="ar-SA"/>
        </w:rPr>
      </w:pPr>
      <w:r w:rsidRPr="003B565E">
        <w:rPr>
          <w:rFonts w:eastAsia="Times New Roman"/>
          <w:color w:val="000000"/>
          <w:lang w:eastAsia="ar-SA"/>
        </w:rPr>
        <w:t xml:space="preserve">Подраздел 1.1 Наименование </w:t>
      </w:r>
    </w:p>
    <w:p w:rsidR="003B565E" w:rsidRPr="003B565E" w:rsidRDefault="003B565E" w:rsidP="003B565E">
      <w:pPr>
        <w:suppressAutoHyphens/>
        <w:jc w:val="left"/>
        <w:rPr>
          <w:rFonts w:eastAsia="Times New Roman"/>
          <w:color w:val="000000"/>
          <w:lang w:eastAsia="ar-SA"/>
        </w:rPr>
      </w:pPr>
      <w:r w:rsidRPr="003B565E">
        <w:rPr>
          <w:rFonts w:eastAsia="Times New Roman"/>
          <w:color w:val="000000"/>
          <w:lang w:eastAsia="ar-SA"/>
        </w:rPr>
        <w:t>Подраздел 1.2 Сведения о новизне</w:t>
      </w:r>
    </w:p>
    <w:p w:rsidR="003B565E" w:rsidRPr="003B565E" w:rsidRDefault="003B565E" w:rsidP="003B565E">
      <w:pPr>
        <w:suppressAutoHyphens/>
        <w:jc w:val="left"/>
        <w:rPr>
          <w:rFonts w:eastAsia="Times New Roman"/>
          <w:color w:val="000000"/>
          <w:lang w:eastAsia="ar-SA"/>
        </w:rPr>
      </w:pPr>
      <w:r w:rsidRPr="003B565E">
        <w:rPr>
          <w:rFonts w:eastAsia="Times New Roman"/>
          <w:color w:val="000000"/>
          <w:lang w:eastAsia="ar-SA"/>
        </w:rPr>
        <w:t>РАЗДЕЛ 2. ОБЛАСТЬ ПРИМЕНЕНИЯ</w:t>
      </w:r>
    </w:p>
    <w:p w:rsidR="003B565E" w:rsidRPr="003B565E" w:rsidRDefault="003B565E" w:rsidP="003B565E">
      <w:pPr>
        <w:suppressAutoHyphens/>
        <w:jc w:val="left"/>
        <w:rPr>
          <w:rFonts w:eastAsia="Times New Roman"/>
          <w:color w:val="000000"/>
          <w:lang w:eastAsia="ar-SA"/>
        </w:rPr>
      </w:pPr>
      <w:r w:rsidRPr="003B565E">
        <w:rPr>
          <w:rFonts w:eastAsia="Times New Roman"/>
          <w:color w:val="000000"/>
          <w:lang w:eastAsia="ar-SA"/>
        </w:rPr>
        <w:t>РАЗДЕЛ 3. УСЛОВИЯ ЭКСПЛУАТАЦИИ</w:t>
      </w:r>
    </w:p>
    <w:p w:rsidR="003B565E" w:rsidRPr="003B565E" w:rsidRDefault="003B565E" w:rsidP="003B565E">
      <w:pPr>
        <w:suppressAutoHyphens/>
        <w:jc w:val="left"/>
        <w:rPr>
          <w:rFonts w:eastAsia="Times New Roman"/>
          <w:color w:val="000000"/>
          <w:lang w:eastAsia="ar-SA"/>
        </w:rPr>
      </w:pPr>
      <w:r w:rsidRPr="003B565E">
        <w:rPr>
          <w:rFonts w:eastAsia="Times New Roman"/>
          <w:color w:val="000000"/>
          <w:lang w:eastAsia="ar-SA"/>
        </w:rPr>
        <w:t>РАЗДЕЛ 4. ТЕХНИЧЕСКИЕ ТРЕБОВАНИЯ</w:t>
      </w:r>
    </w:p>
    <w:p w:rsidR="003B565E" w:rsidRPr="003B565E" w:rsidRDefault="003B565E" w:rsidP="003B565E">
      <w:pPr>
        <w:suppressAutoHyphens/>
        <w:jc w:val="left"/>
        <w:rPr>
          <w:rFonts w:eastAsia="Times New Roman"/>
          <w:color w:val="000000"/>
          <w:lang w:eastAsia="ar-SA"/>
        </w:rPr>
      </w:pPr>
      <w:r w:rsidRPr="003B565E">
        <w:rPr>
          <w:rFonts w:eastAsia="Times New Roman"/>
          <w:color w:val="000000"/>
          <w:lang w:eastAsia="ar-SA"/>
        </w:rPr>
        <w:t xml:space="preserve">Подраздел 4.1 Технические, функциональные и качественные характеристики (потребительские свойства) товаров </w:t>
      </w:r>
    </w:p>
    <w:p w:rsidR="003B565E" w:rsidRPr="003B565E" w:rsidRDefault="003B565E" w:rsidP="003B565E">
      <w:pPr>
        <w:suppressAutoHyphens/>
        <w:jc w:val="left"/>
        <w:rPr>
          <w:rFonts w:eastAsia="Times New Roman"/>
          <w:color w:val="000000"/>
          <w:lang w:eastAsia="ar-SA"/>
        </w:rPr>
      </w:pPr>
      <w:r w:rsidRPr="003B565E">
        <w:rPr>
          <w:rFonts w:eastAsia="Times New Roman"/>
          <w:color w:val="000000"/>
          <w:lang w:eastAsia="ar-SA"/>
        </w:rPr>
        <w:t xml:space="preserve">Подраздел 4.2. Требования к надежности </w:t>
      </w:r>
    </w:p>
    <w:p w:rsidR="003B565E" w:rsidRPr="003B565E" w:rsidRDefault="003B565E" w:rsidP="003B565E">
      <w:pPr>
        <w:suppressAutoHyphens/>
        <w:jc w:val="left"/>
        <w:rPr>
          <w:rFonts w:eastAsia="Times New Roman"/>
          <w:color w:val="000000"/>
          <w:lang w:eastAsia="ar-SA"/>
        </w:rPr>
      </w:pPr>
      <w:r w:rsidRPr="003B565E">
        <w:rPr>
          <w:rFonts w:eastAsia="Times New Roman"/>
          <w:color w:val="000000"/>
          <w:lang w:eastAsia="ar-SA"/>
        </w:rPr>
        <w:t>Подраздел 4.3. Требования к составным частям, исходным и эксплуатационным материалам</w:t>
      </w:r>
    </w:p>
    <w:p w:rsidR="003B565E" w:rsidRPr="003B565E" w:rsidRDefault="003B565E" w:rsidP="003B565E">
      <w:pPr>
        <w:suppressAutoHyphens/>
        <w:jc w:val="left"/>
        <w:rPr>
          <w:rFonts w:eastAsia="Times New Roman"/>
          <w:color w:val="000000"/>
          <w:lang w:eastAsia="ar-SA"/>
        </w:rPr>
      </w:pPr>
      <w:r w:rsidRPr="003B565E">
        <w:rPr>
          <w:rFonts w:eastAsia="Times New Roman"/>
          <w:color w:val="000000"/>
          <w:lang w:eastAsia="ar-SA"/>
        </w:rPr>
        <w:t xml:space="preserve">Подраздел 4.4 Требования к маркировке </w:t>
      </w:r>
    </w:p>
    <w:p w:rsidR="003B565E" w:rsidRPr="003B565E" w:rsidRDefault="003B565E" w:rsidP="003B565E">
      <w:pPr>
        <w:suppressAutoHyphens/>
        <w:jc w:val="left"/>
        <w:rPr>
          <w:rFonts w:eastAsia="Times New Roman"/>
          <w:color w:val="000000"/>
          <w:lang w:eastAsia="ar-SA"/>
        </w:rPr>
      </w:pPr>
      <w:r w:rsidRPr="003B565E">
        <w:rPr>
          <w:rFonts w:eastAsia="Times New Roman"/>
          <w:color w:val="000000"/>
          <w:lang w:eastAsia="ar-SA"/>
        </w:rPr>
        <w:t>Подраздел 4.5 Требования к упаковке</w:t>
      </w:r>
    </w:p>
    <w:p w:rsidR="003B565E" w:rsidRPr="003B565E" w:rsidRDefault="003B565E" w:rsidP="003B565E">
      <w:pPr>
        <w:suppressAutoHyphens/>
        <w:jc w:val="left"/>
        <w:rPr>
          <w:rFonts w:eastAsia="Times New Roman"/>
          <w:color w:val="000000"/>
          <w:lang w:eastAsia="ar-SA"/>
        </w:rPr>
      </w:pPr>
      <w:r w:rsidRPr="003B565E">
        <w:rPr>
          <w:rFonts w:eastAsia="Times New Roman"/>
          <w:color w:val="000000"/>
          <w:lang w:eastAsia="ar-SA"/>
        </w:rPr>
        <w:t>РАЗДЕЛ 5. ТРЕБОВАНИЯ ПО ПРАВИЛАМ СДАЧИ И ПРИЕМКИ</w:t>
      </w:r>
    </w:p>
    <w:p w:rsidR="003B565E" w:rsidRPr="003B565E" w:rsidRDefault="003B565E" w:rsidP="003B565E">
      <w:pPr>
        <w:tabs>
          <w:tab w:val="left" w:pos="851"/>
        </w:tabs>
        <w:suppressAutoHyphens/>
        <w:jc w:val="left"/>
        <w:rPr>
          <w:rFonts w:eastAsia="Times New Roman"/>
          <w:color w:val="000000"/>
          <w:lang w:eastAsia="ar-SA"/>
        </w:rPr>
      </w:pPr>
      <w:r w:rsidRPr="003B565E">
        <w:rPr>
          <w:rFonts w:eastAsia="Times New Roman"/>
          <w:color w:val="000000"/>
          <w:lang w:eastAsia="ar-SA"/>
        </w:rPr>
        <w:t>Подраздел 5.1 Порядок сдачи и приемки</w:t>
      </w:r>
    </w:p>
    <w:p w:rsidR="003B565E" w:rsidRPr="003B565E" w:rsidRDefault="003B565E" w:rsidP="003B565E">
      <w:pPr>
        <w:tabs>
          <w:tab w:val="left" w:pos="1276"/>
        </w:tabs>
        <w:suppressAutoHyphens/>
        <w:jc w:val="left"/>
        <w:rPr>
          <w:rFonts w:eastAsia="Times New Roman"/>
          <w:color w:val="000000"/>
          <w:lang w:eastAsia="ar-SA"/>
        </w:rPr>
      </w:pPr>
      <w:r w:rsidRPr="003B565E">
        <w:rPr>
          <w:rFonts w:eastAsia="Times New Roman"/>
          <w:color w:val="000000"/>
          <w:lang w:eastAsia="ar-SA"/>
        </w:rPr>
        <w:t>Подраздел 5.2 Требования по передаче заказчику технических и иных документов при поставке товаров</w:t>
      </w:r>
    </w:p>
    <w:p w:rsidR="003B565E" w:rsidRPr="003B565E" w:rsidRDefault="003B565E" w:rsidP="003B565E">
      <w:pPr>
        <w:suppressAutoHyphens/>
        <w:jc w:val="left"/>
        <w:rPr>
          <w:rFonts w:eastAsia="Times New Roman"/>
          <w:color w:val="000000"/>
          <w:lang w:eastAsia="ar-SA"/>
        </w:rPr>
      </w:pPr>
      <w:r w:rsidRPr="003B565E">
        <w:rPr>
          <w:rFonts w:eastAsia="Times New Roman"/>
          <w:color w:val="000000"/>
          <w:lang w:eastAsia="ar-SA"/>
        </w:rPr>
        <w:t>РАЗДЕЛ 6. ТРЕБОВАНИЯ К ТРАНСПОРТИРОВАНИЮ</w:t>
      </w:r>
    </w:p>
    <w:p w:rsidR="003B565E" w:rsidRPr="003B565E" w:rsidRDefault="003B565E" w:rsidP="003B565E">
      <w:pPr>
        <w:suppressAutoHyphens/>
        <w:jc w:val="left"/>
        <w:rPr>
          <w:rFonts w:eastAsia="Times New Roman"/>
          <w:color w:val="000000"/>
          <w:lang w:eastAsia="ar-SA"/>
        </w:rPr>
      </w:pPr>
      <w:r w:rsidRPr="003B565E">
        <w:rPr>
          <w:rFonts w:eastAsia="Times New Roman"/>
          <w:color w:val="000000"/>
          <w:lang w:eastAsia="ar-SA"/>
        </w:rPr>
        <w:t>РАЗДЕЛ 7. ТРЕБОВАНИЯ К ХРАНЕНИЮ</w:t>
      </w:r>
    </w:p>
    <w:p w:rsidR="003B565E" w:rsidRPr="003B565E" w:rsidRDefault="003B565E" w:rsidP="003B565E">
      <w:pPr>
        <w:suppressAutoHyphens/>
        <w:jc w:val="left"/>
        <w:rPr>
          <w:rFonts w:eastAsia="Times New Roman"/>
          <w:color w:val="000000"/>
          <w:lang w:eastAsia="ar-SA"/>
        </w:rPr>
      </w:pPr>
      <w:r w:rsidRPr="003B565E">
        <w:rPr>
          <w:rFonts w:eastAsia="Times New Roman"/>
          <w:color w:val="000000"/>
          <w:lang w:eastAsia="ar-SA"/>
        </w:rPr>
        <w:t>РАЗДЕЛ 8. ТРЕБОВАНИЯ К ОБЪЕМУ И/ИЛИ СРОКУ ПРЕДОСТАВЛЕНИЯ ГАРАНТИЙ</w:t>
      </w:r>
    </w:p>
    <w:p w:rsidR="003B565E" w:rsidRPr="003B565E" w:rsidRDefault="003B565E" w:rsidP="003B565E">
      <w:pPr>
        <w:suppressAutoHyphens/>
        <w:jc w:val="left"/>
        <w:rPr>
          <w:rFonts w:eastAsia="Times New Roman"/>
          <w:color w:val="000000"/>
          <w:lang w:eastAsia="ar-SA"/>
        </w:rPr>
      </w:pPr>
      <w:r w:rsidRPr="003B565E">
        <w:rPr>
          <w:rFonts w:eastAsia="Times New Roman"/>
          <w:color w:val="000000"/>
          <w:lang w:eastAsia="ar-SA"/>
        </w:rPr>
        <w:t>РАЗДЕЛ 9. ТРЕБОВАНИЯ К ОБСЛУЖИВАНИЮ</w:t>
      </w:r>
    </w:p>
    <w:p w:rsidR="003B565E" w:rsidRPr="003B565E" w:rsidRDefault="003B565E" w:rsidP="003B565E">
      <w:pPr>
        <w:suppressAutoHyphens/>
        <w:jc w:val="left"/>
        <w:rPr>
          <w:rFonts w:eastAsia="Times New Roman"/>
          <w:color w:val="000000"/>
          <w:lang w:eastAsia="ar-SA"/>
        </w:rPr>
      </w:pPr>
      <w:r w:rsidRPr="003B565E">
        <w:rPr>
          <w:rFonts w:eastAsia="Times New Roman"/>
          <w:color w:val="000000"/>
          <w:lang w:eastAsia="ar-SA"/>
        </w:rPr>
        <w:t>РАЗДЕЛ 10. ЭКОЛОГИЧЕСКИЕ ТРЕБОВАНИЯ</w:t>
      </w:r>
    </w:p>
    <w:p w:rsidR="003B565E" w:rsidRPr="003B565E" w:rsidRDefault="003B565E" w:rsidP="003B565E">
      <w:pPr>
        <w:suppressAutoHyphens/>
        <w:jc w:val="left"/>
        <w:rPr>
          <w:rFonts w:eastAsia="Times New Roman"/>
          <w:color w:val="000000"/>
          <w:lang w:eastAsia="ar-SA"/>
        </w:rPr>
      </w:pPr>
      <w:r w:rsidRPr="003B565E">
        <w:rPr>
          <w:rFonts w:eastAsia="Times New Roman"/>
          <w:color w:val="000000"/>
          <w:lang w:eastAsia="ar-SA"/>
        </w:rPr>
        <w:t>РАЗДЕЛ 11. ТРЕБОВАНИЯ ПО БЕЗОПАСНОСТИ</w:t>
      </w:r>
    </w:p>
    <w:p w:rsidR="003B565E" w:rsidRPr="003B565E" w:rsidRDefault="003B565E" w:rsidP="003B565E">
      <w:pPr>
        <w:suppressAutoHyphens/>
        <w:jc w:val="left"/>
        <w:rPr>
          <w:rFonts w:eastAsia="Times New Roman"/>
          <w:color w:val="000000"/>
          <w:lang w:eastAsia="ar-SA"/>
        </w:rPr>
      </w:pPr>
      <w:r w:rsidRPr="003B565E">
        <w:rPr>
          <w:rFonts w:eastAsia="Times New Roman"/>
          <w:color w:val="000000"/>
          <w:lang w:eastAsia="ar-SA"/>
        </w:rPr>
        <w:t>РАЗДЕЛ 12. ТРЕБОВАНИЯ К КАЧЕСТВУ</w:t>
      </w:r>
    </w:p>
    <w:p w:rsidR="003B565E" w:rsidRPr="003B565E" w:rsidRDefault="003B565E" w:rsidP="003B565E">
      <w:pPr>
        <w:suppressAutoHyphens/>
        <w:jc w:val="left"/>
        <w:rPr>
          <w:rFonts w:eastAsia="Times New Roman"/>
          <w:color w:val="000000"/>
          <w:lang w:eastAsia="ar-SA"/>
        </w:rPr>
      </w:pPr>
      <w:r w:rsidRPr="003B565E">
        <w:rPr>
          <w:rFonts w:eastAsia="Times New Roman"/>
          <w:color w:val="000000"/>
          <w:lang w:eastAsia="ar-SA"/>
        </w:rPr>
        <w:t>РАЗДЕЛ 13. ДОПОЛНИТЕЛЬНЫЕ (ИНЫЕ) ТРЕБОВАНИЯ</w:t>
      </w:r>
    </w:p>
    <w:p w:rsidR="003B565E" w:rsidRPr="003B565E" w:rsidRDefault="003B565E" w:rsidP="003B565E">
      <w:pPr>
        <w:suppressAutoHyphens/>
        <w:jc w:val="left"/>
        <w:rPr>
          <w:rFonts w:eastAsia="Times New Roman"/>
          <w:color w:val="000000"/>
          <w:lang w:eastAsia="ar-SA"/>
        </w:rPr>
      </w:pPr>
      <w:r w:rsidRPr="003B565E">
        <w:rPr>
          <w:rFonts w:eastAsia="Times New Roman"/>
          <w:color w:val="000000"/>
          <w:lang w:eastAsia="ar-SA"/>
        </w:rPr>
        <w:t>РАЗДЕЛ 14. ТРЕБОВАНИЯ К КОЛИЧЕСТВУ И СРОКУ (ПЕРИОДИЧНОСТИ) ПОСТАВКИ</w:t>
      </w:r>
    </w:p>
    <w:p w:rsidR="003B565E" w:rsidRPr="003B565E" w:rsidRDefault="003B565E" w:rsidP="003B565E">
      <w:pPr>
        <w:suppressAutoHyphens/>
        <w:jc w:val="left"/>
        <w:rPr>
          <w:rFonts w:eastAsia="Times New Roman"/>
          <w:color w:val="000000"/>
          <w:lang w:eastAsia="ar-SA"/>
        </w:rPr>
      </w:pPr>
      <w:r w:rsidRPr="003B565E">
        <w:rPr>
          <w:rFonts w:eastAsia="Times New Roman"/>
          <w:color w:val="000000"/>
          <w:lang w:eastAsia="ar-SA"/>
        </w:rPr>
        <w:t>РАЗДЕЛ 15. ТРЕБОВАНИЕ К ФОРМЕ ПРЕДСТАВЛЯЕМОЙ  ИНФОРМАЦИИ</w:t>
      </w:r>
    </w:p>
    <w:p w:rsidR="003B565E" w:rsidRPr="003B565E" w:rsidRDefault="003B565E" w:rsidP="003B565E">
      <w:pPr>
        <w:suppressAutoHyphens/>
        <w:jc w:val="left"/>
        <w:rPr>
          <w:rFonts w:eastAsia="Times New Roman"/>
          <w:color w:val="000000"/>
          <w:lang w:eastAsia="ar-SA"/>
        </w:rPr>
      </w:pPr>
      <w:bookmarkStart w:id="1" w:name="OLE_LINK2"/>
      <w:bookmarkStart w:id="2" w:name="OLE_LINK3"/>
      <w:r w:rsidRPr="003B565E">
        <w:rPr>
          <w:rFonts w:eastAsia="Times New Roman"/>
          <w:color w:val="000000"/>
          <w:lang w:eastAsia="ar-SA"/>
        </w:rPr>
        <w:t>РАЗДЕЛ 16. ПЕРЕЧЕНЬ ПРИНЯТЫХ СОКРАЩЕНИЙ</w:t>
      </w:r>
    </w:p>
    <w:bookmarkEnd w:id="1"/>
    <w:bookmarkEnd w:id="2"/>
    <w:p w:rsidR="003B565E" w:rsidRPr="003B565E" w:rsidRDefault="003B565E" w:rsidP="003B565E">
      <w:pPr>
        <w:suppressAutoHyphens/>
        <w:jc w:val="left"/>
        <w:rPr>
          <w:rFonts w:eastAsia="Times New Roman"/>
          <w:color w:val="000000"/>
          <w:lang w:eastAsia="ar-SA"/>
        </w:rPr>
      </w:pPr>
      <w:r w:rsidRPr="003B565E">
        <w:rPr>
          <w:rFonts w:eastAsia="Times New Roman"/>
          <w:color w:val="000000"/>
          <w:lang w:eastAsia="ar-SA"/>
        </w:rPr>
        <w:t>РАЗДЕЛ 17. ПЕРЕЧЕНЬ ПРИЛОЖЕНИЙ</w:t>
      </w:r>
    </w:p>
    <w:p w:rsidR="003B565E" w:rsidRPr="003B565E" w:rsidRDefault="003B565E" w:rsidP="003B565E">
      <w:pPr>
        <w:suppressAutoHyphens/>
        <w:jc w:val="left"/>
        <w:rPr>
          <w:rFonts w:eastAsia="Times New Roman"/>
          <w:color w:val="000000"/>
          <w:lang w:eastAsia="ar-SA"/>
        </w:rPr>
      </w:pPr>
    </w:p>
    <w:p w:rsidR="003B565E" w:rsidRPr="003B565E" w:rsidRDefault="003B565E" w:rsidP="003B565E">
      <w:pPr>
        <w:suppressAutoHyphens/>
        <w:jc w:val="left"/>
        <w:rPr>
          <w:rFonts w:eastAsia="Times New Roman"/>
          <w:color w:val="000000"/>
          <w:lang w:eastAsia="ar-SA"/>
        </w:rPr>
      </w:pPr>
    </w:p>
    <w:p w:rsidR="003B565E" w:rsidRPr="003B565E" w:rsidRDefault="003B565E" w:rsidP="003B565E">
      <w:pPr>
        <w:suppressAutoHyphens/>
        <w:jc w:val="left"/>
        <w:rPr>
          <w:rFonts w:eastAsia="Times New Roman"/>
          <w:color w:val="000000"/>
          <w:lang w:eastAsia="ar-SA"/>
        </w:rPr>
      </w:pPr>
    </w:p>
    <w:p w:rsidR="003B565E" w:rsidRPr="003B565E" w:rsidRDefault="003B565E" w:rsidP="003B565E">
      <w:pPr>
        <w:suppressAutoHyphens/>
        <w:jc w:val="left"/>
        <w:rPr>
          <w:rFonts w:eastAsia="Times New Roman"/>
          <w:color w:val="000000"/>
          <w:lang w:eastAsia="ar-SA"/>
        </w:rPr>
      </w:pPr>
    </w:p>
    <w:p w:rsidR="003B565E" w:rsidRPr="003B565E" w:rsidRDefault="003B565E" w:rsidP="003B565E">
      <w:pPr>
        <w:suppressAutoHyphens/>
        <w:jc w:val="left"/>
        <w:rPr>
          <w:rFonts w:eastAsia="Times New Roman"/>
          <w:color w:val="000000"/>
          <w:lang w:eastAsia="ar-SA"/>
        </w:rPr>
      </w:pPr>
    </w:p>
    <w:p w:rsidR="003B565E" w:rsidRPr="003B565E" w:rsidRDefault="003B565E" w:rsidP="003B565E">
      <w:pPr>
        <w:suppressAutoHyphens/>
        <w:jc w:val="left"/>
        <w:rPr>
          <w:rFonts w:eastAsia="Times New Roman"/>
          <w:color w:val="000000"/>
          <w:lang w:eastAsia="ar-SA"/>
        </w:rPr>
      </w:pPr>
    </w:p>
    <w:p w:rsidR="003B565E" w:rsidRPr="003B565E" w:rsidRDefault="003B565E" w:rsidP="003B565E">
      <w:pPr>
        <w:suppressAutoHyphens/>
        <w:jc w:val="left"/>
        <w:rPr>
          <w:rFonts w:eastAsia="Times New Roman"/>
          <w:color w:val="000000"/>
          <w:lang w:eastAsia="ar-SA"/>
        </w:rPr>
      </w:pPr>
    </w:p>
    <w:p w:rsidR="003B565E" w:rsidRPr="003B565E" w:rsidRDefault="003B565E" w:rsidP="003B565E">
      <w:pPr>
        <w:suppressAutoHyphens/>
        <w:jc w:val="left"/>
        <w:rPr>
          <w:rFonts w:eastAsia="Times New Roman"/>
          <w:color w:val="000000"/>
          <w:lang w:eastAsia="ar-SA"/>
        </w:rPr>
      </w:pPr>
    </w:p>
    <w:p w:rsidR="003B565E" w:rsidRPr="003B565E" w:rsidRDefault="003B565E" w:rsidP="003B565E">
      <w:pPr>
        <w:suppressAutoHyphens/>
        <w:jc w:val="left"/>
        <w:rPr>
          <w:rFonts w:eastAsia="Times New Roman"/>
          <w:color w:val="000000"/>
          <w:lang w:eastAsia="ar-SA"/>
        </w:rPr>
      </w:pPr>
    </w:p>
    <w:p w:rsidR="003B565E" w:rsidRPr="003B565E" w:rsidRDefault="003B565E" w:rsidP="003B565E">
      <w:pPr>
        <w:suppressAutoHyphens/>
        <w:jc w:val="left"/>
        <w:rPr>
          <w:rFonts w:eastAsia="Times New Roman"/>
          <w:color w:val="000000"/>
          <w:lang w:eastAsia="ar-SA"/>
        </w:rPr>
      </w:pPr>
    </w:p>
    <w:p w:rsidR="003B565E" w:rsidRPr="003B565E" w:rsidRDefault="003B565E" w:rsidP="003B565E">
      <w:pPr>
        <w:suppressAutoHyphens/>
        <w:jc w:val="left"/>
        <w:rPr>
          <w:rFonts w:eastAsia="Times New Roman"/>
          <w:color w:val="000000"/>
          <w:lang w:eastAsia="ar-SA"/>
        </w:rPr>
      </w:pPr>
    </w:p>
    <w:p w:rsidR="003B565E" w:rsidRPr="003B565E" w:rsidRDefault="003B565E" w:rsidP="003B565E">
      <w:pPr>
        <w:suppressAutoHyphens/>
        <w:jc w:val="left"/>
        <w:rPr>
          <w:rFonts w:eastAsia="Times New Roman"/>
          <w:color w:val="000000"/>
          <w:lang w:eastAsia="ar-SA"/>
        </w:rPr>
      </w:pPr>
    </w:p>
    <w:p w:rsidR="003B565E" w:rsidRPr="003B565E" w:rsidRDefault="003B565E" w:rsidP="003B565E">
      <w:pPr>
        <w:suppressAutoHyphens/>
        <w:jc w:val="left"/>
        <w:rPr>
          <w:rFonts w:eastAsia="Times New Roman"/>
          <w:color w:val="000000"/>
          <w:lang w:eastAsia="ar-SA"/>
        </w:rPr>
      </w:pPr>
    </w:p>
    <w:p w:rsidR="003B565E" w:rsidRPr="003B565E" w:rsidRDefault="003B565E" w:rsidP="003B565E">
      <w:pPr>
        <w:suppressAutoHyphens/>
        <w:jc w:val="left"/>
        <w:rPr>
          <w:rFonts w:eastAsia="Times New Roman"/>
          <w:color w:val="000000"/>
          <w:lang w:eastAsia="ar-SA"/>
        </w:rPr>
      </w:pPr>
    </w:p>
    <w:p w:rsidR="003B565E" w:rsidRDefault="003B565E" w:rsidP="003B565E">
      <w:pPr>
        <w:suppressAutoHyphens/>
        <w:jc w:val="left"/>
        <w:rPr>
          <w:rFonts w:eastAsia="Times New Roman"/>
          <w:color w:val="000000"/>
          <w:lang w:eastAsia="ar-SA"/>
        </w:rPr>
      </w:pPr>
    </w:p>
    <w:p w:rsidR="003B565E" w:rsidRPr="003B565E" w:rsidRDefault="003B565E" w:rsidP="003B565E">
      <w:pPr>
        <w:suppressAutoHyphens/>
        <w:jc w:val="left"/>
        <w:rPr>
          <w:rFonts w:eastAsia="Times New Roman"/>
          <w:color w:val="000000"/>
          <w:lang w:eastAsia="ar-SA"/>
        </w:rPr>
      </w:pPr>
    </w:p>
    <w:p w:rsidR="003B565E" w:rsidRPr="003B565E" w:rsidRDefault="003B565E" w:rsidP="003B565E">
      <w:pPr>
        <w:suppressAutoHyphens/>
        <w:jc w:val="left"/>
        <w:rPr>
          <w:rFonts w:eastAsia="Times New Roman"/>
          <w:color w:val="000000"/>
          <w:lang w:eastAsia="ar-SA"/>
        </w:rPr>
      </w:pPr>
    </w:p>
    <w:p w:rsidR="003B565E" w:rsidRPr="003B565E" w:rsidRDefault="003B565E" w:rsidP="003B565E">
      <w:pPr>
        <w:suppressAutoHyphens/>
        <w:jc w:val="left"/>
        <w:rPr>
          <w:rFonts w:eastAsia="Times New Roman"/>
          <w:color w:val="000000"/>
          <w:lang w:eastAsia="ar-SA"/>
        </w:rPr>
      </w:pPr>
    </w:p>
    <w:p w:rsidR="003B565E" w:rsidRPr="003B565E" w:rsidRDefault="003B565E" w:rsidP="003B565E">
      <w:pPr>
        <w:suppressAutoHyphens/>
        <w:jc w:val="left"/>
        <w:rPr>
          <w:rFonts w:eastAsia="Times New Roman"/>
          <w:color w:val="000000"/>
          <w:lang w:eastAsia="ar-SA"/>
        </w:rPr>
      </w:pPr>
    </w:p>
    <w:p w:rsidR="003B565E" w:rsidRPr="003B565E" w:rsidRDefault="003B565E" w:rsidP="003B565E">
      <w:pPr>
        <w:suppressAutoHyphens/>
        <w:jc w:val="left"/>
        <w:rPr>
          <w:rFonts w:eastAsia="Times New Roman"/>
          <w:color w:val="000000"/>
          <w:lang w:eastAsia="ar-SA"/>
        </w:rPr>
      </w:pPr>
    </w:p>
    <w:p w:rsidR="003B565E" w:rsidRPr="003B565E" w:rsidRDefault="003B565E" w:rsidP="003B565E">
      <w:pPr>
        <w:suppressAutoHyphens/>
        <w:jc w:val="left"/>
        <w:rPr>
          <w:rFonts w:eastAsia="Times New Roman"/>
          <w:color w:val="000000"/>
          <w:lang w:eastAsia="ar-SA"/>
        </w:rPr>
      </w:pPr>
    </w:p>
    <w:p w:rsidR="003B565E" w:rsidRPr="003B565E" w:rsidRDefault="003B565E" w:rsidP="003B565E">
      <w:pPr>
        <w:suppressAutoHyphens/>
        <w:jc w:val="left"/>
        <w:rPr>
          <w:rFonts w:eastAsia="Times New Roman"/>
          <w:color w:val="000000"/>
          <w:lang w:eastAsia="ar-SA"/>
        </w:rPr>
      </w:pPr>
    </w:p>
    <w:p w:rsidR="003B565E" w:rsidRPr="003B565E" w:rsidRDefault="003B565E" w:rsidP="003B565E">
      <w:pPr>
        <w:suppressAutoHyphens/>
        <w:rPr>
          <w:rFonts w:eastAsia="Times New Roman"/>
          <w:color w:val="000000"/>
          <w:lang w:eastAsia="ar-SA"/>
        </w:rPr>
      </w:pPr>
      <w:r w:rsidRPr="003B565E">
        <w:rPr>
          <w:rFonts w:eastAsia="Times New Roman"/>
          <w:color w:val="000000"/>
          <w:lang w:eastAsia="ar-SA"/>
        </w:rPr>
        <w:lastRenderedPageBreak/>
        <w:t>РАЗДЕЛ 1. ОБЩИЕ СВЕДЕНИЯ</w:t>
      </w:r>
    </w:p>
    <w:p w:rsidR="003B565E" w:rsidRPr="003B565E" w:rsidRDefault="003B565E" w:rsidP="003B565E">
      <w:pPr>
        <w:suppressAutoHyphens/>
        <w:jc w:val="left"/>
        <w:rPr>
          <w:rFonts w:eastAsia="Times New Roman"/>
          <w:color w:val="000000"/>
          <w:lang w:eastAsia="ar-SA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3B565E" w:rsidRPr="003B565E" w:rsidTr="00207CB7">
        <w:trPr>
          <w:trHeight w:val="273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B565E" w:rsidRPr="003B565E" w:rsidRDefault="003B565E" w:rsidP="003B565E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3B565E">
              <w:rPr>
                <w:rFonts w:eastAsia="Times New Roman"/>
                <w:color w:val="000000"/>
                <w:lang w:eastAsia="ar-SA"/>
              </w:rPr>
              <w:t>Подраздел 1.1 Наименование</w:t>
            </w:r>
          </w:p>
        </w:tc>
      </w:tr>
      <w:tr w:rsidR="003B565E" w:rsidRPr="003B565E" w:rsidTr="00207CB7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565E" w:rsidRPr="003B565E" w:rsidRDefault="003B565E" w:rsidP="003B565E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3B565E">
              <w:rPr>
                <w:rFonts w:eastAsia="Times New Roman"/>
                <w:lang w:eastAsia="ar-SA"/>
              </w:rPr>
              <w:tab/>
              <w:t xml:space="preserve">Термоэлектрические преобразователи (термопары): </w:t>
            </w:r>
          </w:p>
          <w:p w:rsidR="003B565E" w:rsidRPr="003B565E" w:rsidRDefault="003B565E" w:rsidP="003B565E">
            <w:pPr>
              <w:suppressAutoHyphens/>
              <w:jc w:val="left"/>
              <w:rPr>
                <w:rFonts w:eastAsia="Times New Roman"/>
                <w:i/>
                <w:color w:val="000000"/>
                <w:lang w:eastAsia="ar-SA"/>
              </w:rPr>
            </w:pPr>
            <w:r w:rsidRPr="003B565E">
              <w:rPr>
                <w:rFonts w:eastAsia="Times New Roman"/>
                <w:color w:val="000000"/>
                <w:lang w:eastAsia="ar-SA"/>
              </w:rPr>
              <w:t>КТХА 02.01-051-к1-И-С</w:t>
            </w:r>
            <w:r w:rsidRPr="003B565E">
              <w:rPr>
                <w:rFonts w:eastAsia="Times New Roman"/>
                <w:color w:val="000000"/>
                <w:vertAlign w:val="subscript"/>
                <w:lang w:eastAsia="ar-SA"/>
              </w:rPr>
              <w:t>316</w:t>
            </w:r>
            <w:r w:rsidRPr="003B565E">
              <w:rPr>
                <w:rFonts w:eastAsia="Times New Roman"/>
                <w:color w:val="000000"/>
                <w:lang w:eastAsia="ar-SA"/>
              </w:rPr>
              <w:t>-1,0-630/2000 или эквивалент – 200 штук</w:t>
            </w:r>
            <w:r w:rsidRPr="003B565E">
              <w:rPr>
                <w:rFonts w:eastAsia="Times New Roman"/>
                <w:lang w:eastAsia="ar-SA"/>
              </w:rPr>
              <w:br/>
              <w:t>КТХА 02.01-062-к1-И-Т310-1-700/4000 или эквивалент – 50 штук</w:t>
            </w:r>
          </w:p>
        </w:tc>
      </w:tr>
      <w:tr w:rsidR="003B565E" w:rsidRPr="003B565E" w:rsidTr="00207CB7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565E" w:rsidRPr="003B565E" w:rsidRDefault="003B565E" w:rsidP="003B565E">
            <w:pPr>
              <w:suppressAutoHyphens/>
              <w:rPr>
                <w:rFonts w:eastAsia="Times New Roman"/>
                <w:i/>
                <w:color w:val="000000"/>
                <w:lang w:eastAsia="ar-SA"/>
              </w:rPr>
            </w:pPr>
            <w:bookmarkStart w:id="3" w:name="_Hlk356466017"/>
            <w:r w:rsidRPr="003B565E">
              <w:rPr>
                <w:rFonts w:eastAsia="Times New Roman"/>
                <w:color w:val="000000"/>
                <w:lang w:eastAsia="ar-SA"/>
              </w:rPr>
              <w:t>Подраздел 1.2 Сведения о новизне</w:t>
            </w:r>
          </w:p>
        </w:tc>
      </w:tr>
      <w:tr w:rsidR="003B565E" w:rsidRPr="003B565E" w:rsidTr="00207CB7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565E" w:rsidRPr="003B565E" w:rsidRDefault="003B565E" w:rsidP="003B565E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3B565E">
              <w:rPr>
                <w:rFonts w:eastAsia="Times New Roman"/>
                <w:color w:val="000000"/>
                <w:lang w:eastAsia="ar-SA"/>
              </w:rPr>
              <w:tab/>
            </w:r>
            <w:proofErr w:type="gramStart"/>
            <w:r w:rsidRPr="003B565E">
              <w:rPr>
                <w:rFonts w:eastAsia="Times New Roman"/>
                <w:color w:val="000000"/>
                <w:lang w:eastAsia="ar-SA"/>
              </w:rPr>
              <w:t>Поставляемый товар должен быть новым (товаром, который не был в употреблении, в ремонте, который не был восстановлен, у которого не была осуществлена замена составных частей, не были восстановлены потребительские свойства)</w:t>
            </w:r>
            <w:r w:rsidRPr="003B565E">
              <w:rPr>
                <w:rFonts w:eastAsia="Times New Roman"/>
                <w:lang w:eastAsia="ar-SA"/>
              </w:rPr>
              <w:t>, не являться выставочным образцом, свободным от прав третьих лиц, в упаковке изготовителя, выпуска не ранее 2014 года</w:t>
            </w:r>
            <w:proofErr w:type="gramEnd"/>
          </w:p>
        </w:tc>
      </w:tr>
      <w:bookmarkEnd w:id="3"/>
    </w:tbl>
    <w:p w:rsidR="003B565E" w:rsidRPr="003B565E" w:rsidRDefault="003B565E" w:rsidP="003B565E">
      <w:pPr>
        <w:suppressAutoHyphens/>
        <w:jc w:val="left"/>
        <w:rPr>
          <w:rFonts w:eastAsia="Times New Roman"/>
          <w:color w:val="000000"/>
          <w:lang w:eastAsia="ar-SA"/>
        </w:rPr>
      </w:pPr>
    </w:p>
    <w:p w:rsidR="003B565E" w:rsidRPr="003B565E" w:rsidRDefault="003B565E" w:rsidP="003B565E">
      <w:pPr>
        <w:suppressAutoHyphens/>
        <w:rPr>
          <w:rFonts w:eastAsia="Times New Roman"/>
          <w:color w:val="000000"/>
          <w:lang w:eastAsia="ar-SA"/>
        </w:rPr>
      </w:pPr>
      <w:r w:rsidRPr="003B565E">
        <w:rPr>
          <w:rFonts w:eastAsia="Times New Roman"/>
          <w:color w:val="000000"/>
          <w:lang w:eastAsia="ar-SA"/>
        </w:rPr>
        <w:t>РАЗДЕЛ 2. ОБЛАСТЬ ПРИМЕНЕНИЯ</w:t>
      </w:r>
    </w:p>
    <w:p w:rsidR="003B565E" w:rsidRPr="003B565E" w:rsidRDefault="003B565E" w:rsidP="003B565E">
      <w:pPr>
        <w:suppressAutoHyphens/>
        <w:jc w:val="left"/>
        <w:rPr>
          <w:rFonts w:eastAsia="Times New Roman"/>
          <w:color w:val="000000"/>
          <w:lang w:eastAsia="ar-SA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3B565E" w:rsidRPr="003B565E" w:rsidTr="00207CB7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B565E" w:rsidRPr="003B565E" w:rsidRDefault="003B565E" w:rsidP="003B565E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3B565E">
              <w:rPr>
                <w:rFonts w:eastAsia="Times New Roman"/>
                <w:color w:val="000000"/>
                <w:lang w:eastAsia="ar-SA"/>
              </w:rPr>
              <w:t>Закупаемый товар предназначен для измерения температуры рабочего участка на исследовательском стенде.</w:t>
            </w:r>
          </w:p>
        </w:tc>
      </w:tr>
    </w:tbl>
    <w:p w:rsidR="003B565E" w:rsidRPr="003B565E" w:rsidRDefault="003B565E" w:rsidP="003B565E">
      <w:pPr>
        <w:suppressAutoHyphens/>
        <w:rPr>
          <w:rFonts w:eastAsia="Times New Roman"/>
          <w:color w:val="000000"/>
          <w:lang w:eastAsia="ar-SA"/>
        </w:rPr>
      </w:pPr>
    </w:p>
    <w:p w:rsidR="003B565E" w:rsidRPr="003B565E" w:rsidRDefault="003B565E" w:rsidP="003B565E">
      <w:pPr>
        <w:suppressAutoHyphens/>
        <w:rPr>
          <w:rFonts w:eastAsia="Times New Roman"/>
          <w:color w:val="000000"/>
          <w:lang w:eastAsia="ar-SA"/>
        </w:rPr>
      </w:pPr>
      <w:r w:rsidRPr="003B565E">
        <w:rPr>
          <w:rFonts w:eastAsia="Times New Roman"/>
          <w:color w:val="000000"/>
          <w:lang w:eastAsia="ar-SA"/>
        </w:rPr>
        <w:t>РАЗДЕЛ 3. УСЛОВИЯ ЭКСПЛУАТАЦИИ</w:t>
      </w:r>
    </w:p>
    <w:p w:rsidR="003B565E" w:rsidRPr="003B565E" w:rsidRDefault="003B565E" w:rsidP="003B565E">
      <w:pPr>
        <w:suppressAutoHyphens/>
        <w:rPr>
          <w:rFonts w:eastAsia="Times New Roman"/>
          <w:b/>
          <w:color w:val="000000"/>
          <w:lang w:eastAsia="ar-SA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3B565E" w:rsidRPr="003B565E" w:rsidTr="00207CB7">
        <w:trPr>
          <w:trHeight w:val="26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B565E" w:rsidRPr="003B565E" w:rsidRDefault="003B565E" w:rsidP="003B565E">
            <w:pPr>
              <w:tabs>
                <w:tab w:val="left" w:pos="0"/>
                <w:tab w:val="center" w:pos="4153"/>
                <w:tab w:val="right" w:pos="8306"/>
              </w:tabs>
              <w:suppressAutoHyphens/>
              <w:ind w:firstLine="318"/>
              <w:jc w:val="both"/>
              <w:rPr>
                <w:rFonts w:eastAsia="Times New Roman"/>
                <w:color w:val="000000"/>
                <w:lang w:eastAsia="ar-SA"/>
              </w:rPr>
            </w:pPr>
            <w:r w:rsidRPr="003B565E">
              <w:rPr>
                <w:rFonts w:eastAsia="Times New Roman"/>
                <w:color w:val="000000"/>
                <w:lang w:eastAsia="ar-SA"/>
              </w:rPr>
              <w:t>В сухом помещении при температуре +10…+45</w:t>
            </w:r>
            <w:proofErr w:type="gramStart"/>
            <w:r w:rsidRPr="003B565E">
              <w:rPr>
                <w:rFonts w:eastAsia="Times New Roman"/>
                <w:color w:val="000000"/>
                <w:lang w:eastAsia="ar-SA"/>
              </w:rPr>
              <w:t>ºС</w:t>
            </w:r>
            <w:proofErr w:type="gramEnd"/>
          </w:p>
        </w:tc>
      </w:tr>
    </w:tbl>
    <w:p w:rsidR="003B565E" w:rsidRPr="003B565E" w:rsidRDefault="003B565E" w:rsidP="003B565E">
      <w:pPr>
        <w:suppressAutoHyphens/>
        <w:rPr>
          <w:rFonts w:eastAsia="Times New Roman"/>
          <w:color w:val="000000"/>
          <w:lang w:eastAsia="ar-SA"/>
        </w:rPr>
      </w:pPr>
    </w:p>
    <w:p w:rsidR="003B565E" w:rsidRPr="003B565E" w:rsidRDefault="003B565E" w:rsidP="003B565E">
      <w:pPr>
        <w:suppressAutoHyphens/>
        <w:rPr>
          <w:rFonts w:eastAsia="Times New Roman"/>
          <w:color w:val="000000"/>
          <w:lang w:eastAsia="ar-SA"/>
        </w:rPr>
      </w:pPr>
      <w:r w:rsidRPr="003B565E">
        <w:rPr>
          <w:rFonts w:eastAsia="Times New Roman"/>
          <w:color w:val="000000"/>
          <w:lang w:eastAsia="ar-SA"/>
        </w:rPr>
        <w:t>РАЗДЕЛ 4. ТЕХНИЧЕСКИЕ ТРЕБОВАНИЯ</w:t>
      </w:r>
    </w:p>
    <w:p w:rsidR="003B565E" w:rsidRPr="003B565E" w:rsidRDefault="003B565E" w:rsidP="003B565E">
      <w:pPr>
        <w:suppressAutoHyphens/>
        <w:rPr>
          <w:rFonts w:eastAsia="Times New Roman"/>
          <w:b/>
          <w:color w:val="000000"/>
          <w:lang w:eastAsia="ar-SA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3B565E" w:rsidRPr="003B565E" w:rsidTr="00207CB7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565E" w:rsidRPr="003B565E" w:rsidRDefault="003B565E" w:rsidP="003B565E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3B565E">
              <w:rPr>
                <w:rFonts w:eastAsia="Times New Roman"/>
                <w:color w:val="000000"/>
                <w:lang w:eastAsia="ar-SA"/>
              </w:rPr>
              <w:t>Подраздел 4.1 Технические, функциональные и качественные характеристики (потребительские свойства) товаров</w:t>
            </w:r>
          </w:p>
        </w:tc>
      </w:tr>
      <w:tr w:rsidR="003B565E" w:rsidRPr="003B565E" w:rsidTr="00207CB7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565E" w:rsidRPr="003B565E" w:rsidRDefault="003B565E" w:rsidP="003B565E">
            <w:pPr>
              <w:jc w:val="both"/>
              <w:rPr>
                <w:rFonts w:eastAsia="Times New Roman"/>
                <w:lang w:eastAsia="ru-RU"/>
              </w:rPr>
            </w:pPr>
            <w:r w:rsidRPr="003B565E">
              <w:rPr>
                <w:rFonts w:eastAsia="Times New Roman"/>
                <w:lang w:eastAsia="ru-RU"/>
              </w:rPr>
              <w:tab/>
              <w:t>Использование термоэлектрического принципа измерения температуры.</w:t>
            </w:r>
            <w:r w:rsidRPr="003B565E">
              <w:rPr>
                <w:rFonts w:eastAsia="Times New Roman"/>
                <w:lang w:eastAsia="ru-RU"/>
              </w:rPr>
              <w:tab/>
            </w:r>
          </w:p>
          <w:p w:rsidR="003B565E" w:rsidRPr="003B565E" w:rsidRDefault="003B565E" w:rsidP="003B565E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3B565E">
              <w:rPr>
                <w:rFonts w:eastAsia="Times New Roman"/>
                <w:lang w:eastAsia="ru-RU"/>
              </w:rPr>
              <w:tab/>
            </w:r>
            <w:r w:rsidRPr="003B565E">
              <w:rPr>
                <w:rFonts w:eastAsia="Times New Roman"/>
                <w:color w:val="000000"/>
                <w:lang w:eastAsia="ru-RU"/>
              </w:rPr>
              <w:t>Термоэлектрические преобразователи должны иметь номинальную статическую характеристику хромель-алюмель по ГОСТ </w:t>
            </w:r>
            <w:proofErr w:type="gramStart"/>
            <w:r w:rsidRPr="003B565E">
              <w:rPr>
                <w:rFonts w:eastAsia="Times New Roman"/>
                <w:color w:val="000000"/>
                <w:lang w:eastAsia="ru-RU"/>
              </w:rPr>
              <w:t>Р</w:t>
            </w:r>
            <w:proofErr w:type="gramEnd"/>
            <w:r w:rsidRPr="003B565E">
              <w:rPr>
                <w:rFonts w:eastAsia="Times New Roman"/>
                <w:color w:val="000000"/>
                <w:lang w:eastAsia="ru-RU"/>
              </w:rPr>
              <w:t> 8.585-01 (Международная электротехническая комиссия 60684-1) и кабельное исполнение.</w:t>
            </w:r>
          </w:p>
          <w:p w:rsidR="003B565E" w:rsidRPr="003B565E" w:rsidRDefault="003B565E" w:rsidP="003B565E">
            <w:pPr>
              <w:jc w:val="both"/>
              <w:rPr>
                <w:rFonts w:eastAsia="Times New Roman"/>
                <w:lang w:eastAsia="ru-RU"/>
              </w:rPr>
            </w:pPr>
          </w:p>
          <w:p w:rsidR="003B565E" w:rsidRPr="003B565E" w:rsidRDefault="003B565E" w:rsidP="003B565E">
            <w:pPr>
              <w:jc w:val="left"/>
              <w:rPr>
                <w:rFonts w:eastAsia="Times New Roman"/>
                <w:lang w:eastAsia="ru-RU"/>
              </w:rPr>
            </w:pPr>
            <w:r w:rsidRPr="003B565E">
              <w:rPr>
                <w:rFonts w:eastAsia="Times New Roman"/>
                <w:lang w:eastAsia="ru-RU"/>
              </w:rPr>
              <w:tab/>
              <w:t>Технические характеристики:</w:t>
            </w:r>
          </w:p>
          <w:p w:rsidR="003B565E" w:rsidRPr="003B565E" w:rsidRDefault="003B565E" w:rsidP="003B565E">
            <w:pPr>
              <w:jc w:val="left"/>
              <w:rPr>
                <w:rFonts w:eastAsia="Times New Roman"/>
                <w:lang w:eastAsia="ru-RU"/>
              </w:rPr>
            </w:pPr>
            <w:r w:rsidRPr="003B565E">
              <w:rPr>
                <w:rFonts w:eastAsia="Times New Roman"/>
                <w:lang w:eastAsia="ru-RU"/>
              </w:rPr>
              <w:t>- измеряемый диапазон температуры 20…700</w:t>
            </w:r>
            <w:proofErr w:type="gramStart"/>
            <w:r w:rsidRPr="003B565E">
              <w:rPr>
                <w:rFonts w:eastAsia="Times New Roman"/>
                <w:lang w:eastAsia="ru-RU"/>
              </w:rPr>
              <w:t> </w:t>
            </w:r>
            <w:r w:rsidRPr="003B565E">
              <w:rPr>
                <w:rFonts w:eastAsia="Times New Roman"/>
                <w:color w:val="000000"/>
                <w:lang w:eastAsia="ru-RU"/>
              </w:rPr>
              <w:t>ºС</w:t>
            </w:r>
            <w:proofErr w:type="gramEnd"/>
            <w:r w:rsidRPr="003B565E">
              <w:rPr>
                <w:rFonts w:eastAsia="Times New Roman"/>
                <w:lang w:eastAsia="ru-RU"/>
              </w:rPr>
              <w:t>;</w:t>
            </w:r>
          </w:p>
          <w:p w:rsidR="003B565E" w:rsidRPr="003B565E" w:rsidRDefault="003B565E" w:rsidP="003B565E">
            <w:pPr>
              <w:jc w:val="left"/>
              <w:rPr>
                <w:rFonts w:eastAsia="Times New Roman"/>
                <w:lang w:eastAsia="ru-RU"/>
              </w:rPr>
            </w:pPr>
            <w:r w:rsidRPr="003B565E">
              <w:rPr>
                <w:rFonts w:eastAsia="Times New Roman"/>
                <w:lang w:eastAsia="ru-RU"/>
              </w:rPr>
              <w:t>- рабочее давление среды 0…0,2 МПа (</w:t>
            </w:r>
            <w:proofErr w:type="spellStart"/>
            <w:r w:rsidRPr="003B565E">
              <w:rPr>
                <w:rFonts w:eastAsia="Times New Roman"/>
                <w:lang w:eastAsia="ru-RU"/>
              </w:rPr>
              <w:t>абс</w:t>
            </w:r>
            <w:proofErr w:type="spellEnd"/>
            <w:r w:rsidRPr="003B565E">
              <w:rPr>
                <w:rFonts w:eastAsia="Times New Roman"/>
                <w:lang w:eastAsia="ru-RU"/>
              </w:rPr>
              <w:t>.);</w:t>
            </w:r>
          </w:p>
          <w:p w:rsidR="003B565E" w:rsidRPr="003B565E" w:rsidRDefault="003B565E" w:rsidP="003B565E">
            <w:pPr>
              <w:jc w:val="left"/>
              <w:rPr>
                <w:rFonts w:eastAsia="Times New Roman"/>
                <w:lang w:eastAsia="ru-RU"/>
              </w:rPr>
            </w:pPr>
            <w:r w:rsidRPr="003B565E">
              <w:rPr>
                <w:rFonts w:eastAsia="Times New Roman"/>
                <w:lang w:eastAsia="ru-RU"/>
              </w:rPr>
              <w:t xml:space="preserve">- диаметр кабеля </w:t>
            </w:r>
            <w:smartTag w:uri="urn:schemas-microsoft-com:office:smarttags" w:element="metricconverter">
              <w:smartTagPr>
                <w:attr w:name="ProductID" w:val="1 мм"/>
              </w:smartTagPr>
              <w:r w:rsidRPr="003B565E">
                <w:rPr>
                  <w:rFonts w:eastAsia="Times New Roman"/>
                  <w:lang w:eastAsia="ru-RU"/>
                </w:rPr>
                <w:t>1 мм</w:t>
              </w:r>
            </w:smartTag>
            <w:r w:rsidRPr="003B565E">
              <w:rPr>
                <w:rFonts w:eastAsia="Times New Roman"/>
                <w:lang w:eastAsia="ru-RU"/>
              </w:rPr>
              <w:t>;</w:t>
            </w:r>
          </w:p>
          <w:p w:rsidR="003B565E" w:rsidRPr="003B565E" w:rsidRDefault="003B565E" w:rsidP="003B565E">
            <w:pPr>
              <w:jc w:val="left"/>
              <w:rPr>
                <w:rFonts w:eastAsia="Times New Roman"/>
                <w:lang w:eastAsia="ru-RU"/>
              </w:rPr>
            </w:pPr>
            <w:r w:rsidRPr="003B565E">
              <w:rPr>
                <w:rFonts w:eastAsia="Times New Roman"/>
                <w:lang w:eastAsia="ru-RU"/>
              </w:rPr>
              <w:t xml:space="preserve">- длина монтажной части </w:t>
            </w:r>
            <w:smartTag w:uri="urn:schemas-microsoft-com:office:smarttags" w:element="metricconverter">
              <w:smartTagPr>
                <w:attr w:name="ProductID" w:val="630 мм"/>
              </w:smartTagPr>
              <w:r w:rsidRPr="003B565E">
                <w:rPr>
                  <w:rFonts w:eastAsia="Times New Roman"/>
                  <w:lang w:eastAsia="ru-RU"/>
                </w:rPr>
                <w:t>630 мм</w:t>
              </w:r>
            </w:smartTag>
            <w:r w:rsidRPr="003B565E">
              <w:rPr>
                <w:rFonts w:eastAsia="Times New Roman"/>
                <w:lang w:eastAsia="ru-RU"/>
              </w:rPr>
              <w:t xml:space="preserve"> и 700мм;</w:t>
            </w:r>
          </w:p>
          <w:p w:rsidR="003B565E" w:rsidRPr="003B565E" w:rsidRDefault="003B565E" w:rsidP="003B565E">
            <w:pPr>
              <w:jc w:val="left"/>
              <w:rPr>
                <w:rFonts w:eastAsia="Times New Roman"/>
                <w:lang w:eastAsia="ru-RU"/>
              </w:rPr>
            </w:pPr>
            <w:r w:rsidRPr="003B565E">
              <w:rPr>
                <w:rFonts w:eastAsia="Times New Roman"/>
                <w:lang w:eastAsia="ru-RU"/>
              </w:rPr>
              <w:t xml:space="preserve">- длина удлинительных проводов </w:t>
            </w:r>
            <w:smartTag w:uri="urn:schemas-microsoft-com:office:smarttags" w:element="metricconverter">
              <w:smartTagPr>
                <w:attr w:name="ProductID" w:val="2000 мм"/>
              </w:smartTagPr>
              <w:r w:rsidRPr="003B565E">
                <w:rPr>
                  <w:rFonts w:eastAsia="Times New Roman"/>
                  <w:lang w:eastAsia="ru-RU"/>
                </w:rPr>
                <w:t>2000 мм</w:t>
              </w:r>
            </w:smartTag>
            <w:r w:rsidRPr="003B565E">
              <w:rPr>
                <w:rFonts w:eastAsia="Times New Roman"/>
                <w:lang w:eastAsia="ru-RU"/>
              </w:rPr>
              <w:t xml:space="preserve"> и 4000мм.</w:t>
            </w:r>
          </w:p>
          <w:p w:rsidR="003B565E" w:rsidRPr="003B565E" w:rsidRDefault="003B565E" w:rsidP="003B565E">
            <w:pPr>
              <w:jc w:val="left"/>
              <w:rPr>
                <w:rFonts w:eastAsia="Times New Roman"/>
                <w:lang w:eastAsia="ru-RU"/>
              </w:rPr>
            </w:pPr>
          </w:p>
          <w:p w:rsidR="003B565E" w:rsidRPr="003B565E" w:rsidRDefault="003B565E" w:rsidP="003B565E">
            <w:pPr>
              <w:jc w:val="left"/>
              <w:rPr>
                <w:rFonts w:eastAsia="Times New Roman"/>
                <w:lang w:eastAsia="ru-RU"/>
              </w:rPr>
            </w:pPr>
            <w:r w:rsidRPr="003B565E">
              <w:rPr>
                <w:rFonts w:eastAsia="Times New Roman"/>
                <w:lang w:eastAsia="ru-RU"/>
              </w:rPr>
              <w:t xml:space="preserve">Конструкционный материал оболочки кабеля – нержавеющая сталь </w:t>
            </w:r>
            <w:r w:rsidRPr="003B565E">
              <w:rPr>
                <w:rFonts w:eastAsia="Times New Roman"/>
                <w:lang w:val="en-US" w:eastAsia="ru-RU"/>
              </w:rPr>
              <w:t>AISI</w:t>
            </w:r>
            <w:r w:rsidRPr="003B565E">
              <w:rPr>
                <w:rFonts w:eastAsia="Times New Roman"/>
                <w:lang w:eastAsia="ru-RU"/>
              </w:rPr>
              <w:t xml:space="preserve"> 316.</w:t>
            </w:r>
          </w:p>
          <w:p w:rsidR="003B565E" w:rsidRPr="003B565E" w:rsidRDefault="003B565E" w:rsidP="003B565E">
            <w:pPr>
              <w:jc w:val="left"/>
              <w:rPr>
                <w:rFonts w:eastAsia="Times New Roman"/>
                <w:lang w:eastAsia="ru-RU"/>
              </w:rPr>
            </w:pPr>
            <w:r w:rsidRPr="003B565E">
              <w:rPr>
                <w:rFonts w:eastAsia="Times New Roman"/>
                <w:lang w:eastAsia="ru-RU"/>
              </w:rPr>
              <w:t>Погрешность измерения – класс допуска 1.</w:t>
            </w:r>
          </w:p>
          <w:p w:rsidR="003B565E" w:rsidRPr="003B565E" w:rsidRDefault="003B565E" w:rsidP="003B565E">
            <w:pPr>
              <w:jc w:val="left"/>
              <w:rPr>
                <w:rFonts w:eastAsia="Times New Roman"/>
                <w:lang w:eastAsia="ru-RU"/>
              </w:rPr>
            </w:pPr>
            <w:r w:rsidRPr="003B565E">
              <w:rPr>
                <w:rFonts w:eastAsia="Times New Roman"/>
                <w:lang w:eastAsia="ru-RU"/>
              </w:rPr>
              <w:t>Рабочий спай термопары должен быть электрически изолирован от корпуса.</w:t>
            </w:r>
          </w:p>
          <w:p w:rsidR="003B565E" w:rsidRPr="003B565E" w:rsidRDefault="003B565E" w:rsidP="003B565E">
            <w:pPr>
              <w:tabs>
                <w:tab w:val="left" w:pos="284"/>
                <w:tab w:val="center" w:pos="4153"/>
                <w:tab w:val="right" w:pos="8306"/>
              </w:tabs>
              <w:suppressAutoHyphens/>
              <w:jc w:val="both"/>
              <w:rPr>
                <w:rFonts w:eastAsia="Times New Roman"/>
                <w:i/>
                <w:color w:val="000000"/>
                <w:lang w:eastAsia="ar-SA"/>
              </w:rPr>
            </w:pPr>
            <w:r w:rsidRPr="003B565E">
              <w:rPr>
                <w:rFonts w:eastAsia="Times New Roman"/>
                <w:color w:val="000000"/>
                <w:lang w:eastAsia="ar-SA"/>
              </w:rPr>
              <w:t>Удлинительный провод - с изоляцией проводников и наружной оболочки из силиконовой резины, внутренний экран из луженой медной проволоки. Максимальная температура оболочки провода – до 2</w:t>
            </w:r>
            <w:r w:rsidRPr="003B565E">
              <w:rPr>
                <w:rFonts w:eastAsia="Times New Roman"/>
                <w:lang w:eastAsia="ar-SA"/>
              </w:rPr>
              <w:t>00 </w:t>
            </w:r>
            <w:r w:rsidRPr="003B565E">
              <w:rPr>
                <w:rFonts w:eastAsia="Times New Roman"/>
                <w:color w:val="000000"/>
                <w:lang w:eastAsia="ar-SA"/>
              </w:rPr>
              <w:t>ºС.</w:t>
            </w:r>
            <w:r w:rsidRPr="003B565E">
              <w:rPr>
                <w:rFonts w:eastAsia="Times New Roman"/>
                <w:i/>
                <w:color w:val="000000"/>
                <w:lang w:eastAsia="ar-SA"/>
              </w:rPr>
              <w:t xml:space="preserve"> </w:t>
            </w:r>
          </w:p>
          <w:p w:rsidR="003B565E" w:rsidRPr="003B565E" w:rsidRDefault="003B565E" w:rsidP="003B565E">
            <w:pPr>
              <w:tabs>
                <w:tab w:val="left" w:pos="284"/>
                <w:tab w:val="center" w:pos="4153"/>
                <w:tab w:val="right" w:pos="8306"/>
              </w:tabs>
              <w:suppressAutoHyphens/>
              <w:jc w:val="both"/>
              <w:rPr>
                <w:rFonts w:eastAsia="Times New Roman"/>
                <w:i/>
                <w:color w:val="000000"/>
                <w:lang w:eastAsia="ar-SA"/>
              </w:rPr>
            </w:pPr>
            <w:r w:rsidRPr="003B565E">
              <w:rPr>
                <w:rFonts w:eastAsia="Times New Roman"/>
                <w:color w:val="000000"/>
                <w:lang w:eastAsia="ar-SA"/>
              </w:rPr>
              <w:t>Узел коммутации преобразователя термоэлектрического (переходная втулка) должен быть работоспособен при температуре до 12</w:t>
            </w:r>
            <w:r w:rsidRPr="003B565E">
              <w:rPr>
                <w:rFonts w:eastAsia="Times New Roman"/>
                <w:lang w:eastAsia="ar-SA"/>
              </w:rPr>
              <w:t>0 </w:t>
            </w:r>
            <w:r w:rsidRPr="003B565E">
              <w:rPr>
                <w:rFonts w:eastAsia="Times New Roman"/>
                <w:color w:val="000000"/>
                <w:lang w:eastAsia="ar-SA"/>
              </w:rPr>
              <w:t>ºС.</w:t>
            </w:r>
          </w:p>
        </w:tc>
      </w:tr>
      <w:tr w:rsidR="003B565E" w:rsidRPr="003B565E" w:rsidTr="00207CB7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565E" w:rsidRPr="003B565E" w:rsidRDefault="003B565E" w:rsidP="003B565E">
            <w:pPr>
              <w:suppressAutoHyphens/>
              <w:rPr>
                <w:rFonts w:eastAsia="Times New Roman"/>
                <w:i/>
                <w:color w:val="000000"/>
                <w:lang w:eastAsia="ar-SA"/>
              </w:rPr>
            </w:pPr>
            <w:r w:rsidRPr="003B565E">
              <w:rPr>
                <w:rFonts w:eastAsia="Times New Roman"/>
                <w:color w:val="000000"/>
                <w:lang w:eastAsia="ar-SA"/>
              </w:rPr>
              <w:t>Подраздел 4.2. Требования к надежности</w:t>
            </w:r>
          </w:p>
        </w:tc>
      </w:tr>
      <w:tr w:rsidR="003B565E" w:rsidRPr="003B565E" w:rsidTr="00207CB7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565E" w:rsidRPr="003B565E" w:rsidRDefault="003B565E" w:rsidP="003B565E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3B565E">
              <w:rPr>
                <w:rFonts w:eastAsia="Times New Roman"/>
                <w:color w:val="000000"/>
                <w:lang w:eastAsia="ar-SA"/>
              </w:rPr>
              <w:tab/>
              <w:t>Устойчивость к механическим воздействиям по стандарту Международной электротехнической комиссии 61515.</w:t>
            </w:r>
          </w:p>
          <w:p w:rsidR="003B565E" w:rsidRPr="003B565E" w:rsidRDefault="003B565E" w:rsidP="003B565E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3B565E">
              <w:rPr>
                <w:rFonts w:eastAsia="Times New Roman"/>
                <w:color w:val="000000"/>
                <w:lang w:eastAsia="ar-SA"/>
              </w:rPr>
              <w:tab/>
              <w:t>Вид климатического исполнения – УХЛ</w:t>
            </w:r>
            <w:proofErr w:type="gramStart"/>
            <w:r w:rsidRPr="003B565E">
              <w:rPr>
                <w:rFonts w:eastAsia="Times New Roman"/>
                <w:color w:val="000000"/>
                <w:lang w:eastAsia="ar-SA"/>
              </w:rPr>
              <w:t>2</w:t>
            </w:r>
            <w:proofErr w:type="gramEnd"/>
            <w:r w:rsidRPr="003B565E">
              <w:rPr>
                <w:rFonts w:eastAsia="Times New Roman"/>
                <w:color w:val="000000"/>
                <w:lang w:eastAsia="ar-SA"/>
              </w:rPr>
              <w:t xml:space="preserve"> по ГОСТ 15150</w:t>
            </w:r>
          </w:p>
          <w:p w:rsidR="003B565E" w:rsidRPr="003B565E" w:rsidRDefault="003B565E" w:rsidP="003B565E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3B565E">
              <w:rPr>
                <w:rFonts w:eastAsia="Times New Roman"/>
                <w:color w:val="000000"/>
                <w:lang w:eastAsia="ar-SA"/>
              </w:rPr>
              <w:tab/>
              <w:t xml:space="preserve">Степень защиты </w:t>
            </w:r>
            <w:proofErr w:type="spellStart"/>
            <w:r w:rsidRPr="003B565E">
              <w:rPr>
                <w:rFonts w:eastAsia="Times New Roman"/>
                <w:color w:val="000000"/>
                <w:lang w:eastAsia="ar-SA"/>
              </w:rPr>
              <w:t>термопреобразователей</w:t>
            </w:r>
            <w:proofErr w:type="spellEnd"/>
            <w:r w:rsidRPr="003B565E">
              <w:rPr>
                <w:rFonts w:eastAsia="Times New Roman"/>
                <w:color w:val="000000"/>
                <w:lang w:eastAsia="ar-SA"/>
              </w:rPr>
              <w:t xml:space="preserve"> от воздействия воды и пыли по ГОСТ 14254-</w:t>
            </w:r>
            <w:r w:rsidRPr="003B565E">
              <w:rPr>
                <w:rFonts w:eastAsia="Times New Roman"/>
                <w:color w:val="000000"/>
                <w:lang w:eastAsia="ar-SA"/>
              </w:rPr>
              <w:lastRenderedPageBreak/>
              <w:t xml:space="preserve">96 (МЭК 60529-89) должна соответствовать </w:t>
            </w:r>
            <w:r w:rsidRPr="003B565E">
              <w:rPr>
                <w:rFonts w:eastAsia="Times New Roman"/>
                <w:color w:val="000000"/>
                <w:lang w:val="en-US" w:eastAsia="ar-SA"/>
              </w:rPr>
              <w:t>IP</w:t>
            </w:r>
            <w:r w:rsidRPr="003B565E">
              <w:rPr>
                <w:rFonts w:eastAsia="Times New Roman"/>
                <w:color w:val="000000"/>
                <w:lang w:eastAsia="ar-SA"/>
              </w:rPr>
              <w:t>65.</w:t>
            </w:r>
          </w:p>
        </w:tc>
      </w:tr>
      <w:tr w:rsidR="003B565E" w:rsidRPr="003B565E" w:rsidTr="00207CB7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565E" w:rsidRPr="003B565E" w:rsidRDefault="003B565E" w:rsidP="003B565E">
            <w:pPr>
              <w:suppressAutoHyphens/>
              <w:rPr>
                <w:rFonts w:eastAsia="Times New Roman"/>
                <w:i/>
                <w:color w:val="000000"/>
                <w:lang w:eastAsia="ar-SA"/>
              </w:rPr>
            </w:pPr>
            <w:r w:rsidRPr="003B565E">
              <w:rPr>
                <w:rFonts w:eastAsia="Times New Roman"/>
                <w:color w:val="000000"/>
                <w:lang w:eastAsia="ar-SA"/>
              </w:rPr>
              <w:lastRenderedPageBreak/>
              <w:t>Подраздел 4.3. Требования к составным частям, исходным и эксплуатационным материалам</w:t>
            </w:r>
          </w:p>
        </w:tc>
      </w:tr>
      <w:tr w:rsidR="003B565E" w:rsidRPr="003B565E" w:rsidTr="00207CB7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565E" w:rsidRPr="003B565E" w:rsidRDefault="003B565E" w:rsidP="003B565E">
            <w:pPr>
              <w:tabs>
                <w:tab w:val="left" w:pos="0"/>
                <w:tab w:val="center" w:pos="4153"/>
                <w:tab w:val="right" w:pos="8306"/>
              </w:tabs>
              <w:suppressAutoHyphens/>
              <w:ind w:firstLine="567"/>
              <w:jc w:val="both"/>
              <w:rPr>
                <w:rFonts w:eastAsia="Times New Roman"/>
                <w:color w:val="000000"/>
                <w:lang w:eastAsia="ar-SA"/>
              </w:rPr>
            </w:pPr>
            <w:r w:rsidRPr="003B565E">
              <w:rPr>
                <w:rFonts w:eastAsia="Times New Roman"/>
                <w:color w:val="000000"/>
                <w:lang w:eastAsia="ar-SA"/>
              </w:rPr>
              <w:t xml:space="preserve">Датчик должен быть изготовлен из нержавеющей стали </w:t>
            </w:r>
            <w:r w:rsidRPr="003B565E">
              <w:rPr>
                <w:rFonts w:eastAsia="Times New Roman"/>
                <w:lang w:val="en-US" w:eastAsia="ar-SA"/>
              </w:rPr>
              <w:t>AISI</w:t>
            </w:r>
            <w:r w:rsidRPr="003B565E">
              <w:rPr>
                <w:rFonts w:eastAsia="Times New Roman"/>
                <w:lang w:eastAsia="ar-SA"/>
              </w:rPr>
              <w:t xml:space="preserve"> 316</w:t>
            </w:r>
            <w:r w:rsidRPr="003B565E">
              <w:rPr>
                <w:rFonts w:eastAsia="Times New Roman"/>
                <w:color w:val="000000"/>
                <w:lang w:eastAsia="ar-SA"/>
              </w:rPr>
              <w:t>.</w:t>
            </w:r>
          </w:p>
        </w:tc>
      </w:tr>
      <w:tr w:rsidR="003B565E" w:rsidRPr="003B565E" w:rsidTr="00207CB7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565E" w:rsidRPr="003B565E" w:rsidRDefault="003B565E" w:rsidP="003B565E">
            <w:pPr>
              <w:suppressAutoHyphens/>
              <w:rPr>
                <w:rFonts w:eastAsia="Times New Roman"/>
                <w:i/>
                <w:color w:val="000000"/>
                <w:lang w:eastAsia="ar-SA"/>
              </w:rPr>
            </w:pPr>
            <w:r w:rsidRPr="003B565E">
              <w:rPr>
                <w:rFonts w:eastAsia="Times New Roman"/>
                <w:color w:val="000000"/>
                <w:lang w:eastAsia="ar-SA"/>
              </w:rPr>
              <w:t>Подраздел 4.4 Требования к маркировке</w:t>
            </w:r>
          </w:p>
        </w:tc>
      </w:tr>
      <w:tr w:rsidR="003B565E" w:rsidRPr="003B565E" w:rsidTr="00207CB7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565E" w:rsidRPr="003B565E" w:rsidRDefault="003B565E" w:rsidP="003B565E">
            <w:pPr>
              <w:suppressAutoHyphens/>
              <w:jc w:val="both"/>
              <w:rPr>
                <w:rFonts w:eastAsia="Times New Roman"/>
                <w:b/>
                <w:color w:val="000000"/>
                <w:lang w:eastAsia="ar-SA"/>
              </w:rPr>
            </w:pPr>
            <w:r w:rsidRPr="003B565E">
              <w:rPr>
                <w:rFonts w:eastAsia="Times New Roman"/>
                <w:i/>
                <w:color w:val="000000"/>
                <w:lang w:eastAsia="ar-SA"/>
              </w:rPr>
              <w:tab/>
            </w:r>
            <w:r w:rsidRPr="003B565E">
              <w:rPr>
                <w:rFonts w:eastAsia="Times New Roman"/>
                <w:color w:val="000000"/>
                <w:lang w:eastAsia="ar-SA"/>
              </w:rPr>
              <w:t>Оборудование должно иметь заводскую маркировку на бирке. Материал бирки должен быть устойчив к воздействию температуры от -40 до +12</w:t>
            </w:r>
            <w:r w:rsidRPr="003B565E">
              <w:rPr>
                <w:rFonts w:eastAsia="Times New Roman"/>
                <w:lang w:eastAsia="ar-SA"/>
              </w:rPr>
              <w:t>0 </w:t>
            </w:r>
            <w:r w:rsidRPr="003B565E">
              <w:rPr>
                <w:rFonts w:eastAsia="Times New Roman"/>
                <w:color w:val="000000"/>
                <w:lang w:eastAsia="ar-SA"/>
              </w:rPr>
              <w:t>ºС.</w:t>
            </w:r>
          </w:p>
        </w:tc>
      </w:tr>
      <w:tr w:rsidR="003B565E" w:rsidRPr="003B565E" w:rsidTr="00207CB7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565E" w:rsidRPr="003B565E" w:rsidRDefault="003B565E" w:rsidP="003B565E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3B565E">
              <w:rPr>
                <w:rFonts w:eastAsia="Times New Roman"/>
                <w:color w:val="000000"/>
                <w:lang w:eastAsia="ar-SA"/>
              </w:rPr>
              <w:t>Подраздел 4.5 Требования к упаковке</w:t>
            </w:r>
          </w:p>
        </w:tc>
      </w:tr>
      <w:tr w:rsidR="003B565E" w:rsidRPr="003B565E" w:rsidTr="00207CB7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565E" w:rsidRPr="003B565E" w:rsidRDefault="003B565E" w:rsidP="003B565E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3B565E">
              <w:rPr>
                <w:rFonts w:eastAsia="Times New Roman"/>
                <w:color w:val="000000"/>
                <w:lang w:eastAsia="ar-SA"/>
              </w:rPr>
              <w:tab/>
              <w:t>Оборудование должно быть поставлено Покупателю в заводской упаковке.</w:t>
            </w:r>
          </w:p>
        </w:tc>
      </w:tr>
    </w:tbl>
    <w:p w:rsidR="003B565E" w:rsidRPr="003B565E" w:rsidRDefault="003B565E" w:rsidP="003B565E">
      <w:pPr>
        <w:suppressAutoHyphens/>
        <w:rPr>
          <w:rFonts w:eastAsia="Times New Roman"/>
          <w:color w:val="000000"/>
          <w:lang w:eastAsia="ar-SA"/>
        </w:rPr>
      </w:pPr>
    </w:p>
    <w:p w:rsidR="003B565E" w:rsidRPr="003B565E" w:rsidRDefault="003B565E" w:rsidP="003B565E">
      <w:pPr>
        <w:suppressAutoHyphens/>
        <w:rPr>
          <w:rFonts w:eastAsia="Times New Roman"/>
          <w:color w:val="000000"/>
          <w:lang w:eastAsia="ar-SA"/>
        </w:rPr>
      </w:pPr>
      <w:r w:rsidRPr="003B565E">
        <w:rPr>
          <w:rFonts w:eastAsia="Times New Roman"/>
          <w:color w:val="000000"/>
          <w:lang w:eastAsia="ar-SA"/>
        </w:rPr>
        <w:t>РАЗДЕЛ 5. ТРЕБОВАНИЯ ПО ПРАВИЛАМ СДАЧИ И ПРИЕМКИ</w:t>
      </w:r>
    </w:p>
    <w:p w:rsidR="003B565E" w:rsidRPr="003B565E" w:rsidRDefault="003B565E" w:rsidP="003B565E">
      <w:pPr>
        <w:suppressAutoHyphens/>
        <w:rPr>
          <w:rFonts w:eastAsia="Times New Roman"/>
          <w:color w:val="000000"/>
          <w:lang w:eastAsia="ar-SA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3B565E" w:rsidRPr="003B565E" w:rsidTr="00207CB7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B565E" w:rsidRPr="003B565E" w:rsidRDefault="003B565E" w:rsidP="003B565E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3B565E">
              <w:rPr>
                <w:rFonts w:eastAsia="Times New Roman"/>
                <w:color w:val="000000"/>
                <w:lang w:eastAsia="ar-SA"/>
              </w:rPr>
              <w:t>Подраздел 5.1 Порядок сдачи и приемки</w:t>
            </w:r>
          </w:p>
        </w:tc>
      </w:tr>
      <w:tr w:rsidR="003B565E" w:rsidRPr="003B565E" w:rsidTr="00207CB7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565E" w:rsidRPr="003B565E" w:rsidRDefault="003B565E" w:rsidP="003B565E">
            <w:pPr>
              <w:suppressAutoHyphens/>
              <w:jc w:val="both"/>
              <w:rPr>
                <w:rFonts w:eastAsia="Times New Roman"/>
                <w:b/>
                <w:lang w:eastAsia="ar-SA"/>
              </w:rPr>
            </w:pPr>
            <w:r w:rsidRPr="003B565E">
              <w:rPr>
                <w:rFonts w:eastAsia="Times New Roman"/>
                <w:lang w:eastAsia="ar-SA"/>
              </w:rPr>
              <w:tab/>
              <w:t>Приемка поставляемого Товара осуществляется Покупателем с учетом соответствия количества и комплектности поставляемого Товара в ходе передачи Товара Покупателю на территории Покупателя в Калужской области, г. Обнинске, пл. Бондаренко, д.1</w:t>
            </w:r>
            <w:r w:rsidRPr="003B565E">
              <w:rPr>
                <w:rFonts w:eastAsia="Times New Roman"/>
                <w:b/>
                <w:lang w:eastAsia="ar-SA"/>
              </w:rPr>
              <w:t xml:space="preserve">. </w:t>
            </w:r>
            <w:r w:rsidRPr="003B565E">
              <w:rPr>
                <w:rFonts w:eastAsia="Times New Roman"/>
                <w:lang w:eastAsia="ar-SA"/>
              </w:rPr>
              <w:t>Пластмассовые элементы и металлические детали изделия не должны иметь трещин, вздутий, царапин, вмятин и других дефектов, ухудшающих их внешний вид и препятствующих нормальной работе.</w:t>
            </w:r>
          </w:p>
          <w:p w:rsidR="003B565E" w:rsidRPr="003B565E" w:rsidRDefault="003B565E" w:rsidP="003B565E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3B565E">
              <w:rPr>
                <w:rFonts w:eastAsia="Times New Roman"/>
                <w:lang w:eastAsia="ar-SA"/>
              </w:rPr>
              <w:tab/>
              <w:t>Товар не принимается без представителя Поставщика, уполномоченного демонстрировать поставляемый Товар. Поставщик обязан в срок не позднее 2-х рабочих дней до планируемой даты поставки Товара уведомить об этом Покупателя.</w:t>
            </w:r>
          </w:p>
        </w:tc>
      </w:tr>
      <w:tr w:rsidR="003B565E" w:rsidRPr="003B565E" w:rsidTr="00207CB7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565E" w:rsidRPr="003B565E" w:rsidRDefault="003B565E" w:rsidP="003B565E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3B565E">
              <w:rPr>
                <w:rFonts w:eastAsia="Times New Roman"/>
                <w:color w:val="000000"/>
                <w:lang w:eastAsia="ar-SA"/>
              </w:rPr>
              <w:t>Подраздел 5.2 Требования по передаче заказчику технических и иных документов при поставке товаров</w:t>
            </w:r>
          </w:p>
        </w:tc>
      </w:tr>
      <w:tr w:rsidR="003B565E" w:rsidRPr="003B565E" w:rsidTr="00207CB7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B565E" w:rsidRPr="003B565E" w:rsidRDefault="003B565E" w:rsidP="003B565E">
            <w:pPr>
              <w:tabs>
                <w:tab w:val="center" w:pos="4153"/>
                <w:tab w:val="right" w:pos="8306"/>
              </w:tabs>
              <w:suppressAutoHyphens/>
              <w:jc w:val="both"/>
              <w:rPr>
                <w:rFonts w:eastAsia="Times New Roman"/>
                <w:lang w:eastAsia="ar-SA"/>
              </w:rPr>
            </w:pPr>
            <w:bookmarkStart w:id="4" w:name="OLE_LINK9"/>
            <w:bookmarkStart w:id="5" w:name="OLE_LINK10"/>
            <w:r w:rsidRPr="003B565E">
              <w:rPr>
                <w:rFonts w:eastAsia="Times New Roman"/>
                <w:lang w:eastAsia="ar-SA"/>
              </w:rPr>
              <w:tab/>
              <w:t>Сопроводительные документы (товарные накладные) передаются Покупателю одновременно с получением Товара. Вместе с Товаром Покупателю должны быть переданы:</w:t>
            </w:r>
          </w:p>
          <w:p w:rsidR="003B565E" w:rsidRPr="003B565E" w:rsidRDefault="003B565E" w:rsidP="003B565E">
            <w:pPr>
              <w:tabs>
                <w:tab w:val="center" w:pos="4153"/>
                <w:tab w:val="right" w:pos="8306"/>
              </w:tabs>
              <w:suppressAutoHyphens/>
              <w:jc w:val="both"/>
              <w:rPr>
                <w:rFonts w:eastAsia="Times New Roman"/>
                <w:lang w:eastAsia="ar-SA"/>
              </w:rPr>
            </w:pPr>
            <w:r w:rsidRPr="003B565E">
              <w:rPr>
                <w:rFonts w:eastAsia="Times New Roman"/>
                <w:lang w:eastAsia="ar-SA"/>
              </w:rPr>
              <w:t>- Паспорт;</w:t>
            </w:r>
          </w:p>
          <w:p w:rsidR="003B565E" w:rsidRPr="003B565E" w:rsidRDefault="003B565E" w:rsidP="003B565E">
            <w:pPr>
              <w:tabs>
                <w:tab w:val="center" w:pos="4153"/>
                <w:tab w:val="right" w:pos="8306"/>
              </w:tabs>
              <w:suppressAutoHyphens/>
              <w:jc w:val="both"/>
              <w:rPr>
                <w:rFonts w:eastAsia="Times New Roman"/>
                <w:lang w:eastAsia="ar-SA"/>
              </w:rPr>
            </w:pPr>
            <w:r w:rsidRPr="003B565E">
              <w:rPr>
                <w:rFonts w:eastAsia="Times New Roman"/>
                <w:lang w:eastAsia="ar-SA"/>
              </w:rPr>
              <w:t>- Техническое описание и инструкция по эксплуатации;</w:t>
            </w:r>
          </w:p>
          <w:p w:rsidR="003B565E" w:rsidRPr="003B565E" w:rsidRDefault="003B565E" w:rsidP="003B565E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3B565E">
              <w:rPr>
                <w:rFonts w:eastAsia="Times New Roman"/>
                <w:lang w:eastAsia="ar-SA"/>
              </w:rPr>
              <w:t xml:space="preserve">- Свидетельство о поверке на </w:t>
            </w:r>
            <w:r w:rsidRPr="003B565E">
              <w:rPr>
                <w:rFonts w:eastAsia="Times New Roman"/>
                <w:color w:val="000000"/>
                <w:lang w:eastAsia="ar-SA"/>
              </w:rPr>
              <w:t xml:space="preserve"> термоэлектрические преобразователи</w:t>
            </w:r>
            <w:r w:rsidRPr="003B565E">
              <w:rPr>
                <w:rFonts w:eastAsia="Times New Roman"/>
                <w:lang w:eastAsia="ar-SA"/>
              </w:rPr>
              <w:t xml:space="preserve">, выданное в соответствии с </w:t>
            </w:r>
            <w:r w:rsidRPr="003B565E">
              <w:rPr>
                <w:rFonts w:eastAsia="Times New Roman"/>
                <w:color w:val="000000"/>
                <w:lang w:eastAsia="ar-SA"/>
              </w:rPr>
              <w:t xml:space="preserve">требованиями к организации и порядку проведения поверки СИ установленными правилами по метрологии </w:t>
            </w:r>
            <w:proofErr w:type="gramStart"/>
            <w:r w:rsidRPr="003B565E">
              <w:rPr>
                <w:rFonts w:eastAsia="Times New Roman"/>
                <w:color w:val="000000"/>
                <w:lang w:eastAsia="ar-SA"/>
              </w:rPr>
              <w:t>ПР</w:t>
            </w:r>
            <w:proofErr w:type="gramEnd"/>
            <w:r w:rsidRPr="003B565E">
              <w:rPr>
                <w:rFonts w:eastAsia="Times New Roman"/>
                <w:color w:val="000000"/>
                <w:lang w:eastAsia="ar-SA"/>
              </w:rPr>
              <w:t xml:space="preserve"> 50.2.006-99 «ГСИ. Порядок проведения поверки средств измерений»</w:t>
            </w:r>
          </w:p>
          <w:p w:rsidR="003B565E" w:rsidRPr="003B565E" w:rsidRDefault="003B565E" w:rsidP="003B565E">
            <w:pPr>
              <w:tabs>
                <w:tab w:val="center" w:pos="4153"/>
                <w:tab w:val="right" w:pos="8306"/>
              </w:tabs>
              <w:suppressAutoHyphens/>
              <w:jc w:val="both"/>
              <w:rPr>
                <w:rFonts w:eastAsia="Times New Roman"/>
                <w:lang w:eastAsia="ar-SA"/>
              </w:rPr>
            </w:pPr>
            <w:r w:rsidRPr="003B565E">
              <w:rPr>
                <w:rFonts w:eastAsia="Times New Roman"/>
                <w:lang w:eastAsia="ar-SA"/>
              </w:rPr>
              <w:t>- Гарантийный талон,</w:t>
            </w:r>
          </w:p>
          <w:p w:rsidR="003B565E" w:rsidRPr="003B565E" w:rsidRDefault="003B565E" w:rsidP="003B565E">
            <w:pPr>
              <w:tabs>
                <w:tab w:val="center" w:pos="4153"/>
                <w:tab w:val="right" w:pos="8306"/>
              </w:tabs>
              <w:suppressAutoHyphens/>
              <w:jc w:val="both"/>
              <w:rPr>
                <w:rFonts w:eastAsia="Times New Roman"/>
                <w:lang w:eastAsia="ar-SA"/>
              </w:rPr>
            </w:pPr>
            <w:r w:rsidRPr="003B565E">
              <w:rPr>
                <w:rFonts w:eastAsia="Times New Roman"/>
                <w:lang w:eastAsia="ar-SA"/>
              </w:rPr>
              <w:t>текст документов на русском языке, с обязательным проставлением штампа Поставщика.</w:t>
            </w:r>
            <w:bookmarkEnd w:id="4"/>
            <w:bookmarkEnd w:id="5"/>
          </w:p>
        </w:tc>
      </w:tr>
    </w:tbl>
    <w:p w:rsidR="003B565E" w:rsidRPr="003B565E" w:rsidRDefault="003B565E" w:rsidP="003B565E">
      <w:pPr>
        <w:suppressAutoHyphens/>
        <w:rPr>
          <w:rFonts w:eastAsia="Times New Roman"/>
          <w:color w:val="000000"/>
          <w:lang w:eastAsia="ar-SA"/>
        </w:rPr>
      </w:pPr>
    </w:p>
    <w:p w:rsidR="003B565E" w:rsidRPr="003B565E" w:rsidRDefault="003B565E" w:rsidP="003B565E">
      <w:pPr>
        <w:suppressAutoHyphens/>
        <w:rPr>
          <w:rFonts w:eastAsia="Times New Roman"/>
          <w:color w:val="000000"/>
          <w:lang w:eastAsia="ar-SA"/>
        </w:rPr>
      </w:pPr>
      <w:r w:rsidRPr="003B565E">
        <w:rPr>
          <w:rFonts w:eastAsia="Times New Roman"/>
          <w:color w:val="000000"/>
          <w:lang w:eastAsia="ar-SA"/>
        </w:rPr>
        <w:t>РАЗДЕЛ 6. ТРЕБОВАНИЯ К ТРАНСПОРТИРОВАНИЮ</w:t>
      </w:r>
    </w:p>
    <w:p w:rsidR="003B565E" w:rsidRPr="003B565E" w:rsidRDefault="003B565E" w:rsidP="003B565E">
      <w:pPr>
        <w:suppressAutoHyphens/>
        <w:rPr>
          <w:rFonts w:eastAsia="Times New Roman"/>
          <w:color w:val="000000"/>
          <w:lang w:eastAsia="ar-SA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3B565E" w:rsidRPr="003B565E" w:rsidTr="00207CB7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B565E" w:rsidRPr="003B565E" w:rsidRDefault="003B565E" w:rsidP="003B565E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3B565E">
              <w:rPr>
                <w:rFonts w:eastAsia="Times New Roman"/>
                <w:color w:val="000000"/>
                <w:lang w:eastAsia="ar-SA"/>
              </w:rPr>
              <w:tab/>
              <w:t xml:space="preserve">Товар должен быть упакован в тару для транспортировки автомобильным или железнодорожным транспортом. Тара должна обеспечивать сохранение работоспособности изделия в течение гарантийных сроков при условии транспортировки автомобильным и железнодорожным транспортом. </w:t>
            </w:r>
          </w:p>
        </w:tc>
      </w:tr>
    </w:tbl>
    <w:p w:rsidR="003B565E" w:rsidRPr="003B565E" w:rsidRDefault="003B565E" w:rsidP="003B565E">
      <w:pPr>
        <w:suppressAutoHyphens/>
        <w:rPr>
          <w:rFonts w:eastAsia="Times New Roman"/>
          <w:color w:val="000000"/>
          <w:lang w:eastAsia="ar-SA"/>
        </w:rPr>
      </w:pPr>
    </w:p>
    <w:p w:rsidR="003B565E" w:rsidRPr="003B565E" w:rsidRDefault="003B565E" w:rsidP="003B565E">
      <w:pPr>
        <w:suppressAutoHyphens/>
        <w:rPr>
          <w:rFonts w:eastAsia="Times New Roman"/>
          <w:color w:val="000000"/>
          <w:lang w:eastAsia="ar-SA"/>
        </w:rPr>
      </w:pPr>
      <w:r w:rsidRPr="003B565E">
        <w:rPr>
          <w:rFonts w:eastAsia="Times New Roman"/>
          <w:color w:val="000000"/>
          <w:lang w:eastAsia="ar-SA"/>
        </w:rPr>
        <w:t>РАЗДЕЛ 7. ТРЕБОВАНИЯ К ХРАНЕНИЮ</w:t>
      </w:r>
    </w:p>
    <w:p w:rsidR="003B565E" w:rsidRPr="003B565E" w:rsidRDefault="003B565E" w:rsidP="003B565E">
      <w:pPr>
        <w:suppressAutoHyphens/>
        <w:rPr>
          <w:rFonts w:eastAsia="Times New Roman"/>
          <w:color w:val="000000"/>
          <w:lang w:eastAsia="ar-SA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3B565E" w:rsidRPr="003B565E" w:rsidTr="00207CB7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B565E" w:rsidRPr="003B565E" w:rsidRDefault="003B565E" w:rsidP="003B565E">
            <w:pPr>
              <w:suppressAutoHyphens/>
              <w:ind w:firstLine="34"/>
              <w:jc w:val="left"/>
              <w:rPr>
                <w:rFonts w:eastAsia="Times New Roman"/>
                <w:color w:val="000000"/>
                <w:lang w:eastAsia="ar-SA"/>
              </w:rPr>
            </w:pPr>
            <w:r w:rsidRPr="003B565E">
              <w:rPr>
                <w:rFonts w:eastAsia="Times New Roman"/>
                <w:color w:val="000000"/>
                <w:lang w:eastAsia="ar-SA"/>
              </w:rPr>
              <w:tab/>
              <w:t>В сухом, отапливаемом помещении.</w:t>
            </w:r>
          </w:p>
        </w:tc>
      </w:tr>
    </w:tbl>
    <w:p w:rsidR="003B565E" w:rsidRPr="003B565E" w:rsidRDefault="003B565E" w:rsidP="003B565E">
      <w:pPr>
        <w:suppressAutoHyphens/>
        <w:rPr>
          <w:rFonts w:eastAsia="Times New Roman"/>
          <w:color w:val="000000"/>
          <w:lang w:eastAsia="ar-SA"/>
        </w:rPr>
      </w:pPr>
    </w:p>
    <w:p w:rsidR="003B565E" w:rsidRPr="003B565E" w:rsidRDefault="003B565E" w:rsidP="003B565E">
      <w:pPr>
        <w:suppressAutoHyphens/>
        <w:rPr>
          <w:rFonts w:eastAsia="Times New Roman"/>
          <w:color w:val="000000"/>
          <w:lang w:eastAsia="ar-SA"/>
        </w:rPr>
      </w:pPr>
      <w:r w:rsidRPr="003B565E">
        <w:rPr>
          <w:rFonts w:eastAsia="Times New Roman"/>
          <w:color w:val="000000"/>
          <w:lang w:eastAsia="ar-SA"/>
        </w:rPr>
        <w:t>РАЗДЕЛ 8. ТРЕБОВАНИЯ К ОБЪЕМУ И/ИЛИ СРОКУ ПРЕДОСТАВЛЕНИЯ ГАРАНТИЙ</w:t>
      </w:r>
    </w:p>
    <w:p w:rsidR="003B565E" w:rsidRPr="003B565E" w:rsidRDefault="003B565E" w:rsidP="003B565E">
      <w:pPr>
        <w:suppressAutoHyphens/>
        <w:rPr>
          <w:rFonts w:eastAsia="Times New Roman"/>
          <w:color w:val="000000"/>
          <w:lang w:eastAsia="ar-SA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3B565E" w:rsidRPr="003B565E" w:rsidTr="00207CB7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B565E" w:rsidRPr="003B565E" w:rsidRDefault="003B565E" w:rsidP="003B565E">
            <w:pPr>
              <w:tabs>
                <w:tab w:val="center" w:pos="4153"/>
                <w:tab w:val="right" w:pos="8306"/>
              </w:tabs>
              <w:suppressAutoHyphens/>
              <w:jc w:val="both"/>
              <w:rPr>
                <w:rFonts w:eastAsia="Times New Roman"/>
                <w:i/>
                <w:color w:val="000000"/>
                <w:lang w:eastAsia="ar-SA"/>
              </w:rPr>
            </w:pPr>
            <w:r w:rsidRPr="003B565E">
              <w:rPr>
                <w:rFonts w:eastAsia="Times New Roman"/>
                <w:color w:val="000000"/>
                <w:lang w:eastAsia="ar-SA"/>
              </w:rPr>
              <w:tab/>
              <w:t xml:space="preserve">Гарантийный срок составляет 1 год </w:t>
            </w:r>
            <w:proofErr w:type="gramStart"/>
            <w:r w:rsidRPr="003B565E">
              <w:rPr>
                <w:rFonts w:eastAsia="Times New Roman"/>
                <w:color w:val="000000"/>
                <w:lang w:eastAsia="ar-SA"/>
              </w:rPr>
              <w:t>с даты поставки</w:t>
            </w:r>
            <w:proofErr w:type="gramEnd"/>
            <w:r w:rsidRPr="003B565E">
              <w:rPr>
                <w:rFonts w:eastAsia="Times New Roman"/>
                <w:color w:val="000000"/>
                <w:lang w:eastAsia="ar-SA"/>
              </w:rPr>
              <w:t xml:space="preserve"> Товара Покупателю.</w:t>
            </w:r>
          </w:p>
        </w:tc>
      </w:tr>
    </w:tbl>
    <w:p w:rsidR="003B565E" w:rsidRPr="003B565E" w:rsidRDefault="003B565E" w:rsidP="003B565E">
      <w:pPr>
        <w:suppressAutoHyphens/>
        <w:rPr>
          <w:rFonts w:eastAsia="Times New Roman"/>
          <w:color w:val="000000"/>
          <w:lang w:eastAsia="ar-SA"/>
        </w:rPr>
      </w:pPr>
    </w:p>
    <w:p w:rsidR="003B565E" w:rsidRPr="003B565E" w:rsidRDefault="003B565E" w:rsidP="003B565E">
      <w:pPr>
        <w:suppressAutoHyphens/>
        <w:rPr>
          <w:rFonts w:eastAsia="Times New Roman"/>
          <w:color w:val="000000"/>
          <w:lang w:eastAsia="ar-SA"/>
        </w:rPr>
      </w:pPr>
      <w:r w:rsidRPr="003B565E">
        <w:rPr>
          <w:rFonts w:eastAsia="Times New Roman"/>
          <w:color w:val="000000"/>
          <w:lang w:eastAsia="ar-SA"/>
        </w:rPr>
        <w:lastRenderedPageBreak/>
        <w:t>РАЗДЕЛ 9. ТРЕБОВАНИЯ К ОБСЛУЖИВАНИЮ</w:t>
      </w:r>
    </w:p>
    <w:p w:rsidR="003B565E" w:rsidRPr="003B565E" w:rsidRDefault="003B565E" w:rsidP="003B565E">
      <w:pPr>
        <w:suppressAutoHyphens/>
        <w:rPr>
          <w:rFonts w:eastAsia="Times New Roman"/>
          <w:color w:val="000000"/>
          <w:lang w:eastAsia="ar-SA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3B565E" w:rsidRPr="003B565E" w:rsidTr="00207CB7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B565E" w:rsidRPr="003B565E" w:rsidRDefault="003B565E" w:rsidP="003B565E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3B565E">
              <w:rPr>
                <w:rFonts w:eastAsia="Times New Roman"/>
                <w:color w:val="000000"/>
                <w:lang w:eastAsia="ar-SA"/>
              </w:rPr>
              <w:t>Не предусмотрено</w:t>
            </w:r>
          </w:p>
        </w:tc>
      </w:tr>
    </w:tbl>
    <w:p w:rsidR="003B565E" w:rsidRPr="003B565E" w:rsidRDefault="003B565E" w:rsidP="003B565E">
      <w:pPr>
        <w:suppressAutoHyphens/>
        <w:rPr>
          <w:rFonts w:eastAsia="Times New Roman"/>
          <w:color w:val="000000"/>
          <w:lang w:eastAsia="ar-SA"/>
        </w:rPr>
      </w:pPr>
    </w:p>
    <w:p w:rsidR="003B565E" w:rsidRPr="003B565E" w:rsidRDefault="003B565E" w:rsidP="003B565E">
      <w:pPr>
        <w:suppressAutoHyphens/>
        <w:rPr>
          <w:rFonts w:eastAsia="Times New Roman"/>
          <w:color w:val="000000"/>
          <w:lang w:eastAsia="ar-SA"/>
        </w:rPr>
      </w:pPr>
      <w:r w:rsidRPr="003B565E">
        <w:rPr>
          <w:rFonts w:eastAsia="Times New Roman"/>
          <w:color w:val="000000"/>
          <w:lang w:eastAsia="ar-SA"/>
        </w:rPr>
        <w:t>РАЗДЕЛ 10. ЭКОЛОГИЧЕСКИЕ ТРЕБОВАНИЯ</w:t>
      </w:r>
    </w:p>
    <w:p w:rsidR="003B565E" w:rsidRPr="003B565E" w:rsidRDefault="003B565E" w:rsidP="003B565E">
      <w:pPr>
        <w:suppressAutoHyphens/>
        <w:rPr>
          <w:rFonts w:eastAsia="Times New Roman"/>
          <w:color w:val="000000"/>
          <w:lang w:eastAsia="ar-SA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3B565E" w:rsidRPr="003B565E" w:rsidTr="00207CB7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B565E" w:rsidRPr="003B565E" w:rsidRDefault="003B565E" w:rsidP="003B565E">
            <w:pPr>
              <w:suppressAutoHyphens/>
              <w:jc w:val="both"/>
              <w:rPr>
                <w:rFonts w:eastAsia="Times New Roman"/>
                <w:i/>
                <w:color w:val="000000"/>
                <w:lang w:eastAsia="ar-SA"/>
              </w:rPr>
            </w:pPr>
            <w:r w:rsidRPr="003B565E">
              <w:rPr>
                <w:rFonts w:eastAsia="Times New Roman"/>
                <w:color w:val="000000"/>
                <w:lang w:eastAsia="ar-SA"/>
              </w:rPr>
              <w:t>Не предусмотрено</w:t>
            </w:r>
          </w:p>
        </w:tc>
      </w:tr>
    </w:tbl>
    <w:p w:rsidR="003B565E" w:rsidRPr="003B565E" w:rsidRDefault="003B565E" w:rsidP="003B565E">
      <w:pPr>
        <w:suppressAutoHyphens/>
        <w:rPr>
          <w:rFonts w:eastAsia="Times New Roman"/>
          <w:color w:val="000000"/>
          <w:lang w:eastAsia="ar-SA"/>
        </w:rPr>
      </w:pPr>
    </w:p>
    <w:p w:rsidR="003B565E" w:rsidRPr="003B565E" w:rsidRDefault="003B565E" w:rsidP="003B565E">
      <w:pPr>
        <w:suppressAutoHyphens/>
        <w:rPr>
          <w:rFonts w:eastAsia="Times New Roman"/>
          <w:color w:val="000000"/>
          <w:lang w:eastAsia="ar-SA"/>
        </w:rPr>
      </w:pPr>
      <w:r w:rsidRPr="003B565E">
        <w:rPr>
          <w:rFonts w:eastAsia="Times New Roman"/>
          <w:color w:val="000000"/>
          <w:lang w:eastAsia="ar-SA"/>
        </w:rPr>
        <w:t>РАЗДЕЛ 11. ТРЕБОВАНИЯ ПО БЕЗОПАСНОСТИ</w:t>
      </w:r>
    </w:p>
    <w:p w:rsidR="003B565E" w:rsidRPr="003B565E" w:rsidRDefault="003B565E" w:rsidP="003B565E">
      <w:pPr>
        <w:suppressAutoHyphens/>
        <w:rPr>
          <w:rFonts w:eastAsia="Times New Roman"/>
          <w:color w:val="000000"/>
          <w:lang w:eastAsia="ar-SA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3B565E" w:rsidRPr="003B565E" w:rsidTr="00207CB7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B565E" w:rsidRPr="003B565E" w:rsidRDefault="003B565E" w:rsidP="003B565E">
            <w:pPr>
              <w:tabs>
                <w:tab w:val="left" w:pos="284"/>
                <w:tab w:val="center" w:pos="4153"/>
                <w:tab w:val="right" w:pos="8306"/>
              </w:tabs>
              <w:suppressAutoHyphens/>
              <w:jc w:val="both"/>
              <w:rPr>
                <w:rFonts w:eastAsia="Times New Roman"/>
                <w:i/>
                <w:color w:val="000000"/>
                <w:lang w:eastAsia="ar-SA"/>
              </w:rPr>
            </w:pPr>
            <w:r w:rsidRPr="003B565E">
              <w:rPr>
                <w:rFonts w:eastAsia="Times New Roman"/>
                <w:color w:val="000000"/>
                <w:lang w:eastAsia="ar-SA"/>
              </w:rPr>
              <w:t>Не предусмотрено</w:t>
            </w:r>
            <w:r w:rsidRPr="003B565E">
              <w:rPr>
                <w:rFonts w:eastAsia="Times New Roman"/>
                <w:i/>
                <w:color w:val="000000"/>
                <w:lang w:eastAsia="ar-SA"/>
              </w:rPr>
              <w:t xml:space="preserve"> </w:t>
            </w:r>
          </w:p>
        </w:tc>
      </w:tr>
    </w:tbl>
    <w:p w:rsidR="003B565E" w:rsidRPr="003B565E" w:rsidRDefault="003B565E" w:rsidP="003B565E">
      <w:pPr>
        <w:suppressAutoHyphens/>
        <w:rPr>
          <w:rFonts w:eastAsia="Times New Roman"/>
          <w:color w:val="000000"/>
          <w:lang w:eastAsia="ar-SA"/>
        </w:rPr>
      </w:pPr>
    </w:p>
    <w:p w:rsidR="003B565E" w:rsidRPr="003B565E" w:rsidRDefault="003B565E" w:rsidP="003B565E">
      <w:pPr>
        <w:suppressAutoHyphens/>
        <w:rPr>
          <w:rFonts w:eastAsia="Times New Roman"/>
          <w:color w:val="000000"/>
          <w:lang w:eastAsia="ar-SA"/>
        </w:rPr>
      </w:pPr>
      <w:r w:rsidRPr="003B565E">
        <w:rPr>
          <w:rFonts w:eastAsia="Times New Roman"/>
          <w:color w:val="000000"/>
          <w:lang w:eastAsia="ar-SA"/>
        </w:rPr>
        <w:t>РАЗДЕЛ 12. ТРЕБОВАНИЯ К КАЧЕСТВУ</w:t>
      </w:r>
    </w:p>
    <w:p w:rsidR="003B565E" w:rsidRPr="003B565E" w:rsidRDefault="003B565E" w:rsidP="003B565E">
      <w:pPr>
        <w:suppressAutoHyphens/>
        <w:rPr>
          <w:rFonts w:eastAsia="Times New Roman"/>
          <w:color w:val="000000"/>
          <w:lang w:eastAsia="ar-SA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3B565E" w:rsidRPr="003B565E" w:rsidTr="00207CB7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B565E" w:rsidRPr="003B565E" w:rsidRDefault="003B565E" w:rsidP="003B565E">
            <w:pPr>
              <w:autoSpaceDE w:val="0"/>
              <w:autoSpaceDN w:val="0"/>
              <w:adjustRightInd w:val="0"/>
              <w:jc w:val="both"/>
              <w:rPr>
                <w:rFonts w:eastAsia="Calibri"/>
                <w:color w:val="000000"/>
                <w:lang w:eastAsia="ru-RU"/>
              </w:rPr>
            </w:pPr>
            <w:r w:rsidRPr="003B565E">
              <w:rPr>
                <w:rFonts w:eastAsia="Calibri"/>
                <w:color w:val="000000"/>
                <w:lang w:eastAsia="ru-RU"/>
              </w:rPr>
              <w:t xml:space="preserve">ГОСТ 14254-96 (МЭК 60529-89) </w:t>
            </w:r>
          </w:p>
          <w:p w:rsidR="003B565E" w:rsidRPr="003B565E" w:rsidRDefault="003B565E" w:rsidP="003B565E">
            <w:pPr>
              <w:autoSpaceDE w:val="0"/>
              <w:autoSpaceDN w:val="0"/>
              <w:adjustRightInd w:val="0"/>
              <w:jc w:val="both"/>
              <w:rPr>
                <w:rFonts w:eastAsia="Calibri"/>
                <w:color w:val="000000"/>
                <w:lang w:eastAsia="ru-RU"/>
              </w:rPr>
            </w:pPr>
            <w:r w:rsidRPr="003B565E">
              <w:rPr>
                <w:rFonts w:eastAsia="Calibri"/>
                <w:color w:val="000000"/>
                <w:lang w:eastAsia="ru-RU"/>
              </w:rPr>
              <w:t>Степень защиты корпуса (IP-код).</w:t>
            </w:r>
          </w:p>
        </w:tc>
      </w:tr>
    </w:tbl>
    <w:p w:rsidR="003B565E" w:rsidRPr="003B565E" w:rsidRDefault="003B565E" w:rsidP="003B565E">
      <w:pPr>
        <w:suppressAutoHyphens/>
        <w:rPr>
          <w:rFonts w:eastAsia="Times New Roman"/>
          <w:color w:val="000000"/>
          <w:lang w:eastAsia="ar-SA"/>
        </w:rPr>
      </w:pPr>
    </w:p>
    <w:p w:rsidR="003B565E" w:rsidRPr="003B565E" w:rsidRDefault="003B565E" w:rsidP="003B565E">
      <w:pPr>
        <w:suppressAutoHyphens/>
        <w:rPr>
          <w:rFonts w:eastAsia="Times New Roman"/>
          <w:color w:val="000000"/>
          <w:lang w:eastAsia="ar-SA"/>
        </w:rPr>
      </w:pPr>
      <w:r w:rsidRPr="003B565E">
        <w:rPr>
          <w:rFonts w:eastAsia="Times New Roman"/>
          <w:color w:val="000000"/>
          <w:lang w:eastAsia="ar-SA"/>
        </w:rPr>
        <w:t>РАЗДЕЛ 13. ДОПОЛНИТЕЛЬНЫЕ (ИНЫЕ) ТРЕБОВАНИЯ</w:t>
      </w:r>
    </w:p>
    <w:p w:rsidR="003B565E" w:rsidRPr="003B565E" w:rsidRDefault="003B565E" w:rsidP="003B565E">
      <w:pPr>
        <w:suppressAutoHyphens/>
        <w:rPr>
          <w:rFonts w:eastAsia="Times New Roman"/>
          <w:color w:val="000000"/>
          <w:lang w:eastAsia="ar-SA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3B565E" w:rsidRPr="003B565E" w:rsidTr="00207CB7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B565E" w:rsidRPr="003B565E" w:rsidRDefault="003B565E" w:rsidP="003B565E">
            <w:pPr>
              <w:tabs>
                <w:tab w:val="left" w:pos="284"/>
                <w:tab w:val="center" w:pos="4153"/>
                <w:tab w:val="right" w:pos="8306"/>
              </w:tabs>
              <w:suppressAutoHyphens/>
              <w:jc w:val="both"/>
              <w:rPr>
                <w:rFonts w:eastAsia="Times New Roman"/>
                <w:i/>
                <w:color w:val="000000"/>
                <w:lang w:eastAsia="ar-SA"/>
              </w:rPr>
            </w:pPr>
            <w:r w:rsidRPr="003B565E">
              <w:rPr>
                <w:rFonts w:eastAsia="Times New Roman"/>
                <w:color w:val="000000"/>
                <w:lang w:eastAsia="ar-SA"/>
              </w:rPr>
              <w:t>Не предусмотрено</w:t>
            </w:r>
          </w:p>
        </w:tc>
      </w:tr>
    </w:tbl>
    <w:p w:rsidR="003B565E" w:rsidRPr="003B565E" w:rsidRDefault="003B565E" w:rsidP="003B565E">
      <w:pPr>
        <w:suppressAutoHyphens/>
        <w:rPr>
          <w:rFonts w:eastAsia="Times New Roman"/>
          <w:color w:val="000000"/>
          <w:lang w:eastAsia="ar-SA"/>
        </w:rPr>
      </w:pPr>
    </w:p>
    <w:p w:rsidR="003B565E" w:rsidRPr="003B565E" w:rsidRDefault="003B565E" w:rsidP="003B565E">
      <w:pPr>
        <w:suppressAutoHyphens/>
        <w:rPr>
          <w:rFonts w:eastAsia="Times New Roman"/>
          <w:color w:val="000000"/>
          <w:lang w:eastAsia="ar-SA"/>
        </w:rPr>
      </w:pPr>
      <w:r w:rsidRPr="003B565E">
        <w:rPr>
          <w:rFonts w:eastAsia="Times New Roman"/>
          <w:color w:val="000000"/>
          <w:lang w:eastAsia="ar-SA"/>
        </w:rPr>
        <w:t>РАЗДЕЛ 14. ТРЕБОВАНИЯ К КОЛИЧЕСТВУ И СРОКУ (ПЕРИОДИЧНОСТИ) ПОСТАВКИ</w:t>
      </w:r>
    </w:p>
    <w:p w:rsidR="003B565E" w:rsidRPr="003B565E" w:rsidRDefault="003B565E" w:rsidP="003B565E">
      <w:pPr>
        <w:suppressAutoHyphens/>
        <w:rPr>
          <w:rFonts w:eastAsia="Times New Roman"/>
          <w:color w:val="000000"/>
          <w:lang w:eastAsia="ar-SA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3B565E" w:rsidRPr="003B565E" w:rsidTr="00207CB7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B565E" w:rsidRPr="003B565E" w:rsidRDefault="003B565E" w:rsidP="003B565E">
            <w:pPr>
              <w:suppressAutoHyphens/>
              <w:ind w:firstLine="318"/>
              <w:jc w:val="both"/>
              <w:rPr>
                <w:rFonts w:eastAsia="Times New Roman"/>
                <w:color w:val="000000"/>
                <w:lang w:eastAsia="ar-SA"/>
              </w:rPr>
            </w:pPr>
            <w:r w:rsidRPr="003B565E">
              <w:rPr>
                <w:rFonts w:eastAsia="Times New Roman"/>
                <w:color w:val="000000"/>
                <w:lang w:eastAsia="ar-SA"/>
              </w:rPr>
              <w:t>Количество изделий – 250 штук.</w:t>
            </w:r>
          </w:p>
          <w:p w:rsidR="003B565E" w:rsidRPr="003B565E" w:rsidRDefault="003B565E" w:rsidP="003B565E">
            <w:pPr>
              <w:suppressAutoHyphens/>
              <w:ind w:firstLine="318"/>
              <w:jc w:val="both"/>
              <w:rPr>
                <w:rFonts w:eastAsia="Times New Roman"/>
                <w:i/>
                <w:color w:val="000000"/>
                <w:lang w:eastAsia="ar-SA"/>
              </w:rPr>
            </w:pPr>
            <w:r w:rsidRPr="003B565E">
              <w:rPr>
                <w:rFonts w:eastAsia="Times New Roman"/>
                <w:color w:val="000000"/>
                <w:lang w:eastAsia="ar-SA"/>
              </w:rPr>
              <w:t>Срок поставки – 30.07.2014. Возможна досрочная поставка.</w:t>
            </w:r>
            <w:r w:rsidRPr="003B565E">
              <w:rPr>
                <w:rFonts w:eastAsia="Times New Roman"/>
                <w:i/>
                <w:color w:val="000000"/>
                <w:lang w:eastAsia="ar-SA"/>
              </w:rPr>
              <w:t xml:space="preserve"> </w:t>
            </w:r>
          </w:p>
        </w:tc>
      </w:tr>
    </w:tbl>
    <w:p w:rsidR="003B565E" w:rsidRPr="003B565E" w:rsidRDefault="003B565E" w:rsidP="003B565E">
      <w:pPr>
        <w:suppressAutoHyphens/>
        <w:rPr>
          <w:rFonts w:eastAsia="Times New Roman"/>
          <w:color w:val="000000"/>
          <w:lang w:eastAsia="ar-SA"/>
        </w:rPr>
      </w:pPr>
    </w:p>
    <w:p w:rsidR="003B565E" w:rsidRPr="003B565E" w:rsidRDefault="003B565E" w:rsidP="003B565E">
      <w:pPr>
        <w:suppressAutoHyphens/>
        <w:rPr>
          <w:rFonts w:eastAsia="Times New Roman"/>
          <w:color w:val="000000"/>
          <w:lang w:eastAsia="ar-SA"/>
        </w:rPr>
      </w:pPr>
      <w:r w:rsidRPr="003B565E">
        <w:rPr>
          <w:rFonts w:eastAsia="Times New Roman"/>
          <w:color w:val="000000"/>
          <w:lang w:eastAsia="ar-SA"/>
        </w:rPr>
        <w:t>РАЗДЕЛ 15. ТРЕБОВАНИЕ К ФОРМЕ ПРЕДСТАВЛЯЕМОЙ ИНФОРМАЦИИ</w:t>
      </w:r>
    </w:p>
    <w:p w:rsidR="003B565E" w:rsidRPr="003B565E" w:rsidRDefault="003B565E" w:rsidP="003B565E">
      <w:pPr>
        <w:suppressAutoHyphens/>
        <w:jc w:val="left"/>
        <w:rPr>
          <w:rFonts w:eastAsia="Times New Roman"/>
          <w:color w:val="000000"/>
          <w:lang w:eastAsia="ar-SA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3B565E" w:rsidRPr="003B565E" w:rsidTr="00207CB7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B565E" w:rsidRPr="003B565E" w:rsidRDefault="003B565E" w:rsidP="003B565E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3B565E">
              <w:rPr>
                <w:rFonts w:eastAsia="Times New Roman"/>
                <w:color w:val="000000"/>
                <w:lang w:eastAsia="ar-SA"/>
              </w:rPr>
              <w:tab/>
              <w:t xml:space="preserve">Документация на изделие предоставляется на русском </w:t>
            </w:r>
            <w:proofErr w:type="gramStart"/>
            <w:r w:rsidRPr="003B565E">
              <w:rPr>
                <w:rFonts w:eastAsia="Times New Roman"/>
                <w:color w:val="000000"/>
                <w:lang w:eastAsia="ar-SA"/>
              </w:rPr>
              <w:t>языке</w:t>
            </w:r>
            <w:proofErr w:type="gramEnd"/>
            <w:r w:rsidRPr="003B565E">
              <w:rPr>
                <w:rFonts w:eastAsia="Times New Roman"/>
                <w:color w:val="000000"/>
                <w:lang w:eastAsia="ar-SA"/>
              </w:rPr>
              <w:t xml:space="preserve"> на бумажном носителе в одном экземпляре и на электронном носителе на компакт-диске.</w:t>
            </w:r>
          </w:p>
        </w:tc>
      </w:tr>
    </w:tbl>
    <w:p w:rsidR="003B565E" w:rsidRPr="003B565E" w:rsidRDefault="003B565E" w:rsidP="003B565E">
      <w:pPr>
        <w:suppressAutoHyphens/>
        <w:rPr>
          <w:rFonts w:eastAsia="Times New Roman"/>
          <w:color w:val="000000"/>
          <w:lang w:eastAsia="ar-SA"/>
        </w:rPr>
      </w:pPr>
    </w:p>
    <w:p w:rsidR="003B565E" w:rsidRPr="003B565E" w:rsidRDefault="003B565E" w:rsidP="003B565E">
      <w:pPr>
        <w:suppressAutoHyphens/>
        <w:rPr>
          <w:rFonts w:eastAsia="Times New Roman"/>
          <w:color w:val="000000"/>
          <w:lang w:eastAsia="ar-SA"/>
        </w:rPr>
      </w:pPr>
      <w:r w:rsidRPr="003B565E">
        <w:rPr>
          <w:rFonts w:eastAsia="Times New Roman"/>
          <w:color w:val="000000"/>
          <w:lang w:eastAsia="ar-SA"/>
        </w:rPr>
        <w:t>РАЗДЕЛ 16. ПЕРЕЧЕНЬ ПРИНЯТЫХ СОКРАЩЕНИЙ</w:t>
      </w:r>
    </w:p>
    <w:p w:rsidR="003B565E" w:rsidRPr="003B565E" w:rsidRDefault="003B565E" w:rsidP="003B565E">
      <w:pPr>
        <w:suppressAutoHyphens/>
        <w:ind w:firstLine="567"/>
        <w:jc w:val="both"/>
        <w:rPr>
          <w:rFonts w:eastAsia="Times New Roman"/>
          <w:color w:val="000000"/>
          <w:lang w:eastAsia="ar-SA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410"/>
        <w:gridCol w:w="6662"/>
      </w:tblGrid>
      <w:tr w:rsidR="003B565E" w:rsidRPr="003B565E" w:rsidTr="00207CB7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565E" w:rsidRPr="003B565E" w:rsidRDefault="003B565E" w:rsidP="003B565E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3B565E">
              <w:rPr>
                <w:rFonts w:eastAsia="Times New Roman"/>
                <w:color w:val="000000"/>
                <w:lang w:eastAsia="ar-SA"/>
              </w:rPr>
              <w:t xml:space="preserve">№ </w:t>
            </w:r>
            <w:proofErr w:type="gramStart"/>
            <w:r w:rsidRPr="003B565E">
              <w:rPr>
                <w:rFonts w:eastAsia="Times New Roman"/>
                <w:color w:val="000000"/>
                <w:lang w:eastAsia="ar-SA"/>
              </w:rPr>
              <w:t>п</w:t>
            </w:r>
            <w:proofErr w:type="gramEnd"/>
            <w:r w:rsidRPr="003B565E">
              <w:rPr>
                <w:rFonts w:eastAsia="Times New Roman"/>
                <w:color w:val="000000"/>
                <w:lang w:eastAsia="ar-SA"/>
              </w:rPr>
              <w:t>/п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565E" w:rsidRPr="003B565E" w:rsidRDefault="003B565E" w:rsidP="003B565E">
            <w:pPr>
              <w:suppressAutoHyphens/>
              <w:autoSpaceDE w:val="0"/>
              <w:autoSpaceDN w:val="0"/>
              <w:adjustRightInd w:val="0"/>
              <w:rPr>
                <w:rFonts w:eastAsia="Times New Roman"/>
                <w:color w:val="000000"/>
                <w:lang w:eastAsia="ar-SA"/>
              </w:rPr>
            </w:pPr>
            <w:r w:rsidRPr="003B565E">
              <w:rPr>
                <w:rFonts w:eastAsia="Times New Roman"/>
                <w:color w:val="000000"/>
                <w:lang w:eastAsia="ar-SA"/>
              </w:rPr>
              <w:t>Сокращение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565E" w:rsidRPr="003B565E" w:rsidRDefault="003B565E" w:rsidP="003B565E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3B565E">
              <w:rPr>
                <w:rFonts w:eastAsia="Times New Roman"/>
                <w:color w:val="000000"/>
                <w:lang w:eastAsia="ar-SA"/>
              </w:rPr>
              <w:t>Расшифровка сокращения</w:t>
            </w:r>
          </w:p>
        </w:tc>
      </w:tr>
      <w:tr w:rsidR="003B565E" w:rsidRPr="003B565E" w:rsidTr="00207CB7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B565E" w:rsidRPr="003B565E" w:rsidRDefault="003B565E" w:rsidP="003B565E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565E" w:rsidRPr="003B565E" w:rsidRDefault="003B565E" w:rsidP="003B565E">
            <w:pPr>
              <w:suppressAutoHyphens/>
              <w:autoSpaceDE w:val="0"/>
              <w:autoSpaceDN w:val="0"/>
              <w:adjustRightInd w:val="0"/>
              <w:jc w:val="left"/>
              <w:rPr>
                <w:rFonts w:eastAsia="Times New Roman"/>
                <w:color w:val="000000"/>
                <w:lang w:eastAsia="ar-SA"/>
              </w:rPr>
            </w:pP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565E" w:rsidRPr="003B565E" w:rsidRDefault="003B565E" w:rsidP="003B565E">
            <w:pPr>
              <w:suppressAutoHyphens/>
              <w:jc w:val="both"/>
              <w:rPr>
                <w:rFonts w:eastAsia="Times New Roman"/>
                <w:i/>
                <w:color w:val="000000"/>
                <w:lang w:eastAsia="ar-SA"/>
              </w:rPr>
            </w:pPr>
          </w:p>
        </w:tc>
      </w:tr>
    </w:tbl>
    <w:p w:rsidR="003B565E" w:rsidRPr="003B565E" w:rsidRDefault="003B565E" w:rsidP="003B565E">
      <w:pPr>
        <w:suppressAutoHyphens/>
        <w:rPr>
          <w:rFonts w:eastAsia="Times New Roman"/>
          <w:color w:val="000000"/>
          <w:lang w:eastAsia="ar-SA"/>
        </w:rPr>
      </w:pPr>
    </w:p>
    <w:p w:rsidR="003B565E" w:rsidRPr="003B565E" w:rsidRDefault="003B565E" w:rsidP="003B565E">
      <w:pPr>
        <w:suppressAutoHyphens/>
        <w:rPr>
          <w:rFonts w:eastAsia="Times New Roman"/>
          <w:color w:val="000000"/>
          <w:lang w:eastAsia="ar-SA"/>
        </w:rPr>
      </w:pPr>
      <w:r w:rsidRPr="003B565E">
        <w:rPr>
          <w:rFonts w:eastAsia="Times New Roman"/>
          <w:color w:val="000000"/>
          <w:lang w:eastAsia="ar-SA"/>
        </w:rPr>
        <w:t>РАЗДЕЛ 17. ПЕРЕЧЕНЬ ПРИЛОЖЕНИЙ</w:t>
      </w: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7229"/>
        <w:gridCol w:w="1843"/>
      </w:tblGrid>
      <w:tr w:rsidR="003B565E" w:rsidRPr="003B565E" w:rsidTr="00207CB7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565E" w:rsidRPr="003B565E" w:rsidRDefault="003B565E" w:rsidP="003B565E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3B565E">
              <w:rPr>
                <w:rFonts w:eastAsia="Times New Roman"/>
                <w:color w:val="000000"/>
                <w:lang w:eastAsia="ar-SA"/>
              </w:rPr>
              <w:t xml:space="preserve">№ </w:t>
            </w:r>
            <w:proofErr w:type="gramStart"/>
            <w:r w:rsidRPr="003B565E">
              <w:rPr>
                <w:rFonts w:eastAsia="Times New Roman"/>
                <w:color w:val="000000"/>
                <w:lang w:eastAsia="ar-SA"/>
              </w:rPr>
              <w:t>п</w:t>
            </w:r>
            <w:proofErr w:type="gramEnd"/>
            <w:r w:rsidRPr="003B565E">
              <w:rPr>
                <w:rFonts w:eastAsia="Times New Roman"/>
                <w:color w:val="000000"/>
                <w:lang w:eastAsia="ar-SA"/>
              </w:rPr>
              <w:t>/п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565E" w:rsidRPr="003B565E" w:rsidRDefault="003B565E" w:rsidP="003B565E">
            <w:pPr>
              <w:suppressAutoHyphens/>
              <w:autoSpaceDE w:val="0"/>
              <w:autoSpaceDN w:val="0"/>
              <w:adjustRightInd w:val="0"/>
              <w:rPr>
                <w:rFonts w:eastAsia="Times New Roman"/>
                <w:color w:val="000000"/>
                <w:lang w:eastAsia="ar-SA"/>
              </w:rPr>
            </w:pPr>
            <w:r w:rsidRPr="003B565E">
              <w:rPr>
                <w:rFonts w:eastAsia="Times New Roman"/>
                <w:color w:val="000000"/>
                <w:lang w:eastAsia="ar-SA"/>
              </w:rPr>
              <w:t>Наименование приложения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565E" w:rsidRPr="003B565E" w:rsidRDefault="003B565E" w:rsidP="003B565E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3B565E">
              <w:rPr>
                <w:rFonts w:eastAsia="Times New Roman"/>
                <w:color w:val="000000"/>
                <w:lang w:eastAsia="ar-SA"/>
              </w:rPr>
              <w:t>Номер страницы</w:t>
            </w:r>
          </w:p>
        </w:tc>
      </w:tr>
      <w:tr w:rsidR="003B565E" w:rsidRPr="003B565E" w:rsidTr="00207CB7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565E" w:rsidRPr="003B565E" w:rsidRDefault="003B565E" w:rsidP="003B565E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565E" w:rsidRPr="003B565E" w:rsidRDefault="003B565E" w:rsidP="003B565E">
            <w:pPr>
              <w:suppressAutoHyphens/>
              <w:autoSpaceDE w:val="0"/>
              <w:autoSpaceDN w:val="0"/>
              <w:adjustRightInd w:val="0"/>
              <w:jc w:val="left"/>
              <w:rPr>
                <w:rFonts w:eastAsia="Times New Roman"/>
                <w:color w:val="000000"/>
                <w:lang w:eastAsia="ar-SA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565E" w:rsidRPr="003B565E" w:rsidRDefault="003B565E" w:rsidP="003B565E">
            <w:pPr>
              <w:suppressAutoHyphens/>
              <w:jc w:val="both"/>
              <w:rPr>
                <w:rFonts w:eastAsia="Times New Roman"/>
                <w:i/>
                <w:color w:val="000000"/>
                <w:lang w:eastAsia="ar-SA"/>
              </w:rPr>
            </w:pPr>
          </w:p>
        </w:tc>
      </w:tr>
    </w:tbl>
    <w:p w:rsidR="003B565E" w:rsidRPr="003B565E" w:rsidRDefault="003B565E" w:rsidP="003B565E">
      <w:pPr>
        <w:suppressAutoHyphens/>
        <w:jc w:val="both"/>
        <w:rPr>
          <w:rFonts w:eastAsia="Times New Roman"/>
          <w:lang w:eastAsia="ar-SA"/>
        </w:rPr>
      </w:pPr>
    </w:p>
    <w:p w:rsidR="003B565E" w:rsidRPr="003B565E" w:rsidRDefault="003B565E" w:rsidP="003B565E">
      <w:pPr>
        <w:suppressAutoHyphens/>
        <w:jc w:val="both"/>
        <w:rPr>
          <w:rFonts w:eastAsia="Times New Roman"/>
          <w:lang w:eastAsia="ar-SA"/>
        </w:rPr>
      </w:pPr>
      <w:r w:rsidRPr="003B565E">
        <w:rPr>
          <w:rFonts w:eastAsia="Times New Roman"/>
          <w:lang w:eastAsia="ar-SA"/>
        </w:rPr>
        <w:t>Соответствие требованиям заказчика предлагаемого участником в своей заявке эквивалента будет определяться по указанным в настоящем техническом задании характеристикам требуемого к закупке товара.</w:t>
      </w:r>
    </w:p>
    <w:p w:rsidR="003B565E" w:rsidRPr="003B565E" w:rsidRDefault="003B565E" w:rsidP="003B565E">
      <w:pPr>
        <w:suppressAutoHyphens/>
        <w:jc w:val="both"/>
        <w:rPr>
          <w:rFonts w:eastAsia="Times New Roman"/>
          <w:lang w:eastAsia="ar-SA"/>
        </w:rPr>
      </w:pPr>
    </w:p>
    <w:p w:rsidR="003B565E" w:rsidRPr="003B565E" w:rsidRDefault="003B565E" w:rsidP="003B565E">
      <w:pPr>
        <w:suppressAutoHyphens/>
        <w:jc w:val="both"/>
        <w:rPr>
          <w:rFonts w:eastAsia="Times New Roman"/>
          <w:lang w:eastAsia="ar-SA"/>
        </w:rPr>
      </w:pPr>
      <w:r w:rsidRPr="003B565E">
        <w:rPr>
          <w:rFonts w:eastAsia="Times New Roman"/>
          <w:b/>
          <w:lang w:eastAsia="ar-SA"/>
        </w:rPr>
        <w:t>Контактное лицо</w:t>
      </w:r>
      <w:r w:rsidRPr="003B565E">
        <w:rPr>
          <w:rFonts w:eastAsia="Times New Roman"/>
          <w:lang w:eastAsia="ar-SA"/>
        </w:rPr>
        <w:t xml:space="preserve">: </w:t>
      </w:r>
      <w:proofErr w:type="spellStart"/>
      <w:r w:rsidRPr="003B565E">
        <w:rPr>
          <w:rFonts w:eastAsia="Times New Roman"/>
          <w:lang w:eastAsia="ar-SA"/>
        </w:rPr>
        <w:t>Овчинникова</w:t>
      </w:r>
      <w:proofErr w:type="spellEnd"/>
      <w:r w:rsidRPr="003B565E">
        <w:rPr>
          <w:rFonts w:eastAsia="Times New Roman"/>
          <w:lang w:eastAsia="ar-SA"/>
        </w:rPr>
        <w:t xml:space="preserve"> Инга Николаевна (48439) 9-48-16</w:t>
      </w:r>
    </w:p>
    <w:p w:rsidR="003B565E" w:rsidRPr="003B565E" w:rsidRDefault="003B565E" w:rsidP="003B565E">
      <w:pPr>
        <w:suppressAutoHyphens/>
        <w:rPr>
          <w:rFonts w:ascii="Arial" w:eastAsia="Times New Roman" w:hAnsi="Arial"/>
          <w:szCs w:val="20"/>
          <w:lang w:eastAsia="ar-SA"/>
        </w:rPr>
      </w:pPr>
    </w:p>
    <w:p w:rsidR="008E3C0C" w:rsidRDefault="008E3C0C"/>
    <w:sectPr w:rsidR="008E3C0C" w:rsidSect="00773781">
      <w:pgSz w:w="11907" w:h="16840" w:code="9"/>
      <w:pgMar w:top="1134" w:right="567" w:bottom="1134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6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A49DC"/>
    <w:rsid w:val="000A49DC"/>
    <w:rsid w:val="003B565E"/>
    <w:rsid w:val="008E3C0C"/>
    <w:rsid w:val="00D42E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42E6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42E6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5</Pages>
  <Words>1077</Words>
  <Characters>6144</Characters>
  <Application>Microsoft Office Word</Application>
  <DocSecurity>0</DocSecurity>
  <Lines>51</Lines>
  <Paragraphs>14</Paragraphs>
  <ScaleCrop>false</ScaleCrop>
  <Company>Организация</Company>
  <LinksUpToDate>false</LinksUpToDate>
  <CharactersWithSpaces>7207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Имя</cp:lastModifiedBy>
  <cp:revision>2</cp:revision>
  <dcterms:created xsi:type="dcterms:W3CDTF">2014-03-13T05:27:00Z</dcterms:created>
  <dcterms:modified xsi:type="dcterms:W3CDTF">2014-03-13T05:30:00Z</dcterms:modified>
</cp:coreProperties>
</file>