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C96DFE" w:rsidRPr="00C96DFE">
        <w:rPr>
          <w:b/>
          <w:sz w:val="28"/>
          <w:szCs w:val="28"/>
          <w:lang w:val="ru-RU"/>
        </w:rPr>
        <w:t>оказание услуг экспресс-доставки для нужд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  <w:r w:rsidRPr="00CF0BE7">
        <w:t>СОДЕРЖАНИЕ</w:t>
      </w:r>
    </w:p>
    <w:p w:rsidR="0084041D" w:rsidRPr="00CF0BE7" w:rsidRDefault="0084041D" w:rsidP="0084041D">
      <w:pPr>
        <w:jc w:val="center"/>
        <w:rPr>
          <w:highlight w:val="yellow"/>
        </w:rPr>
      </w:pPr>
    </w:p>
    <w:p w:rsidR="0084041D" w:rsidRPr="00CF0BE7" w:rsidRDefault="0084041D" w:rsidP="0084041D">
      <w:r w:rsidRPr="00CF0BE7">
        <w:t>РАЗДЕЛ 1. НАИМЕНОВАНИЕ УСЛУГИ</w:t>
      </w:r>
    </w:p>
    <w:p w:rsidR="0084041D" w:rsidRPr="00CF0BE7" w:rsidRDefault="0084041D" w:rsidP="0084041D">
      <w:r w:rsidRPr="00CF0BE7">
        <w:t>РАЗДЕЛ 2. ОПИСАНИЕ УСЛУГ</w:t>
      </w:r>
    </w:p>
    <w:p w:rsidR="0084041D" w:rsidRPr="00CF0BE7" w:rsidRDefault="0084041D" w:rsidP="0084041D">
      <w:r w:rsidRPr="00CF0BE7">
        <w:tab/>
        <w:t>Подраздел 2.1 Состав (перечень) оказываемых услуг</w:t>
      </w:r>
    </w:p>
    <w:p w:rsidR="0084041D" w:rsidRPr="00CF0BE7" w:rsidRDefault="0084041D" w:rsidP="0084041D">
      <w:r w:rsidRPr="00CF0BE7">
        <w:t>РАЗДЕЛ 3. ТРЕБОВАНИЯ К УСЛУГАМ</w:t>
      </w:r>
    </w:p>
    <w:p w:rsidR="0084041D" w:rsidRPr="00CF0BE7" w:rsidRDefault="0084041D" w:rsidP="0084041D">
      <w:r w:rsidRPr="00CF0BE7">
        <w:tab/>
        <w:t>Подраздел 3.1 Общие требования</w:t>
      </w:r>
    </w:p>
    <w:p w:rsidR="0084041D" w:rsidRPr="00CF0BE7" w:rsidRDefault="0084041D" w:rsidP="0084041D">
      <w:r w:rsidRPr="00CF0BE7">
        <w:tab/>
        <w:t>Подраздел 3.2 Требования к качеству оказываемых услуг</w:t>
      </w:r>
    </w:p>
    <w:p w:rsidR="0084041D" w:rsidRPr="00CF0BE7" w:rsidRDefault="0084041D" w:rsidP="0084041D">
      <w:r w:rsidRPr="00CF0BE7">
        <w:tab/>
        <w:t>Подраздел 3.3 Требования к конфиденциальности</w:t>
      </w:r>
    </w:p>
    <w:p w:rsidR="0084041D" w:rsidRPr="00CF0BE7" w:rsidRDefault="0084041D" w:rsidP="0084041D">
      <w:r w:rsidRPr="00CF0BE7">
        <w:t>РАЗДЕЛ 4 Результат оказанных услуг</w:t>
      </w:r>
    </w:p>
    <w:p w:rsidR="0084041D" w:rsidRPr="00CF0BE7" w:rsidRDefault="0084041D" w:rsidP="0084041D">
      <w:r w:rsidRPr="00CF0BE7">
        <w:tab/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84041D" w:rsidRPr="00CF0BE7" w:rsidRDefault="0084041D" w:rsidP="0084041D"/>
    <w:p w:rsidR="009E5615" w:rsidRDefault="009E5615" w:rsidP="0030315B"/>
    <w:p w:rsidR="0084041D" w:rsidRDefault="0084041D">
      <w:r>
        <w:br w:type="page"/>
      </w:r>
    </w:p>
    <w:tbl>
      <w:tblPr>
        <w:tblW w:w="1031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84041D" w:rsidRPr="00CF0BE7" w:rsidTr="001C56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41D" w:rsidRPr="00CF0BE7" w:rsidRDefault="0084041D" w:rsidP="001C56FF">
            <w:pPr>
              <w:jc w:val="center"/>
            </w:pPr>
            <w:r w:rsidRPr="00CF0BE7">
              <w:lastRenderedPageBreak/>
              <w:t>РАЗДЕЛ 1</w:t>
            </w:r>
            <w:r w:rsidRPr="00CF0BE7">
              <w:rPr>
                <w:b/>
              </w:rPr>
              <w:t>.</w:t>
            </w:r>
            <w:r w:rsidRPr="00CF0BE7">
              <w:t xml:space="preserve"> НАИМЕНОВАНИЕ УСЛУГИ</w:t>
            </w:r>
          </w:p>
        </w:tc>
      </w:tr>
      <w:tr w:rsidR="0084041D" w:rsidRPr="00CF0BE7" w:rsidTr="001C56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41D" w:rsidRPr="00CF0BE7" w:rsidRDefault="0084041D" w:rsidP="001C56F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CF0BE7">
              <w:rPr>
                <w:rFonts w:eastAsia="Calibri"/>
              </w:rPr>
              <w:t>Услуги экспресс-доставки</w:t>
            </w:r>
          </w:p>
        </w:tc>
      </w:tr>
      <w:tr w:rsidR="0084041D" w:rsidRPr="00CF0BE7" w:rsidTr="001C56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41D" w:rsidRPr="00CF0BE7" w:rsidRDefault="0084041D" w:rsidP="001C56FF">
            <w:pPr>
              <w:jc w:val="center"/>
            </w:pPr>
          </w:p>
          <w:p w:rsidR="0084041D" w:rsidRPr="00CF0BE7" w:rsidRDefault="0084041D" w:rsidP="001C56FF">
            <w:pPr>
              <w:jc w:val="center"/>
            </w:pPr>
            <w:r w:rsidRPr="00CF0BE7">
              <w:t>РАЗДЕЛ 2. ОПИСАНИЕ УСЛУГ</w:t>
            </w:r>
          </w:p>
          <w:p w:rsidR="0084041D" w:rsidRPr="00CF0BE7" w:rsidRDefault="0084041D" w:rsidP="001C56FF">
            <w:pPr>
              <w:jc w:val="center"/>
            </w:pPr>
            <w:r w:rsidRPr="00CF0BE7">
              <w:t>Подраздел 2.1 Состав (перечень) оказываемых услуг</w:t>
            </w:r>
          </w:p>
          <w:p w:rsidR="0084041D" w:rsidRPr="00CF0BE7" w:rsidRDefault="0084041D" w:rsidP="001C56FF">
            <w:pPr>
              <w:jc w:val="center"/>
            </w:pPr>
          </w:p>
          <w:p w:rsidR="0084041D" w:rsidRPr="00CF0BE7" w:rsidRDefault="0084041D" w:rsidP="001C56FF">
            <w:pPr>
              <w:jc w:val="center"/>
              <w:rPr>
                <w:b/>
              </w:rPr>
            </w:pPr>
            <w:r w:rsidRPr="00CF0BE7">
              <w:rPr>
                <w:b/>
              </w:rPr>
              <w:t>Перечень и объем предоставляемых услуг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015"/>
              <w:gridCol w:w="5953"/>
              <w:gridCol w:w="1984"/>
            </w:tblGrid>
            <w:tr w:rsidR="0084041D" w:rsidRPr="00CF0BE7" w:rsidTr="001C56FF">
              <w:trPr>
                <w:trHeight w:val="1603"/>
              </w:trPr>
              <w:tc>
                <w:tcPr>
                  <w:tcW w:w="2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ind w:left="19"/>
                    <w:jc w:val="center"/>
                    <w:rPr>
                      <w:b/>
                      <w:bCs/>
                    </w:rPr>
                  </w:pPr>
                  <w:r w:rsidRPr="00CF0BE7">
                    <w:rPr>
                      <w:b/>
                      <w:bCs/>
                    </w:rPr>
                    <w:t>Наименование</w:t>
                  </w:r>
                </w:p>
                <w:p w:rsidR="0084041D" w:rsidRPr="00CF0BE7" w:rsidRDefault="0084041D" w:rsidP="001C56FF">
                  <w:pPr>
                    <w:ind w:left="19"/>
                    <w:jc w:val="center"/>
                    <w:rPr>
                      <w:b/>
                      <w:bCs/>
                    </w:rPr>
                  </w:pPr>
                  <w:r w:rsidRPr="00CF0BE7">
                    <w:rPr>
                      <w:b/>
                      <w:bCs/>
                    </w:rPr>
                    <w:t>услуг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spacing w:line="314" w:lineRule="exact"/>
                    <w:jc w:val="center"/>
                    <w:rPr>
                      <w:b/>
                      <w:bCs/>
                    </w:rPr>
                  </w:pPr>
                  <w:r w:rsidRPr="00CF0BE7">
                    <w:rPr>
                      <w:b/>
                      <w:bCs/>
                    </w:rPr>
                    <w:t>Описание услуг (подробный перечень действий, входящих в состав оказываемых услуг)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spacing w:line="322" w:lineRule="exact"/>
                    <w:jc w:val="center"/>
                    <w:rPr>
                      <w:b/>
                      <w:bCs/>
                    </w:rPr>
                  </w:pPr>
                  <w:r w:rsidRPr="00CF0BE7">
                    <w:rPr>
                      <w:b/>
                      <w:bCs/>
                    </w:rPr>
                    <w:t>Периодичность оказания услуг</w:t>
                  </w:r>
                </w:p>
              </w:tc>
            </w:tr>
            <w:tr w:rsidR="0084041D" w:rsidRPr="00CF0BE7" w:rsidTr="001C56FF">
              <w:trPr>
                <w:trHeight w:val="3548"/>
              </w:trPr>
              <w:tc>
                <w:tcPr>
                  <w:tcW w:w="2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041D" w:rsidRPr="00CF0BE7" w:rsidRDefault="0084041D" w:rsidP="001C56FF">
                  <w:pPr>
                    <w:spacing w:line="322" w:lineRule="exact"/>
                    <w:ind w:left="19"/>
                    <w:rPr>
                      <w:b/>
                      <w:bCs/>
                    </w:rPr>
                  </w:pPr>
                  <w:r w:rsidRPr="00CF0BE7">
                    <w:rPr>
                      <w:b/>
                      <w:bCs/>
                    </w:rPr>
                    <w:t>Отправка корреспонденции, грузов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041D" w:rsidRPr="00CF0BE7" w:rsidRDefault="0084041D" w:rsidP="001C56FF">
                  <w:pPr>
                    <w:numPr>
                      <w:ilvl w:val="0"/>
                      <w:numId w:val="26"/>
                    </w:numPr>
                    <w:tabs>
                      <w:tab w:val="left" w:pos="293"/>
                    </w:tabs>
                  </w:pPr>
                  <w:r w:rsidRPr="00CF0BE7">
                    <w:t>Выезд курьера на территорию заказчика, по предварительному звонку, в оговоренное время;</w:t>
                  </w:r>
                </w:p>
                <w:p w:rsidR="0084041D" w:rsidRPr="00CF0BE7" w:rsidRDefault="0084041D" w:rsidP="001C56FF">
                  <w:pPr>
                    <w:numPr>
                      <w:ilvl w:val="0"/>
                      <w:numId w:val="26"/>
                    </w:numPr>
                    <w:tabs>
                      <w:tab w:val="left" w:pos="293"/>
                    </w:tabs>
                  </w:pPr>
                  <w:r w:rsidRPr="00CF0BE7">
                    <w:t>Передача заказчиком корреспонденции с уже оформленной накладной; дальнейшая доставка груза по территории Российской Федерации</w:t>
                  </w:r>
                </w:p>
                <w:p w:rsidR="0084041D" w:rsidRPr="00CF0BE7" w:rsidRDefault="0084041D" w:rsidP="001C56FF">
                  <w:pPr>
                    <w:pStyle w:val="affe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BE7">
                    <w:rPr>
                      <w:rFonts w:ascii="Times New Roman" w:hAnsi="Times New Roman"/>
                      <w:sz w:val="24"/>
                      <w:szCs w:val="24"/>
                    </w:rPr>
                    <w:t xml:space="preserve">- Выезд курьера на территорию, указанную заказчиком, по предварительному звонку; </w:t>
                  </w:r>
                </w:p>
                <w:p w:rsidR="0084041D" w:rsidRPr="00CF0BE7" w:rsidRDefault="0084041D" w:rsidP="001C56FF">
                  <w:pPr>
                    <w:pStyle w:val="affe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BE7">
                    <w:rPr>
                      <w:rFonts w:ascii="Times New Roman" w:hAnsi="Times New Roman"/>
                      <w:sz w:val="24"/>
                      <w:szCs w:val="24"/>
                    </w:rPr>
                    <w:t>- получение корреспонденции и грузов с оформлением накладной для доставки на территорию заказчика</w:t>
                  </w:r>
                </w:p>
                <w:p w:rsidR="0084041D" w:rsidRPr="00CF0BE7" w:rsidRDefault="0084041D" w:rsidP="001C56FF">
                  <w:r w:rsidRPr="00CF0BE7">
                    <w:t>В конце отчетного периода</w:t>
                  </w:r>
                </w:p>
                <w:p w:rsidR="0084041D" w:rsidRPr="00CF0BE7" w:rsidRDefault="0084041D" w:rsidP="001C56FF">
                  <w:pPr>
                    <w:numPr>
                      <w:ilvl w:val="0"/>
                      <w:numId w:val="26"/>
                    </w:numPr>
                    <w:tabs>
                      <w:tab w:val="left" w:pos="290"/>
                    </w:tabs>
                  </w:pPr>
                  <w:r w:rsidRPr="00CF0BE7">
                    <w:t>предоставление акта сдачи-приемки работ, счета и счета-фактуры для оплаты услуг.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ind w:left="53"/>
                  </w:pPr>
                  <w:r w:rsidRPr="00CF0BE7">
                    <w:t>Ежедневно (по рабочим дням)</w:t>
                  </w:r>
                </w:p>
              </w:tc>
            </w:tr>
          </w:tbl>
          <w:p w:rsidR="0084041D" w:rsidRPr="00CF0BE7" w:rsidRDefault="0084041D" w:rsidP="001C56FF">
            <w:pPr>
              <w:jc w:val="center"/>
            </w:pPr>
          </w:p>
        </w:tc>
      </w:tr>
      <w:tr w:rsidR="0084041D" w:rsidRPr="00CF0BE7" w:rsidTr="001C56FF">
        <w:trPr>
          <w:trHeight w:val="129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41D" w:rsidRPr="00CF0BE7" w:rsidRDefault="0084041D" w:rsidP="001C56FF">
            <w:pPr>
              <w:spacing w:line="319" w:lineRule="exact"/>
              <w:ind w:left="360" w:hanging="360"/>
              <w:rPr>
                <w:b/>
                <w:bCs/>
              </w:rPr>
            </w:pPr>
            <w:r w:rsidRPr="00CF0BE7">
              <w:rPr>
                <w:b/>
                <w:bCs/>
              </w:rPr>
              <w:t>Направления отправки и ориентировочные объемы корреспонденции:</w:t>
            </w:r>
            <w:r w:rsidRPr="00CF0BE7">
              <w:t xml:space="preserve">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5268"/>
              <w:gridCol w:w="1416"/>
              <w:gridCol w:w="1564"/>
              <w:gridCol w:w="1274"/>
            </w:tblGrid>
            <w:tr w:rsidR="0084041D" w:rsidRPr="00CF0BE7" w:rsidTr="001C56FF">
              <w:trPr>
                <w:trHeight w:val="249"/>
              </w:trPr>
              <w:tc>
                <w:tcPr>
                  <w:tcW w:w="5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spacing w:line="271" w:lineRule="exact"/>
                  </w:pPr>
                  <w:r w:rsidRPr="00CF0BE7">
                    <w:t>№ п/п</w:t>
                  </w:r>
                </w:p>
              </w:tc>
              <w:tc>
                <w:tcPr>
                  <w:tcW w:w="5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spacing w:line="271" w:lineRule="exact"/>
                  </w:pPr>
                  <w:r w:rsidRPr="00CF0BE7">
                    <w:t>Направление (город)</w:t>
                  </w:r>
                </w:p>
              </w:tc>
              <w:tc>
                <w:tcPr>
                  <w:tcW w:w="42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spacing w:line="252" w:lineRule="exact"/>
                    <w:jc w:val="center"/>
                  </w:pPr>
                  <w:r w:rsidRPr="00CF0BE7">
                    <w:t>Приблизительные объемы отправок, ед.*</w:t>
                  </w:r>
                </w:p>
              </w:tc>
            </w:tr>
            <w:tr w:rsidR="0084041D" w:rsidRPr="00CF0BE7" w:rsidTr="001C56FF">
              <w:trPr>
                <w:trHeight w:val="315"/>
              </w:trPr>
              <w:tc>
                <w:tcPr>
                  <w:tcW w:w="56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rPr>
                      <w:rFonts w:eastAsia="Tahoma"/>
                    </w:rPr>
                  </w:pPr>
                </w:p>
              </w:tc>
              <w:tc>
                <w:tcPr>
                  <w:tcW w:w="526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rPr>
                      <w:rFonts w:eastAsia="Tahoma"/>
                    </w:rPr>
                  </w:pP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spacing w:line="254" w:lineRule="exact"/>
                    <w:jc w:val="center"/>
                  </w:pPr>
                  <w:r w:rsidRPr="00CF0BE7">
                    <w:t>вес до 1 кг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spacing w:line="252" w:lineRule="exact"/>
                    <w:ind w:firstLine="124"/>
                    <w:jc w:val="center"/>
                  </w:pPr>
                  <w:r w:rsidRPr="00CF0BE7">
                    <w:t>вес до 5,0 кг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spacing w:line="252" w:lineRule="exact"/>
                    <w:jc w:val="center"/>
                  </w:pPr>
                  <w:r w:rsidRPr="00CF0BE7">
                    <w:t>вес до 10 кг</w:t>
                  </w:r>
                </w:p>
              </w:tc>
            </w:tr>
            <w:tr w:rsidR="0084041D" w:rsidRPr="00CF0BE7" w:rsidTr="001C56FF">
              <w:trPr>
                <w:trHeight w:val="283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r w:rsidRPr="00CF0BE7">
                    <w:t>1.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CF0BE7">
                    <w:t>Нижний Новгород – Москва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  <w:r w:rsidRPr="00CF0BE7">
                    <w:t>50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  <w:r w:rsidRPr="00CF0BE7">
                    <w:t>10</w:t>
                  </w:r>
                </w:p>
              </w:tc>
            </w:tr>
            <w:tr w:rsidR="0084041D" w:rsidRPr="00CF0BE7" w:rsidTr="001C56FF">
              <w:trPr>
                <w:trHeight w:val="322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r w:rsidRPr="00CF0BE7">
                    <w:t>2.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CF0BE7">
                    <w:t>Нижний Новгород – Самара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4041D" w:rsidRPr="00CF0BE7" w:rsidRDefault="0084041D" w:rsidP="001C56FF">
                  <w:pPr>
                    <w:jc w:val="center"/>
                  </w:pPr>
                  <w:r w:rsidRPr="00CF0BE7">
                    <w:t>55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</w:tr>
            <w:tr w:rsidR="0084041D" w:rsidRPr="00CF0BE7" w:rsidTr="001C56FF">
              <w:trPr>
                <w:trHeight w:val="326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r w:rsidRPr="00CF0BE7">
                    <w:t>3.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CF0BE7">
                    <w:t>Нижний Новгород – Саратов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jc w:val="center"/>
                  </w:pPr>
                  <w:r w:rsidRPr="00CF0BE7">
                    <w:t>55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</w:tr>
            <w:tr w:rsidR="0084041D" w:rsidRPr="00CF0BE7" w:rsidTr="001C56FF">
              <w:trPr>
                <w:trHeight w:val="326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r w:rsidRPr="00CF0BE7">
                    <w:t>4.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CF0BE7">
                    <w:t>Нижний Новгород – Кирово-Чепецк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jc w:val="center"/>
                  </w:pPr>
                  <w:r w:rsidRPr="00CF0BE7">
                    <w:t>55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</w:tr>
            <w:tr w:rsidR="0084041D" w:rsidRPr="00CF0BE7" w:rsidTr="001C56FF">
              <w:trPr>
                <w:trHeight w:val="326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r w:rsidRPr="00CF0BE7">
                    <w:t>5.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CF0BE7">
                    <w:t>Нижний Новгород – Благовещенск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jc w:val="center"/>
                  </w:pPr>
                  <w:r w:rsidRPr="00CF0BE7">
                    <w:t>55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</w:tr>
            <w:tr w:rsidR="0084041D" w:rsidRPr="00CF0BE7" w:rsidTr="001C56FF">
              <w:trPr>
                <w:trHeight w:val="326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r w:rsidRPr="00CF0BE7">
                    <w:t>6.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CF0BE7">
                    <w:t>Нижний Новгород – Казань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jc w:val="center"/>
                  </w:pPr>
                  <w:r w:rsidRPr="00CF0BE7">
                    <w:t>60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</w:tr>
            <w:tr w:rsidR="0084041D" w:rsidRPr="00CF0BE7" w:rsidTr="001C56FF">
              <w:trPr>
                <w:trHeight w:val="326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r w:rsidRPr="00CF0BE7">
                    <w:t>7.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CF0BE7">
                    <w:t>Самара - Нижний Новгород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4041D" w:rsidRPr="00CF0BE7" w:rsidRDefault="0084041D" w:rsidP="001C56FF">
                  <w:pPr>
                    <w:jc w:val="center"/>
                  </w:pPr>
                  <w:r w:rsidRPr="00CF0BE7">
                    <w:t>70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</w:tr>
            <w:tr w:rsidR="0084041D" w:rsidRPr="00CF0BE7" w:rsidTr="001C56FF">
              <w:trPr>
                <w:trHeight w:val="326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r w:rsidRPr="00CF0BE7">
                    <w:t>8.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CF0BE7">
                    <w:t>Саратов - Нижний Новгород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4041D" w:rsidRPr="00CF0BE7" w:rsidRDefault="0084041D" w:rsidP="001C56FF">
                  <w:pPr>
                    <w:jc w:val="center"/>
                  </w:pPr>
                  <w:r w:rsidRPr="00CF0BE7">
                    <w:t>70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</w:tr>
            <w:tr w:rsidR="0084041D" w:rsidRPr="00CF0BE7" w:rsidTr="001C56FF">
              <w:trPr>
                <w:trHeight w:val="326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r w:rsidRPr="00CF0BE7">
                    <w:t>9.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CF0BE7">
                    <w:t>Кирово-Чепецк - Нижний Новгород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4041D" w:rsidRPr="00CF0BE7" w:rsidRDefault="0084041D" w:rsidP="001C56FF">
                  <w:pPr>
                    <w:jc w:val="center"/>
                  </w:pPr>
                  <w:r w:rsidRPr="00CF0BE7">
                    <w:t>60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</w:tr>
            <w:tr w:rsidR="0084041D" w:rsidRPr="00CF0BE7" w:rsidTr="001C56FF">
              <w:trPr>
                <w:trHeight w:val="326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r w:rsidRPr="00CF0BE7">
                    <w:t>10.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CF0BE7">
                    <w:t>Благовещенск - Нижний Новгород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4041D" w:rsidRPr="00CF0BE7" w:rsidRDefault="0084041D" w:rsidP="001C56FF">
                  <w:pPr>
                    <w:jc w:val="center"/>
                  </w:pPr>
                  <w:r w:rsidRPr="00CF0BE7">
                    <w:t>60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</w:tr>
            <w:tr w:rsidR="0084041D" w:rsidRPr="00CF0BE7" w:rsidTr="001C56FF">
              <w:trPr>
                <w:trHeight w:val="326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r w:rsidRPr="00CF0BE7">
                    <w:t>11.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CF0BE7">
                    <w:t>Казань - Нижний Новгород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4041D" w:rsidRPr="00CF0BE7" w:rsidRDefault="0084041D" w:rsidP="001C56FF">
                  <w:pPr>
                    <w:jc w:val="center"/>
                  </w:pPr>
                  <w:r w:rsidRPr="00CF0BE7">
                    <w:t>70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041D" w:rsidRPr="00CF0BE7" w:rsidRDefault="0084041D" w:rsidP="001C56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</w:p>
              </w:tc>
            </w:tr>
          </w:tbl>
          <w:p w:rsidR="0084041D" w:rsidRPr="00CF0BE7" w:rsidRDefault="0084041D" w:rsidP="001C56FF">
            <w:pPr>
              <w:jc w:val="both"/>
              <w:rPr>
                <w:rFonts w:eastAsia="Calibri"/>
              </w:rPr>
            </w:pPr>
            <w:r w:rsidRPr="00CF0BE7">
              <w:rPr>
                <w:rFonts w:eastAsia="Calibri"/>
              </w:rPr>
              <w:t>* Количество отправок может корректироваться Заказчиком.</w:t>
            </w:r>
          </w:p>
          <w:p w:rsidR="0084041D" w:rsidRPr="00CF0BE7" w:rsidRDefault="0084041D" w:rsidP="001C56FF">
            <w:pPr>
              <w:jc w:val="both"/>
              <w:rPr>
                <w:rFonts w:eastAsia="Calibri"/>
              </w:rPr>
            </w:pPr>
          </w:p>
          <w:p w:rsidR="0084041D" w:rsidRPr="00CF0BE7" w:rsidRDefault="0084041D" w:rsidP="001C56FF">
            <w:pPr>
              <w:jc w:val="both"/>
              <w:rPr>
                <w:rFonts w:eastAsia="Calibri"/>
                <w:u w:val="single"/>
              </w:rPr>
            </w:pPr>
            <w:r w:rsidRPr="00CF0BE7">
              <w:rPr>
                <w:rFonts w:eastAsia="Calibri"/>
                <w:u w:val="single"/>
              </w:rPr>
              <w:t>Оказание сопутствующих услуг:</w:t>
            </w:r>
          </w:p>
          <w:p w:rsidR="0084041D" w:rsidRPr="00CF0BE7" w:rsidRDefault="0084041D" w:rsidP="001C56FF">
            <w:pPr>
              <w:ind w:left="34" w:firstLine="709"/>
              <w:jc w:val="both"/>
            </w:pPr>
            <w:r w:rsidRPr="00CF0BE7">
              <w:t xml:space="preserve">- Отправка корреспонденции с уведомлением о доставке и возможность направить уведомление по факсу или электронной почте, а также произвести </w:t>
            </w:r>
            <w:proofErr w:type="gramStart"/>
            <w:r w:rsidRPr="00CF0BE7">
              <w:t>мониторинг  отображения</w:t>
            </w:r>
            <w:proofErr w:type="gramEnd"/>
            <w:r w:rsidRPr="00CF0BE7">
              <w:t xml:space="preserve"> статуса корреспонденции на сайте исполнителя;</w:t>
            </w:r>
          </w:p>
          <w:p w:rsidR="0084041D" w:rsidRPr="00CF0BE7" w:rsidRDefault="0084041D" w:rsidP="001C56FF">
            <w:pPr>
              <w:ind w:left="34" w:firstLine="709"/>
              <w:jc w:val="both"/>
            </w:pPr>
            <w:r w:rsidRPr="00CF0BE7">
              <w:t>- Услуга «лично в руки», означающая, что доставка корреспонденции осуществляется строго лицам, указанным на накладной в качестве получателя;</w:t>
            </w:r>
          </w:p>
          <w:p w:rsidR="0084041D" w:rsidRPr="00CF0BE7" w:rsidRDefault="0084041D" w:rsidP="001C56FF">
            <w:pPr>
              <w:ind w:left="34" w:firstLine="709"/>
              <w:jc w:val="both"/>
            </w:pPr>
            <w:r w:rsidRPr="00CF0BE7">
              <w:lastRenderedPageBreak/>
              <w:t xml:space="preserve">- Услуга предоставления бесплатных картонных конвертов формата А4 и пластиковых пакетов различных размеров для отправки корреспонденции и грузов, а также бесплатное </w:t>
            </w:r>
            <w:proofErr w:type="gramStart"/>
            <w:r w:rsidRPr="00CF0BE7">
              <w:t>предоставление  накладных</w:t>
            </w:r>
            <w:proofErr w:type="gramEnd"/>
            <w:r w:rsidRPr="00CF0BE7">
              <w:t xml:space="preserve"> к конвертам с уже напечатанным адресом отправителя и телефоном отправителя.</w:t>
            </w:r>
          </w:p>
          <w:p w:rsidR="0084041D" w:rsidRDefault="0084041D" w:rsidP="001C56FF">
            <w:pPr>
              <w:jc w:val="center"/>
            </w:pPr>
          </w:p>
          <w:p w:rsidR="0084041D" w:rsidRPr="00CF0BE7" w:rsidRDefault="0084041D" w:rsidP="001C56FF">
            <w:pPr>
              <w:jc w:val="center"/>
            </w:pPr>
          </w:p>
          <w:p w:rsidR="0084041D" w:rsidRPr="00CF0BE7" w:rsidRDefault="0084041D" w:rsidP="001C56FF">
            <w:pPr>
              <w:jc w:val="center"/>
            </w:pPr>
            <w:r w:rsidRPr="00CF0BE7">
              <w:t>РАЗДЕЛ 3. ТРЕБОВАНИЯ К УСЛУГАМ</w:t>
            </w:r>
          </w:p>
          <w:p w:rsidR="0084041D" w:rsidRPr="00CF0BE7" w:rsidRDefault="0084041D" w:rsidP="001C56FF">
            <w:pPr>
              <w:jc w:val="center"/>
              <w:rPr>
                <w:b/>
              </w:rPr>
            </w:pPr>
            <w:r w:rsidRPr="00CF0BE7">
              <w:t>Подраздел 3.1. Общие требования</w:t>
            </w:r>
          </w:p>
        </w:tc>
      </w:tr>
      <w:tr w:rsidR="0084041D" w:rsidRPr="00CF0BE7" w:rsidTr="001C56F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4041D" w:rsidRPr="00CF0BE7" w:rsidRDefault="0084041D" w:rsidP="001C56FF">
            <w:pPr>
              <w:ind w:left="34" w:firstLine="709"/>
              <w:jc w:val="both"/>
              <w:rPr>
                <w:u w:val="single"/>
              </w:rPr>
            </w:pPr>
          </w:p>
          <w:p w:rsidR="0084041D" w:rsidRPr="00CF0BE7" w:rsidRDefault="0084041D" w:rsidP="001C56FF">
            <w:pPr>
              <w:ind w:left="34" w:firstLine="709"/>
              <w:jc w:val="both"/>
              <w:rPr>
                <w:u w:val="single"/>
              </w:rPr>
            </w:pPr>
            <w:r w:rsidRPr="00CF0BE7">
              <w:rPr>
                <w:u w:val="single"/>
              </w:rPr>
              <w:t>Сроки и график оказания услуг:</w:t>
            </w:r>
          </w:p>
          <w:p w:rsidR="0084041D" w:rsidRPr="00CF0BE7" w:rsidRDefault="0084041D" w:rsidP="001C56FF">
            <w:pPr>
              <w:ind w:left="34" w:firstLine="709"/>
              <w:jc w:val="both"/>
              <w:rPr>
                <w:rFonts w:eastAsia="Calibri"/>
              </w:rPr>
            </w:pPr>
            <w:r w:rsidRPr="00CF0BE7">
              <w:rPr>
                <w:rFonts w:eastAsia="Calibri"/>
              </w:rPr>
              <w:t xml:space="preserve">Дата начала оказания услуг – </w:t>
            </w:r>
            <w:r w:rsidRPr="00CF0BE7">
              <w:rPr>
                <w:bCs/>
              </w:rPr>
              <w:t>со дня подписания договора</w:t>
            </w:r>
            <w:r w:rsidRPr="00CF0BE7">
              <w:rPr>
                <w:rFonts w:eastAsia="Calibri"/>
              </w:rPr>
              <w:t xml:space="preserve">, </w:t>
            </w:r>
          </w:p>
          <w:p w:rsidR="0084041D" w:rsidRPr="00CF0BE7" w:rsidRDefault="0084041D" w:rsidP="001C56FF">
            <w:pPr>
              <w:ind w:left="34" w:firstLine="709"/>
              <w:jc w:val="both"/>
              <w:rPr>
                <w:bCs/>
              </w:rPr>
            </w:pPr>
            <w:r w:rsidRPr="00CF0BE7">
              <w:rPr>
                <w:rFonts w:eastAsia="Calibri"/>
              </w:rPr>
              <w:t xml:space="preserve">дата окончания оказания услуг – </w:t>
            </w:r>
            <w:bookmarkStart w:id="0" w:name="_GoBack"/>
            <w:r w:rsidRPr="00CF0BE7">
              <w:rPr>
                <w:bCs/>
              </w:rPr>
              <w:t>по истечении 12 месяцев с момента заключения договора</w:t>
            </w:r>
            <w:bookmarkEnd w:id="0"/>
            <w:r w:rsidRPr="00CF0BE7">
              <w:rPr>
                <w:bCs/>
              </w:rPr>
              <w:t>.</w:t>
            </w:r>
          </w:p>
          <w:p w:rsidR="0084041D" w:rsidRPr="00CF0BE7" w:rsidRDefault="0084041D" w:rsidP="001C56FF">
            <w:pPr>
              <w:ind w:left="34" w:firstLine="709"/>
              <w:jc w:val="both"/>
              <w:rPr>
                <w:bCs/>
              </w:rPr>
            </w:pPr>
          </w:p>
          <w:p w:rsidR="0084041D" w:rsidRPr="00CF0BE7" w:rsidRDefault="0084041D" w:rsidP="001C56FF">
            <w:pPr>
              <w:ind w:left="34" w:firstLine="709"/>
              <w:jc w:val="both"/>
              <w:rPr>
                <w:bCs/>
                <w:u w:val="single"/>
              </w:rPr>
            </w:pPr>
            <w:r w:rsidRPr="00CF0BE7">
              <w:rPr>
                <w:bCs/>
                <w:u w:val="single"/>
              </w:rPr>
              <w:t>Адреса оказания услуг:</w:t>
            </w:r>
          </w:p>
          <w:p w:rsidR="0084041D" w:rsidRPr="00CF0BE7" w:rsidRDefault="0084041D" w:rsidP="001C56F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CF0BE7">
              <w:rPr>
                <w:rFonts w:eastAsia="Calibri"/>
              </w:rPr>
              <w:t xml:space="preserve">Заказчиком является аппарат управления филиала «Приволжский территориальный округ» ФГУП «РосРАО», либо одно из отделений филиала: </w:t>
            </w:r>
          </w:p>
          <w:p w:rsidR="0084041D" w:rsidRPr="00CF0BE7" w:rsidRDefault="0084041D" w:rsidP="001C56FF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Fonts w:eastAsia="Calibri"/>
              </w:rPr>
            </w:pPr>
            <w:r w:rsidRPr="00CF0BE7">
              <w:rPr>
                <w:rFonts w:eastAsia="Calibri"/>
              </w:rPr>
              <w:t xml:space="preserve">- Аппарат управления филиала </w:t>
            </w:r>
            <w:r w:rsidRPr="00CF0BE7">
              <w:rPr>
                <w:rFonts w:eastAsia="Calibri"/>
                <w:bCs/>
              </w:rPr>
              <w:t>«Приволжский территориальный округ» ФГУП «РосРАО»</w:t>
            </w:r>
            <w:r w:rsidRPr="00CF0BE7">
              <w:rPr>
                <w:rFonts w:eastAsia="Calibri"/>
              </w:rPr>
              <w:t xml:space="preserve">: </w:t>
            </w:r>
            <w:proofErr w:type="gramStart"/>
            <w:r w:rsidRPr="00CF0BE7">
              <w:rPr>
                <w:rFonts w:eastAsia="Calibri"/>
              </w:rPr>
              <w:t>603001,  г.</w:t>
            </w:r>
            <w:proofErr w:type="gramEnd"/>
            <w:r w:rsidRPr="00CF0BE7">
              <w:rPr>
                <w:rFonts w:eastAsia="Calibri"/>
              </w:rPr>
              <w:t xml:space="preserve"> Нижний Новгород, ул. Черниговская, д.17;</w:t>
            </w:r>
          </w:p>
          <w:p w:rsidR="0084041D" w:rsidRPr="00CF0BE7" w:rsidRDefault="0084041D" w:rsidP="001C56FF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Fonts w:eastAsia="Calibri"/>
              </w:rPr>
            </w:pPr>
            <w:r w:rsidRPr="00CF0BE7">
              <w:rPr>
                <w:rFonts w:eastAsia="Calibri"/>
              </w:rPr>
              <w:t xml:space="preserve">- </w:t>
            </w:r>
            <w:proofErr w:type="gramStart"/>
            <w:r w:rsidRPr="00CF0BE7">
              <w:rPr>
                <w:rFonts w:eastAsia="Calibri"/>
              </w:rPr>
              <w:t>Нижегородское  отделение</w:t>
            </w:r>
            <w:proofErr w:type="gramEnd"/>
            <w:r w:rsidRPr="00CF0BE7">
              <w:rPr>
                <w:rFonts w:eastAsia="Calibri"/>
              </w:rPr>
              <w:t xml:space="preserve"> филиала: </w:t>
            </w:r>
            <w:r w:rsidRPr="00CF0BE7">
              <w:rPr>
                <w:rFonts w:eastAsia="Calibri"/>
                <w:bCs/>
              </w:rPr>
              <w:t>«Приволжский территориальный округ» ФГУП «РосРАО»</w:t>
            </w:r>
            <w:r w:rsidRPr="00CF0BE7">
              <w:rPr>
                <w:rFonts w:eastAsia="Calibri"/>
              </w:rPr>
              <w:t xml:space="preserve"> 603950,  г. Нижний Новгород, Московское шоссе, д. 302а;</w:t>
            </w:r>
          </w:p>
          <w:p w:rsidR="0084041D" w:rsidRPr="00CF0BE7" w:rsidRDefault="0084041D" w:rsidP="001C56FF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Fonts w:eastAsia="Calibri"/>
              </w:rPr>
            </w:pPr>
            <w:r w:rsidRPr="00CF0BE7">
              <w:rPr>
                <w:rFonts w:eastAsia="Calibri"/>
              </w:rPr>
              <w:t xml:space="preserve">- Кирово-Чепецкое отделение филиала </w:t>
            </w:r>
            <w:r w:rsidRPr="00CF0BE7">
              <w:rPr>
                <w:rFonts w:eastAsia="Calibri"/>
                <w:bCs/>
              </w:rPr>
              <w:t>«Приволжский территориальный округ» ФГУП «РосРАО»</w:t>
            </w:r>
            <w:r w:rsidRPr="00CF0BE7">
              <w:rPr>
                <w:rFonts w:eastAsia="Calibri"/>
              </w:rPr>
              <w:t xml:space="preserve">: </w:t>
            </w:r>
            <w:proofErr w:type="gramStart"/>
            <w:r w:rsidRPr="00CF0BE7">
              <w:rPr>
                <w:rFonts w:eastAsia="Calibri"/>
              </w:rPr>
              <w:t>613040,  Кировская</w:t>
            </w:r>
            <w:proofErr w:type="gramEnd"/>
            <w:r w:rsidRPr="00CF0BE7">
              <w:rPr>
                <w:rFonts w:eastAsia="Calibri"/>
              </w:rPr>
              <w:t xml:space="preserve"> область, </w:t>
            </w:r>
            <w:proofErr w:type="spellStart"/>
            <w:r w:rsidRPr="00CF0BE7">
              <w:rPr>
                <w:rFonts w:eastAsia="Calibri"/>
              </w:rPr>
              <w:t>г.Кирово</w:t>
            </w:r>
            <w:proofErr w:type="spellEnd"/>
            <w:r w:rsidRPr="00CF0BE7">
              <w:rPr>
                <w:rFonts w:eastAsia="Calibri"/>
              </w:rPr>
              <w:t>-Чепецк, пер. Пожарный, д. 7;</w:t>
            </w:r>
          </w:p>
          <w:p w:rsidR="0084041D" w:rsidRPr="00CF0BE7" w:rsidRDefault="0084041D" w:rsidP="001C56FF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Fonts w:eastAsia="Calibri"/>
              </w:rPr>
            </w:pPr>
            <w:r w:rsidRPr="00CF0BE7">
              <w:rPr>
                <w:rFonts w:eastAsia="Calibri"/>
              </w:rPr>
              <w:t xml:space="preserve">- </w:t>
            </w:r>
            <w:r w:rsidRPr="00CF0BE7">
              <w:t xml:space="preserve">Республика Башкортостан, </w:t>
            </w:r>
            <w:r w:rsidRPr="00CF0BE7">
              <w:rPr>
                <w:bCs/>
                <w:iCs/>
              </w:rPr>
              <w:t>г. Благовещенск, Благовещенское отделение филиала «Приволжский территориальный округ» ФГУП «РосРАО» (53 км тракта Уфа-Янаул)</w:t>
            </w:r>
            <w:r w:rsidRPr="00CF0BE7">
              <w:rPr>
                <w:rFonts w:eastAsia="Calibri"/>
              </w:rPr>
              <w:t>;</w:t>
            </w:r>
          </w:p>
          <w:p w:rsidR="0084041D" w:rsidRPr="00CF0BE7" w:rsidRDefault="0084041D" w:rsidP="001C56FF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Fonts w:eastAsia="Calibri"/>
              </w:rPr>
            </w:pPr>
            <w:r w:rsidRPr="00CF0BE7">
              <w:rPr>
                <w:rFonts w:eastAsia="Calibri"/>
              </w:rPr>
              <w:t xml:space="preserve">- Казанское отделение филиала </w:t>
            </w:r>
            <w:r w:rsidRPr="00CF0BE7">
              <w:rPr>
                <w:rFonts w:eastAsia="Calibri"/>
                <w:bCs/>
              </w:rPr>
              <w:t>«Приволжский территориальный округ» ФГУП «РосРАО»</w:t>
            </w:r>
            <w:r w:rsidRPr="00CF0BE7">
              <w:rPr>
                <w:rFonts w:eastAsia="Calibri"/>
              </w:rPr>
              <w:t>: 420054, г. Казань, ул. Складская, д.28;</w:t>
            </w:r>
          </w:p>
          <w:p w:rsidR="0084041D" w:rsidRPr="00CF0BE7" w:rsidRDefault="0084041D" w:rsidP="001C56FF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Fonts w:eastAsia="Calibri"/>
              </w:rPr>
            </w:pPr>
            <w:r w:rsidRPr="00CF0BE7">
              <w:rPr>
                <w:rFonts w:eastAsia="Calibri"/>
              </w:rPr>
              <w:t xml:space="preserve">- Самарское отделение филиала </w:t>
            </w:r>
            <w:r w:rsidRPr="00CF0BE7">
              <w:rPr>
                <w:rFonts w:eastAsia="Calibri"/>
                <w:bCs/>
              </w:rPr>
              <w:t>«Приволжский территориальный округ» ФГУП «РосРАО»</w:t>
            </w:r>
            <w:r w:rsidRPr="00CF0BE7">
              <w:rPr>
                <w:rFonts w:eastAsia="Calibri"/>
              </w:rPr>
              <w:t>: 443068, г. Самара, ул. Мичурина, д.112;</w:t>
            </w:r>
          </w:p>
          <w:p w:rsidR="0084041D" w:rsidRPr="00CF0BE7" w:rsidRDefault="0084041D" w:rsidP="001C56FF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Fonts w:eastAsia="Calibri"/>
              </w:rPr>
            </w:pPr>
            <w:r w:rsidRPr="00CF0BE7">
              <w:rPr>
                <w:rFonts w:eastAsia="Calibri"/>
              </w:rPr>
              <w:t xml:space="preserve">- Саратовское отделение филиала </w:t>
            </w:r>
            <w:r w:rsidRPr="00CF0BE7">
              <w:rPr>
                <w:rFonts w:eastAsia="Calibri"/>
                <w:bCs/>
              </w:rPr>
              <w:t>«Приволжский территориальный округ» ФГУП «РосРАО»</w:t>
            </w:r>
            <w:r w:rsidRPr="00CF0BE7">
              <w:rPr>
                <w:rFonts w:eastAsia="Calibri"/>
              </w:rPr>
              <w:t>: 410076, г. Саратов, ул. Верхняя, д.17.</w:t>
            </w:r>
          </w:p>
          <w:p w:rsidR="0084041D" w:rsidRPr="00CF0BE7" w:rsidRDefault="0084041D" w:rsidP="001C56FF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i/>
              </w:rPr>
            </w:pPr>
          </w:p>
        </w:tc>
      </w:tr>
      <w:tr w:rsidR="0084041D" w:rsidRPr="00CF0BE7" w:rsidTr="001C56FF">
        <w:trPr>
          <w:trHeight w:val="273"/>
        </w:trPr>
        <w:tc>
          <w:tcPr>
            <w:tcW w:w="10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41D" w:rsidRPr="00CF0BE7" w:rsidRDefault="0084041D" w:rsidP="001C56FF">
            <w:pPr>
              <w:jc w:val="center"/>
            </w:pPr>
            <w:r w:rsidRPr="00CF0BE7">
              <w:t>Подраздел 3.2 Требования к качеству оказываемых услуг</w:t>
            </w:r>
          </w:p>
        </w:tc>
      </w:tr>
      <w:tr w:rsidR="0084041D" w:rsidRPr="00CF0BE7" w:rsidTr="001C56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41D" w:rsidRPr="00CF0BE7" w:rsidRDefault="0084041D" w:rsidP="001C56FF">
            <w:pPr>
              <w:ind w:left="34"/>
            </w:pPr>
            <w:r w:rsidRPr="00CF0BE7">
              <w:t>- Исполнение сроков доставки;</w:t>
            </w:r>
          </w:p>
          <w:p w:rsidR="0084041D" w:rsidRPr="00CF0BE7" w:rsidRDefault="0084041D" w:rsidP="001C56FF">
            <w:pPr>
              <w:ind w:left="34"/>
            </w:pPr>
            <w:r w:rsidRPr="00CF0BE7">
              <w:t>- Возможность оказания услуги по экспресс - доставки корреспонденции и грузов на следующий день;</w:t>
            </w:r>
          </w:p>
          <w:p w:rsidR="0084041D" w:rsidRPr="00CF0BE7" w:rsidRDefault="0084041D" w:rsidP="001C56FF">
            <w:pPr>
              <w:ind w:left="34"/>
            </w:pPr>
            <w:r w:rsidRPr="00CF0BE7">
              <w:t>- Сохранение целостности упаковки при доставке корреспонденции и грузов адресату;</w:t>
            </w:r>
          </w:p>
          <w:p w:rsidR="0084041D" w:rsidRPr="00CF0BE7" w:rsidRDefault="0084041D" w:rsidP="001C56FF">
            <w:pPr>
              <w:ind w:left="34"/>
              <w:jc w:val="both"/>
              <w:rPr>
                <w:i/>
              </w:rPr>
            </w:pPr>
            <w:r w:rsidRPr="00CF0BE7">
              <w:t>- Оперативность выезда курьера в случае необходимости отправки корреспонденции и грузов.</w:t>
            </w:r>
          </w:p>
        </w:tc>
      </w:tr>
      <w:tr w:rsidR="0084041D" w:rsidRPr="00CF0BE7" w:rsidTr="001C56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41D" w:rsidRPr="00CF0BE7" w:rsidRDefault="0084041D" w:rsidP="001C56FF">
            <w:pPr>
              <w:jc w:val="center"/>
            </w:pPr>
          </w:p>
          <w:p w:rsidR="0084041D" w:rsidRPr="00CF0BE7" w:rsidRDefault="0084041D" w:rsidP="001C56FF">
            <w:pPr>
              <w:jc w:val="center"/>
            </w:pPr>
            <w:r w:rsidRPr="00CF0BE7">
              <w:t>Подраздел 3.3 Требования к конфиденциальности</w:t>
            </w:r>
          </w:p>
          <w:p w:rsidR="0084041D" w:rsidRPr="00CF0BE7" w:rsidRDefault="0084041D" w:rsidP="001C56FF">
            <w:pPr>
              <w:spacing w:line="240" w:lineRule="atLeast"/>
              <w:jc w:val="both"/>
            </w:pPr>
            <w:r w:rsidRPr="00CF0BE7">
              <w:rPr>
                <w:rFonts w:eastAsia="Calibri"/>
              </w:rPr>
              <w:t>Под Конфиденциальной информацией для целей Договора понимается любая информация, передаваемая любой из Сторон другой Стороне в процессе реализации Договора, за исключением сведений, опубликованных в средствах массовой информации по инициативе Клиента или третьих лиц.</w:t>
            </w:r>
          </w:p>
          <w:p w:rsidR="0084041D" w:rsidRPr="00CF0BE7" w:rsidRDefault="0084041D" w:rsidP="001C56FF">
            <w:pPr>
              <w:spacing w:line="240" w:lineRule="atLeast"/>
              <w:jc w:val="both"/>
              <w:rPr>
                <w:rFonts w:eastAsia="Calibri"/>
              </w:rPr>
            </w:pPr>
            <w:r w:rsidRPr="00CF0BE7">
              <w:t>Н</w:t>
            </w:r>
            <w:r w:rsidRPr="00CF0BE7">
              <w:rPr>
                <w:rFonts w:eastAsia="Calibri"/>
              </w:rPr>
              <w:t>е разглашать, не обсуждать содержание, не предоставлять копий, не публиковать и не раскрывать в какой-либо иной форме третьим лицам Конфиденциальной информации без получения предварительного письменного согласия другой Стороны</w:t>
            </w:r>
            <w:r w:rsidRPr="00CF0BE7">
              <w:t xml:space="preserve">. </w:t>
            </w:r>
          </w:p>
          <w:p w:rsidR="0084041D" w:rsidRPr="00CF0BE7" w:rsidRDefault="0084041D" w:rsidP="001C56FF">
            <w:pPr>
              <w:spacing w:line="240" w:lineRule="atLeast"/>
              <w:jc w:val="both"/>
              <w:rPr>
                <w:rFonts w:eastAsia="Calibri"/>
              </w:rPr>
            </w:pPr>
            <w:r w:rsidRPr="00CF0BE7">
              <w:t>П</w:t>
            </w:r>
            <w:r w:rsidRPr="00CF0BE7">
              <w:rPr>
                <w:rFonts w:eastAsia="Calibri"/>
              </w:rPr>
              <w:t>редпринимать все меры и использовать все законные средства для защиты Конфиденциальной информации и предотвращения ее несанкционированного раскрытия.</w:t>
            </w:r>
          </w:p>
          <w:p w:rsidR="0084041D" w:rsidRPr="00CF0BE7" w:rsidRDefault="0084041D" w:rsidP="001C56FF">
            <w:pPr>
              <w:jc w:val="center"/>
              <w:rPr>
                <w:b/>
                <w:highlight w:val="yellow"/>
              </w:rPr>
            </w:pPr>
          </w:p>
          <w:p w:rsidR="0084041D" w:rsidRDefault="0084041D" w:rsidP="001C56FF">
            <w:pPr>
              <w:jc w:val="center"/>
              <w:rPr>
                <w:b/>
                <w:highlight w:val="yellow"/>
              </w:rPr>
            </w:pPr>
          </w:p>
          <w:p w:rsidR="0084041D" w:rsidRPr="00CF0BE7" w:rsidRDefault="0084041D" w:rsidP="001C56FF">
            <w:pPr>
              <w:jc w:val="center"/>
              <w:rPr>
                <w:b/>
                <w:highlight w:val="yellow"/>
              </w:rPr>
            </w:pPr>
          </w:p>
          <w:p w:rsidR="0084041D" w:rsidRPr="00CF0BE7" w:rsidRDefault="0084041D" w:rsidP="001C56FF">
            <w:pPr>
              <w:jc w:val="center"/>
            </w:pPr>
            <w:r w:rsidRPr="00CF0BE7">
              <w:t>РАЗДЕЛ 4. РЕЗУЛЬТАТ ОКАЗАННЫХ УСЛУГ</w:t>
            </w:r>
          </w:p>
          <w:p w:rsidR="0084041D" w:rsidRPr="00CF0BE7" w:rsidRDefault="0084041D" w:rsidP="001C56FF">
            <w:pPr>
              <w:jc w:val="center"/>
            </w:pPr>
            <w:r w:rsidRPr="00CF0BE7">
              <w:lastRenderedPageBreak/>
              <w:t>Подраздел 4.1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84041D" w:rsidRPr="00CF0BE7" w:rsidTr="001C56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41D" w:rsidRPr="00CF0BE7" w:rsidRDefault="0084041D" w:rsidP="001C56FF">
            <w:pPr>
              <w:ind w:firstLine="601"/>
              <w:jc w:val="both"/>
              <w:rPr>
                <w:i/>
              </w:rPr>
            </w:pPr>
            <w:r w:rsidRPr="00CF0BE7">
              <w:rPr>
                <w:rFonts w:eastAsia="Calibri"/>
              </w:rPr>
              <w:lastRenderedPageBreak/>
              <w:t>По завершению и сдаче оказания услуг, Исполнитель должен предоставить акт сдачи-приемки оказанных услуг за отчетный период, счета и счета-фактуры не реже 1 раза в квартал для оплаты услуг за доставленные отправления.</w:t>
            </w:r>
          </w:p>
        </w:tc>
      </w:tr>
    </w:tbl>
    <w:p w:rsidR="0030315B" w:rsidRDefault="0030315B" w:rsidP="0030315B"/>
    <w:p w:rsidR="0030315B" w:rsidRDefault="0030315B" w:rsidP="0030315B"/>
    <w:p w:rsidR="0030315B" w:rsidRDefault="0030315B" w:rsidP="0030315B"/>
    <w:p w:rsidR="0030315B" w:rsidRDefault="0030315B" w:rsidP="0030315B"/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C96DFE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C96DFE" w:rsidRPr="00C96DFE">
      <w:rPr>
        <w:rFonts w:ascii="Times New Roman" w:hAnsi="Times New Roman" w:cs="Times New Roman"/>
      </w:rPr>
      <w:t>оказание услуг экспресс-доставки для нужд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9B504FC-69A3-459E-92C2-A5A568E09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93</TotalTime>
  <Pages>5</Pages>
  <Words>749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6121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28</cp:revision>
  <cp:lastPrinted>2013-05-13T10:31:00Z</cp:lastPrinted>
  <dcterms:created xsi:type="dcterms:W3CDTF">2013-12-04T11:06:00Z</dcterms:created>
  <dcterms:modified xsi:type="dcterms:W3CDTF">2014-03-31T06:56:00Z</dcterms:modified>
</cp:coreProperties>
</file>