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F97041">
        <w:rPr>
          <w:sz w:val="24"/>
        </w:rPr>
        <w:t>2</w:t>
      </w:r>
      <w:r w:rsidR="00496158">
        <w:rPr>
          <w:sz w:val="24"/>
        </w:rPr>
        <w:t xml:space="preserve">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lastRenderedPageBreak/>
        <w:t>5.6</w:t>
      </w:r>
      <w:r w:rsidR="007A1E6D">
        <w:rPr>
          <w:sz w:val="24"/>
        </w:rPr>
        <w:t>. Покупатель оплачивает Това</w:t>
      </w:r>
      <w:r>
        <w:rPr>
          <w:sz w:val="24"/>
        </w:rPr>
        <w:t xml:space="preserve">р по цене, определенной в счете, 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lastRenderedPageBreak/>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proofErr w:type="spellStart"/>
      <w:r w:rsidR="001B7D2C">
        <w:rPr>
          <w:sz w:val="24"/>
        </w:rPr>
        <w:t>бенефециаров</w:t>
      </w:r>
      <w:proofErr w:type="spellEnd"/>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proofErr w:type="spellStart"/>
      <w:r>
        <w:rPr>
          <w:sz w:val="24"/>
        </w:rPr>
        <w:t>бенефециаров</w:t>
      </w:r>
      <w:proofErr w:type="spellEnd"/>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proofErr w:type="spellStart"/>
      <w:r>
        <w:rPr>
          <w:sz w:val="24"/>
        </w:rPr>
        <w:t>бенефециаров</w:t>
      </w:r>
      <w:proofErr w:type="spellEnd"/>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lastRenderedPageBreak/>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E4722C" w:rsidRPr="00D5393A" w:rsidRDefault="00E4722C" w:rsidP="00E4722C">
      <w:pPr>
        <w:jc w:val="center"/>
        <w:rPr>
          <w:sz w:val="24"/>
        </w:rPr>
      </w:pPr>
      <w:r w:rsidRPr="00D5393A">
        <w:rPr>
          <w:sz w:val="24"/>
        </w:rPr>
        <w:t>Спецификация</w:t>
      </w:r>
    </w:p>
    <w:p w:rsidR="00E4722C" w:rsidRPr="00D5393A" w:rsidRDefault="00E4722C" w:rsidP="00E4722C">
      <w:pPr>
        <w:jc w:val="center"/>
        <w:rPr>
          <w:sz w:val="24"/>
        </w:rPr>
      </w:pPr>
    </w:p>
    <w:p w:rsidR="004A7FC3" w:rsidRPr="00D5393A" w:rsidRDefault="004A7FC3" w:rsidP="004A7FC3">
      <w:pPr>
        <w:pStyle w:val="a7"/>
        <w:jc w:val="center"/>
        <w:rPr>
          <w:rFonts w:ascii="Times New Roman" w:hAnsi="Times New Roman"/>
          <w:b/>
          <w:sz w:val="24"/>
          <w:szCs w:val="24"/>
          <w:lang w:val="en-US"/>
        </w:rPr>
      </w:pPr>
    </w:p>
    <w:p w:rsidR="004A7FC3" w:rsidRPr="00D5393A" w:rsidRDefault="004A7FC3" w:rsidP="004A7FC3">
      <w:pPr>
        <w:numPr>
          <w:ilvl w:val="0"/>
          <w:numId w:val="7"/>
        </w:numPr>
        <w:spacing w:after="200" w:line="276" w:lineRule="auto"/>
        <w:rPr>
          <w:b/>
          <w:sz w:val="24"/>
        </w:rPr>
      </w:pPr>
      <w:r w:rsidRPr="00D5393A">
        <w:rPr>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3260"/>
        <w:gridCol w:w="3119"/>
        <w:gridCol w:w="850"/>
        <w:gridCol w:w="992"/>
        <w:gridCol w:w="1701"/>
      </w:tblGrid>
      <w:tr w:rsidR="004A7FC3" w:rsidRPr="00D5393A" w:rsidTr="00B24C3A">
        <w:tc>
          <w:tcPr>
            <w:tcW w:w="392" w:type="dxa"/>
            <w:vAlign w:val="center"/>
          </w:tcPr>
          <w:p w:rsidR="004A7FC3" w:rsidRPr="00D5393A" w:rsidRDefault="004A7FC3" w:rsidP="00B24C3A">
            <w:pPr>
              <w:pStyle w:val="a7"/>
              <w:ind w:left="-142" w:right="-108"/>
              <w:jc w:val="center"/>
              <w:rPr>
                <w:rFonts w:ascii="Times New Roman" w:hAnsi="Times New Roman"/>
                <w:sz w:val="24"/>
                <w:szCs w:val="24"/>
              </w:rPr>
            </w:pPr>
            <w:r w:rsidRPr="00D5393A">
              <w:rPr>
                <w:rFonts w:ascii="Times New Roman" w:hAnsi="Times New Roman"/>
                <w:sz w:val="24"/>
                <w:szCs w:val="24"/>
              </w:rPr>
              <w:t>№</w:t>
            </w:r>
          </w:p>
          <w:p w:rsidR="004A7FC3" w:rsidRPr="00D5393A" w:rsidRDefault="004A7FC3" w:rsidP="00B24C3A">
            <w:pPr>
              <w:pStyle w:val="a7"/>
              <w:ind w:left="-142" w:right="-108"/>
              <w:jc w:val="center"/>
              <w:rPr>
                <w:rFonts w:ascii="Times New Roman" w:hAnsi="Times New Roman"/>
                <w:sz w:val="24"/>
                <w:szCs w:val="24"/>
              </w:rPr>
            </w:pPr>
            <w:r w:rsidRPr="00D5393A">
              <w:rPr>
                <w:rFonts w:ascii="Times New Roman" w:hAnsi="Times New Roman"/>
                <w:sz w:val="24"/>
                <w:szCs w:val="24"/>
              </w:rPr>
              <w:t>п.п.</w:t>
            </w:r>
          </w:p>
        </w:tc>
        <w:tc>
          <w:tcPr>
            <w:tcW w:w="3260"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Наименование</w:t>
            </w:r>
          </w:p>
        </w:tc>
        <w:tc>
          <w:tcPr>
            <w:tcW w:w="3119"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Технические характеристики</w:t>
            </w:r>
            <w:r w:rsidR="00911A7B">
              <w:rPr>
                <w:rFonts w:ascii="Times New Roman" w:hAnsi="Times New Roman"/>
                <w:sz w:val="24"/>
                <w:szCs w:val="24"/>
              </w:rPr>
              <w:t>*</w:t>
            </w:r>
          </w:p>
        </w:tc>
        <w:tc>
          <w:tcPr>
            <w:tcW w:w="850" w:type="dxa"/>
            <w:vAlign w:val="center"/>
          </w:tcPr>
          <w:p w:rsidR="004A7FC3" w:rsidRPr="00D5393A" w:rsidRDefault="004A7FC3" w:rsidP="00911A7B">
            <w:pPr>
              <w:pStyle w:val="a7"/>
              <w:ind w:left="-108" w:right="-108"/>
              <w:jc w:val="center"/>
              <w:rPr>
                <w:rFonts w:ascii="Times New Roman" w:hAnsi="Times New Roman"/>
                <w:sz w:val="24"/>
                <w:szCs w:val="24"/>
              </w:rPr>
            </w:pPr>
            <w:proofErr w:type="spellStart"/>
            <w:r w:rsidRPr="00D5393A">
              <w:rPr>
                <w:rFonts w:ascii="Times New Roman" w:hAnsi="Times New Roman"/>
                <w:sz w:val="24"/>
                <w:szCs w:val="24"/>
              </w:rPr>
              <w:t>Ед</w:t>
            </w:r>
            <w:proofErr w:type="gramStart"/>
            <w:r w:rsidRPr="00D5393A">
              <w:rPr>
                <w:rFonts w:ascii="Times New Roman" w:hAnsi="Times New Roman"/>
                <w:sz w:val="24"/>
                <w:szCs w:val="24"/>
              </w:rPr>
              <w:t>.и</w:t>
            </w:r>
            <w:proofErr w:type="gramEnd"/>
            <w:r w:rsidRPr="00D5393A">
              <w:rPr>
                <w:rFonts w:ascii="Times New Roman" w:hAnsi="Times New Roman"/>
                <w:sz w:val="24"/>
                <w:szCs w:val="24"/>
              </w:rPr>
              <w:t>зм</w:t>
            </w:r>
            <w:proofErr w:type="spellEnd"/>
            <w:r w:rsidRPr="00D5393A">
              <w:rPr>
                <w:rFonts w:ascii="Times New Roman" w:hAnsi="Times New Roman"/>
                <w:sz w:val="24"/>
                <w:szCs w:val="24"/>
              </w:rPr>
              <w:t>.</w:t>
            </w:r>
          </w:p>
        </w:tc>
        <w:tc>
          <w:tcPr>
            <w:tcW w:w="992"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Кол-во</w:t>
            </w:r>
          </w:p>
        </w:tc>
        <w:tc>
          <w:tcPr>
            <w:tcW w:w="1701"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Стоимость, руб. (с НДС)</w:t>
            </w:r>
          </w:p>
        </w:tc>
      </w:tr>
      <w:tr w:rsidR="0075735A" w:rsidRPr="00D5393A" w:rsidTr="00B24C3A">
        <w:tc>
          <w:tcPr>
            <w:tcW w:w="392" w:type="dxa"/>
            <w:vAlign w:val="center"/>
          </w:tcPr>
          <w:p w:rsidR="0075735A" w:rsidRPr="00D5393A" w:rsidRDefault="0075735A" w:rsidP="007A1E6D">
            <w:pPr>
              <w:pStyle w:val="a7"/>
              <w:jc w:val="center"/>
              <w:rPr>
                <w:rFonts w:ascii="Times New Roman" w:hAnsi="Times New Roman"/>
                <w:sz w:val="24"/>
                <w:szCs w:val="24"/>
              </w:rPr>
            </w:pPr>
            <w:r w:rsidRPr="00D5393A">
              <w:rPr>
                <w:rFonts w:ascii="Times New Roman" w:hAnsi="Times New Roman"/>
                <w:sz w:val="24"/>
                <w:szCs w:val="24"/>
              </w:rPr>
              <w:t>1</w:t>
            </w:r>
          </w:p>
        </w:tc>
        <w:tc>
          <w:tcPr>
            <w:tcW w:w="3260" w:type="dxa"/>
            <w:vAlign w:val="center"/>
          </w:tcPr>
          <w:p w:rsidR="0075735A" w:rsidRPr="00911A7B" w:rsidRDefault="0075735A" w:rsidP="00911A7B">
            <w:pPr>
              <w:pStyle w:val="11"/>
              <w:shd w:val="clear" w:color="auto" w:fill="auto"/>
              <w:spacing w:before="0" w:line="274" w:lineRule="exact"/>
              <w:jc w:val="both"/>
              <w:rPr>
                <w:sz w:val="20"/>
                <w:szCs w:val="20"/>
              </w:rPr>
            </w:pPr>
            <w:r w:rsidRPr="00911A7B">
              <w:rPr>
                <w:sz w:val="20"/>
                <w:szCs w:val="20"/>
              </w:rPr>
              <w:t xml:space="preserve">Труба ПНД обсадная для </w:t>
            </w:r>
            <w:proofErr w:type="spellStart"/>
            <w:r w:rsidRPr="00911A7B">
              <w:rPr>
                <w:sz w:val="20"/>
                <w:szCs w:val="20"/>
              </w:rPr>
              <w:t>хоз</w:t>
            </w:r>
            <w:proofErr w:type="spellEnd"/>
            <w:r w:rsidRPr="00911A7B">
              <w:rPr>
                <w:sz w:val="20"/>
                <w:szCs w:val="20"/>
              </w:rPr>
              <w:t xml:space="preserve">. и питьевого водоснабжения </w:t>
            </w:r>
            <w:proofErr w:type="spellStart"/>
            <w:r w:rsidRPr="00911A7B">
              <w:rPr>
                <w:sz w:val="20"/>
                <w:szCs w:val="20"/>
              </w:rPr>
              <w:t>диам</w:t>
            </w:r>
            <w:proofErr w:type="spellEnd"/>
            <w:r w:rsidRPr="00911A7B">
              <w:rPr>
                <w:sz w:val="20"/>
                <w:szCs w:val="20"/>
              </w:rPr>
              <w:t>.</w:t>
            </w:r>
            <w:r w:rsidR="00911A7B">
              <w:rPr>
                <w:sz w:val="20"/>
                <w:szCs w:val="20"/>
              </w:rPr>
              <w:t> </w:t>
            </w:r>
            <w:r w:rsidRPr="00911A7B">
              <w:rPr>
                <w:sz w:val="20"/>
                <w:szCs w:val="20"/>
              </w:rPr>
              <w:t>125 мм.</w:t>
            </w:r>
            <w:r w:rsidR="00911A7B">
              <w:rPr>
                <w:sz w:val="20"/>
                <w:szCs w:val="20"/>
              </w:rPr>
              <w:t>,</w:t>
            </w:r>
            <w:r w:rsidRPr="00911A7B">
              <w:rPr>
                <w:sz w:val="20"/>
                <w:szCs w:val="20"/>
              </w:rPr>
              <w:t xml:space="preserve"> </w:t>
            </w:r>
            <w:proofErr w:type="spellStart"/>
            <w:r w:rsidRPr="00911A7B">
              <w:rPr>
                <w:sz w:val="20"/>
                <w:szCs w:val="20"/>
              </w:rPr>
              <w:t>толщ</w:t>
            </w:r>
            <w:proofErr w:type="gramStart"/>
            <w:r w:rsidRPr="00911A7B">
              <w:rPr>
                <w:sz w:val="20"/>
                <w:szCs w:val="20"/>
              </w:rPr>
              <w:t>.с</w:t>
            </w:r>
            <w:proofErr w:type="gramEnd"/>
            <w:r w:rsidRPr="00911A7B">
              <w:rPr>
                <w:sz w:val="20"/>
                <w:szCs w:val="20"/>
              </w:rPr>
              <w:t>тенки</w:t>
            </w:r>
            <w:proofErr w:type="spellEnd"/>
            <w:r w:rsidRPr="00911A7B">
              <w:rPr>
                <w:sz w:val="20"/>
                <w:szCs w:val="20"/>
              </w:rPr>
              <w:t xml:space="preserve"> 7,1</w:t>
            </w:r>
            <w:r w:rsidR="00911A7B">
              <w:rPr>
                <w:sz w:val="20"/>
                <w:szCs w:val="20"/>
              </w:rPr>
              <w:t> </w:t>
            </w:r>
            <w:r w:rsidRPr="00911A7B">
              <w:rPr>
                <w:sz w:val="20"/>
                <w:szCs w:val="20"/>
              </w:rPr>
              <w:t>мм</w:t>
            </w:r>
          </w:p>
        </w:tc>
        <w:tc>
          <w:tcPr>
            <w:tcW w:w="3119" w:type="dxa"/>
            <w:vAlign w:val="center"/>
          </w:tcPr>
          <w:p w:rsidR="0075735A" w:rsidRPr="00911A7B" w:rsidRDefault="00911A7B" w:rsidP="00911A7B">
            <w:pPr>
              <w:pStyle w:val="a7"/>
              <w:jc w:val="both"/>
              <w:rPr>
                <w:rFonts w:ascii="Times New Roman" w:hAnsi="Times New Roman"/>
                <w:sz w:val="20"/>
                <w:szCs w:val="20"/>
              </w:rPr>
            </w:pPr>
            <w:r w:rsidRPr="00911A7B">
              <w:rPr>
                <w:rFonts w:ascii="Times New Roman" w:hAnsi="Times New Roman"/>
                <w:sz w:val="20"/>
                <w:szCs w:val="20"/>
              </w:rPr>
              <w:t>Труба из пропилена низкого давления типа ПНД, обсадная, межгосударственный стандарт ГОСТ 18599-2001</w:t>
            </w:r>
            <w:r>
              <w:rPr>
                <w:rFonts w:ascii="Times New Roman" w:hAnsi="Times New Roman"/>
                <w:sz w:val="20"/>
                <w:szCs w:val="20"/>
              </w:rPr>
              <w:t xml:space="preserve">, </w:t>
            </w:r>
            <w:r w:rsidRPr="00911A7B">
              <w:rPr>
                <w:rFonts w:ascii="Times New Roman" w:hAnsi="Times New Roman"/>
                <w:sz w:val="20"/>
                <w:szCs w:val="20"/>
              </w:rPr>
              <w:t>ТУ- 2248-001-84338439-2010 или эквивалент</w:t>
            </w:r>
            <w:r>
              <w:rPr>
                <w:rFonts w:ascii="Times New Roman" w:hAnsi="Times New Roman"/>
                <w:sz w:val="20"/>
                <w:szCs w:val="20"/>
              </w:rPr>
              <w:t>. Д</w:t>
            </w:r>
            <w:r w:rsidRPr="00911A7B">
              <w:rPr>
                <w:rFonts w:ascii="Times New Roman" w:hAnsi="Times New Roman"/>
                <w:sz w:val="20"/>
                <w:szCs w:val="20"/>
              </w:rPr>
              <w:t>олжна соответствовать санитарным правилам "Питьевая вода". Гигиенические требования к качеству воды - для централизованных систем водоснабжения</w:t>
            </w:r>
            <w:proofErr w:type="gramStart"/>
            <w:r>
              <w:rPr>
                <w:rFonts w:ascii="Times New Roman" w:hAnsi="Times New Roman"/>
                <w:sz w:val="20"/>
                <w:szCs w:val="20"/>
              </w:rPr>
              <w:t>.</w:t>
            </w:r>
            <w:proofErr w:type="gramEnd"/>
            <w:r>
              <w:rPr>
                <w:rFonts w:ascii="Times New Roman" w:hAnsi="Times New Roman"/>
                <w:sz w:val="20"/>
                <w:szCs w:val="20"/>
              </w:rPr>
              <w:t xml:space="preserve"> И</w:t>
            </w:r>
            <w:r w:rsidRPr="00911A7B">
              <w:rPr>
                <w:rFonts w:ascii="Times New Roman" w:hAnsi="Times New Roman"/>
                <w:sz w:val="20"/>
                <w:szCs w:val="20"/>
              </w:rPr>
              <w:t>зготавливается из светло-голубого полипропилена длиной по 4 м каждая, с нарезанной на обоих концах ленточной резьбой (на одном конце внутренняя резьба, на другом конце - наружная резьба)</w:t>
            </w:r>
          </w:p>
        </w:tc>
        <w:tc>
          <w:tcPr>
            <w:tcW w:w="850" w:type="dxa"/>
            <w:vAlign w:val="center"/>
          </w:tcPr>
          <w:p w:rsidR="0075735A" w:rsidRPr="00D5393A" w:rsidRDefault="0075735A" w:rsidP="00911A7B">
            <w:pPr>
              <w:pStyle w:val="a7"/>
              <w:ind w:left="-108" w:right="-108"/>
              <w:jc w:val="center"/>
              <w:rPr>
                <w:rFonts w:ascii="Times New Roman" w:hAnsi="Times New Roman"/>
                <w:sz w:val="24"/>
                <w:szCs w:val="24"/>
              </w:rPr>
            </w:pPr>
            <w:r>
              <w:rPr>
                <w:rFonts w:ascii="Times New Roman" w:hAnsi="Times New Roman"/>
                <w:sz w:val="24"/>
                <w:szCs w:val="24"/>
              </w:rPr>
              <w:t>м.</w:t>
            </w:r>
          </w:p>
        </w:tc>
        <w:tc>
          <w:tcPr>
            <w:tcW w:w="992" w:type="dxa"/>
            <w:vAlign w:val="center"/>
          </w:tcPr>
          <w:p w:rsidR="0075735A" w:rsidRPr="004C7BDA" w:rsidRDefault="0075735A" w:rsidP="00911A7B">
            <w:pPr>
              <w:pStyle w:val="11"/>
              <w:shd w:val="clear" w:color="auto" w:fill="auto"/>
              <w:spacing w:before="0" w:line="240" w:lineRule="auto"/>
              <w:jc w:val="center"/>
              <w:rPr>
                <w:sz w:val="24"/>
                <w:szCs w:val="24"/>
              </w:rPr>
            </w:pPr>
            <w:r w:rsidRPr="004C7BDA">
              <w:rPr>
                <w:sz w:val="24"/>
                <w:szCs w:val="24"/>
              </w:rPr>
              <w:t>3000</w:t>
            </w:r>
          </w:p>
        </w:tc>
        <w:tc>
          <w:tcPr>
            <w:tcW w:w="1701" w:type="dxa"/>
            <w:vAlign w:val="center"/>
          </w:tcPr>
          <w:p w:rsidR="0075735A" w:rsidRPr="00D5393A" w:rsidRDefault="0075735A" w:rsidP="00911A7B">
            <w:pPr>
              <w:pStyle w:val="a7"/>
              <w:ind w:left="360"/>
              <w:jc w:val="center"/>
              <w:rPr>
                <w:rFonts w:ascii="Times New Roman" w:hAnsi="Times New Roman"/>
                <w:sz w:val="24"/>
                <w:szCs w:val="24"/>
              </w:rPr>
            </w:pPr>
          </w:p>
        </w:tc>
      </w:tr>
      <w:tr w:rsidR="00B24C3A" w:rsidRPr="00D5393A" w:rsidTr="00B24C3A">
        <w:tc>
          <w:tcPr>
            <w:tcW w:w="392" w:type="dxa"/>
            <w:vAlign w:val="center"/>
          </w:tcPr>
          <w:p w:rsidR="00B24C3A" w:rsidRPr="00D5393A" w:rsidRDefault="00B24C3A" w:rsidP="007A1E6D">
            <w:pPr>
              <w:pStyle w:val="a7"/>
              <w:jc w:val="center"/>
              <w:rPr>
                <w:rFonts w:ascii="Times New Roman" w:hAnsi="Times New Roman"/>
                <w:sz w:val="24"/>
                <w:szCs w:val="24"/>
              </w:rPr>
            </w:pPr>
            <w:r>
              <w:rPr>
                <w:rFonts w:ascii="Times New Roman" w:hAnsi="Times New Roman"/>
                <w:sz w:val="24"/>
                <w:szCs w:val="24"/>
              </w:rPr>
              <w:t>2</w:t>
            </w:r>
          </w:p>
        </w:tc>
        <w:tc>
          <w:tcPr>
            <w:tcW w:w="3260" w:type="dxa"/>
            <w:vAlign w:val="center"/>
          </w:tcPr>
          <w:p w:rsidR="00B24C3A" w:rsidRPr="00911A7B" w:rsidRDefault="00B24C3A" w:rsidP="00911A7B">
            <w:pPr>
              <w:pStyle w:val="11"/>
              <w:shd w:val="clear" w:color="auto" w:fill="auto"/>
              <w:spacing w:before="0" w:line="278" w:lineRule="exact"/>
              <w:jc w:val="both"/>
              <w:rPr>
                <w:sz w:val="20"/>
                <w:szCs w:val="20"/>
              </w:rPr>
            </w:pPr>
            <w:r w:rsidRPr="00911A7B">
              <w:rPr>
                <w:sz w:val="20"/>
                <w:szCs w:val="20"/>
              </w:rPr>
              <w:t xml:space="preserve">Труба ПНД обсадная для </w:t>
            </w:r>
            <w:proofErr w:type="spellStart"/>
            <w:r w:rsidRPr="00911A7B">
              <w:rPr>
                <w:sz w:val="20"/>
                <w:szCs w:val="20"/>
              </w:rPr>
              <w:t>хоз</w:t>
            </w:r>
            <w:proofErr w:type="spellEnd"/>
            <w:r w:rsidRPr="00911A7B">
              <w:rPr>
                <w:sz w:val="20"/>
                <w:szCs w:val="20"/>
              </w:rPr>
              <w:t xml:space="preserve">. и питьевого водоснабжения </w:t>
            </w:r>
            <w:proofErr w:type="spellStart"/>
            <w:r w:rsidRPr="00911A7B">
              <w:rPr>
                <w:sz w:val="20"/>
                <w:szCs w:val="20"/>
              </w:rPr>
              <w:t>диам</w:t>
            </w:r>
            <w:proofErr w:type="spellEnd"/>
            <w:r w:rsidRPr="00911A7B">
              <w:rPr>
                <w:sz w:val="20"/>
                <w:szCs w:val="20"/>
              </w:rPr>
              <w:t>.</w:t>
            </w:r>
            <w:r>
              <w:rPr>
                <w:sz w:val="20"/>
                <w:szCs w:val="20"/>
              </w:rPr>
              <w:t xml:space="preserve"> 117 мм, </w:t>
            </w:r>
            <w:proofErr w:type="spellStart"/>
            <w:r>
              <w:rPr>
                <w:sz w:val="20"/>
                <w:szCs w:val="20"/>
              </w:rPr>
              <w:t>толщ</w:t>
            </w:r>
            <w:proofErr w:type="gramStart"/>
            <w:r>
              <w:rPr>
                <w:sz w:val="20"/>
                <w:szCs w:val="20"/>
              </w:rPr>
              <w:t>.с</w:t>
            </w:r>
            <w:proofErr w:type="gramEnd"/>
            <w:r>
              <w:rPr>
                <w:sz w:val="20"/>
                <w:szCs w:val="20"/>
              </w:rPr>
              <w:t>тенки</w:t>
            </w:r>
            <w:proofErr w:type="spellEnd"/>
            <w:r>
              <w:rPr>
                <w:sz w:val="20"/>
                <w:szCs w:val="20"/>
              </w:rPr>
              <w:t xml:space="preserve"> 7.1 </w:t>
            </w:r>
            <w:r w:rsidRPr="00911A7B">
              <w:rPr>
                <w:sz w:val="20"/>
                <w:szCs w:val="20"/>
              </w:rPr>
              <w:t>мм</w:t>
            </w:r>
          </w:p>
        </w:tc>
        <w:tc>
          <w:tcPr>
            <w:tcW w:w="3119" w:type="dxa"/>
            <w:vAlign w:val="center"/>
          </w:tcPr>
          <w:p w:rsidR="00B24C3A" w:rsidRPr="00911A7B" w:rsidRDefault="00B24C3A" w:rsidP="00EB5889">
            <w:pPr>
              <w:pStyle w:val="a7"/>
              <w:jc w:val="both"/>
              <w:rPr>
                <w:rFonts w:ascii="Times New Roman" w:hAnsi="Times New Roman"/>
                <w:sz w:val="20"/>
                <w:szCs w:val="20"/>
              </w:rPr>
            </w:pPr>
            <w:r w:rsidRPr="00911A7B">
              <w:rPr>
                <w:rFonts w:ascii="Times New Roman" w:hAnsi="Times New Roman"/>
                <w:sz w:val="20"/>
                <w:szCs w:val="20"/>
              </w:rPr>
              <w:t>Труба из пропилена низкого давления типа ПНД, обсадная, межгосударственный стандарт ГОСТ 18599-2001</w:t>
            </w:r>
            <w:r>
              <w:rPr>
                <w:rFonts w:ascii="Times New Roman" w:hAnsi="Times New Roman"/>
                <w:sz w:val="20"/>
                <w:szCs w:val="20"/>
              </w:rPr>
              <w:t xml:space="preserve">, </w:t>
            </w:r>
            <w:r w:rsidRPr="00911A7B">
              <w:rPr>
                <w:rFonts w:ascii="Times New Roman" w:hAnsi="Times New Roman"/>
                <w:sz w:val="20"/>
                <w:szCs w:val="20"/>
              </w:rPr>
              <w:t>ТУ- 2248-001-84338439-2010 или эквивалент</w:t>
            </w:r>
            <w:r>
              <w:rPr>
                <w:rFonts w:ascii="Times New Roman" w:hAnsi="Times New Roman"/>
                <w:sz w:val="20"/>
                <w:szCs w:val="20"/>
              </w:rPr>
              <w:t>. Д</w:t>
            </w:r>
            <w:r w:rsidRPr="00911A7B">
              <w:rPr>
                <w:rFonts w:ascii="Times New Roman" w:hAnsi="Times New Roman"/>
                <w:sz w:val="20"/>
                <w:szCs w:val="20"/>
              </w:rPr>
              <w:t>олжна соответствовать санитарным правилам "Питьевая вода". Гигиенические требования к качеству воды - для централизованных систем водоснабжения</w:t>
            </w:r>
            <w:r>
              <w:rPr>
                <w:rFonts w:ascii="Times New Roman" w:hAnsi="Times New Roman"/>
                <w:sz w:val="20"/>
                <w:szCs w:val="20"/>
              </w:rPr>
              <w:t>. И</w:t>
            </w:r>
            <w:r w:rsidRPr="00911A7B">
              <w:rPr>
                <w:rFonts w:ascii="Times New Roman" w:hAnsi="Times New Roman"/>
                <w:sz w:val="20"/>
                <w:szCs w:val="20"/>
              </w:rPr>
              <w:t>зготавливается из светло-голубого полипропилена длиной по 4 м каждая, с нарезанной на обоих концах ленточной резьбой (на одном конце внутренняя резьба, на другом конце - наружная резьба)</w:t>
            </w:r>
          </w:p>
        </w:tc>
        <w:tc>
          <w:tcPr>
            <w:tcW w:w="850" w:type="dxa"/>
            <w:vAlign w:val="center"/>
          </w:tcPr>
          <w:p w:rsidR="00B24C3A" w:rsidRDefault="00B24C3A" w:rsidP="00911A7B">
            <w:pPr>
              <w:ind w:left="-108" w:right="-108"/>
              <w:jc w:val="center"/>
            </w:pPr>
            <w:r>
              <w:rPr>
                <w:sz w:val="24"/>
              </w:rPr>
              <w:t>м</w:t>
            </w:r>
            <w:r w:rsidRPr="006722F2">
              <w:rPr>
                <w:sz w:val="24"/>
              </w:rPr>
              <w:t>.</w:t>
            </w:r>
          </w:p>
        </w:tc>
        <w:tc>
          <w:tcPr>
            <w:tcW w:w="992" w:type="dxa"/>
            <w:vAlign w:val="center"/>
          </w:tcPr>
          <w:p w:rsidR="00B24C3A" w:rsidRPr="004C7BDA" w:rsidRDefault="00B24C3A" w:rsidP="00911A7B">
            <w:pPr>
              <w:pStyle w:val="11"/>
              <w:shd w:val="clear" w:color="auto" w:fill="auto"/>
              <w:spacing w:before="0" w:line="240" w:lineRule="auto"/>
              <w:jc w:val="center"/>
              <w:rPr>
                <w:sz w:val="24"/>
                <w:szCs w:val="24"/>
              </w:rPr>
            </w:pPr>
            <w:r w:rsidRPr="004C7BDA">
              <w:rPr>
                <w:sz w:val="24"/>
                <w:szCs w:val="24"/>
              </w:rPr>
              <w:t>1200</w:t>
            </w:r>
          </w:p>
        </w:tc>
        <w:tc>
          <w:tcPr>
            <w:tcW w:w="1701" w:type="dxa"/>
            <w:vAlign w:val="center"/>
          </w:tcPr>
          <w:p w:rsidR="00B24C3A" w:rsidRPr="00D5393A" w:rsidRDefault="00B24C3A" w:rsidP="00911A7B">
            <w:pPr>
              <w:pStyle w:val="a7"/>
              <w:ind w:left="360"/>
              <w:jc w:val="center"/>
              <w:rPr>
                <w:rFonts w:ascii="Times New Roman" w:hAnsi="Times New Roman"/>
                <w:sz w:val="24"/>
                <w:szCs w:val="24"/>
              </w:rPr>
            </w:pPr>
          </w:p>
        </w:tc>
      </w:tr>
    </w:tbl>
    <w:p w:rsidR="00911A7B" w:rsidRDefault="00911A7B" w:rsidP="00D5393A">
      <w:pPr>
        <w:tabs>
          <w:tab w:val="left" w:pos="2268"/>
          <w:tab w:val="left" w:pos="3969"/>
        </w:tabs>
        <w:rPr>
          <w:sz w:val="24"/>
        </w:rPr>
      </w:pPr>
    </w:p>
    <w:p w:rsidR="00D5393A" w:rsidRPr="00D5393A" w:rsidRDefault="00D5393A" w:rsidP="00D5393A">
      <w:pPr>
        <w:tabs>
          <w:tab w:val="left" w:pos="2268"/>
          <w:tab w:val="left" w:pos="3969"/>
        </w:tabs>
        <w:rPr>
          <w:sz w:val="24"/>
        </w:rPr>
      </w:pPr>
      <w:r w:rsidRPr="00D5393A">
        <w:rPr>
          <w:sz w:val="24"/>
        </w:rPr>
        <w:t xml:space="preserve">Доставка до Филиала </w:t>
      </w:r>
      <w:proofErr w:type="spellStart"/>
      <w:r w:rsidRPr="00D5393A">
        <w:rPr>
          <w:sz w:val="24"/>
        </w:rPr>
        <w:t>НТиИБ</w:t>
      </w:r>
      <w:proofErr w:type="spellEnd"/>
      <w:r w:rsidRPr="00D5393A">
        <w:rPr>
          <w:sz w:val="24"/>
        </w:rPr>
        <w:t xml:space="preserve">:  Московская </w:t>
      </w:r>
      <w:proofErr w:type="spellStart"/>
      <w:r w:rsidRPr="00D5393A">
        <w:rPr>
          <w:sz w:val="24"/>
        </w:rPr>
        <w:t>обл</w:t>
      </w:r>
      <w:proofErr w:type="spellEnd"/>
      <w:r w:rsidRPr="00D5393A">
        <w:rPr>
          <w:sz w:val="24"/>
        </w:rPr>
        <w:t xml:space="preserve">, </w:t>
      </w:r>
      <w:proofErr w:type="spellStart"/>
      <w:r w:rsidRPr="00D5393A">
        <w:rPr>
          <w:sz w:val="24"/>
        </w:rPr>
        <w:t>Наро-Фоминский</w:t>
      </w:r>
      <w:proofErr w:type="spellEnd"/>
      <w:r w:rsidRPr="00D5393A">
        <w:rPr>
          <w:sz w:val="24"/>
        </w:rPr>
        <w:t xml:space="preserve"> р-н, </w:t>
      </w:r>
      <w:proofErr w:type="spellStart"/>
      <w:r w:rsidRPr="00D5393A">
        <w:rPr>
          <w:sz w:val="24"/>
        </w:rPr>
        <w:t>пос</w:t>
      </w:r>
      <w:proofErr w:type="gramStart"/>
      <w:r w:rsidRPr="00D5393A">
        <w:rPr>
          <w:sz w:val="24"/>
        </w:rPr>
        <w:t>.С</w:t>
      </w:r>
      <w:proofErr w:type="gramEnd"/>
      <w:r w:rsidRPr="00D5393A">
        <w:rPr>
          <w:sz w:val="24"/>
        </w:rPr>
        <w:t>елятино</w:t>
      </w:r>
      <w:proofErr w:type="spellEnd"/>
      <w:r w:rsidRPr="00D5393A">
        <w:rPr>
          <w:sz w:val="24"/>
        </w:rPr>
        <w:t>, ул. Профессиональная, д. 7</w:t>
      </w:r>
    </w:p>
    <w:p w:rsidR="00D5393A" w:rsidRPr="00D5393A" w:rsidRDefault="00D5393A" w:rsidP="00D5393A">
      <w:pPr>
        <w:jc w:val="both"/>
        <w:rPr>
          <w:sz w:val="24"/>
        </w:rPr>
      </w:pPr>
      <w:r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0B18D2" w:rsidRDefault="004A7FC3" w:rsidP="000B18D2">
      <w:pPr>
        <w:tabs>
          <w:tab w:val="left" w:pos="2880"/>
        </w:tabs>
        <w:rPr>
          <w:sz w:val="24"/>
        </w:rPr>
      </w:pPr>
    </w:p>
    <w:sectPr w:rsidR="004A7FC3" w:rsidRPr="000B18D2"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74472"/>
    <w:rsid w:val="000861D5"/>
    <w:rsid w:val="000B18D2"/>
    <w:rsid w:val="000C4C9D"/>
    <w:rsid w:val="000E2389"/>
    <w:rsid w:val="000F2971"/>
    <w:rsid w:val="001056BB"/>
    <w:rsid w:val="001856C3"/>
    <w:rsid w:val="0018767A"/>
    <w:rsid w:val="001B7D2C"/>
    <w:rsid w:val="001D11D0"/>
    <w:rsid w:val="001D53E3"/>
    <w:rsid w:val="001F3482"/>
    <w:rsid w:val="00217503"/>
    <w:rsid w:val="00227A25"/>
    <w:rsid w:val="00234556"/>
    <w:rsid w:val="002373B9"/>
    <w:rsid w:val="00240B83"/>
    <w:rsid w:val="00241291"/>
    <w:rsid w:val="00252824"/>
    <w:rsid w:val="00270E56"/>
    <w:rsid w:val="002C3793"/>
    <w:rsid w:val="002F694F"/>
    <w:rsid w:val="003174BD"/>
    <w:rsid w:val="003225E2"/>
    <w:rsid w:val="00323AB6"/>
    <w:rsid w:val="003278F1"/>
    <w:rsid w:val="00340759"/>
    <w:rsid w:val="0034492F"/>
    <w:rsid w:val="00355514"/>
    <w:rsid w:val="0036487A"/>
    <w:rsid w:val="00367647"/>
    <w:rsid w:val="003748D6"/>
    <w:rsid w:val="00397517"/>
    <w:rsid w:val="003D307E"/>
    <w:rsid w:val="00400B9C"/>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5F1D"/>
    <w:rsid w:val="00542A94"/>
    <w:rsid w:val="00584C2A"/>
    <w:rsid w:val="005A410D"/>
    <w:rsid w:val="005C72CA"/>
    <w:rsid w:val="005D7A92"/>
    <w:rsid w:val="005F289A"/>
    <w:rsid w:val="00606005"/>
    <w:rsid w:val="00607438"/>
    <w:rsid w:val="00610741"/>
    <w:rsid w:val="00633161"/>
    <w:rsid w:val="0066235B"/>
    <w:rsid w:val="00677FD1"/>
    <w:rsid w:val="006B0737"/>
    <w:rsid w:val="006B1755"/>
    <w:rsid w:val="006B762A"/>
    <w:rsid w:val="006C2D3B"/>
    <w:rsid w:val="00713079"/>
    <w:rsid w:val="00731947"/>
    <w:rsid w:val="007533BA"/>
    <w:rsid w:val="0075735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4AF7"/>
    <w:rsid w:val="008C6208"/>
    <w:rsid w:val="008D01DA"/>
    <w:rsid w:val="008E6974"/>
    <w:rsid w:val="008E6A7E"/>
    <w:rsid w:val="00911A7B"/>
    <w:rsid w:val="00917354"/>
    <w:rsid w:val="00930AE0"/>
    <w:rsid w:val="00935B62"/>
    <w:rsid w:val="009575B2"/>
    <w:rsid w:val="009620F9"/>
    <w:rsid w:val="0096745E"/>
    <w:rsid w:val="0097522E"/>
    <w:rsid w:val="009967D7"/>
    <w:rsid w:val="00997200"/>
    <w:rsid w:val="009D0E3F"/>
    <w:rsid w:val="009D4431"/>
    <w:rsid w:val="009E3F4E"/>
    <w:rsid w:val="00A07B15"/>
    <w:rsid w:val="00A22EA6"/>
    <w:rsid w:val="00A413DF"/>
    <w:rsid w:val="00AA5B1D"/>
    <w:rsid w:val="00AC1325"/>
    <w:rsid w:val="00B000E0"/>
    <w:rsid w:val="00B06557"/>
    <w:rsid w:val="00B21394"/>
    <w:rsid w:val="00B24C3A"/>
    <w:rsid w:val="00B31612"/>
    <w:rsid w:val="00B42C00"/>
    <w:rsid w:val="00B523CC"/>
    <w:rsid w:val="00B61047"/>
    <w:rsid w:val="00B72C8C"/>
    <w:rsid w:val="00B90A36"/>
    <w:rsid w:val="00BC4C0F"/>
    <w:rsid w:val="00BF22BC"/>
    <w:rsid w:val="00C21194"/>
    <w:rsid w:val="00C31FD1"/>
    <w:rsid w:val="00C40411"/>
    <w:rsid w:val="00C65760"/>
    <w:rsid w:val="00CA29F9"/>
    <w:rsid w:val="00CA2AD3"/>
    <w:rsid w:val="00CD4C32"/>
    <w:rsid w:val="00CE3D3E"/>
    <w:rsid w:val="00CE5C91"/>
    <w:rsid w:val="00D430A4"/>
    <w:rsid w:val="00D5393A"/>
    <w:rsid w:val="00D70B17"/>
    <w:rsid w:val="00D9182A"/>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97041"/>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1838</Words>
  <Characters>10480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lebedeva.a.y</cp:lastModifiedBy>
  <cp:revision>4</cp:revision>
  <cp:lastPrinted>2012-01-31T11:44:00Z</cp:lastPrinted>
  <dcterms:created xsi:type="dcterms:W3CDTF">2012-02-10T11:32:00Z</dcterms:created>
  <dcterms:modified xsi:type="dcterms:W3CDTF">2012-02-14T09:55:00Z</dcterms:modified>
</cp:coreProperties>
</file>