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B25D2A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DC4BD5">
        <w:t>«</w:t>
      </w:r>
      <w:r w:rsidR="00C17794" w:rsidRPr="00C17794">
        <w:rPr>
          <w:bCs/>
        </w:rPr>
        <w:t>Оказание услуг по охране объектов СЗЦ «СевРАО» - филиала ФГУП «РосРАО» в ЗАТО г. Заозерск, путем централизованного наблюдения за состоянием технических средств сигнализации</w:t>
      </w:r>
      <w:r w:rsidR="00DC4BD5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C17794" w:rsidRPr="003C684A" w:rsidRDefault="00C17794" w:rsidP="00C17794">
      <w:pPr>
        <w:jc w:val="center"/>
        <w:rPr>
          <w:color w:val="000000"/>
        </w:rPr>
      </w:pPr>
      <w:r w:rsidRPr="003C684A">
        <w:rPr>
          <w:color w:val="000000"/>
        </w:rPr>
        <w:lastRenderedPageBreak/>
        <w:t>РАЗДЕЛ 1. НАИМЕНОВАНИЕ УСЛУГИ</w:t>
      </w:r>
    </w:p>
    <w:p w:rsidR="00C17794" w:rsidRPr="003C684A" w:rsidRDefault="00C17794" w:rsidP="00C17794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7794" w:rsidRPr="003C684A" w:rsidTr="00A665F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794" w:rsidRPr="00375518" w:rsidRDefault="00C17794" w:rsidP="00A665FD">
            <w:pPr>
              <w:ind w:firstLine="743"/>
              <w:jc w:val="both"/>
              <w:rPr>
                <w:bCs/>
              </w:rPr>
            </w:pPr>
            <w:r w:rsidRPr="00375518">
              <w:rPr>
                <w:color w:val="000000"/>
              </w:rPr>
              <w:t xml:space="preserve">Оказание услуг по охране </w:t>
            </w:r>
            <w:r w:rsidRPr="00375518">
              <w:t>объектов СЗЦ «СевРАО» - филиала ФГУП «РосРАО» в ЗАТО г. Заозерск</w:t>
            </w:r>
            <w:r w:rsidRPr="00375518">
              <w:rPr>
                <w:bCs/>
              </w:rPr>
              <w:t xml:space="preserve">, путем централизованного наблюдения за состоянием </w:t>
            </w:r>
            <w:r>
              <w:rPr>
                <w:bCs/>
              </w:rPr>
              <w:t xml:space="preserve">технических </w:t>
            </w:r>
            <w:r w:rsidRPr="00375518">
              <w:rPr>
                <w:bCs/>
              </w:rPr>
              <w:t>средств сигнализации</w:t>
            </w:r>
            <w:r>
              <w:rPr>
                <w:bCs/>
              </w:rPr>
              <w:t>.</w:t>
            </w:r>
          </w:p>
        </w:tc>
      </w:tr>
    </w:tbl>
    <w:p w:rsidR="00C17794" w:rsidRPr="003C684A" w:rsidRDefault="00C17794" w:rsidP="00C17794">
      <w:pPr>
        <w:jc w:val="center"/>
        <w:rPr>
          <w:color w:val="000000"/>
        </w:rPr>
      </w:pPr>
      <w:r w:rsidRPr="003C684A"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7794" w:rsidRPr="003C684A" w:rsidTr="00A665FD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C17794" w:rsidRPr="003C684A" w:rsidTr="00A665FD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ind w:firstLine="601"/>
              <w:jc w:val="both"/>
              <w:rPr>
                <w:color w:val="000000"/>
              </w:rPr>
            </w:pPr>
            <w:r w:rsidRPr="003C684A">
              <w:rPr>
                <w:i/>
                <w:color w:val="000000"/>
              </w:rPr>
              <w:t>-</w:t>
            </w:r>
          </w:p>
        </w:tc>
      </w:tr>
      <w:tr w:rsidR="00C17794" w:rsidRPr="003C684A" w:rsidTr="00A665FD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t>Подраздел 2.2 Описание оказываемых услуг</w:t>
            </w:r>
          </w:p>
        </w:tc>
      </w:tr>
      <w:tr w:rsidR="00C17794" w:rsidRPr="003C684A" w:rsidTr="00A665F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016B27" w:rsidRDefault="00C17794" w:rsidP="00A665FD">
            <w:pPr>
              <w:ind w:firstLine="743"/>
              <w:jc w:val="both"/>
            </w:pPr>
            <w:r w:rsidRPr="00016B27">
              <w:t xml:space="preserve">Оказание услуг по </w:t>
            </w:r>
            <w:r w:rsidRPr="00375518">
              <w:rPr>
                <w:color w:val="000000"/>
              </w:rPr>
              <w:t xml:space="preserve">охране </w:t>
            </w:r>
            <w:r w:rsidRPr="00375518">
              <w:t>объектов СЗЦ «СевРАО» - филиала ФГУП «РосРАО» в ЗАТО г. Заозерск</w:t>
            </w:r>
            <w:r w:rsidRPr="00375518">
              <w:rPr>
                <w:bCs/>
              </w:rPr>
              <w:t xml:space="preserve">, путем централизованного наблюдения за состоянием </w:t>
            </w:r>
            <w:r>
              <w:rPr>
                <w:bCs/>
              </w:rPr>
              <w:t xml:space="preserve">технических </w:t>
            </w:r>
            <w:r w:rsidRPr="00375518">
              <w:rPr>
                <w:bCs/>
              </w:rPr>
              <w:t>средств сигнализации</w:t>
            </w:r>
            <w:r w:rsidRPr="00016B27">
              <w:t xml:space="preserve"> в составе:</w:t>
            </w:r>
            <w:r>
              <w:t xml:space="preserve"> станция технического обслуживания, помещение охранника в административном здании</w:t>
            </w:r>
            <w:r w:rsidRPr="00016B27">
              <w:t>.</w:t>
            </w:r>
          </w:p>
          <w:p w:rsidR="00C17794" w:rsidRPr="00260E30" w:rsidRDefault="00C17794" w:rsidP="00A665FD">
            <w:pPr>
              <w:ind w:firstLine="743"/>
              <w:jc w:val="both"/>
            </w:pPr>
            <w:r w:rsidRPr="00016B27">
              <w:t xml:space="preserve">1.1. </w:t>
            </w:r>
            <w:r>
              <w:t>Станция технического обслуживания, расположена по адресу</w:t>
            </w:r>
            <w:r w:rsidRPr="00016B27">
              <w:t xml:space="preserve">: </w:t>
            </w:r>
            <w:r>
              <w:t xml:space="preserve">Мурманская обл., г. Заозерск, </w:t>
            </w:r>
            <w:r w:rsidRPr="00375518">
              <w:rPr>
                <w:bCs/>
              </w:rPr>
              <w:t>ул. Строительная, между д. 16 и д. 18</w:t>
            </w:r>
            <w:r>
              <w:rPr>
                <w:bCs/>
              </w:rPr>
              <w:t xml:space="preserve"> </w:t>
            </w:r>
            <w:r w:rsidRPr="00016B27">
              <w:t xml:space="preserve">(площадь – </w:t>
            </w:r>
            <w:r>
              <w:t>815</w:t>
            </w:r>
            <w:r w:rsidRPr="00260E30">
              <w:t>,1</w:t>
            </w:r>
            <w:r w:rsidRPr="00016B27">
              <w:t xml:space="preserve"> м</w:t>
            </w:r>
            <w:r w:rsidRPr="00016B27">
              <w:rPr>
                <w:vertAlign w:val="superscript"/>
              </w:rPr>
              <w:t>2</w:t>
            </w:r>
            <w:r w:rsidRPr="00016B27">
              <w:t xml:space="preserve">, </w:t>
            </w:r>
            <w:r>
              <w:t>здание одноэтажное</w:t>
            </w:r>
            <w:r w:rsidRPr="00016B27">
              <w:t xml:space="preserve">, имеется система охранной и пожарной сигнализации, </w:t>
            </w:r>
            <w:r>
              <w:t>прибор передачи данных не установлен).</w:t>
            </w:r>
          </w:p>
          <w:p w:rsidR="00C17794" w:rsidRPr="003C684A" w:rsidRDefault="00C17794" w:rsidP="00A665FD">
            <w:pPr>
              <w:ind w:firstLine="743"/>
              <w:jc w:val="both"/>
            </w:pPr>
            <w:r w:rsidRPr="00016B27">
              <w:t xml:space="preserve">1.2. </w:t>
            </w:r>
            <w:r>
              <w:t xml:space="preserve">Помещение охранника в административном здании по адресу: Мурманская обл., г. Заозерск, ул. Чумаченко, д. 10 (расположено на 1 этаже пятиэтажного здания, имеется система пожарной сигнализации, тревожная кнопка не установлена, прибор передачи данных не установлен). </w:t>
            </w:r>
          </w:p>
        </w:tc>
      </w:tr>
      <w:tr w:rsidR="00C17794" w:rsidRPr="003C684A" w:rsidTr="00A665F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17794" w:rsidRPr="003C684A" w:rsidTr="00A665F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both"/>
              <w:rPr>
                <w:color w:val="000000"/>
              </w:rPr>
            </w:pPr>
            <w:r w:rsidRPr="003C684A">
              <w:rPr>
                <w:i/>
                <w:color w:val="000000"/>
              </w:rPr>
              <w:t>-</w:t>
            </w:r>
          </w:p>
        </w:tc>
      </w:tr>
    </w:tbl>
    <w:p w:rsidR="00C17794" w:rsidRPr="003C684A" w:rsidRDefault="00C17794" w:rsidP="00C17794">
      <w:pPr>
        <w:jc w:val="center"/>
        <w:rPr>
          <w:color w:val="000000"/>
        </w:rPr>
      </w:pPr>
      <w:r w:rsidRPr="003C684A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t>Подраздел 3.1 Общие требования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ind w:firstLine="743"/>
              <w:jc w:val="both"/>
            </w:pPr>
            <w:r w:rsidRPr="003C684A">
              <w:t>1. Организация, оказывающая услуги, должна иметь:</w:t>
            </w:r>
          </w:p>
          <w:p w:rsidR="00C17794" w:rsidRPr="003C684A" w:rsidRDefault="00C17794" w:rsidP="00A665FD">
            <w:pPr>
              <w:tabs>
                <w:tab w:val="left" w:pos="1026"/>
              </w:tabs>
              <w:ind w:firstLine="743"/>
              <w:jc w:val="both"/>
            </w:pPr>
            <w:r>
              <w:t>1.1.</w:t>
            </w:r>
            <w:r w:rsidRPr="003C684A">
              <w:t xml:space="preserve">Действующую лицензию на негосударственную (частную) охранную деятельность. В случае если срок действия лицензии и разрешения заканчивается на момент исполнения договора, </w:t>
            </w:r>
            <w:r>
              <w:t>Исполнитель обязан</w:t>
            </w:r>
            <w:r w:rsidRPr="003C684A">
              <w:t xml:space="preserve"> подать документы на продление срока действия лицензии и разрешения, либо на получение новой лицензии и нового разрешения, за квартал до окончания срока действия лицензии и разрешения.</w:t>
            </w:r>
          </w:p>
          <w:p w:rsidR="00C17794" w:rsidRPr="003C684A" w:rsidRDefault="00C17794" w:rsidP="00A665FD">
            <w:pPr>
              <w:ind w:firstLine="743"/>
              <w:jc w:val="both"/>
            </w:pPr>
            <w:r>
              <w:t>1.2.</w:t>
            </w:r>
            <w:r w:rsidRPr="003C684A">
              <w:t xml:space="preserve">Опыт работы на рынке охранных услуг не менее </w:t>
            </w:r>
            <w:r>
              <w:t>3</w:t>
            </w:r>
            <w:r w:rsidRPr="003C684A">
              <w:t xml:space="preserve"> лет.</w:t>
            </w:r>
          </w:p>
          <w:p w:rsidR="00C17794" w:rsidRPr="003C684A" w:rsidRDefault="00C17794" w:rsidP="00A665FD">
            <w:pPr>
              <w:ind w:firstLine="743"/>
              <w:jc w:val="both"/>
            </w:pPr>
            <w:r>
              <w:t>1.3.</w:t>
            </w:r>
            <w:r w:rsidRPr="003C684A">
              <w:t>Пульт централизованного наблюдения (далее ПЦН) для приема сигнала при постановке/сняти</w:t>
            </w:r>
            <w:r>
              <w:t>и</w:t>
            </w:r>
            <w:r w:rsidRPr="003C684A">
              <w:t xml:space="preserve"> с охраны объектов Заказчика, а также для получения сигнала «Тревога».</w:t>
            </w:r>
          </w:p>
          <w:p w:rsidR="00C17794" w:rsidRPr="003C684A" w:rsidRDefault="00C17794" w:rsidP="00A665FD">
            <w:pPr>
              <w:ind w:firstLine="743"/>
              <w:jc w:val="both"/>
            </w:pPr>
            <w:r>
              <w:t>1.4.</w:t>
            </w:r>
            <w:r w:rsidRPr="003C684A">
              <w:t>Групп</w:t>
            </w:r>
            <w:r>
              <w:t>у</w:t>
            </w:r>
            <w:r w:rsidRPr="003C684A">
              <w:t xml:space="preserve"> быстрого реагирования (далее ГБР) в городе </w:t>
            </w:r>
            <w:r>
              <w:t>Заозерск Мурманской области</w:t>
            </w:r>
            <w:r w:rsidRPr="003C684A">
              <w:t xml:space="preserve">. Состав ГБР определяется из сложившейся ситуации на объекте/объектах Заказчика, но не менее 2 (двух) человек на легковом автотранспорте </w:t>
            </w:r>
            <w:r>
              <w:t>Исполнителя</w:t>
            </w:r>
            <w:r w:rsidRPr="003C684A">
              <w:t>, оборудованного средствами связи.</w:t>
            </w:r>
          </w:p>
          <w:p w:rsidR="00C17794" w:rsidRPr="003C684A" w:rsidRDefault="00C17794" w:rsidP="00A665FD">
            <w:pPr>
              <w:ind w:firstLine="743"/>
              <w:jc w:val="both"/>
            </w:pPr>
            <w:r>
              <w:t>1.5.</w:t>
            </w:r>
            <w:r w:rsidRPr="003C684A">
              <w:t>Собственный автотранспор</w:t>
            </w:r>
            <w:r>
              <w:t>т для оперативного реагирования.</w:t>
            </w:r>
          </w:p>
          <w:p w:rsidR="00C17794" w:rsidRPr="003C684A" w:rsidRDefault="00C17794" w:rsidP="00A665FD">
            <w:pPr>
              <w:ind w:firstLine="743"/>
              <w:jc w:val="both"/>
            </w:pPr>
            <w:r>
              <w:t>1.6.</w:t>
            </w:r>
            <w:r w:rsidRPr="003C684A">
              <w:t>Разрешение на хранение и исп</w:t>
            </w:r>
            <w:r>
              <w:t>ользование оружия (при наличии).</w:t>
            </w:r>
          </w:p>
          <w:p w:rsidR="00C17794" w:rsidRPr="003C684A" w:rsidRDefault="00C17794" w:rsidP="00A665FD">
            <w:pPr>
              <w:ind w:firstLine="743"/>
              <w:jc w:val="both"/>
            </w:pPr>
            <w:r>
              <w:t>1.7.</w:t>
            </w:r>
            <w:r w:rsidRPr="003C684A">
              <w:t>Комнату для хран</w:t>
            </w:r>
            <w:r>
              <w:t>ения оружия (при необходимости).</w:t>
            </w:r>
          </w:p>
          <w:p w:rsidR="00C17794" w:rsidRPr="003C684A" w:rsidRDefault="00C17794" w:rsidP="00A665FD">
            <w:pPr>
              <w:ind w:firstLine="743"/>
              <w:jc w:val="both"/>
            </w:pPr>
            <w:r w:rsidRPr="003C684A">
              <w:t xml:space="preserve">2. Требования, предъявляемые к сотрудникам </w:t>
            </w:r>
            <w:r>
              <w:t>Исполнителя</w:t>
            </w:r>
            <w:r w:rsidRPr="003C684A">
              <w:t>:</w:t>
            </w:r>
          </w:p>
          <w:p w:rsidR="00C17794" w:rsidRDefault="00C17794" w:rsidP="00A665FD">
            <w:pPr>
              <w:pStyle w:val="affff7"/>
              <w:ind w:firstLine="743"/>
            </w:pPr>
            <w:r>
              <w:t>Оказание услуг</w:t>
            </w:r>
            <w:r w:rsidRPr="003C684A">
              <w:t xml:space="preserve"> осуществляется квалифицированным персоналом </w:t>
            </w:r>
            <w:r>
              <w:t>Исполнителя</w:t>
            </w:r>
            <w:r w:rsidRPr="003C684A">
              <w:t>, прошедшим школу специальной подготовки частных охранников и имеющим удостоверения частного охранника установленного образца, разрешающее частную охранную деятельность на территории Российской Федерации, обученного правилам пользования техническими средствами охраны.</w:t>
            </w:r>
          </w:p>
          <w:p w:rsidR="00C17794" w:rsidRPr="003C684A" w:rsidRDefault="00C17794" w:rsidP="00A665FD">
            <w:pPr>
              <w:pStyle w:val="affff7"/>
              <w:ind w:firstLine="743"/>
            </w:pPr>
          </w:p>
          <w:p w:rsidR="00C17794" w:rsidRDefault="00C17794" w:rsidP="00A665FD">
            <w:pPr>
              <w:ind w:firstLine="743"/>
              <w:jc w:val="both"/>
            </w:pPr>
            <w:r>
              <w:lastRenderedPageBreak/>
              <w:t>3.</w:t>
            </w:r>
            <w:r w:rsidRPr="003C684A">
              <w:t xml:space="preserve"> </w:t>
            </w:r>
            <w:r>
              <w:t>Исполнитель обязан:</w:t>
            </w:r>
          </w:p>
          <w:p w:rsidR="00C17794" w:rsidRDefault="00C17794" w:rsidP="00A665FD">
            <w:pPr>
              <w:ind w:firstLine="743"/>
              <w:jc w:val="both"/>
            </w:pPr>
            <w:r>
              <w:t>3.1.На период оказания услуг предоставить:</w:t>
            </w:r>
          </w:p>
          <w:p w:rsidR="00C17794" w:rsidRDefault="00C17794" w:rsidP="00A665FD">
            <w:pPr>
              <w:ind w:left="1026"/>
              <w:jc w:val="both"/>
            </w:pPr>
            <w:r>
              <w:t>- прибор передачи данных для подключения технических средств сигнализации Заказчика, установленных на станции технического обслуживания к ПЦН Исполнителя;</w:t>
            </w:r>
          </w:p>
          <w:p w:rsidR="00C17794" w:rsidRDefault="00C17794" w:rsidP="00A665FD">
            <w:pPr>
              <w:ind w:left="1026"/>
              <w:jc w:val="both"/>
            </w:pPr>
            <w:r>
              <w:t>- тревожную кнопку для установки в помещении охранника в административном здании;</w:t>
            </w:r>
          </w:p>
          <w:p w:rsidR="00C17794" w:rsidRDefault="00C17794" w:rsidP="00A665FD">
            <w:pPr>
              <w:ind w:left="1026"/>
              <w:jc w:val="both"/>
            </w:pPr>
            <w:r>
              <w:t>- прибор передачи данных для подключения тревожной кнопки Заказчика в помещении охранника в административном здании к ПЦН Исполнителя.</w:t>
            </w:r>
          </w:p>
          <w:p w:rsidR="00C17794" w:rsidRPr="003C684A" w:rsidRDefault="00C17794" w:rsidP="00A665FD">
            <w:pPr>
              <w:ind w:firstLine="743"/>
              <w:jc w:val="both"/>
            </w:pPr>
            <w:r>
              <w:t>Выполнить работы по подключению технических средств сигнализации Заказчика к ПЦН Исполнителя.</w:t>
            </w:r>
          </w:p>
          <w:p w:rsidR="00C17794" w:rsidRPr="00E0729A" w:rsidRDefault="00C17794" w:rsidP="00A665FD">
            <w:pPr>
              <w:pStyle w:val="affff7"/>
              <w:ind w:firstLine="743"/>
            </w:pPr>
            <w:r>
              <w:t>3.2.О</w:t>
            </w:r>
            <w:r w:rsidRPr="00E0729A">
              <w:t xml:space="preserve">беспечивать </w:t>
            </w:r>
            <w:r w:rsidRPr="00E0729A">
              <w:rPr>
                <w:bCs/>
              </w:rPr>
              <w:t xml:space="preserve">охрану объектов Заказчика, путем централизованного наблюдения в охраняемое время за состоянием </w:t>
            </w:r>
            <w:r>
              <w:rPr>
                <w:bCs/>
              </w:rPr>
              <w:t xml:space="preserve">технических </w:t>
            </w:r>
            <w:r w:rsidRPr="00E0729A">
              <w:rPr>
                <w:bCs/>
              </w:rPr>
              <w:t xml:space="preserve">средств сигнализации, установленных </w:t>
            </w:r>
            <w:r>
              <w:rPr>
                <w:bCs/>
              </w:rPr>
              <w:t>на объектах</w:t>
            </w:r>
            <w:r w:rsidRPr="00E0729A">
              <w:rPr>
                <w:bCs/>
              </w:rPr>
              <w:t xml:space="preserve"> Заказчика, расположенных по адресам </w:t>
            </w:r>
            <w:r>
              <w:rPr>
                <w:bCs/>
              </w:rPr>
              <w:t>и</w:t>
            </w:r>
            <w:r w:rsidRPr="00E0729A">
              <w:rPr>
                <w:bCs/>
              </w:rPr>
              <w:t xml:space="preserve"> </w:t>
            </w:r>
            <w:r>
              <w:rPr>
                <w:bCs/>
              </w:rPr>
              <w:t xml:space="preserve">во </w:t>
            </w:r>
            <w:r w:rsidRPr="00E0729A">
              <w:rPr>
                <w:bCs/>
              </w:rPr>
              <w:t>время, указанны</w:t>
            </w:r>
            <w:r>
              <w:rPr>
                <w:bCs/>
              </w:rPr>
              <w:t>е</w:t>
            </w:r>
            <w:r w:rsidRPr="00E0729A">
              <w:rPr>
                <w:bCs/>
              </w:rPr>
              <w:t xml:space="preserve"> в Приложении № 1</w:t>
            </w:r>
            <w:r>
              <w:rPr>
                <w:bCs/>
              </w:rPr>
              <w:t xml:space="preserve"> к техническому заданию.</w:t>
            </w:r>
          </w:p>
          <w:p w:rsidR="00C17794" w:rsidRPr="003C684A" w:rsidRDefault="00C17794" w:rsidP="00A665FD">
            <w:pPr>
              <w:ind w:firstLine="743"/>
              <w:jc w:val="both"/>
            </w:pPr>
            <w:r>
              <w:t>3.3.П</w:t>
            </w:r>
            <w:r w:rsidRPr="003C684A">
              <w:t xml:space="preserve">ри поступлении сигнала «Тревога» регистрировать время поступления вызова, время выезда и время прибытия </w:t>
            </w:r>
            <w:r>
              <w:t>ГБР на объект/объекты Заказчика.</w:t>
            </w:r>
          </w:p>
          <w:p w:rsidR="00C17794" w:rsidRDefault="00C17794" w:rsidP="00A665FD">
            <w:pPr>
              <w:pStyle w:val="affff7"/>
              <w:ind w:firstLine="743"/>
            </w:pPr>
            <w:r>
              <w:t>3.4.О</w:t>
            </w:r>
            <w:r w:rsidRPr="003C684A">
              <w:t>беспечить своевременное прибытие на объект/объекты Заказчика в течение</w:t>
            </w:r>
            <w:r>
              <w:t xml:space="preserve"> времени</w:t>
            </w:r>
            <w:r w:rsidRPr="003C684A">
              <w:t xml:space="preserve"> до 7 минут собственного вооруженного и экипированного фирменной одеждой наряда охраны (ГБР) по сигналу</w:t>
            </w:r>
            <w:r>
              <w:t xml:space="preserve"> «Тревога», поступившему на ПЦН.</w:t>
            </w:r>
          </w:p>
          <w:p w:rsidR="00C17794" w:rsidRPr="00ED06ED" w:rsidRDefault="00C17794" w:rsidP="00A665FD">
            <w:pPr>
              <w:tabs>
                <w:tab w:val="left" w:pos="709"/>
                <w:tab w:val="left" w:pos="1560"/>
              </w:tabs>
              <w:ind w:firstLine="743"/>
              <w:rPr>
                <w:b/>
                <w:bCs/>
              </w:rPr>
            </w:pPr>
            <w:r>
              <w:t>3.5.П</w:t>
            </w:r>
            <w:r w:rsidRPr="00ED06ED">
              <w:t xml:space="preserve">о прибытию на охраняемый объект </w:t>
            </w:r>
            <w:r>
              <w:t xml:space="preserve">Заказчика </w:t>
            </w:r>
            <w:r w:rsidRPr="00ED06ED">
              <w:t>ГБР обязана:</w:t>
            </w:r>
          </w:p>
          <w:p w:rsidR="00C17794" w:rsidRPr="00ED06ED" w:rsidRDefault="00C17794" w:rsidP="00A665FD">
            <w:pPr>
              <w:pStyle w:val="38"/>
              <w:ind w:left="1026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ED06ED">
              <w:rPr>
                <w:szCs w:val="24"/>
              </w:rPr>
              <w:t>осмотреть охраняемый объект для выяснения причины срабатывания сигнализации, а при не установлении причины вызвать уполномоченного работника (ответственное лицо) Заказчика</w:t>
            </w:r>
            <w:r>
              <w:rPr>
                <w:szCs w:val="24"/>
              </w:rPr>
              <w:t xml:space="preserve"> и обеспечить охрану объекта до его прибытия;</w:t>
            </w:r>
          </w:p>
          <w:p w:rsidR="00C17794" w:rsidRPr="00ED06ED" w:rsidRDefault="00C17794" w:rsidP="00A665FD">
            <w:pPr>
              <w:pStyle w:val="38"/>
              <w:ind w:left="1026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ED06ED">
              <w:rPr>
                <w:szCs w:val="24"/>
              </w:rPr>
              <w:t xml:space="preserve">при наличии признаков проникновения принять меры к задержанию проникших на Объект посторонних лиц, немедленно вызвать сотрудников полиции и уполномоченного работника (ответственное лицо) Заказчика, обеспечить охрану места происшествия, сохранность материальных ценностей и имущества до </w:t>
            </w:r>
            <w:r>
              <w:rPr>
                <w:szCs w:val="24"/>
              </w:rPr>
              <w:t>их прибытия;</w:t>
            </w:r>
          </w:p>
          <w:p w:rsidR="00C17794" w:rsidRPr="00ED06ED" w:rsidRDefault="00C17794" w:rsidP="00A665FD">
            <w:pPr>
              <w:pStyle w:val="38"/>
              <w:ind w:left="1026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ED06ED">
              <w:rPr>
                <w:szCs w:val="24"/>
              </w:rPr>
              <w:t>при обнаружении признаков возгорания немедленно принять меры к вызову караула пожарной охраны и уполномоченного работника (ответственного лица) Заказчика, а при необходимости сотрудников полиции</w:t>
            </w:r>
            <w:r>
              <w:rPr>
                <w:szCs w:val="24"/>
              </w:rPr>
              <w:t>,</w:t>
            </w:r>
            <w:r w:rsidRPr="00ED06ED">
              <w:rPr>
                <w:szCs w:val="24"/>
              </w:rPr>
              <w:t xml:space="preserve"> и обеспечить охрану места происшествия, сохранность материальных ценно</w:t>
            </w:r>
            <w:r>
              <w:rPr>
                <w:szCs w:val="24"/>
              </w:rPr>
              <w:t>стей и имущества до их прибытия;</w:t>
            </w:r>
          </w:p>
          <w:p w:rsidR="00C17794" w:rsidRPr="00ED06ED" w:rsidRDefault="00C17794" w:rsidP="00A665FD">
            <w:pPr>
              <w:pStyle w:val="38"/>
              <w:ind w:left="1026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ED06ED">
              <w:rPr>
                <w:szCs w:val="24"/>
              </w:rPr>
              <w:t>при обнаружении признаков совершения преступления или административного правонарушения принять меры к задержанию правонарушителя, обеспечить охрану общественного порядка, сохранность материальных ценностей и имущества Заказчика</w:t>
            </w:r>
            <w:r>
              <w:rPr>
                <w:szCs w:val="24"/>
              </w:rPr>
              <w:t>.</w:t>
            </w:r>
          </w:p>
          <w:p w:rsidR="00C17794" w:rsidRPr="003C684A" w:rsidRDefault="00C17794" w:rsidP="00A665FD">
            <w:pPr>
              <w:shd w:val="clear" w:color="auto" w:fill="FFFFFF"/>
              <w:ind w:right="86" w:firstLine="743"/>
              <w:jc w:val="both"/>
              <w:rPr>
                <w:spacing w:val="3"/>
              </w:rPr>
            </w:pPr>
            <w:r>
              <w:t>3.6.П</w:t>
            </w:r>
            <w:r w:rsidRPr="003C684A">
              <w:t xml:space="preserve">о согласованию с Заказчиком проводить обследование объекта/объектов в целях </w:t>
            </w:r>
            <w:r w:rsidRPr="003C684A">
              <w:rPr>
                <w:spacing w:val="4"/>
              </w:rPr>
              <w:t xml:space="preserve">выработки рекомендаций по организации режима охраны и применению </w:t>
            </w:r>
            <w:r w:rsidRPr="003C684A">
              <w:rPr>
                <w:spacing w:val="3"/>
              </w:rPr>
              <w:t>технических средств, п</w:t>
            </w:r>
            <w:r>
              <w:rPr>
                <w:spacing w:val="3"/>
              </w:rPr>
              <w:t>овышению надежности его охраны.</w:t>
            </w:r>
          </w:p>
          <w:p w:rsidR="00C17794" w:rsidRPr="003C684A" w:rsidRDefault="00C17794" w:rsidP="00A665FD">
            <w:pPr>
              <w:ind w:firstLine="743"/>
              <w:jc w:val="both"/>
            </w:pPr>
            <w:r>
              <w:t>3.7.Обучи</w:t>
            </w:r>
            <w:r w:rsidRPr="003C684A">
              <w:t xml:space="preserve">ть персонал Заказчика правилам пользования </w:t>
            </w:r>
            <w:r>
              <w:t>техническими средствами</w:t>
            </w:r>
            <w:r w:rsidRPr="003C684A">
              <w:t xml:space="preserve"> сигнализации, установленными на объектах Заказчика.</w:t>
            </w:r>
          </w:p>
          <w:p w:rsidR="00C17794" w:rsidRPr="00F96E17" w:rsidRDefault="00C17794" w:rsidP="00A665FD">
            <w:pPr>
              <w:shd w:val="clear" w:color="auto" w:fill="FFFFFF"/>
              <w:ind w:right="86" w:firstLine="743"/>
              <w:jc w:val="both"/>
            </w:pPr>
            <w:r>
              <w:t>3.8.В</w:t>
            </w:r>
            <w:r w:rsidRPr="00F96E17">
              <w:t xml:space="preserve"> случае причинения вреда или хищения имущества Заказчика и </w:t>
            </w:r>
            <w:r w:rsidRPr="00F96E17">
              <w:rPr>
                <w:color w:val="000000"/>
              </w:rPr>
              <w:t xml:space="preserve">установления </w:t>
            </w:r>
            <w:r>
              <w:rPr>
                <w:color w:val="000000"/>
              </w:rPr>
              <w:t xml:space="preserve">в этом </w:t>
            </w:r>
            <w:r w:rsidRPr="00F96E17">
              <w:rPr>
                <w:color w:val="000000"/>
              </w:rPr>
              <w:t>вины Исполнителя</w:t>
            </w:r>
            <w:r w:rsidRPr="00F96E17">
              <w:t>, возместить убытки в пределах учетной стоимости поврежденного или похищенного имущества.</w:t>
            </w:r>
          </w:p>
          <w:p w:rsidR="00C17794" w:rsidRPr="003C684A" w:rsidRDefault="00C17794" w:rsidP="00A665FD">
            <w:pPr>
              <w:ind w:firstLine="743"/>
              <w:jc w:val="both"/>
            </w:pPr>
            <w:r>
              <w:t>4.</w:t>
            </w:r>
            <w:r w:rsidRPr="003C684A">
              <w:t>Оказание услуг осуществляется с применением спецсредств, разрешенных законодательством Российской Федерации, и средств связи (в том числе оперативной).</w:t>
            </w:r>
          </w:p>
          <w:p w:rsidR="00C17794" w:rsidRDefault="00C17794" w:rsidP="00A665FD">
            <w:pPr>
              <w:pStyle w:val="affff7"/>
              <w:ind w:firstLine="743"/>
            </w:pPr>
            <w:r>
              <w:t>5.</w:t>
            </w:r>
            <w:r w:rsidRPr="003C684A">
              <w:t>Привлечение соисполнителей без согласования Заказчика не допускается.</w:t>
            </w:r>
          </w:p>
          <w:p w:rsidR="00C17794" w:rsidRDefault="00C17794" w:rsidP="00A665FD">
            <w:pPr>
              <w:pStyle w:val="affff7"/>
              <w:ind w:firstLine="743"/>
            </w:pPr>
            <w:r>
              <w:t>6.</w:t>
            </w:r>
            <w:r w:rsidRPr="00DA0934">
              <w:t>Исполнитель самостоятельно оформляет пропуска на территорию ЗАТО</w:t>
            </w:r>
            <w:r>
              <w:t xml:space="preserve"> г. Заозерск</w:t>
            </w:r>
            <w:r w:rsidRPr="00DA0934">
              <w:t xml:space="preserve"> Мурманской области в соответствии с «Положением об обеспечении особого </w:t>
            </w:r>
            <w:r w:rsidRPr="00DA0934">
              <w:lastRenderedPageBreak/>
              <w:t>режима в ЗАТО», утвержденным постановлением Правительства Российской Федерации № 655 от 26.06.1998 г.</w:t>
            </w:r>
          </w:p>
          <w:p w:rsidR="00C17794" w:rsidRPr="004451F1" w:rsidRDefault="00C17794" w:rsidP="00A665FD">
            <w:pPr>
              <w:autoSpaceDE w:val="0"/>
              <w:autoSpaceDN w:val="0"/>
              <w:adjustRightInd w:val="0"/>
              <w:ind w:firstLine="743"/>
              <w:jc w:val="both"/>
            </w:pPr>
            <w:r w:rsidRPr="004451F1">
              <w:t>7.Дата</w:t>
            </w:r>
            <w:r>
              <w:t xml:space="preserve"> и время начала оказания услуг –</w:t>
            </w:r>
            <w:r w:rsidRPr="004451F1">
              <w:t xml:space="preserve"> </w:t>
            </w:r>
            <w:r w:rsidRPr="008B1380">
              <w:rPr>
                <w:b/>
              </w:rPr>
              <w:t xml:space="preserve">00.00 часов «01» </w:t>
            </w:r>
            <w:r>
              <w:rPr>
                <w:b/>
              </w:rPr>
              <w:t>января 2016 г</w:t>
            </w:r>
            <w:r w:rsidRPr="008B1380">
              <w:rPr>
                <w:b/>
              </w:rPr>
              <w:t>.</w:t>
            </w:r>
          </w:p>
          <w:p w:rsidR="00C17794" w:rsidRPr="00DA0934" w:rsidRDefault="00C17794" w:rsidP="00A665FD">
            <w:pPr>
              <w:pStyle w:val="affff7"/>
              <w:ind w:firstLine="743"/>
            </w:pPr>
            <w:r w:rsidRPr="004451F1">
              <w:t xml:space="preserve">Дата </w:t>
            </w:r>
            <w:r>
              <w:t xml:space="preserve">и время </w:t>
            </w:r>
            <w:r w:rsidRPr="004451F1">
              <w:t xml:space="preserve">окончания оказания услуг – </w:t>
            </w:r>
            <w:r w:rsidRPr="008B1380">
              <w:rPr>
                <w:b/>
              </w:rPr>
              <w:t xml:space="preserve">24.00 часа «31» декабря </w:t>
            </w:r>
            <w:r>
              <w:rPr>
                <w:b/>
              </w:rPr>
              <w:t>2016</w:t>
            </w:r>
            <w:r w:rsidRPr="008B1380">
              <w:rPr>
                <w:b/>
              </w:rPr>
              <w:t xml:space="preserve"> г.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shd w:val="clear" w:color="auto" w:fill="FFFFFF"/>
              <w:ind w:right="144" w:firstLine="743"/>
              <w:jc w:val="both"/>
            </w:pPr>
            <w:r w:rsidRPr="003C684A">
              <w:t xml:space="preserve">Качество </w:t>
            </w:r>
            <w:r>
              <w:t xml:space="preserve">оказания всех услуг в соответствии с </w:t>
            </w:r>
            <w:r w:rsidRPr="003C684A">
              <w:t>действующими нормами, правилами и ГОСТами.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shd w:val="clear" w:color="auto" w:fill="FFFFFF"/>
              <w:tabs>
                <w:tab w:val="left" w:pos="715"/>
              </w:tabs>
            </w:pPr>
            <w:r w:rsidRPr="003C684A">
              <w:t xml:space="preserve">- 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C17794" w:rsidRPr="00662B64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662B64" w:rsidRDefault="00C17794" w:rsidP="00A665FD">
            <w:pPr>
              <w:jc w:val="both"/>
              <w:rPr>
                <w:i/>
                <w:color w:val="000000"/>
              </w:rPr>
            </w:pPr>
            <w:r>
              <w:rPr>
                <w:bCs/>
              </w:rPr>
              <w:t>-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662B64" w:rsidRDefault="00C17794" w:rsidP="00A665FD">
            <w:pPr>
              <w:ind w:firstLine="743"/>
              <w:jc w:val="both"/>
              <w:rPr>
                <w:bCs/>
              </w:rPr>
            </w:pPr>
            <w:r>
              <w:rPr>
                <w:bCs/>
              </w:rPr>
              <w:t>1.</w:t>
            </w:r>
            <w:r w:rsidRPr="00662B64">
              <w:rPr>
                <w:bCs/>
              </w:rPr>
              <w:t>Исполнитель самостоятельно и за свой счет обеспечивает охрану труда своих работников.</w:t>
            </w:r>
          </w:p>
          <w:p w:rsidR="00C17794" w:rsidRPr="00662B64" w:rsidRDefault="00C17794" w:rsidP="00A665FD">
            <w:pPr>
              <w:ind w:firstLine="743"/>
              <w:jc w:val="both"/>
              <w:rPr>
                <w:bCs/>
              </w:rPr>
            </w:pPr>
            <w:r>
              <w:rPr>
                <w:bCs/>
              </w:rPr>
              <w:t>2.</w:t>
            </w:r>
            <w:r w:rsidRPr="00662B64">
              <w:rPr>
                <w:bCs/>
              </w:rPr>
              <w:t>Исполнитель самостоятельно и за свой счет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C17794" w:rsidRPr="00662B64" w:rsidRDefault="00C17794" w:rsidP="00A665FD">
            <w:pPr>
              <w:ind w:firstLine="743"/>
              <w:jc w:val="both"/>
              <w:rPr>
                <w:bCs/>
              </w:rPr>
            </w:pPr>
            <w:r>
              <w:rPr>
                <w:bCs/>
              </w:rPr>
              <w:t>3.</w:t>
            </w:r>
            <w:r w:rsidRPr="00662B64">
              <w:rPr>
                <w:bCs/>
              </w:rPr>
              <w:t>Исполнитель самостоятельно информирует своих работников о правилах и нормах поведения при оказании услуг на объектах Заказчика.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A64CCC" w:rsidRDefault="00C17794" w:rsidP="00A665FD">
            <w:pPr>
              <w:jc w:val="center"/>
              <w:rPr>
                <w:color w:val="000000"/>
              </w:rPr>
            </w:pPr>
            <w:r w:rsidRPr="00A64CCC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662B64" w:rsidRDefault="00C17794" w:rsidP="00A665FD">
            <w:pPr>
              <w:ind w:firstLine="743"/>
              <w:jc w:val="both"/>
            </w:pPr>
            <w:r>
              <w:rPr>
                <w:color w:val="000000"/>
              </w:rPr>
              <w:t>Исполнитель</w:t>
            </w:r>
            <w:r w:rsidRPr="003C684A">
              <w:rPr>
                <w:color w:val="000000"/>
              </w:rPr>
              <w:t xml:space="preserve"> обязуется о</w:t>
            </w:r>
            <w:r>
              <w:t>бучи</w:t>
            </w:r>
            <w:r w:rsidRPr="003C684A">
              <w:t xml:space="preserve">ть персонал Заказчика правилам пользования </w:t>
            </w:r>
            <w:r>
              <w:t xml:space="preserve">техническими средствами сигнализации, </w:t>
            </w:r>
            <w:r w:rsidRPr="003C684A">
              <w:t>установленными на объектах Заказчика.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both"/>
              <w:rPr>
                <w:i/>
                <w:color w:val="000000"/>
              </w:rPr>
            </w:pPr>
            <w:r w:rsidRPr="003C684A">
              <w:rPr>
                <w:i/>
                <w:color w:val="000000"/>
              </w:rPr>
              <w:t>-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t>Подраздел 3.8 Специальные требования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ind w:firstLine="601"/>
              <w:jc w:val="both"/>
            </w:pPr>
            <w:r>
              <w:t>1.</w:t>
            </w:r>
            <w:r w:rsidRPr="007A5919">
              <w:t>Действующая лицензия</w:t>
            </w:r>
            <w:r w:rsidRPr="003C684A">
              <w:t xml:space="preserve"> на негосударственную (</w:t>
            </w:r>
            <w:r>
              <w:t>частную) охранную деятельность.</w:t>
            </w:r>
          </w:p>
          <w:p w:rsidR="00C17794" w:rsidRPr="00662B64" w:rsidRDefault="00C17794" w:rsidP="00A665FD">
            <w:pPr>
              <w:ind w:firstLine="601"/>
              <w:jc w:val="both"/>
            </w:pPr>
            <w:r>
              <w:t>2.</w:t>
            </w:r>
            <w:r w:rsidRPr="003C684A">
              <w:t xml:space="preserve">В случае если срок действия лицензии и разрешения заканчивается на момент исполнения договора, </w:t>
            </w:r>
            <w:r>
              <w:t>Исполнитель обязан</w:t>
            </w:r>
            <w:r w:rsidRPr="003C684A">
              <w:t xml:space="preserve"> подать документы на продление срока действия лицензии и разрешения, либо на получение новой лицензии и нового разрешения, за квартал до окончания срока действия лицензии и разрешения.</w:t>
            </w:r>
          </w:p>
        </w:tc>
      </w:tr>
    </w:tbl>
    <w:p w:rsidR="00C17794" w:rsidRPr="003C684A" w:rsidRDefault="00C17794" w:rsidP="00C17794">
      <w:pPr>
        <w:jc w:val="center"/>
        <w:rPr>
          <w:color w:val="000000"/>
        </w:rPr>
      </w:pPr>
      <w:r w:rsidRPr="003C684A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ind w:firstLine="743"/>
              <w:jc w:val="both"/>
            </w:pPr>
            <w:r w:rsidRPr="00016B27">
              <w:t xml:space="preserve">Оказание услуг по </w:t>
            </w:r>
            <w:r w:rsidRPr="00375518">
              <w:rPr>
                <w:color w:val="000000"/>
              </w:rPr>
              <w:t xml:space="preserve">охране </w:t>
            </w:r>
            <w:r w:rsidRPr="00375518">
              <w:t>объектов СЗЦ «СевРАО» - филиала ФГУП «РосРАО» в ЗАТО г. Заозерск</w:t>
            </w:r>
            <w:r w:rsidRPr="00375518">
              <w:rPr>
                <w:bCs/>
              </w:rPr>
              <w:t xml:space="preserve">, путем централизованного наблюдения за состоянием </w:t>
            </w:r>
            <w:r>
              <w:rPr>
                <w:bCs/>
              </w:rPr>
              <w:t xml:space="preserve">технических </w:t>
            </w:r>
            <w:r w:rsidRPr="00375518">
              <w:rPr>
                <w:bCs/>
              </w:rPr>
              <w:t>средств сигнализации</w:t>
            </w:r>
            <w:r w:rsidRPr="00016B27">
              <w:t xml:space="preserve"> в составе:</w:t>
            </w:r>
            <w:r>
              <w:t xml:space="preserve"> станция технического обслуживания, помещение охранника в административном здании</w:t>
            </w:r>
            <w:r w:rsidRPr="00016B27">
              <w:t>.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t>Подраздел 4.2 Требования по приемке услуг</w:t>
            </w:r>
          </w:p>
        </w:tc>
      </w:tr>
      <w:tr w:rsidR="00C17794" w:rsidRPr="00662B64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662B64" w:rsidRDefault="00C17794" w:rsidP="00A665FD">
            <w:pPr>
              <w:ind w:firstLine="709"/>
              <w:jc w:val="both"/>
              <w:rPr>
                <w:bCs/>
              </w:rPr>
            </w:pPr>
            <w:r w:rsidRPr="00662B64">
              <w:rPr>
                <w:bCs/>
              </w:rPr>
              <w:t>Прием оказанных услуг осуществляют представители Заказчика и Исполнителя с подписанием Акта сдачи-приемки оказанных услуг.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i/>
                <w:color w:val="000000"/>
              </w:rPr>
            </w:pPr>
            <w:r w:rsidRPr="003C684A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17794" w:rsidRPr="003C684A" w:rsidTr="00A665F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shd w:val="clear" w:color="auto" w:fill="FFFFFF"/>
              <w:tabs>
                <w:tab w:val="left" w:pos="826"/>
              </w:tabs>
            </w:pPr>
            <w:r w:rsidRPr="003C684A">
              <w:t>-</w:t>
            </w:r>
          </w:p>
        </w:tc>
      </w:tr>
    </w:tbl>
    <w:p w:rsidR="00C17794" w:rsidRPr="003C684A" w:rsidRDefault="00C17794" w:rsidP="00C17794">
      <w:pPr>
        <w:jc w:val="center"/>
        <w:rPr>
          <w:b/>
          <w:color w:val="000000"/>
        </w:rPr>
      </w:pPr>
      <w:r w:rsidRPr="003C684A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17794" w:rsidRPr="003C684A" w:rsidTr="00A665FD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ind w:firstLine="743"/>
              <w:jc w:val="both"/>
              <w:rPr>
                <w:i/>
                <w:color w:val="000000"/>
              </w:rPr>
            </w:pPr>
            <w:r>
              <w:t>Исполнитель обязан обучи</w:t>
            </w:r>
            <w:r w:rsidRPr="003C684A">
              <w:t xml:space="preserve">ть персонал Заказчика правилам пользования </w:t>
            </w:r>
            <w:r>
              <w:t>техническими средствами</w:t>
            </w:r>
            <w:r w:rsidRPr="003C684A">
              <w:t xml:space="preserve"> сигнализации, установленными на объектах Заказчика.</w:t>
            </w:r>
          </w:p>
        </w:tc>
      </w:tr>
    </w:tbl>
    <w:p w:rsidR="00C17794" w:rsidRPr="003C684A" w:rsidRDefault="00C17794" w:rsidP="00C17794">
      <w:pPr>
        <w:jc w:val="center"/>
        <w:rPr>
          <w:color w:val="000000"/>
        </w:rPr>
      </w:pPr>
      <w:r w:rsidRPr="003C684A">
        <w:rPr>
          <w:color w:val="000000"/>
        </w:rPr>
        <w:lastRenderedPageBreak/>
        <w:t>РАЗДЕЛ 6. ПЕРЕЧЕНЬ ПРИЛОЖЕНИЙ</w:t>
      </w:r>
    </w:p>
    <w:p w:rsidR="00C17794" w:rsidRPr="003C684A" w:rsidRDefault="00C17794" w:rsidP="00C17794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17794" w:rsidRPr="003C684A" w:rsidTr="00A665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794" w:rsidRPr="003C684A" w:rsidRDefault="00C17794" w:rsidP="00A665F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684A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листов</w:t>
            </w:r>
          </w:p>
        </w:tc>
      </w:tr>
      <w:tr w:rsidR="00C17794" w:rsidRPr="003C684A" w:rsidTr="00A665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both"/>
              <w:rPr>
                <w:color w:val="000000"/>
              </w:rPr>
            </w:pPr>
            <w:r w:rsidRPr="003C684A">
              <w:rPr>
                <w:color w:val="000000"/>
              </w:rPr>
              <w:t xml:space="preserve">1.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Перечень охраняемых объектов Заказчика.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794" w:rsidRPr="003C684A" w:rsidRDefault="00C17794" w:rsidP="00A66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C17794" w:rsidRDefault="00C17794" w:rsidP="00C17794">
      <w:pPr>
        <w:rPr>
          <w:lang w:val="en-US"/>
        </w:rPr>
      </w:pPr>
    </w:p>
    <w:p w:rsidR="00C17794" w:rsidRDefault="00C17794" w:rsidP="00C17794">
      <w:pPr>
        <w:rPr>
          <w:lang w:val="en-US"/>
        </w:rPr>
      </w:pPr>
    </w:p>
    <w:p w:rsidR="00C17794" w:rsidRDefault="00C17794" w:rsidP="00C17794">
      <w:pPr>
        <w:rPr>
          <w:lang w:val="en-US"/>
        </w:rPr>
      </w:pPr>
    </w:p>
    <w:p w:rsidR="00C17794" w:rsidRDefault="00C17794" w:rsidP="00C17794">
      <w:r>
        <w:t>Главный специалист</w:t>
      </w:r>
    </w:p>
    <w:p w:rsidR="00C17794" w:rsidRPr="006C4372" w:rsidRDefault="00C17794" w:rsidP="00C17794">
      <w:r>
        <w:t>по физической защите и охране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А.В. Драган</w:t>
      </w:r>
    </w:p>
    <w:p w:rsidR="00C17794" w:rsidRPr="003C684A" w:rsidRDefault="00C17794" w:rsidP="00C17794">
      <w:pPr>
        <w:jc w:val="both"/>
      </w:pPr>
    </w:p>
    <w:p w:rsidR="00C17794" w:rsidRDefault="00C17794" w:rsidP="00C17794">
      <w:pPr>
        <w:jc w:val="both"/>
        <w:sectPr w:rsidR="00C17794" w:rsidSect="00DA0934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C17794" w:rsidRDefault="00C17794" w:rsidP="00C17794"/>
    <w:p w:rsidR="00C17794" w:rsidRDefault="00C17794" w:rsidP="00C17794">
      <w:pPr>
        <w:ind w:left="10632"/>
        <w:rPr>
          <w:color w:val="000000"/>
        </w:rPr>
      </w:pPr>
      <w:r w:rsidRPr="003C684A">
        <w:rPr>
          <w:color w:val="000000"/>
        </w:rPr>
        <w:t>Приложение № 1 к техническому заданию</w:t>
      </w:r>
    </w:p>
    <w:p w:rsidR="00C17794" w:rsidRDefault="00C17794" w:rsidP="00C17794">
      <w:pPr>
        <w:jc w:val="right"/>
        <w:rPr>
          <w:color w:val="000000"/>
        </w:rPr>
      </w:pPr>
    </w:p>
    <w:p w:rsidR="00C17794" w:rsidRPr="003C684A" w:rsidRDefault="00C17794" w:rsidP="00C17794">
      <w:pPr>
        <w:jc w:val="right"/>
        <w:rPr>
          <w:color w:val="000000"/>
        </w:rPr>
      </w:pPr>
    </w:p>
    <w:p w:rsidR="00C17794" w:rsidRDefault="00C17794" w:rsidP="00C17794">
      <w:pPr>
        <w:shd w:val="clear" w:color="auto" w:fill="FFFFFF"/>
        <w:ind w:left="10" w:right="442"/>
        <w:rPr>
          <w:b/>
          <w:bCs/>
          <w:spacing w:val="-4"/>
          <w:sz w:val="22"/>
          <w:szCs w:val="22"/>
        </w:rPr>
      </w:pPr>
    </w:p>
    <w:p w:rsidR="00C17794" w:rsidRPr="00DA0934" w:rsidRDefault="00C17794" w:rsidP="00C17794">
      <w:pPr>
        <w:shd w:val="clear" w:color="auto" w:fill="FFFFFF"/>
        <w:ind w:left="10" w:right="442"/>
        <w:rPr>
          <w:b/>
          <w:bCs/>
          <w:spacing w:val="-4"/>
          <w:sz w:val="20"/>
          <w:szCs w:val="20"/>
        </w:rPr>
      </w:pPr>
    </w:p>
    <w:p w:rsidR="00C17794" w:rsidRPr="00A04CEF" w:rsidRDefault="00C17794" w:rsidP="00C17794">
      <w:pPr>
        <w:pStyle w:val="35"/>
        <w:jc w:val="center"/>
        <w:rPr>
          <w:b/>
          <w:bCs/>
        </w:rPr>
      </w:pPr>
    </w:p>
    <w:p w:rsidR="00C17794" w:rsidRPr="00C17794" w:rsidRDefault="00C17794" w:rsidP="00C17794">
      <w:pPr>
        <w:pStyle w:val="35"/>
        <w:jc w:val="center"/>
        <w:rPr>
          <w:b/>
          <w:bCs/>
          <w:color w:val="auto"/>
          <w:u w:val="none"/>
        </w:rPr>
      </w:pPr>
      <w:r w:rsidRPr="00C17794">
        <w:rPr>
          <w:b/>
          <w:bCs/>
          <w:color w:val="auto"/>
          <w:u w:val="none"/>
        </w:rPr>
        <w:t>ПЕРЕЧЕНЬ</w:t>
      </w:r>
    </w:p>
    <w:p w:rsidR="00C17794" w:rsidRPr="00C17794" w:rsidRDefault="00C17794" w:rsidP="00C17794">
      <w:pPr>
        <w:pStyle w:val="35"/>
        <w:jc w:val="center"/>
        <w:rPr>
          <w:b/>
          <w:bCs/>
          <w:color w:val="auto"/>
          <w:u w:val="none"/>
        </w:rPr>
      </w:pPr>
      <w:r w:rsidRPr="00C17794">
        <w:rPr>
          <w:b/>
          <w:bCs/>
          <w:color w:val="auto"/>
          <w:u w:val="none"/>
        </w:rPr>
        <w:t>охраняемых объектов Заказчика</w:t>
      </w:r>
    </w:p>
    <w:p w:rsidR="00C17794" w:rsidRPr="00C17794" w:rsidRDefault="00C17794" w:rsidP="00C17794">
      <w:pPr>
        <w:pStyle w:val="35"/>
        <w:jc w:val="center"/>
        <w:rPr>
          <w:bCs/>
          <w:color w:val="auto"/>
          <w:u w:val="none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4"/>
        <w:gridCol w:w="2234"/>
        <w:gridCol w:w="1842"/>
        <w:gridCol w:w="1807"/>
        <w:gridCol w:w="1537"/>
        <w:gridCol w:w="2084"/>
        <w:gridCol w:w="1607"/>
        <w:gridCol w:w="3427"/>
      </w:tblGrid>
      <w:tr w:rsidR="00C17794" w:rsidRPr="00C17794" w:rsidTr="00A665FD">
        <w:tc>
          <w:tcPr>
            <w:tcW w:w="815" w:type="dxa"/>
            <w:vMerge w:val="restart"/>
          </w:tcPr>
          <w:p w:rsidR="00C17794" w:rsidRPr="00C17794" w:rsidRDefault="00C17794" w:rsidP="00A665FD">
            <w:pPr>
              <w:pStyle w:val="35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№ п./п.</w:t>
            </w:r>
          </w:p>
        </w:tc>
        <w:tc>
          <w:tcPr>
            <w:tcW w:w="2234" w:type="dxa"/>
            <w:vMerge w:val="restart"/>
          </w:tcPr>
          <w:p w:rsidR="00C17794" w:rsidRPr="00C17794" w:rsidRDefault="00C17794" w:rsidP="00C17794">
            <w:pPr>
              <w:pStyle w:val="35"/>
              <w:ind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Наименование охраняемого объекта</w:t>
            </w:r>
          </w:p>
        </w:tc>
        <w:tc>
          <w:tcPr>
            <w:tcW w:w="1842" w:type="dxa"/>
            <w:vMerge w:val="restart"/>
          </w:tcPr>
          <w:p w:rsidR="00C17794" w:rsidRPr="00C17794" w:rsidRDefault="00C17794" w:rsidP="00C17794">
            <w:pPr>
              <w:pStyle w:val="35"/>
              <w:ind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Вид охраны</w:t>
            </w:r>
          </w:p>
        </w:tc>
        <w:tc>
          <w:tcPr>
            <w:tcW w:w="7035" w:type="dxa"/>
            <w:gridSpan w:val="4"/>
          </w:tcPr>
          <w:p w:rsidR="00C17794" w:rsidRPr="00C17794" w:rsidRDefault="00C17794" w:rsidP="00C17794">
            <w:pPr>
              <w:pStyle w:val="35"/>
              <w:ind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Режим работы</w:t>
            </w:r>
          </w:p>
        </w:tc>
        <w:tc>
          <w:tcPr>
            <w:tcW w:w="3429" w:type="dxa"/>
            <w:vMerge w:val="restart"/>
          </w:tcPr>
          <w:p w:rsidR="00C17794" w:rsidRPr="00C17794" w:rsidRDefault="00C17794" w:rsidP="00C17794">
            <w:pPr>
              <w:pStyle w:val="35"/>
              <w:ind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Адрес объекта</w:t>
            </w:r>
          </w:p>
        </w:tc>
      </w:tr>
      <w:tr w:rsidR="00C17794" w:rsidRPr="00C17794" w:rsidTr="00A665FD">
        <w:tc>
          <w:tcPr>
            <w:tcW w:w="815" w:type="dxa"/>
            <w:vMerge/>
          </w:tcPr>
          <w:p w:rsidR="00C17794" w:rsidRPr="00C17794" w:rsidRDefault="00C17794" w:rsidP="00A665FD">
            <w:pPr>
              <w:pStyle w:val="35"/>
              <w:jc w:val="center"/>
              <w:rPr>
                <w:bCs/>
                <w:color w:val="auto"/>
                <w:u w:val="none"/>
              </w:rPr>
            </w:pPr>
          </w:p>
        </w:tc>
        <w:tc>
          <w:tcPr>
            <w:tcW w:w="2234" w:type="dxa"/>
            <w:vMerge/>
          </w:tcPr>
          <w:p w:rsidR="00C17794" w:rsidRPr="00C17794" w:rsidRDefault="00C17794" w:rsidP="00A665FD">
            <w:pPr>
              <w:pStyle w:val="35"/>
              <w:jc w:val="center"/>
              <w:rPr>
                <w:bCs/>
                <w:color w:val="auto"/>
                <w:u w:val="none"/>
              </w:rPr>
            </w:pPr>
          </w:p>
        </w:tc>
        <w:tc>
          <w:tcPr>
            <w:tcW w:w="1842" w:type="dxa"/>
            <w:vMerge/>
          </w:tcPr>
          <w:p w:rsidR="00C17794" w:rsidRPr="00C17794" w:rsidRDefault="00C17794" w:rsidP="00A665FD">
            <w:pPr>
              <w:pStyle w:val="35"/>
              <w:jc w:val="center"/>
              <w:rPr>
                <w:bCs/>
                <w:color w:val="auto"/>
                <w:u w:val="none"/>
              </w:rPr>
            </w:pPr>
          </w:p>
        </w:tc>
        <w:tc>
          <w:tcPr>
            <w:tcW w:w="1807" w:type="dxa"/>
          </w:tcPr>
          <w:p w:rsidR="00C17794" w:rsidRPr="00C17794" w:rsidRDefault="00C17794" w:rsidP="00C17794">
            <w:pPr>
              <w:pStyle w:val="35"/>
              <w:ind w:left="-69"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Рабочие дни (понедельник – пятница)</w:t>
            </w:r>
          </w:p>
        </w:tc>
        <w:tc>
          <w:tcPr>
            <w:tcW w:w="1537" w:type="dxa"/>
          </w:tcPr>
          <w:p w:rsidR="00C17794" w:rsidRPr="00C17794" w:rsidRDefault="00C17794" w:rsidP="00C17794">
            <w:pPr>
              <w:pStyle w:val="35"/>
              <w:ind w:left="-164"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Выходные дни (суббота – воскресенье)</w:t>
            </w:r>
          </w:p>
        </w:tc>
        <w:tc>
          <w:tcPr>
            <w:tcW w:w="2084" w:type="dxa"/>
          </w:tcPr>
          <w:p w:rsidR="00C17794" w:rsidRPr="00C17794" w:rsidRDefault="00C17794" w:rsidP="00C17794">
            <w:pPr>
              <w:pStyle w:val="35"/>
              <w:ind w:left="-164"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Предпраздничные</w:t>
            </w:r>
          </w:p>
          <w:p w:rsidR="00C17794" w:rsidRPr="00C17794" w:rsidRDefault="00C17794" w:rsidP="00C17794">
            <w:pPr>
              <w:pStyle w:val="35"/>
              <w:ind w:left="-164"/>
              <w:jc w:val="center"/>
              <w:rPr>
                <w:bCs/>
                <w:color w:val="auto"/>
                <w:u w:val="none"/>
              </w:rPr>
            </w:pPr>
            <w:bookmarkStart w:id="1" w:name="_GoBack"/>
            <w:bookmarkEnd w:id="1"/>
            <w:r w:rsidRPr="00C17794">
              <w:rPr>
                <w:bCs/>
                <w:color w:val="auto"/>
                <w:u w:val="none"/>
              </w:rPr>
              <w:t>дни</w:t>
            </w:r>
          </w:p>
        </w:tc>
        <w:tc>
          <w:tcPr>
            <w:tcW w:w="1607" w:type="dxa"/>
          </w:tcPr>
          <w:p w:rsidR="00C17794" w:rsidRPr="00C17794" w:rsidRDefault="00C17794" w:rsidP="00C17794">
            <w:pPr>
              <w:pStyle w:val="35"/>
              <w:ind w:left="-164"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Праздничные дни</w:t>
            </w:r>
          </w:p>
        </w:tc>
        <w:tc>
          <w:tcPr>
            <w:tcW w:w="3429" w:type="dxa"/>
            <w:vMerge/>
          </w:tcPr>
          <w:p w:rsidR="00C17794" w:rsidRPr="00C17794" w:rsidRDefault="00C17794" w:rsidP="00C17794">
            <w:pPr>
              <w:pStyle w:val="35"/>
              <w:ind w:left="-158"/>
              <w:jc w:val="center"/>
              <w:rPr>
                <w:bCs/>
                <w:color w:val="auto"/>
                <w:u w:val="none"/>
              </w:rPr>
            </w:pPr>
          </w:p>
        </w:tc>
      </w:tr>
      <w:tr w:rsidR="00C17794" w:rsidRPr="00C17794" w:rsidTr="00A665FD">
        <w:tc>
          <w:tcPr>
            <w:tcW w:w="815" w:type="dxa"/>
          </w:tcPr>
          <w:p w:rsidR="00C17794" w:rsidRPr="00C17794" w:rsidRDefault="00C17794" w:rsidP="00C17794">
            <w:pPr>
              <w:pStyle w:val="35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1</w:t>
            </w:r>
            <w:r>
              <w:rPr>
                <w:bCs/>
                <w:color w:val="auto"/>
                <w:u w:val="none"/>
              </w:rPr>
              <w:t>1</w:t>
            </w:r>
          </w:p>
        </w:tc>
        <w:tc>
          <w:tcPr>
            <w:tcW w:w="2234" w:type="dxa"/>
          </w:tcPr>
          <w:p w:rsidR="00C17794" w:rsidRPr="00C17794" w:rsidRDefault="00C17794" w:rsidP="00C17794">
            <w:pPr>
              <w:pStyle w:val="35"/>
              <w:ind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Станция технического обслуживания</w:t>
            </w:r>
          </w:p>
        </w:tc>
        <w:tc>
          <w:tcPr>
            <w:tcW w:w="1842" w:type="dxa"/>
          </w:tcPr>
          <w:p w:rsidR="00C17794" w:rsidRPr="00C17794" w:rsidRDefault="00C17794" w:rsidP="00C17794">
            <w:pPr>
              <w:pStyle w:val="35"/>
              <w:ind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Охранная сигнализация</w:t>
            </w:r>
          </w:p>
        </w:tc>
        <w:tc>
          <w:tcPr>
            <w:tcW w:w="1807" w:type="dxa"/>
          </w:tcPr>
          <w:p w:rsidR="00C17794" w:rsidRPr="00C17794" w:rsidRDefault="00C17794" w:rsidP="00C17794">
            <w:pPr>
              <w:pStyle w:val="35"/>
              <w:ind w:left="-69"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19.00-07.30</w:t>
            </w:r>
          </w:p>
        </w:tc>
        <w:tc>
          <w:tcPr>
            <w:tcW w:w="1537" w:type="dxa"/>
          </w:tcPr>
          <w:p w:rsidR="00C17794" w:rsidRPr="00C17794" w:rsidRDefault="00C17794" w:rsidP="00C17794">
            <w:pPr>
              <w:pStyle w:val="35"/>
              <w:ind w:left="-17"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11.00-07.30</w:t>
            </w:r>
          </w:p>
        </w:tc>
        <w:tc>
          <w:tcPr>
            <w:tcW w:w="2084" w:type="dxa"/>
          </w:tcPr>
          <w:p w:rsidR="00C17794" w:rsidRPr="00C17794" w:rsidRDefault="00C17794" w:rsidP="00C17794">
            <w:pPr>
              <w:pStyle w:val="35"/>
              <w:ind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18.00-07.30</w:t>
            </w:r>
          </w:p>
        </w:tc>
        <w:tc>
          <w:tcPr>
            <w:tcW w:w="1607" w:type="dxa"/>
          </w:tcPr>
          <w:p w:rsidR="00C17794" w:rsidRPr="00C17794" w:rsidRDefault="00C17794" w:rsidP="00C17794">
            <w:pPr>
              <w:pStyle w:val="35"/>
              <w:ind w:left="-17"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11.00-07.30</w:t>
            </w:r>
          </w:p>
        </w:tc>
        <w:tc>
          <w:tcPr>
            <w:tcW w:w="3429" w:type="dxa"/>
          </w:tcPr>
          <w:p w:rsidR="00C17794" w:rsidRPr="00C17794" w:rsidRDefault="00C17794" w:rsidP="00C17794">
            <w:pPr>
              <w:pStyle w:val="35"/>
              <w:ind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Мурманская обл.,</w:t>
            </w:r>
          </w:p>
          <w:p w:rsidR="00C17794" w:rsidRPr="00C17794" w:rsidRDefault="00C17794" w:rsidP="00C17794">
            <w:pPr>
              <w:pStyle w:val="35"/>
              <w:ind w:left="-17"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г. Заозерск, ул. Строительная, между д. 16 и д. 18</w:t>
            </w:r>
          </w:p>
        </w:tc>
      </w:tr>
      <w:tr w:rsidR="00C17794" w:rsidRPr="00C17794" w:rsidTr="00A665FD">
        <w:tc>
          <w:tcPr>
            <w:tcW w:w="815" w:type="dxa"/>
          </w:tcPr>
          <w:p w:rsidR="00C17794" w:rsidRPr="00C17794" w:rsidRDefault="00C17794" w:rsidP="00C17794">
            <w:pPr>
              <w:pStyle w:val="35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2</w:t>
            </w:r>
            <w:r>
              <w:rPr>
                <w:bCs/>
                <w:color w:val="auto"/>
                <w:u w:val="none"/>
              </w:rPr>
              <w:t>2</w:t>
            </w:r>
          </w:p>
        </w:tc>
        <w:tc>
          <w:tcPr>
            <w:tcW w:w="2234" w:type="dxa"/>
          </w:tcPr>
          <w:p w:rsidR="00C17794" w:rsidRPr="00C17794" w:rsidRDefault="00C17794" w:rsidP="00C17794">
            <w:pPr>
              <w:pStyle w:val="35"/>
              <w:ind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Станция технического обслуживания</w:t>
            </w:r>
          </w:p>
        </w:tc>
        <w:tc>
          <w:tcPr>
            <w:tcW w:w="1842" w:type="dxa"/>
          </w:tcPr>
          <w:p w:rsidR="00C17794" w:rsidRPr="00C17794" w:rsidRDefault="00C17794" w:rsidP="00C17794">
            <w:pPr>
              <w:pStyle w:val="35"/>
              <w:ind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Пожарная сигнализация</w:t>
            </w:r>
          </w:p>
        </w:tc>
        <w:tc>
          <w:tcPr>
            <w:tcW w:w="7035" w:type="dxa"/>
            <w:gridSpan w:val="4"/>
          </w:tcPr>
          <w:p w:rsidR="00C17794" w:rsidRPr="00C17794" w:rsidRDefault="00C17794" w:rsidP="00C17794">
            <w:pPr>
              <w:pStyle w:val="35"/>
              <w:ind w:left="-69"/>
              <w:jc w:val="center"/>
              <w:rPr>
                <w:bCs/>
                <w:color w:val="auto"/>
                <w:u w:val="none"/>
              </w:rPr>
            </w:pPr>
          </w:p>
          <w:p w:rsidR="00C17794" w:rsidRPr="00C17794" w:rsidRDefault="00C17794" w:rsidP="00C17794">
            <w:pPr>
              <w:pStyle w:val="35"/>
              <w:ind w:left="-69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Круглосуточно</w:t>
            </w:r>
          </w:p>
        </w:tc>
        <w:tc>
          <w:tcPr>
            <w:tcW w:w="3429" w:type="dxa"/>
          </w:tcPr>
          <w:p w:rsidR="00C17794" w:rsidRPr="00C17794" w:rsidRDefault="00C17794" w:rsidP="00C17794">
            <w:pPr>
              <w:pStyle w:val="35"/>
              <w:ind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Мурманская обл.,</w:t>
            </w:r>
          </w:p>
          <w:p w:rsidR="00C17794" w:rsidRPr="00C17794" w:rsidRDefault="00C17794" w:rsidP="00C17794">
            <w:pPr>
              <w:pStyle w:val="35"/>
              <w:ind w:left="-17"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г. Заозерск, ул. Строительная, между д. 16 и д. 18</w:t>
            </w:r>
          </w:p>
        </w:tc>
      </w:tr>
      <w:tr w:rsidR="00C17794" w:rsidRPr="00C17794" w:rsidTr="00A665FD">
        <w:tc>
          <w:tcPr>
            <w:tcW w:w="815" w:type="dxa"/>
          </w:tcPr>
          <w:p w:rsidR="00C17794" w:rsidRPr="00C17794" w:rsidRDefault="00C17794" w:rsidP="00C17794">
            <w:pPr>
              <w:pStyle w:val="35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3</w:t>
            </w:r>
            <w:r>
              <w:rPr>
                <w:bCs/>
                <w:color w:val="auto"/>
                <w:u w:val="none"/>
              </w:rPr>
              <w:t>3</w:t>
            </w:r>
          </w:p>
        </w:tc>
        <w:tc>
          <w:tcPr>
            <w:tcW w:w="2234" w:type="dxa"/>
          </w:tcPr>
          <w:p w:rsidR="00C17794" w:rsidRPr="00C17794" w:rsidRDefault="00C17794" w:rsidP="00C17794">
            <w:pPr>
              <w:pStyle w:val="35"/>
              <w:ind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Помещение охранника в административном здании</w:t>
            </w:r>
          </w:p>
        </w:tc>
        <w:tc>
          <w:tcPr>
            <w:tcW w:w="1842" w:type="dxa"/>
          </w:tcPr>
          <w:p w:rsidR="00C17794" w:rsidRPr="00C17794" w:rsidRDefault="00C17794" w:rsidP="00C17794">
            <w:pPr>
              <w:pStyle w:val="35"/>
              <w:ind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Тревожная сигнализация</w:t>
            </w:r>
          </w:p>
        </w:tc>
        <w:tc>
          <w:tcPr>
            <w:tcW w:w="7035" w:type="dxa"/>
            <w:gridSpan w:val="4"/>
          </w:tcPr>
          <w:p w:rsidR="00C17794" w:rsidRPr="00C17794" w:rsidRDefault="00C17794" w:rsidP="00C17794">
            <w:pPr>
              <w:pStyle w:val="35"/>
              <w:ind w:left="-69"/>
              <w:jc w:val="center"/>
              <w:rPr>
                <w:bCs/>
                <w:color w:val="auto"/>
                <w:u w:val="none"/>
              </w:rPr>
            </w:pPr>
          </w:p>
          <w:p w:rsidR="00C17794" w:rsidRPr="00C17794" w:rsidRDefault="00C17794" w:rsidP="00C17794">
            <w:pPr>
              <w:pStyle w:val="35"/>
              <w:ind w:left="-69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Круглосуточно</w:t>
            </w:r>
          </w:p>
        </w:tc>
        <w:tc>
          <w:tcPr>
            <w:tcW w:w="3429" w:type="dxa"/>
          </w:tcPr>
          <w:p w:rsidR="00C17794" w:rsidRPr="00C17794" w:rsidRDefault="00C17794" w:rsidP="00C17794">
            <w:pPr>
              <w:pStyle w:val="35"/>
              <w:ind w:left="-17" w:firstLine="0"/>
              <w:jc w:val="center"/>
              <w:rPr>
                <w:bCs/>
                <w:color w:val="auto"/>
                <w:u w:val="none"/>
              </w:rPr>
            </w:pPr>
            <w:r w:rsidRPr="00C17794">
              <w:rPr>
                <w:bCs/>
                <w:color w:val="auto"/>
                <w:u w:val="none"/>
              </w:rPr>
              <w:t>Мурманская обл., г. Заозерск, ул. Чумаченко, д. 10</w:t>
            </w:r>
          </w:p>
        </w:tc>
      </w:tr>
    </w:tbl>
    <w:p w:rsidR="00C17794" w:rsidRPr="00C17794" w:rsidRDefault="00C17794" w:rsidP="00C17794">
      <w:pPr>
        <w:shd w:val="clear" w:color="auto" w:fill="FFFFFF"/>
        <w:ind w:left="10" w:right="442"/>
        <w:rPr>
          <w:b/>
          <w:bCs/>
          <w:spacing w:val="-4"/>
        </w:rPr>
      </w:pPr>
    </w:p>
    <w:p w:rsidR="00C17794" w:rsidRDefault="00C17794" w:rsidP="00C17794">
      <w:pPr>
        <w:shd w:val="clear" w:color="auto" w:fill="FFFFFF"/>
        <w:ind w:left="10" w:right="442"/>
        <w:rPr>
          <w:b/>
          <w:bCs/>
          <w:spacing w:val="-4"/>
        </w:rPr>
      </w:pPr>
    </w:p>
    <w:p w:rsidR="00C17794" w:rsidRDefault="00C17794" w:rsidP="00C17794">
      <w:pPr>
        <w:shd w:val="clear" w:color="auto" w:fill="FFFFFF"/>
        <w:ind w:left="10" w:right="442"/>
        <w:rPr>
          <w:b/>
          <w:bCs/>
          <w:spacing w:val="-4"/>
        </w:rPr>
      </w:pPr>
    </w:p>
    <w:p w:rsidR="00C17794" w:rsidRDefault="00C17794" w:rsidP="00C17794">
      <w:r>
        <w:t>Главный специалист</w:t>
      </w:r>
    </w:p>
    <w:p w:rsidR="00C17794" w:rsidRPr="006C4372" w:rsidRDefault="00C17794" w:rsidP="00C17794">
      <w:r>
        <w:t>по физической защите и охране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А.В. Драган</w:t>
      </w:r>
    </w:p>
    <w:p w:rsidR="00940F6E" w:rsidRDefault="00940F6E" w:rsidP="00C17794">
      <w:pPr>
        <w:tabs>
          <w:tab w:val="left" w:pos="142"/>
        </w:tabs>
        <w:autoSpaceDE w:val="0"/>
        <w:autoSpaceDN w:val="0"/>
        <w:adjustRightInd w:val="0"/>
        <w:jc w:val="center"/>
      </w:pPr>
    </w:p>
    <w:sectPr w:rsidR="00940F6E" w:rsidSect="00DA0934">
      <w:pgSz w:w="16838" w:h="11906" w:orient="landscape"/>
      <w:pgMar w:top="851" w:right="851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D2A" w:rsidRDefault="00B25D2A">
      <w:r>
        <w:separator/>
      </w:r>
    </w:p>
  </w:endnote>
  <w:endnote w:type="continuationSeparator" w:id="0">
    <w:p w:rsidR="00B25D2A" w:rsidRDefault="00B25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D2A" w:rsidRDefault="00B25D2A">
      <w:r>
        <w:separator/>
      </w:r>
    </w:p>
  </w:footnote>
  <w:footnote w:type="continuationSeparator" w:id="0">
    <w:p w:rsidR="00B25D2A" w:rsidRDefault="00B25D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0DC02BC"/>
    <w:multiLevelType w:val="hybridMultilevel"/>
    <w:tmpl w:val="23CCAF08"/>
    <w:lvl w:ilvl="0" w:tplc="04190011">
      <w:start w:val="1"/>
      <w:numFmt w:val="decimal"/>
      <w:lvlText w:val="%1)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0F7013E"/>
    <w:multiLevelType w:val="hybridMultilevel"/>
    <w:tmpl w:val="CC847810"/>
    <w:lvl w:ilvl="0" w:tplc="FE1870E0">
      <w:start w:val="3"/>
      <w:numFmt w:val="decimal"/>
      <w:lvlText w:val="5.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1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7"/>
  </w:num>
  <w:num w:numId="3">
    <w:abstractNumId w:val="29"/>
  </w:num>
  <w:num w:numId="4">
    <w:abstractNumId w:val="19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0"/>
  </w:num>
  <w:num w:numId="10">
    <w:abstractNumId w:val="2"/>
  </w:num>
  <w:num w:numId="11">
    <w:abstractNumId w:val="13"/>
  </w:num>
  <w:num w:numId="12">
    <w:abstractNumId w:val="26"/>
  </w:num>
  <w:num w:numId="13">
    <w:abstractNumId w:val="6"/>
  </w:num>
  <w:num w:numId="14">
    <w:abstractNumId w:val="16"/>
  </w:num>
  <w:num w:numId="15">
    <w:abstractNumId w:val="22"/>
  </w:num>
  <w:num w:numId="16">
    <w:abstractNumId w:val="18"/>
  </w:num>
  <w:num w:numId="17">
    <w:abstractNumId w:val="21"/>
  </w:num>
  <w:num w:numId="18">
    <w:abstractNumId w:val="31"/>
  </w:num>
  <w:num w:numId="19">
    <w:abstractNumId w:val="25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27"/>
  </w:num>
  <w:num w:numId="25">
    <w:abstractNumId w:val="24"/>
  </w:num>
  <w:num w:numId="26">
    <w:abstractNumId w:val="12"/>
  </w:num>
  <w:num w:numId="27">
    <w:abstractNumId w:val="28"/>
  </w:num>
  <w:num w:numId="28">
    <w:abstractNumId w:val="5"/>
  </w:num>
  <w:num w:numId="29">
    <w:abstractNumId w:val="9"/>
  </w:num>
  <w:num w:numId="30">
    <w:abstractNumId w:val="32"/>
  </w:num>
  <w:num w:numId="31">
    <w:abstractNumId w:val="11"/>
  </w:num>
  <w:num w:numId="32">
    <w:abstractNumId w:val="8"/>
  </w:num>
  <w:num w:numId="33">
    <w:abstractNumId w:val="14"/>
  </w:num>
  <w:num w:numId="34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924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0457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153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81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B1D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2C43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5D2A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794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2C07D4E-3291-4E92-9038-689A0881A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086F1D-0599-46E1-9817-563BAC4E66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1E0A82-BB04-4452-A269-7715F631A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6</Pages>
  <Words>1572</Words>
  <Characters>8966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Рюмин Алексей Сергеевич</cp:lastModifiedBy>
  <cp:revision>207</cp:revision>
  <cp:lastPrinted>2014-07-22T07:28:00Z</cp:lastPrinted>
  <dcterms:created xsi:type="dcterms:W3CDTF">2012-11-15T12:52:00Z</dcterms:created>
  <dcterms:modified xsi:type="dcterms:W3CDTF">2015-12-02T08:22:00Z</dcterms:modified>
</cp:coreProperties>
</file>