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599" w:rsidRPr="002E3640" w:rsidRDefault="00E15599" w:rsidP="00E15599">
      <w:pPr>
        <w:rPr>
          <w:sz w:val="28"/>
          <w:szCs w:val="28"/>
        </w:rPr>
      </w:pPr>
    </w:p>
    <w:p w:rsidR="00E15599" w:rsidRDefault="00E15599" w:rsidP="00E15599">
      <w:pPr>
        <w:widowControl w:val="0"/>
        <w:spacing w:after="0" w:line="240" w:lineRule="auto"/>
        <w:rPr>
          <w:b/>
          <w:bCs/>
          <w:i/>
          <w:iCs/>
          <w:snapToGrid w:val="0"/>
          <w:sz w:val="28"/>
          <w:szCs w:val="28"/>
          <w:u w:val="single"/>
        </w:rPr>
      </w:pPr>
      <w:r w:rsidRPr="000E7518">
        <w:rPr>
          <w:noProof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026" type="#_x0000_t175" style="position:absolute;margin-left:156.5pt;margin-top:5.75pt;width:301.5pt;height:50.4pt;z-index:251658240" adj="0" fillcolor="black">
            <v:shadow color="#868686"/>
            <v:textpath style="font-family:&quot;Times New Roman&quot;;font-style:italic;v-text-kern:t" trim="t" fitpath="t" string="Интеркрос Центр&#10;"/>
          </v:shape>
        </w:pict>
      </w:r>
      <w:r>
        <w:rPr>
          <w:snapToGrid w:val="0"/>
        </w:rPr>
        <w:t xml:space="preserve">      </w:t>
      </w:r>
      <w:r>
        <w:rPr>
          <w:b/>
          <w:bCs/>
          <w:i/>
          <w:iCs/>
          <w:snapToGrid w:val="0"/>
          <w:sz w:val="28"/>
          <w:szCs w:val="28"/>
          <w:u w:val="single"/>
        </w:rPr>
        <w:t xml:space="preserve">Общество </w:t>
      </w:r>
      <w:proofErr w:type="gramStart"/>
      <w:r>
        <w:rPr>
          <w:b/>
          <w:bCs/>
          <w:i/>
          <w:iCs/>
          <w:snapToGrid w:val="0"/>
          <w:sz w:val="28"/>
          <w:szCs w:val="28"/>
          <w:u w:val="single"/>
        </w:rPr>
        <w:t>с</w:t>
      </w:r>
      <w:proofErr w:type="gramEnd"/>
      <w:r>
        <w:rPr>
          <w:b/>
          <w:bCs/>
          <w:i/>
          <w:iCs/>
          <w:snapToGrid w:val="0"/>
          <w:sz w:val="28"/>
          <w:szCs w:val="28"/>
          <w:u w:val="single"/>
        </w:rPr>
        <w:t xml:space="preserve"> </w:t>
      </w:r>
    </w:p>
    <w:p w:rsidR="00E15599" w:rsidRDefault="00E15599" w:rsidP="00E15599">
      <w:pPr>
        <w:widowControl w:val="0"/>
        <w:spacing w:after="0" w:line="240" w:lineRule="auto"/>
        <w:rPr>
          <w:b/>
          <w:bCs/>
          <w:i/>
          <w:iCs/>
          <w:snapToGrid w:val="0"/>
          <w:sz w:val="28"/>
          <w:szCs w:val="28"/>
          <w:u w:val="single"/>
        </w:rPr>
      </w:pPr>
      <w:r>
        <w:rPr>
          <w:b/>
          <w:bCs/>
          <w:snapToGrid w:val="0"/>
          <w:sz w:val="28"/>
          <w:szCs w:val="28"/>
        </w:rPr>
        <w:t xml:space="preserve">     </w:t>
      </w:r>
      <w:r>
        <w:rPr>
          <w:b/>
          <w:bCs/>
          <w:i/>
          <w:iCs/>
          <w:snapToGrid w:val="0"/>
          <w:sz w:val="28"/>
          <w:szCs w:val="28"/>
          <w:u w:val="single"/>
        </w:rPr>
        <w:t>Ограниченной</w:t>
      </w:r>
    </w:p>
    <w:p w:rsidR="00E15599" w:rsidRDefault="00E15599" w:rsidP="00E15599">
      <w:pPr>
        <w:widowControl w:val="0"/>
        <w:spacing w:after="0" w:line="240" w:lineRule="auto"/>
        <w:rPr>
          <w:snapToGrid w:val="0"/>
        </w:rPr>
      </w:pPr>
      <w:r>
        <w:rPr>
          <w:b/>
          <w:bCs/>
          <w:snapToGrid w:val="0"/>
          <w:sz w:val="28"/>
          <w:szCs w:val="28"/>
        </w:rPr>
        <w:t xml:space="preserve">     </w:t>
      </w:r>
      <w:r>
        <w:rPr>
          <w:b/>
          <w:bCs/>
          <w:i/>
          <w:iCs/>
          <w:snapToGrid w:val="0"/>
          <w:sz w:val="28"/>
          <w:szCs w:val="28"/>
          <w:u w:val="single"/>
        </w:rPr>
        <w:t>Ответственностью</w:t>
      </w:r>
      <w:r>
        <w:rPr>
          <w:snapToGrid w:val="0"/>
        </w:rPr>
        <w:t xml:space="preserve"> _____________________________________________________________________________________</w:t>
      </w:r>
    </w:p>
    <w:p w:rsidR="00E15599" w:rsidRPr="00020C56" w:rsidRDefault="00E15599" w:rsidP="00E15599">
      <w:pPr>
        <w:pStyle w:val="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Россия, </w:t>
      </w:r>
      <w:smartTag w:uri="urn:schemas-microsoft-com:office:smarttags" w:element="metricconverter">
        <w:smartTagPr>
          <w:attr w:name="ProductID" w:val="300013, г"/>
        </w:smartTagPr>
        <w:r>
          <w:rPr>
            <w:b/>
            <w:bCs/>
            <w:sz w:val="20"/>
            <w:szCs w:val="20"/>
          </w:rPr>
          <w:t>300013, г</w:t>
        </w:r>
      </w:smartTag>
      <w:proofErr w:type="gramStart"/>
      <w:r>
        <w:rPr>
          <w:b/>
          <w:bCs/>
          <w:sz w:val="20"/>
          <w:szCs w:val="20"/>
        </w:rPr>
        <w:t>.Т</w:t>
      </w:r>
      <w:proofErr w:type="gramEnd"/>
      <w:r>
        <w:rPr>
          <w:b/>
          <w:bCs/>
          <w:sz w:val="20"/>
          <w:szCs w:val="20"/>
        </w:rPr>
        <w:t>ула, ул. Металлистов, дом 3, ИНН 7707719586</w:t>
      </w:r>
    </w:p>
    <w:p w:rsidR="00000000" w:rsidRDefault="00E15599"/>
    <w:p w:rsidR="00E15599" w:rsidRDefault="00E15599"/>
    <w:p w:rsidR="00E15599" w:rsidRDefault="00E15599" w:rsidP="00E1559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15599">
        <w:rPr>
          <w:rFonts w:ascii="Times New Roman" w:hAnsi="Times New Roman" w:cs="Times New Roman"/>
          <w:b/>
          <w:sz w:val="40"/>
          <w:szCs w:val="40"/>
        </w:rPr>
        <w:t>Извещение</w:t>
      </w:r>
    </w:p>
    <w:p w:rsidR="00E15599" w:rsidRDefault="00E15599" w:rsidP="00E15599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5599" w:rsidRDefault="00E15599" w:rsidP="00E1559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Настоящим извещаем, что комиссией по рассмотрению заявок, принято решение о продлении торговой процедуры 0658_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Pr="00E15599">
        <w:rPr>
          <w:rFonts w:ascii="Times New Roman" w:hAnsi="Times New Roman" w:cs="Times New Roman"/>
          <w:b/>
          <w:sz w:val="28"/>
          <w:szCs w:val="28"/>
        </w:rPr>
        <w:t xml:space="preserve">000633 </w:t>
      </w:r>
      <w:r>
        <w:rPr>
          <w:rFonts w:ascii="Times New Roman" w:hAnsi="Times New Roman" w:cs="Times New Roman"/>
          <w:b/>
          <w:sz w:val="28"/>
          <w:szCs w:val="28"/>
        </w:rPr>
        <w:t>до 01.11.2011 г.</w:t>
      </w:r>
    </w:p>
    <w:p w:rsidR="00E15599" w:rsidRDefault="00E15599" w:rsidP="00E1559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5599" w:rsidRDefault="00E15599" w:rsidP="00E1559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5599" w:rsidRDefault="00E15599" w:rsidP="00E1559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Генеральный директор</w:t>
      </w:r>
    </w:p>
    <w:p w:rsidR="00E15599" w:rsidRPr="00E15599" w:rsidRDefault="00E15599" w:rsidP="00E15599">
      <w:pPr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>ООО «Интеркрос Центр»                                            Серов А.А.</w:t>
      </w:r>
    </w:p>
    <w:sectPr w:rsidR="00E15599" w:rsidRPr="00E15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5599"/>
    <w:rsid w:val="00E15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1559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5599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kordukova</dc:creator>
  <cp:keywords/>
  <dc:description/>
  <cp:lastModifiedBy>kordukova</cp:lastModifiedBy>
  <cp:revision>2</cp:revision>
  <dcterms:created xsi:type="dcterms:W3CDTF">2011-10-18T13:19:00Z</dcterms:created>
  <dcterms:modified xsi:type="dcterms:W3CDTF">2011-10-18T13:24:00Z</dcterms:modified>
</cp:coreProperties>
</file>