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CC9" w:rsidRDefault="007A49BD">
      <w:pPr>
        <w:pStyle w:val="15"/>
        <w:tabs>
          <w:tab w:val="left" w:pos="2400"/>
        </w:tabs>
        <w:rPr>
          <w:szCs w:val="24"/>
        </w:rPr>
      </w:pPr>
      <w:r>
        <w:rPr>
          <w:szCs w:val="24"/>
        </w:rPr>
        <w:tab/>
      </w:r>
    </w:p>
    <w:p w:rsidR="00107CC9" w:rsidRDefault="00107CC9"/>
    <w:tbl>
      <w:tblPr>
        <w:tblpPr w:leftFromText="180" w:rightFromText="180" w:vertAnchor="page" w:horzAnchor="margin" w:tblpY="2131"/>
        <w:tblW w:w="10173" w:type="dxa"/>
        <w:tblLook w:val="04A0"/>
      </w:tblPr>
      <w:tblGrid>
        <w:gridCol w:w="4077"/>
        <w:gridCol w:w="6096"/>
      </w:tblGrid>
      <w:tr w:rsidR="00107CC9">
        <w:trPr>
          <w:trHeight w:val="1135"/>
        </w:trPr>
        <w:tc>
          <w:tcPr>
            <w:tcW w:w="4077" w:type="dxa"/>
          </w:tcPr>
          <w:p w:rsidR="007A49BD" w:rsidRDefault="007A49BD">
            <w:pPr>
              <w:rPr>
                <w:b/>
                <w:bCs/>
                <w:lang w:val="en-GB"/>
              </w:rPr>
            </w:pPr>
          </w:p>
          <w:p w:rsidR="007A49BD" w:rsidRDefault="007A49BD">
            <w:pPr>
              <w:rPr>
                <w:b/>
                <w:bCs/>
              </w:rPr>
            </w:pPr>
          </w:p>
          <w:p w:rsidR="007A49BD" w:rsidRDefault="007A49BD">
            <w:pPr>
              <w:rPr>
                <w:b/>
                <w:bCs/>
              </w:rPr>
            </w:pPr>
          </w:p>
          <w:p w:rsidR="007A49BD" w:rsidRPr="007A49BD" w:rsidRDefault="007A49BD">
            <w:pPr>
              <w:rPr>
                <w:b/>
                <w:bCs/>
              </w:rPr>
            </w:pPr>
          </w:p>
          <w:p w:rsidR="00107CC9" w:rsidRDefault="00107CC9">
            <w:pPr>
              <w:rPr>
                <w:b/>
                <w:bCs/>
              </w:rPr>
            </w:pPr>
          </w:p>
          <w:p w:rsidR="004B1D1D" w:rsidRDefault="004B1D1D"/>
          <w:p w:rsidR="004B1D1D" w:rsidRPr="004B1D1D" w:rsidRDefault="004B1D1D" w:rsidP="004B1D1D"/>
          <w:p w:rsidR="004B1D1D" w:rsidRDefault="004B1D1D" w:rsidP="004B1D1D"/>
          <w:p w:rsidR="00107CC9" w:rsidRPr="004B1D1D" w:rsidRDefault="00107CC9" w:rsidP="004B1D1D">
            <w:pPr>
              <w:jc w:val="right"/>
            </w:pPr>
          </w:p>
        </w:tc>
        <w:tc>
          <w:tcPr>
            <w:tcW w:w="6096" w:type="dxa"/>
            <w:hideMark/>
          </w:tcPr>
          <w:p w:rsidR="007A49BD" w:rsidRPr="000A4593" w:rsidRDefault="007A49BD">
            <w:pPr>
              <w:pStyle w:val="HTML"/>
              <w:suppressAutoHyphens/>
              <w:ind w:left="264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7A49BD" w:rsidRDefault="007A49BD">
            <w:pPr>
              <w:pStyle w:val="HTML"/>
              <w:suppressAutoHyphens/>
              <w:ind w:left="264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7A49BD" w:rsidRDefault="007A49BD">
            <w:pPr>
              <w:pStyle w:val="HTML"/>
              <w:suppressAutoHyphens/>
              <w:ind w:left="264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7A49BD" w:rsidRPr="007A49BD" w:rsidRDefault="007A49BD">
            <w:pPr>
              <w:pStyle w:val="HTML"/>
              <w:suppressAutoHyphens/>
              <w:ind w:left="264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07CC9" w:rsidRDefault="007A49BD" w:rsidP="0063453A">
            <w:pPr>
              <w:pStyle w:val="HTML"/>
              <w:suppressAutoHyphens/>
              <w:ind w:left="264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УТВЕРЖДАЮ</w:t>
            </w:r>
          </w:p>
          <w:p w:rsidR="007A49BD" w:rsidRDefault="007A49BD">
            <w:pPr>
              <w:pStyle w:val="HTML"/>
              <w:suppressAutoHyphens/>
              <w:ind w:left="264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7CC9" w:rsidRDefault="00FD254B" w:rsidP="00FD254B">
            <w:pPr>
              <w:pStyle w:val="HTML"/>
              <w:suppressAutoHyphens/>
              <w:ind w:left="26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:rsidR="007A49BD" w:rsidRPr="007A49BD" w:rsidRDefault="007A49BD">
            <w:pPr>
              <w:pStyle w:val="HTML"/>
              <w:suppressAutoHyphens/>
              <w:ind w:left="264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49BD" w:rsidRDefault="0063453A" w:rsidP="00FD254B">
            <w:pPr>
              <w:pStyle w:val="HTML"/>
              <w:suppressAutoHyphens/>
              <w:ind w:left="26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__________</w:t>
            </w:r>
            <w:r w:rsidR="007A49BD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FD254B">
              <w:rPr>
                <w:rFonts w:ascii="Times New Roman" w:hAnsi="Times New Roman" w:cs="Times New Roman"/>
                <w:sz w:val="24"/>
                <w:szCs w:val="24"/>
              </w:rPr>
              <w:t>Спасский</w:t>
            </w:r>
            <w:proofErr w:type="spellEnd"/>
            <w:r w:rsidR="00FD254B">
              <w:rPr>
                <w:rFonts w:ascii="Times New Roman" w:hAnsi="Times New Roman" w:cs="Times New Roman"/>
                <w:sz w:val="24"/>
                <w:szCs w:val="24"/>
              </w:rPr>
              <w:t xml:space="preserve"> Д.А.</w:t>
            </w:r>
          </w:p>
          <w:p w:rsidR="00FD254B" w:rsidRDefault="00FD254B">
            <w:pPr>
              <w:pStyle w:val="HTML"/>
              <w:suppressAutoHyphens/>
              <w:ind w:left="264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7CC9" w:rsidRDefault="000A161E" w:rsidP="00E94D63">
            <w:pPr>
              <w:pStyle w:val="HTML"/>
              <w:suppressAutoHyphens/>
              <w:ind w:left="26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7A49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94D63">
              <w:rPr>
                <w:rFonts w:ascii="Times New Roman" w:hAnsi="Times New Roman" w:cs="Times New Roman"/>
                <w:sz w:val="24"/>
                <w:szCs w:val="24"/>
              </w:rPr>
              <w:t>августа</w:t>
            </w:r>
            <w:r w:rsidR="00FD25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A49BD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FD254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7A49BD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</w:tbl>
    <w:p w:rsidR="00107CC9" w:rsidRDefault="00107CC9"/>
    <w:p w:rsidR="00107CC9" w:rsidRDefault="00107CC9">
      <w:pPr>
        <w:pStyle w:val="111"/>
        <w:keepNext w:val="0"/>
        <w:rPr>
          <w:bCs/>
          <w:szCs w:val="24"/>
        </w:rPr>
      </w:pPr>
    </w:p>
    <w:p w:rsidR="00107CC9" w:rsidRDefault="00107CC9">
      <w:pPr>
        <w:jc w:val="center"/>
        <w:rPr>
          <w:bCs/>
        </w:rPr>
      </w:pPr>
    </w:p>
    <w:p w:rsidR="00107CC9" w:rsidRDefault="00107CC9">
      <w:pPr>
        <w:pStyle w:val="111"/>
        <w:keepNext w:val="0"/>
        <w:rPr>
          <w:bCs/>
          <w:szCs w:val="24"/>
        </w:rPr>
      </w:pPr>
    </w:p>
    <w:p w:rsidR="00107CC9" w:rsidRDefault="00107CC9">
      <w:pPr>
        <w:jc w:val="center"/>
        <w:rPr>
          <w:bCs/>
        </w:rPr>
      </w:pPr>
    </w:p>
    <w:p w:rsidR="00107CC9" w:rsidRDefault="00107CC9">
      <w:pPr>
        <w:jc w:val="center"/>
        <w:rPr>
          <w:bCs/>
        </w:rPr>
      </w:pPr>
    </w:p>
    <w:p w:rsidR="00107CC9" w:rsidRDefault="00107CC9">
      <w:pPr>
        <w:jc w:val="center"/>
        <w:rPr>
          <w:bCs/>
        </w:rPr>
      </w:pPr>
    </w:p>
    <w:p w:rsidR="00107CC9" w:rsidRDefault="007A49B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ДОКУМЕНТАЦИЯ ПО ПРОВЕДЕНИЮ ЗАПРОСА ПРЕДЛОЖЕНИЙ</w:t>
      </w:r>
    </w:p>
    <w:p w:rsidR="00107CC9" w:rsidRDefault="00107CC9">
      <w:pPr>
        <w:jc w:val="center"/>
        <w:rPr>
          <w:bCs/>
          <w:sz w:val="28"/>
          <w:szCs w:val="28"/>
        </w:rPr>
      </w:pPr>
    </w:p>
    <w:p w:rsidR="00107CC9" w:rsidRDefault="00107CC9">
      <w:pPr>
        <w:jc w:val="center"/>
        <w:rPr>
          <w:bCs/>
          <w:sz w:val="28"/>
          <w:szCs w:val="28"/>
        </w:rPr>
      </w:pPr>
    </w:p>
    <w:p w:rsidR="00107CC9" w:rsidRDefault="007A49BD" w:rsidP="009D27F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предложений на право заключения </w:t>
      </w:r>
      <w:r w:rsidR="00E94D63" w:rsidRPr="00E94D63">
        <w:rPr>
          <w:b/>
          <w:sz w:val="28"/>
          <w:szCs w:val="28"/>
        </w:rPr>
        <w:t>договоров</w:t>
      </w:r>
      <w:r w:rsidR="009D27F1">
        <w:rPr>
          <w:b/>
          <w:sz w:val="28"/>
          <w:szCs w:val="28"/>
        </w:rPr>
        <w:t xml:space="preserve"> </w:t>
      </w:r>
      <w:proofErr w:type="gramStart"/>
      <w:r w:rsidR="009D27F1">
        <w:rPr>
          <w:b/>
          <w:sz w:val="28"/>
          <w:szCs w:val="28"/>
        </w:rPr>
        <w:t>на</w:t>
      </w:r>
      <w:proofErr w:type="gramEnd"/>
      <w:r w:rsidR="009D27F1">
        <w:rPr>
          <w:b/>
          <w:sz w:val="28"/>
          <w:szCs w:val="28"/>
        </w:rPr>
        <w:t>:</w:t>
      </w:r>
      <w:r w:rsidR="00E94D63" w:rsidRPr="00E94D63">
        <w:rPr>
          <w:b/>
          <w:sz w:val="28"/>
          <w:szCs w:val="28"/>
        </w:rPr>
        <w:t xml:space="preserve"> </w:t>
      </w:r>
    </w:p>
    <w:p w:rsidR="009D27F1" w:rsidRDefault="009D27F1" w:rsidP="009D27F1">
      <w:pPr>
        <w:jc w:val="center"/>
        <w:rPr>
          <w:b/>
          <w:sz w:val="28"/>
          <w:szCs w:val="28"/>
        </w:rPr>
      </w:pPr>
    </w:p>
    <w:p w:rsidR="009D27F1" w:rsidRPr="009D27F1" w:rsidRDefault="009D27F1" w:rsidP="009D27F1">
      <w:pPr>
        <w:jc w:val="center"/>
        <w:rPr>
          <w:b/>
          <w:sz w:val="28"/>
          <w:szCs w:val="28"/>
        </w:rPr>
      </w:pPr>
      <w:r w:rsidRPr="009D27F1">
        <w:rPr>
          <w:b/>
          <w:sz w:val="28"/>
          <w:szCs w:val="28"/>
        </w:rPr>
        <w:t>Лот №1: Ос</w:t>
      </w:r>
      <w:r>
        <w:rPr>
          <w:b/>
          <w:sz w:val="28"/>
          <w:szCs w:val="28"/>
        </w:rPr>
        <w:t xml:space="preserve">новное оборудование для системы </w:t>
      </w:r>
      <w:r w:rsidRPr="009D27F1">
        <w:rPr>
          <w:b/>
          <w:sz w:val="28"/>
          <w:szCs w:val="28"/>
        </w:rPr>
        <w:t>АСРК для нужд ОАО «</w:t>
      </w:r>
      <w:proofErr w:type="gramStart"/>
      <w:r w:rsidRPr="009D27F1">
        <w:rPr>
          <w:b/>
          <w:sz w:val="28"/>
          <w:szCs w:val="28"/>
        </w:rPr>
        <w:t>В/О</w:t>
      </w:r>
      <w:proofErr w:type="gramEnd"/>
      <w:r w:rsidRPr="009D27F1">
        <w:rPr>
          <w:b/>
          <w:sz w:val="28"/>
          <w:szCs w:val="28"/>
        </w:rPr>
        <w:t xml:space="preserve"> «Изотоп» </w:t>
      </w:r>
    </w:p>
    <w:p w:rsidR="009D27F1" w:rsidRPr="009D27F1" w:rsidRDefault="009D27F1" w:rsidP="009D27F1">
      <w:pPr>
        <w:jc w:val="center"/>
        <w:rPr>
          <w:b/>
          <w:sz w:val="28"/>
          <w:szCs w:val="28"/>
        </w:rPr>
      </w:pPr>
      <w:r w:rsidRPr="009D27F1">
        <w:rPr>
          <w:b/>
          <w:sz w:val="28"/>
          <w:szCs w:val="28"/>
        </w:rPr>
        <w:t xml:space="preserve">Лот №2: Монитор загрязнения рук и ног </w:t>
      </w:r>
    </w:p>
    <w:p w:rsidR="00107CC9" w:rsidRDefault="009D27F1" w:rsidP="009D27F1">
      <w:pPr>
        <w:jc w:val="center"/>
        <w:rPr>
          <w:b/>
          <w:sz w:val="28"/>
          <w:szCs w:val="28"/>
        </w:rPr>
      </w:pPr>
      <w:r w:rsidRPr="009D27F1">
        <w:rPr>
          <w:b/>
          <w:sz w:val="28"/>
          <w:szCs w:val="28"/>
        </w:rPr>
        <w:t>Лот №3: Пешеходный портальный монитор</w:t>
      </w:r>
    </w:p>
    <w:p w:rsidR="00107CC9" w:rsidRDefault="00107CC9">
      <w:pPr>
        <w:jc w:val="center"/>
        <w:rPr>
          <w:b/>
          <w:sz w:val="28"/>
          <w:szCs w:val="28"/>
        </w:rPr>
      </w:pPr>
    </w:p>
    <w:p w:rsidR="00107CC9" w:rsidRDefault="00107CC9">
      <w:pPr>
        <w:jc w:val="center"/>
        <w:rPr>
          <w:b/>
          <w:sz w:val="28"/>
          <w:szCs w:val="28"/>
        </w:rPr>
      </w:pPr>
    </w:p>
    <w:p w:rsidR="00107CC9" w:rsidRDefault="007A49BD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 xml:space="preserve">том </w:t>
      </w:r>
      <w:r w:rsidR="0070328D">
        <w:rPr>
          <w:b/>
          <w:caps/>
          <w:sz w:val="28"/>
          <w:szCs w:val="28"/>
        </w:rPr>
        <w:t>2</w:t>
      </w:r>
      <w:r>
        <w:rPr>
          <w:b/>
          <w:caps/>
          <w:sz w:val="28"/>
          <w:szCs w:val="28"/>
        </w:rPr>
        <w:t xml:space="preserve"> «</w:t>
      </w:r>
      <w:r w:rsidR="0070328D">
        <w:rPr>
          <w:b/>
          <w:caps/>
          <w:sz w:val="28"/>
          <w:szCs w:val="28"/>
        </w:rPr>
        <w:t>ТЕХНИЧЕСКАЯ ЧАСТЬ</w:t>
      </w:r>
      <w:r>
        <w:rPr>
          <w:b/>
          <w:caps/>
          <w:sz w:val="28"/>
          <w:szCs w:val="28"/>
        </w:rPr>
        <w:t>»</w:t>
      </w:r>
    </w:p>
    <w:p w:rsidR="00107CC9" w:rsidRDefault="00107CC9">
      <w:pPr>
        <w:jc w:val="center"/>
        <w:rPr>
          <w:b/>
          <w:sz w:val="28"/>
          <w:szCs w:val="28"/>
        </w:rPr>
      </w:pPr>
    </w:p>
    <w:p w:rsidR="00107CC9" w:rsidRDefault="00107CC9">
      <w:pPr>
        <w:jc w:val="center"/>
        <w:rPr>
          <w:b/>
          <w:sz w:val="28"/>
          <w:szCs w:val="28"/>
        </w:rPr>
      </w:pPr>
    </w:p>
    <w:p w:rsidR="00107CC9" w:rsidRDefault="00107CC9">
      <w:pPr>
        <w:jc w:val="center"/>
        <w:rPr>
          <w:b/>
          <w:sz w:val="28"/>
          <w:szCs w:val="28"/>
        </w:rPr>
      </w:pPr>
    </w:p>
    <w:p w:rsidR="00107CC9" w:rsidRDefault="00107CC9">
      <w:pPr>
        <w:jc w:val="center"/>
        <w:rPr>
          <w:b/>
          <w:sz w:val="28"/>
          <w:szCs w:val="28"/>
        </w:rPr>
      </w:pPr>
    </w:p>
    <w:p w:rsidR="00107CC9" w:rsidRDefault="00107CC9">
      <w:pPr>
        <w:jc w:val="center"/>
        <w:rPr>
          <w:b/>
          <w:sz w:val="28"/>
          <w:szCs w:val="28"/>
        </w:rPr>
      </w:pPr>
    </w:p>
    <w:p w:rsidR="00107CC9" w:rsidRDefault="00107CC9">
      <w:pPr>
        <w:jc w:val="center"/>
        <w:rPr>
          <w:b/>
          <w:sz w:val="28"/>
          <w:szCs w:val="28"/>
        </w:rPr>
      </w:pPr>
    </w:p>
    <w:p w:rsidR="00107CC9" w:rsidRDefault="00107CC9">
      <w:pPr>
        <w:jc w:val="center"/>
        <w:rPr>
          <w:b/>
          <w:sz w:val="28"/>
          <w:szCs w:val="28"/>
        </w:rPr>
      </w:pPr>
    </w:p>
    <w:p w:rsidR="00107CC9" w:rsidRDefault="00107CC9" w:rsidP="00700C3C">
      <w:pPr>
        <w:rPr>
          <w:b/>
          <w:sz w:val="28"/>
          <w:szCs w:val="28"/>
        </w:rPr>
      </w:pPr>
    </w:p>
    <w:p w:rsidR="00107CC9" w:rsidRDefault="00107CC9">
      <w:pPr>
        <w:jc w:val="center"/>
        <w:rPr>
          <w:b/>
          <w:sz w:val="28"/>
          <w:szCs w:val="28"/>
        </w:rPr>
      </w:pPr>
    </w:p>
    <w:p w:rsidR="007A49BD" w:rsidRDefault="007A49BD">
      <w:pPr>
        <w:ind w:right="639"/>
        <w:jc w:val="center"/>
      </w:pPr>
    </w:p>
    <w:p w:rsidR="00107CC9" w:rsidRDefault="007A49BD">
      <w:pPr>
        <w:pStyle w:val="111"/>
        <w:keepNext w:val="0"/>
        <w:rPr>
          <w:b/>
          <w:szCs w:val="24"/>
          <w:lang w:val="en-US"/>
        </w:rPr>
      </w:pPr>
      <w:r>
        <w:rPr>
          <w:b/>
          <w:szCs w:val="24"/>
          <w:lang w:val="en-US"/>
        </w:rPr>
        <w:t>2011</w:t>
      </w:r>
    </w:p>
    <w:p w:rsidR="0070328D" w:rsidRDefault="0070328D">
      <w:pPr>
        <w:sectPr w:rsidR="0070328D" w:rsidSect="0070328D">
          <w:headerReference w:type="default" r:id="rId8"/>
          <w:footerReference w:type="default" r:id="rId9"/>
          <w:headerReference w:type="first" r:id="rId10"/>
          <w:pgSz w:w="11907" w:h="16840"/>
          <w:pgMar w:top="1134" w:right="737" w:bottom="1701" w:left="1134" w:header="709" w:footer="624" w:gutter="0"/>
          <w:cols w:space="720"/>
          <w:titlePg/>
          <w:docGrid w:linePitch="326"/>
        </w:sectPr>
      </w:pPr>
    </w:p>
    <w:p w:rsidR="009D27F1" w:rsidRPr="009D27F1" w:rsidRDefault="0070328D" w:rsidP="009D27F1">
      <w:pPr>
        <w:jc w:val="center"/>
        <w:rPr>
          <w:b/>
        </w:rPr>
      </w:pPr>
      <w:r>
        <w:rPr>
          <w:b/>
        </w:rPr>
        <w:lastRenderedPageBreak/>
        <w:t>Л</w:t>
      </w:r>
      <w:r w:rsidR="009D27F1" w:rsidRPr="009D27F1">
        <w:rPr>
          <w:b/>
        </w:rPr>
        <w:t>от №1</w:t>
      </w:r>
    </w:p>
    <w:p w:rsidR="009D27F1" w:rsidRDefault="009D27F1" w:rsidP="009D27F1">
      <w:pPr>
        <w:shd w:val="clear" w:color="auto" w:fill="FFFFFF"/>
        <w:spacing w:before="830" w:line="274" w:lineRule="exact"/>
        <w:ind w:left="725" w:right="442"/>
        <w:jc w:val="center"/>
        <w:rPr>
          <w:b/>
          <w:bCs/>
          <w:color w:val="000000"/>
          <w:spacing w:val="-2"/>
        </w:rPr>
      </w:pPr>
      <w:bookmarkStart w:id="0" w:name="OLE_LINK1"/>
      <w:bookmarkStart w:id="1" w:name="OLE_LINK3"/>
      <w:r>
        <w:rPr>
          <w:b/>
          <w:bCs/>
          <w:color w:val="000000"/>
          <w:spacing w:val="-2"/>
        </w:rPr>
        <w:t xml:space="preserve">ТЕХНИЧЕСКОЕ ЗАДАНИЕ </w:t>
      </w:r>
    </w:p>
    <w:p w:rsidR="009D27F1" w:rsidRDefault="009D27F1" w:rsidP="009D27F1">
      <w:pPr>
        <w:shd w:val="clear" w:color="auto" w:fill="FFFFFF"/>
        <w:spacing w:line="274" w:lineRule="exact"/>
        <w:ind w:left="726" w:right="442"/>
        <w:jc w:val="center"/>
      </w:pPr>
      <w:r>
        <w:rPr>
          <w:b/>
          <w:bCs/>
          <w:color w:val="000000"/>
          <w:spacing w:val="-4"/>
        </w:rPr>
        <w:t>на поставку оборудования АСРК для нужд ОАО «</w:t>
      </w:r>
      <w:proofErr w:type="gramStart"/>
      <w:r>
        <w:rPr>
          <w:b/>
          <w:bCs/>
          <w:color w:val="000000"/>
          <w:spacing w:val="-4"/>
        </w:rPr>
        <w:t>В/О</w:t>
      </w:r>
      <w:proofErr w:type="gramEnd"/>
      <w:r>
        <w:rPr>
          <w:b/>
          <w:bCs/>
          <w:color w:val="000000"/>
          <w:spacing w:val="-4"/>
        </w:rPr>
        <w:t xml:space="preserve"> «Изотоп» (Лот № 1)</w:t>
      </w:r>
    </w:p>
    <w:bookmarkEnd w:id="0"/>
    <w:bookmarkEnd w:id="1"/>
    <w:p w:rsidR="009D27F1" w:rsidRDefault="009D27F1" w:rsidP="00977136">
      <w:pPr>
        <w:widowControl w:val="0"/>
        <w:numPr>
          <w:ilvl w:val="0"/>
          <w:numId w:val="38"/>
        </w:numPr>
        <w:shd w:val="clear" w:color="auto" w:fill="FFFFFF"/>
        <w:autoSpaceDE w:val="0"/>
        <w:autoSpaceDN w:val="0"/>
        <w:adjustRightInd w:val="0"/>
        <w:spacing w:before="240" w:after="240"/>
        <w:ind w:left="856" w:hanging="357"/>
        <w:rPr>
          <w:b/>
          <w:bCs/>
          <w:color w:val="212121"/>
          <w:spacing w:val="1"/>
          <w:sz w:val="22"/>
          <w:szCs w:val="22"/>
        </w:rPr>
      </w:pPr>
      <w:r>
        <w:rPr>
          <w:b/>
          <w:bCs/>
          <w:color w:val="000000"/>
          <w:spacing w:val="1"/>
          <w:sz w:val="22"/>
          <w:szCs w:val="22"/>
        </w:rPr>
        <w:t xml:space="preserve">Описание товаров (функциональные характеристики и потребительские </w:t>
      </w:r>
      <w:r>
        <w:rPr>
          <w:b/>
          <w:bCs/>
          <w:color w:val="212121"/>
          <w:spacing w:val="1"/>
          <w:sz w:val="22"/>
          <w:szCs w:val="22"/>
        </w:rPr>
        <w:t>свойства)</w:t>
      </w:r>
    </w:p>
    <w:tbl>
      <w:tblPr>
        <w:tblW w:w="14912" w:type="dxa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97"/>
        <w:gridCol w:w="1955"/>
        <w:gridCol w:w="2268"/>
        <w:gridCol w:w="7938"/>
        <w:gridCol w:w="1304"/>
        <w:gridCol w:w="850"/>
      </w:tblGrid>
      <w:tr w:rsidR="009D27F1" w:rsidTr="009D27F1">
        <w:tc>
          <w:tcPr>
            <w:tcW w:w="597" w:type="dxa"/>
          </w:tcPr>
          <w:p w:rsidR="009D27F1" w:rsidRPr="008D1359" w:rsidRDefault="009D27F1" w:rsidP="0004429B">
            <w:pPr>
              <w:shd w:val="clear" w:color="auto" w:fill="FFFFFF"/>
              <w:spacing w:line="250" w:lineRule="exact"/>
              <w:ind w:left="53" w:right="14"/>
              <w:jc w:val="center"/>
              <w:rPr>
                <w:b/>
              </w:rPr>
            </w:pPr>
            <w:r w:rsidRPr="008D1359">
              <w:rPr>
                <w:b/>
                <w:color w:val="000000"/>
              </w:rPr>
              <w:t xml:space="preserve">№ </w:t>
            </w:r>
            <w:proofErr w:type="spellStart"/>
            <w:proofErr w:type="gramStart"/>
            <w:r w:rsidRPr="008D1359">
              <w:rPr>
                <w:b/>
                <w:bCs/>
                <w:color w:val="000000"/>
                <w:spacing w:val="-10"/>
              </w:rPr>
              <w:t>п</w:t>
            </w:r>
            <w:proofErr w:type="spellEnd"/>
            <w:proofErr w:type="gramEnd"/>
            <w:r w:rsidRPr="008D1359">
              <w:rPr>
                <w:b/>
                <w:bCs/>
                <w:color w:val="000000"/>
                <w:spacing w:val="-10"/>
              </w:rPr>
              <w:t>/</w:t>
            </w:r>
            <w:proofErr w:type="spellStart"/>
            <w:r w:rsidRPr="008D1359">
              <w:rPr>
                <w:b/>
                <w:bCs/>
                <w:color w:val="000000"/>
                <w:spacing w:val="-10"/>
              </w:rPr>
              <w:t>п</w:t>
            </w:r>
            <w:proofErr w:type="spellEnd"/>
          </w:p>
        </w:tc>
        <w:tc>
          <w:tcPr>
            <w:tcW w:w="1955" w:type="dxa"/>
          </w:tcPr>
          <w:p w:rsidR="009D27F1" w:rsidRPr="008D1359" w:rsidRDefault="009D27F1" w:rsidP="0004429B">
            <w:pPr>
              <w:shd w:val="clear" w:color="auto" w:fill="FFFFFF"/>
              <w:spacing w:line="230" w:lineRule="exact"/>
              <w:ind w:left="139" w:right="110"/>
              <w:jc w:val="center"/>
              <w:rPr>
                <w:b/>
              </w:rPr>
            </w:pPr>
            <w:r w:rsidRPr="008D1359">
              <w:rPr>
                <w:b/>
                <w:bCs/>
                <w:color w:val="212121"/>
                <w:spacing w:val="-4"/>
              </w:rPr>
              <w:t>Наименование продукции</w:t>
            </w:r>
          </w:p>
        </w:tc>
        <w:tc>
          <w:tcPr>
            <w:tcW w:w="2268" w:type="dxa"/>
          </w:tcPr>
          <w:p w:rsidR="009D27F1" w:rsidRPr="008D1359" w:rsidRDefault="009D27F1" w:rsidP="0004429B">
            <w:pPr>
              <w:shd w:val="clear" w:color="auto" w:fill="FFFFFF"/>
              <w:spacing w:line="230" w:lineRule="exact"/>
              <w:ind w:left="101" w:right="115"/>
              <w:jc w:val="center"/>
              <w:rPr>
                <w:b/>
              </w:rPr>
            </w:pPr>
            <w:r w:rsidRPr="008D1359">
              <w:rPr>
                <w:b/>
              </w:rPr>
              <w:t>Комплектация</w:t>
            </w:r>
          </w:p>
        </w:tc>
        <w:tc>
          <w:tcPr>
            <w:tcW w:w="7938" w:type="dxa"/>
          </w:tcPr>
          <w:p w:rsidR="009D27F1" w:rsidRPr="008D1359" w:rsidRDefault="009D27F1" w:rsidP="0004429B">
            <w:pPr>
              <w:shd w:val="clear" w:color="auto" w:fill="FFFFFF"/>
              <w:spacing w:line="230" w:lineRule="exact"/>
              <w:ind w:left="168" w:right="163"/>
              <w:jc w:val="center"/>
              <w:rPr>
                <w:b/>
              </w:rPr>
            </w:pPr>
            <w:r w:rsidRPr="008D1359">
              <w:rPr>
                <w:b/>
                <w:color w:val="000000"/>
                <w:spacing w:val="-5"/>
              </w:rPr>
              <w:t>Технические характеристики</w:t>
            </w:r>
          </w:p>
        </w:tc>
        <w:tc>
          <w:tcPr>
            <w:tcW w:w="1304" w:type="dxa"/>
          </w:tcPr>
          <w:p w:rsidR="009D27F1" w:rsidRPr="008D1359" w:rsidRDefault="009D27F1" w:rsidP="0004429B">
            <w:pPr>
              <w:shd w:val="clear" w:color="auto" w:fill="FFFFFF"/>
              <w:spacing w:line="230" w:lineRule="exact"/>
              <w:ind w:left="101" w:right="115"/>
              <w:jc w:val="center"/>
              <w:rPr>
                <w:b/>
              </w:rPr>
            </w:pPr>
            <w:r w:rsidRPr="008D1359">
              <w:rPr>
                <w:b/>
              </w:rPr>
              <w:t xml:space="preserve">Ед. </w:t>
            </w:r>
            <w:proofErr w:type="spellStart"/>
            <w:proofErr w:type="gramStart"/>
            <w:r w:rsidRPr="008D1359">
              <w:rPr>
                <w:b/>
              </w:rPr>
              <w:t>изме</w:t>
            </w:r>
            <w:r>
              <w:rPr>
                <w:b/>
              </w:rPr>
              <w:t>-</w:t>
            </w:r>
            <w:r w:rsidRPr="008D1359">
              <w:rPr>
                <w:b/>
              </w:rPr>
              <w:t>рения</w:t>
            </w:r>
            <w:proofErr w:type="spellEnd"/>
            <w:proofErr w:type="gramEnd"/>
          </w:p>
        </w:tc>
        <w:tc>
          <w:tcPr>
            <w:tcW w:w="850" w:type="dxa"/>
          </w:tcPr>
          <w:p w:rsidR="009D27F1" w:rsidRPr="008D1359" w:rsidRDefault="009D27F1" w:rsidP="0004429B">
            <w:pPr>
              <w:shd w:val="clear" w:color="auto" w:fill="FFFFFF"/>
              <w:spacing w:line="250" w:lineRule="exact"/>
              <w:ind w:left="53" w:right="14"/>
              <w:jc w:val="center"/>
              <w:rPr>
                <w:b/>
              </w:rPr>
            </w:pPr>
            <w:r w:rsidRPr="008D1359">
              <w:rPr>
                <w:b/>
                <w:color w:val="212121"/>
                <w:spacing w:val="1"/>
              </w:rPr>
              <w:t>Кол-во</w:t>
            </w:r>
          </w:p>
        </w:tc>
      </w:tr>
      <w:tr w:rsidR="009D27F1" w:rsidTr="009D27F1">
        <w:tc>
          <w:tcPr>
            <w:tcW w:w="597" w:type="dxa"/>
          </w:tcPr>
          <w:p w:rsidR="009D27F1" w:rsidRPr="008D1359" w:rsidRDefault="009D27F1" w:rsidP="0004429B">
            <w:pPr>
              <w:shd w:val="clear" w:color="auto" w:fill="FFFFFF"/>
              <w:rPr>
                <w:color w:val="000000"/>
                <w:spacing w:val="-2"/>
              </w:rPr>
            </w:pPr>
            <w:r w:rsidRPr="008D1359">
              <w:rPr>
                <w:color w:val="000000"/>
                <w:spacing w:val="-2"/>
              </w:rPr>
              <w:t>1</w:t>
            </w:r>
          </w:p>
        </w:tc>
        <w:tc>
          <w:tcPr>
            <w:tcW w:w="1955" w:type="dxa"/>
          </w:tcPr>
          <w:p w:rsidR="009D27F1" w:rsidRPr="008D1359" w:rsidRDefault="009D27F1" w:rsidP="0004429B">
            <w:pPr>
              <w:shd w:val="clear" w:color="auto" w:fill="FFFFFF"/>
              <w:rPr>
                <w:color w:val="000000"/>
                <w:spacing w:val="-2"/>
              </w:rPr>
            </w:pPr>
            <w:r w:rsidRPr="008D1359">
              <w:rPr>
                <w:color w:val="000000"/>
                <w:spacing w:val="-2"/>
              </w:rPr>
              <w:t xml:space="preserve">Установка для измерений объемной активности радиоактивных аэрозолей </w:t>
            </w:r>
          </w:p>
        </w:tc>
        <w:tc>
          <w:tcPr>
            <w:tcW w:w="2268" w:type="dxa"/>
          </w:tcPr>
          <w:p w:rsidR="009D27F1" w:rsidRPr="008D1359" w:rsidRDefault="009D27F1" w:rsidP="0004429B">
            <w:pPr>
              <w:shd w:val="clear" w:color="auto" w:fill="FFFFFF"/>
              <w:rPr>
                <w:color w:val="000000"/>
                <w:spacing w:val="-2"/>
              </w:rPr>
            </w:pPr>
            <w:r w:rsidRPr="008D1359">
              <w:rPr>
                <w:color w:val="000000"/>
                <w:spacing w:val="-2"/>
              </w:rPr>
              <w:t xml:space="preserve">- </w:t>
            </w:r>
            <w:r w:rsidRPr="000D6A67">
              <w:rPr>
                <w:color w:val="000000"/>
                <w:spacing w:val="-2"/>
              </w:rPr>
              <w:t xml:space="preserve">установка; </w:t>
            </w:r>
          </w:p>
          <w:p w:rsidR="009D27F1" w:rsidRPr="000D6A67" w:rsidRDefault="009D27F1" w:rsidP="0004429B">
            <w:pPr>
              <w:shd w:val="clear" w:color="auto" w:fill="FFFFFF"/>
              <w:rPr>
                <w:color w:val="000000"/>
                <w:spacing w:val="-2"/>
              </w:rPr>
            </w:pPr>
            <w:r w:rsidRPr="008D1359">
              <w:rPr>
                <w:color w:val="000000"/>
                <w:spacing w:val="-2"/>
              </w:rPr>
              <w:t xml:space="preserve">- </w:t>
            </w:r>
            <w:r w:rsidRPr="000D6A67">
              <w:rPr>
                <w:color w:val="000000"/>
                <w:spacing w:val="-2"/>
              </w:rPr>
              <w:t xml:space="preserve">кабель питания; </w:t>
            </w:r>
          </w:p>
          <w:p w:rsidR="009D27F1" w:rsidRPr="000D6A67" w:rsidRDefault="009D27F1" w:rsidP="0004429B">
            <w:pPr>
              <w:shd w:val="clear" w:color="auto" w:fill="FFFFFF"/>
              <w:rPr>
                <w:color w:val="000000"/>
                <w:spacing w:val="-2"/>
              </w:rPr>
            </w:pPr>
            <w:r w:rsidRPr="008D1359">
              <w:rPr>
                <w:color w:val="000000"/>
                <w:spacing w:val="-2"/>
              </w:rPr>
              <w:t xml:space="preserve">- </w:t>
            </w:r>
            <w:r w:rsidRPr="000D6A67">
              <w:rPr>
                <w:color w:val="000000"/>
                <w:spacing w:val="-2"/>
              </w:rPr>
              <w:t xml:space="preserve">кабель связи с ПЭВМ RS-232; </w:t>
            </w:r>
          </w:p>
          <w:p w:rsidR="009D27F1" w:rsidRPr="000D6A67" w:rsidRDefault="009D27F1" w:rsidP="0004429B">
            <w:pPr>
              <w:shd w:val="clear" w:color="auto" w:fill="FFFFFF"/>
              <w:rPr>
                <w:color w:val="000000"/>
                <w:spacing w:val="-2"/>
              </w:rPr>
            </w:pPr>
            <w:r w:rsidRPr="008D1359">
              <w:rPr>
                <w:color w:val="000000"/>
                <w:spacing w:val="-2"/>
              </w:rPr>
              <w:t xml:space="preserve">- </w:t>
            </w:r>
            <w:r w:rsidRPr="000D6A67">
              <w:rPr>
                <w:color w:val="000000"/>
                <w:spacing w:val="-2"/>
              </w:rPr>
              <w:t xml:space="preserve">катушка фильтра; </w:t>
            </w:r>
          </w:p>
          <w:p w:rsidR="009D27F1" w:rsidRPr="000D6A67" w:rsidRDefault="009D27F1" w:rsidP="0004429B">
            <w:pPr>
              <w:shd w:val="clear" w:color="auto" w:fill="FFFFFF"/>
              <w:rPr>
                <w:color w:val="000000"/>
                <w:spacing w:val="-2"/>
              </w:rPr>
            </w:pPr>
            <w:r w:rsidRPr="008D1359">
              <w:rPr>
                <w:color w:val="000000"/>
                <w:spacing w:val="-2"/>
              </w:rPr>
              <w:t xml:space="preserve">- </w:t>
            </w:r>
            <w:r w:rsidRPr="000D6A67">
              <w:rPr>
                <w:color w:val="000000"/>
                <w:spacing w:val="-2"/>
              </w:rPr>
              <w:t xml:space="preserve">пластина-аппликатор; </w:t>
            </w:r>
          </w:p>
          <w:p w:rsidR="009D27F1" w:rsidRPr="000D6A67" w:rsidRDefault="009D27F1" w:rsidP="0004429B">
            <w:pPr>
              <w:shd w:val="clear" w:color="auto" w:fill="FFFFFF"/>
              <w:rPr>
                <w:color w:val="000000"/>
                <w:spacing w:val="-2"/>
              </w:rPr>
            </w:pPr>
            <w:r w:rsidRPr="008D1359">
              <w:rPr>
                <w:color w:val="000000"/>
                <w:spacing w:val="-2"/>
              </w:rPr>
              <w:t xml:space="preserve">- </w:t>
            </w:r>
            <w:r w:rsidRPr="000D6A67">
              <w:rPr>
                <w:color w:val="000000"/>
                <w:spacing w:val="-2"/>
              </w:rPr>
              <w:t xml:space="preserve">коллиматор – 2 шт.; </w:t>
            </w:r>
          </w:p>
          <w:p w:rsidR="009D27F1" w:rsidRPr="000D6A67" w:rsidRDefault="009D27F1" w:rsidP="0004429B">
            <w:pPr>
              <w:shd w:val="clear" w:color="auto" w:fill="FFFFFF"/>
              <w:rPr>
                <w:color w:val="000000"/>
                <w:spacing w:val="-2"/>
              </w:rPr>
            </w:pPr>
            <w:r w:rsidRPr="008D1359">
              <w:rPr>
                <w:color w:val="000000"/>
                <w:spacing w:val="-2"/>
              </w:rPr>
              <w:t xml:space="preserve">- </w:t>
            </w:r>
            <w:r w:rsidRPr="000D6A67">
              <w:rPr>
                <w:color w:val="000000"/>
                <w:spacing w:val="-2"/>
              </w:rPr>
              <w:t xml:space="preserve">специализированный комбинированный источник СКАИ в футляре; </w:t>
            </w:r>
          </w:p>
          <w:p w:rsidR="009D27F1" w:rsidRPr="000D6A67" w:rsidRDefault="009D27F1" w:rsidP="0004429B">
            <w:pPr>
              <w:shd w:val="clear" w:color="auto" w:fill="FFFFFF"/>
              <w:rPr>
                <w:color w:val="000000"/>
                <w:spacing w:val="-2"/>
              </w:rPr>
            </w:pPr>
            <w:r w:rsidRPr="008D1359">
              <w:rPr>
                <w:color w:val="000000"/>
                <w:spacing w:val="-2"/>
              </w:rPr>
              <w:t xml:space="preserve">- </w:t>
            </w:r>
            <w:proofErr w:type="gramStart"/>
            <w:r w:rsidRPr="000D6A67">
              <w:rPr>
                <w:color w:val="000000"/>
                <w:spacing w:val="-2"/>
              </w:rPr>
              <w:t>лента</w:t>
            </w:r>
            <w:proofErr w:type="gramEnd"/>
            <w:r w:rsidRPr="000D6A67">
              <w:rPr>
                <w:color w:val="000000"/>
                <w:spacing w:val="-2"/>
              </w:rPr>
              <w:t xml:space="preserve"> фильтрующая ЛФАС-4-50 - 100 м; </w:t>
            </w:r>
          </w:p>
          <w:p w:rsidR="009D27F1" w:rsidRPr="000D6A67" w:rsidRDefault="009D27F1" w:rsidP="0004429B">
            <w:pPr>
              <w:shd w:val="clear" w:color="auto" w:fill="FFFFFF"/>
              <w:rPr>
                <w:color w:val="000000"/>
                <w:spacing w:val="-2"/>
              </w:rPr>
            </w:pPr>
            <w:r w:rsidRPr="008D1359">
              <w:rPr>
                <w:color w:val="000000"/>
                <w:spacing w:val="-2"/>
              </w:rPr>
              <w:t xml:space="preserve">- </w:t>
            </w:r>
            <w:r w:rsidRPr="000D6A67">
              <w:rPr>
                <w:color w:val="000000"/>
                <w:spacing w:val="-2"/>
              </w:rPr>
              <w:t xml:space="preserve">программное обеспечение "Конфигуратор" </w:t>
            </w:r>
            <w:r w:rsidRPr="000D6A67">
              <w:rPr>
                <w:color w:val="000000"/>
                <w:spacing w:val="-2"/>
              </w:rPr>
              <w:lastRenderedPageBreak/>
              <w:t xml:space="preserve">(для поверки и настройки установки). </w:t>
            </w:r>
          </w:p>
          <w:p w:rsidR="009D27F1" w:rsidRPr="008D1359" w:rsidRDefault="009D27F1" w:rsidP="0004429B">
            <w:pPr>
              <w:shd w:val="clear" w:color="auto" w:fill="FFFFFF"/>
              <w:rPr>
                <w:color w:val="000000"/>
                <w:spacing w:val="-2"/>
              </w:rPr>
            </w:pPr>
          </w:p>
        </w:tc>
        <w:tc>
          <w:tcPr>
            <w:tcW w:w="7938" w:type="dxa"/>
          </w:tcPr>
          <w:p w:rsidR="009D27F1" w:rsidRDefault="009D27F1" w:rsidP="0004429B">
            <w:pPr>
              <w:tabs>
                <w:tab w:val="num" w:pos="288"/>
              </w:tabs>
              <w:spacing w:line="264" w:lineRule="auto"/>
              <w:ind w:firstLine="288"/>
              <w:jc w:val="both"/>
              <w:rPr>
                <w:szCs w:val="23"/>
              </w:rPr>
            </w:pPr>
            <w:r w:rsidRPr="00E7114C">
              <w:rPr>
                <w:szCs w:val="23"/>
              </w:rPr>
              <w:lastRenderedPageBreak/>
              <w:t>Установка предназначена для</w:t>
            </w:r>
            <w:r>
              <w:rPr>
                <w:szCs w:val="23"/>
              </w:rPr>
              <w:t xml:space="preserve"> </w:t>
            </w:r>
            <w:r w:rsidRPr="00367C11">
              <w:rPr>
                <w:szCs w:val="23"/>
              </w:rPr>
              <w:t>непрерывных измерений объ</w:t>
            </w:r>
            <w:r>
              <w:rPr>
                <w:szCs w:val="23"/>
              </w:rPr>
              <w:t>ё</w:t>
            </w:r>
            <w:r w:rsidRPr="00367C11">
              <w:rPr>
                <w:szCs w:val="23"/>
              </w:rPr>
              <w:t>мной активности радиоактивных аэрозолей, обусловленной техногенными альф</w:t>
            </w:r>
            <w:proofErr w:type="gramStart"/>
            <w:r w:rsidRPr="00367C11">
              <w:rPr>
                <w:szCs w:val="23"/>
              </w:rPr>
              <w:t>а-</w:t>
            </w:r>
            <w:proofErr w:type="gramEnd"/>
            <w:r w:rsidRPr="00367C11">
              <w:rPr>
                <w:szCs w:val="23"/>
              </w:rPr>
              <w:t xml:space="preserve"> и </w:t>
            </w:r>
            <w:proofErr w:type="spellStart"/>
            <w:r w:rsidRPr="00367C11">
              <w:rPr>
                <w:szCs w:val="23"/>
              </w:rPr>
              <w:t>бета-излучающими</w:t>
            </w:r>
            <w:proofErr w:type="spellEnd"/>
            <w:r w:rsidRPr="00367C11">
              <w:rPr>
                <w:szCs w:val="23"/>
              </w:rPr>
              <w:t xml:space="preserve"> нуклидами</w:t>
            </w:r>
            <w:r>
              <w:rPr>
                <w:szCs w:val="23"/>
              </w:rPr>
              <w:t xml:space="preserve"> а так же </w:t>
            </w:r>
            <w:r w:rsidRPr="00367C11">
              <w:rPr>
                <w:szCs w:val="23"/>
              </w:rPr>
              <w:t xml:space="preserve">индикации эквивалентной равновесной объёмной активности </w:t>
            </w:r>
            <w:r w:rsidRPr="002F3322">
              <w:rPr>
                <w:szCs w:val="23"/>
                <w:vertAlign w:val="superscript"/>
              </w:rPr>
              <w:t>222</w:t>
            </w:r>
            <w:r w:rsidRPr="00367C11">
              <w:rPr>
                <w:szCs w:val="23"/>
              </w:rPr>
              <w:t>Rn в воздухе помещений.</w:t>
            </w:r>
          </w:p>
          <w:p w:rsidR="009D27F1" w:rsidRDefault="009D27F1" w:rsidP="0004429B">
            <w:pPr>
              <w:tabs>
                <w:tab w:val="num" w:pos="288"/>
              </w:tabs>
              <w:spacing w:line="264" w:lineRule="auto"/>
              <w:ind w:firstLine="288"/>
              <w:jc w:val="both"/>
            </w:pPr>
            <w:r>
              <w:rPr>
                <w:szCs w:val="23"/>
              </w:rPr>
              <w:t xml:space="preserve">Установка </w:t>
            </w:r>
            <w:r>
              <w:t xml:space="preserve">имеет возможность передачи данных в информационные каналы связи и обеспечивает доступ к обработанной информации по линиям связи, организованным на базе интерфейсов </w:t>
            </w:r>
            <w:r>
              <w:rPr>
                <w:lang w:val="en-US"/>
              </w:rPr>
              <w:t>RS</w:t>
            </w:r>
            <w:r>
              <w:t xml:space="preserve">-485 (протокол обмена </w:t>
            </w:r>
            <w:proofErr w:type="spellStart"/>
            <w:r>
              <w:rPr>
                <w:lang w:val="en-US"/>
              </w:rPr>
              <w:t>ModBus</w:t>
            </w:r>
            <w:proofErr w:type="spellEnd"/>
            <w:r>
              <w:t xml:space="preserve">), </w:t>
            </w:r>
            <w:r>
              <w:rPr>
                <w:lang w:val="en-US"/>
              </w:rPr>
              <w:t>RS</w:t>
            </w:r>
            <w:r>
              <w:t>-232 и может работать как в автономном режиме, так и в составе систем, комплексов и установок радиационного контроля.</w:t>
            </w:r>
          </w:p>
          <w:p w:rsidR="009D27F1" w:rsidRDefault="009D27F1" w:rsidP="0004429B">
            <w:pPr>
              <w:tabs>
                <w:tab w:val="num" w:pos="288"/>
              </w:tabs>
              <w:spacing w:line="264" w:lineRule="auto"/>
              <w:ind w:firstLine="288"/>
              <w:jc w:val="both"/>
            </w:pPr>
            <w:r w:rsidRPr="00484A81">
              <w:t xml:space="preserve">Установка </w:t>
            </w:r>
            <w:r>
              <w:rPr>
                <w:spacing w:val="-2"/>
                <w:szCs w:val="23"/>
              </w:rPr>
              <w:t>способна работать</w:t>
            </w:r>
            <w:r w:rsidRPr="00484A81">
              <w:t xml:space="preserve"> с насосным блоком типа </w:t>
            </w:r>
            <w:r>
              <w:t xml:space="preserve">БН-01 или устройствами внешнего </w:t>
            </w:r>
            <w:proofErr w:type="spellStart"/>
            <w:r>
              <w:t>пробоотбора</w:t>
            </w:r>
            <w:proofErr w:type="spellEnd"/>
            <w:r>
              <w:t>.</w:t>
            </w:r>
          </w:p>
          <w:p w:rsidR="009D27F1" w:rsidRDefault="009D27F1" w:rsidP="0004429B">
            <w:pPr>
              <w:tabs>
                <w:tab w:val="num" w:pos="288"/>
              </w:tabs>
              <w:spacing w:line="264" w:lineRule="auto"/>
              <w:ind w:firstLine="288"/>
              <w:jc w:val="both"/>
            </w:pPr>
            <w:r w:rsidRPr="00484A81">
              <w:t>Установка</w:t>
            </w:r>
            <w:r>
              <w:t xml:space="preserve"> контролирует скорость прокачки и перепад давления на фильтре, а так же выполняет автоматическую смену фильтра по мере её запыления или загрязнения аэрозолями.</w:t>
            </w:r>
          </w:p>
          <w:p w:rsidR="009D27F1" w:rsidRDefault="009D27F1" w:rsidP="0004429B">
            <w:pPr>
              <w:tabs>
                <w:tab w:val="num" w:pos="288"/>
              </w:tabs>
              <w:spacing w:line="264" w:lineRule="auto"/>
              <w:ind w:firstLine="288"/>
              <w:jc w:val="both"/>
              <w:rPr>
                <w:spacing w:val="-2"/>
                <w:szCs w:val="23"/>
              </w:rPr>
            </w:pPr>
            <w:r>
              <w:rPr>
                <w:spacing w:val="-2"/>
                <w:szCs w:val="23"/>
              </w:rPr>
              <w:t>Установка способна управлять исполнительными механизмами (насосами, клапанами и т.д.) коммутируя напряжение 220</w:t>
            </w:r>
            <w:proofErr w:type="gramStart"/>
            <w:r>
              <w:rPr>
                <w:spacing w:val="-2"/>
                <w:szCs w:val="23"/>
              </w:rPr>
              <w:t xml:space="preserve"> В</w:t>
            </w:r>
            <w:proofErr w:type="gramEnd"/>
            <w:r>
              <w:rPr>
                <w:spacing w:val="-2"/>
                <w:szCs w:val="23"/>
              </w:rPr>
              <w:t>, 50 Гц.</w:t>
            </w:r>
          </w:p>
          <w:p w:rsidR="009D27F1" w:rsidRDefault="009D27F1" w:rsidP="0004429B">
            <w:pPr>
              <w:tabs>
                <w:tab w:val="num" w:pos="288"/>
              </w:tabs>
              <w:spacing w:line="264" w:lineRule="auto"/>
              <w:ind w:firstLine="288"/>
              <w:jc w:val="both"/>
              <w:rPr>
                <w:szCs w:val="23"/>
              </w:rPr>
            </w:pPr>
            <w:r>
              <w:rPr>
                <w:szCs w:val="23"/>
              </w:rPr>
              <w:t>Установка может размещаться стационарно или служить в качестве переносного средства измерения.</w:t>
            </w:r>
          </w:p>
          <w:p w:rsidR="009D27F1" w:rsidRDefault="009D27F1" w:rsidP="0004429B">
            <w:pPr>
              <w:tabs>
                <w:tab w:val="num" w:pos="288"/>
              </w:tabs>
              <w:spacing w:line="264" w:lineRule="auto"/>
              <w:ind w:firstLine="288"/>
              <w:jc w:val="both"/>
              <w:rPr>
                <w:szCs w:val="23"/>
              </w:rPr>
            </w:pPr>
            <w:r>
              <w:lastRenderedPageBreak/>
              <w:t>Для компенсации внешнего фона в состав установки должен быть введен дополнительный канал измерения, детектор которого защищен от излучения фильтра экраном.</w:t>
            </w:r>
          </w:p>
          <w:p w:rsidR="009D27F1" w:rsidRDefault="009D27F1" w:rsidP="0004429B">
            <w:pPr>
              <w:tabs>
                <w:tab w:val="num" w:pos="288"/>
              </w:tabs>
              <w:spacing w:line="264" w:lineRule="auto"/>
              <w:jc w:val="both"/>
              <w:rPr>
                <w:bCs/>
                <w:szCs w:val="23"/>
              </w:rPr>
            </w:pPr>
            <w:r w:rsidRPr="002F3322">
              <w:rPr>
                <w:bCs/>
                <w:szCs w:val="23"/>
              </w:rPr>
              <w:t>Технические характеристики:</w:t>
            </w:r>
          </w:p>
          <w:p w:rsidR="009D27F1" w:rsidRPr="002F3322" w:rsidRDefault="009D27F1" w:rsidP="00977136">
            <w:pPr>
              <w:numPr>
                <w:ilvl w:val="0"/>
                <w:numId w:val="39"/>
              </w:numPr>
              <w:tabs>
                <w:tab w:val="left" w:pos="429"/>
              </w:tabs>
              <w:spacing w:line="264" w:lineRule="auto"/>
              <w:ind w:left="0" w:firstLine="146"/>
              <w:jc w:val="both"/>
              <w:rPr>
                <w:rFonts w:ascii="TimesNewRomanPSMT" w:eastAsia="Calibri" w:hAnsi="TimesNewRomanPSMT" w:cs="TimesNewRomanPSMT"/>
              </w:rPr>
            </w:pPr>
            <w:r w:rsidRPr="00295C2A">
              <w:t xml:space="preserve">Энергетический диапазон регистрации </w:t>
            </w:r>
            <w:proofErr w:type="spellStart"/>
            <w:proofErr w:type="gramStart"/>
            <w:r w:rsidRPr="00295C2A">
              <w:rPr>
                <w:szCs w:val="23"/>
              </w:rPr>
              <w:t>альфа-излучения</w:t>
            </w:r>
            <w:proofErr w:type="spellEnd"/>
            <w:proofErr w:type="gramEnd"/>
            <w:r>
              <w:rPr>
                <w:szCs w:val="23"/>
              </w:rPr>
              <w:t xml:space="preserve"> </w:t>
            </w:r>
            <w:r w:rsidRPr="00295C2A">
              <w:rPr>
                <w:szCs w:val="23"/>
              </w:rPr>
              <w:t>от 3000 до 8000 кэВ</w:t>
            </w:r>
            <w:r>
              <w:rPr>
                <w:szCs w:val="23"/>
              </w:rPr>
              <w:t>.</w:t>
            </w:r>
          </w:p>
          <w:p w:rsidR="009D27F1" w:rsidRPr="002F3322" w:rsidRDefault="009D27F1" w:rsidP="00977136">
            <w:pPr>
              <w:numPr>
                <w:ilvl w:val="0"/>
                <w:numId w:val="39"/>
              </w:numPr>
              <w:tabs>
                <w:tab w:val="left" w:pos="429"/>
              </w:tabs>
              <w:spacing w:line="264" w:lineRule="auto"/>
              <w:ind w:left="0" w:firstLine="146"/>
              <w:jc w:val="both"/>
              <w:rPr>
                <w:rFonts w:ascii="TimesNewRomanPSMT" w:eastAsia="Calibri" w:hAnsi="TimesNewRomanPSMT" w:cs="TimesNewRomanPSMT"/>
              </w:rPr>
            </w:pPr>
            <w:r w:rsidRPr="00295C2A">
              <w:t xml:space="preserve">Энергетический диапазон регистрации </w:t>
            </w:r>
            <w:r w:rsidRPr="00295C2A">
              <w:rPr>
                <w:szCs w:val="23"/>
              </w:rPr>
              <w:t>бет</w:t>
            </w:r>
            <w:proofErr w:type="gramStart"/>
            <w:r w:rsidRPr="00295C2A">
              <w:rPr>
                <w:szCs w:val="23"/>
              </w:rPr>
              <w:t>а-</w:t>
            </w:r>
            <w:proofErr w:type="gramEnd"/>
            <w:r w:rsidRPr="00295C2A">
              <w:rPr>
                <w:szCs w:val="23"/>
              </w:rPr>
              <w:t xml:space="preserve"> излучения</w:t>
            </w:r>
            <w:r>
              <w:rPr>
                <w:szCs w:val="23"/>
              </w:rPr>
              <w:t xml:space="preserve"> </w:t>
            </w:r>
            <w:r w:rsidRPr="00295C2A">
              <w:rPr>
                <w:szCs w:val="23"/>
              </w:rPr>
              <w:t>от 100 до 3000 кэВ</w:t>
            </w:r>
            <w:r>
              <w:rPr>
                <w:szCs w:val="23"/>
              </w:rPr>
              <w:t>.</w:t>
            </w:r>
          </w:p>
          <w:p w:rsidR="009D27F1" w:rsidRPr="00915C05" w:rsidRDefault="009D27F1" w:rsidP="00977136">
            <w:pPr>
              <w:numPr>
                <w:ilvl w:val="0"/>
                <w:numId w:val="39"/>
              </w:numPr>
              <w:tabs>
                <w:tab w:val="left" w:pos="429"/>
              </w:tabs>
              <w:spacing w:line="264" w:lineRule="auto"/>
              <w:ind w:left="0" w:firstLine="146"/>
              <w:jc w:val="both"/>
              <w:rPr>
                <w:rFonts w:ascii="TimesNewRomanPSMT" w:eastAsia="Calibri" w:hAnsi="TimesNewRomanPSMT" w:cs="TimesNewRomanPSMT"/>
              </w:rPr>
            </w:pPr>
            <w:r w:rsidRPr="00295C2A">
              <w:rPr>
                <w:szCs w:val="23"/>
              </w:rPr>
              <w:t>Диапазон измерени</w:t>
            </w:r>
            <w:r>
              <w:rPr>
                <w:szCs w:val="23"/>
              </w:rPr>
              <w:t>й</w:t>
            </w:r>
            <w:r w:rsidRPr="00295C2A">
              <w:rPr>
                <w:szCs w:val="23"/>
              </w:rPr>
              <w:t xml:space="preserve"> объ</w:t>
            </w:r>
            <w:r>
              <w:rPr>
                <w:szCs w:val="23"/>
              </w:rPr>
              <w:t>ё</w:t>
            </w:r>
            <w:r w:rsidRPr="00295C2A">
              <w:rPr>
                <w:szCs w:val="23"/>
              </w:rPr>
              <w:t xml:space="preserve">мной активности радиоактивных аэрозолей, обусловленной </w:t>
            </w:r>
            <w:proofErr w:type="gramStart"/>
            <w:r w:rsidRPr="00295C2A">
              <w:rPr>
                <w:szCs w:val="23"/>
              </w:rPr>
              <w:t>техногенными</w:t>
            </w:r>
            <w:proofErr w:type="gramEnd"/>
            <w:r w:rsidRPr="00295C2A">
              <w:rPr>
                <w:szCs w:val="23"/>
              </w:rPr>
              <w:t>:</w:t>
            </w:r>
          </w:p>
          <w:p w:rsidR="009D27F1" w:rsidRDefault="009D27F1" w:rsidP="0004429B">
            <w:pPr>
              <w:tabs>
                <w:tab w:val="left" w:pos="288"/>
              </w:tabs>
              <w:spacing w:line="264" w:lineRule="auto"/>
              <w:ind w:left="146"/>
              <w:rPr>
                <w:szCs w:val="23"/>
                <w:vertAlign w:val="superscript"/>
              </w:rPr>
            </w:pPr>
            <w:r>
              <w:rPr>
                <w:szCs w:val="23"/>
              </w:rPr>
              <w:t xml:space="preserve">- </w:t>
            </w:r>
            <w:proofErr w:type="spellStart"/>
            <w:r w:rsidRPr="00295C2A">
              <w:rPr>
                <w:szCs w:val="23"/>
              </w:rPr>
              <w:t>альфа-излучающими</w:t>
            </w:r>
            <w:proofErr w:type="spellEnd"/>
            <w:r w:rsidRPr="00295C2A">
              <w:rPr>
                <w:szCs w:val="23"/>
              </w:rPr>
              <w:t xml:space="preserve"> нуклидами</w:t>
            </w:r>
            <w:r>
              <w:rPr>
                <w:szCs w:val="23"/>
              </w:rPr>
              <w:t xml:space="preserve"> </w:t>
            </w:r>
            <w:r w:rsidRPr="00295C2A">
              <w:rPr>
                <w:szCs w:val="23"/>
              </w:rPr>
              <w:t>от 1,0</w:t>
            </w:r>
            <w:r w:rsidRPr="00295C2A">
              <w:rPr>
                <w:szCs w:val="23"/>
              </w:rPr>
              <w:sym w:font="Symbol" w:char="F0D7"/>
            </w:r>
            <w:r w:rsidRPr="00295C2A">
              <w:rPr>
                <w:szCs w:val="23"/>
              </w:rPr>
              <w:t>10</w:t>
            </w:r>
            <w:r w:rsidRPr="00295C2A">
              <w:rPr>
                <w:szCs w:val="23"/>
                <w:vertAlign w:val="superscript"/>
              </w:rPr>
              <w:t>-2</w:t>
            </w:r>
            <w:r w:rsidRPr="00295C2A">
              <w:rPr>
                <w:szCs w:val="23"/>
              </w:rPr>
              <w:t xml:space="preserve"> до 2,0</w:t>
            </w:r>
            <w:r w:rsidRPr="00295C2A">
              <w:rPr>
                <w:szCs w:val="23"/>
              </w:rPr>
              <w:sym w:font="Symbol" w:char="F0D7"/>
            </w:r>
            <w:r w:rsidRPr="00295C2A">
              <w:rPr>
                <w:szCs w:val="23"/>
              </w:rPr>
              <w:t>10</w:t>
            </w:r>
            <w:r w:rsidRPr="00295C2A">
              <w:rPr>
                <w:szCs w:val="23"/>
                <w:vertAlign w:val="superscript"/>
              </w:rPr>
              <w:t>5</w:t>
            </w:r>
            <w:r w:rsidRPr="00295C2A">
              <w:rPr>
                <w:szCs w:val="23"/>
              </w:rPr>
              <w:t xml:space="preserve"> Бк/м</w:t>
            </w:r>
            <w:r w:rsidRPr="00295C2A">
              <w:rPr>
                <w:szCs w:val="23"/>
                <w:vertAlign w:val="superscript"/>
              </w:rPr>
              <w:t>3</w:t>
            </w:r>
          </w:p>
          <w:p w:rsidR="009D27F1" w:rsidRDefault="009D27F1" w:rsidP="0004429B">
            <w:pPr>
              <w:tabs>
                <w:tab w:val="left" w:pos="429"/>
              </w:tabs>
              <w:spacing w:line="264" w:lineRule="auto"/>
              <w:ind w:left="146"/>
              <w:rPr>
                <w:szCs w:val="23"/>
              </w:rPr>
            </w:pPr>
            <w:r>
              <w:rPr>
                <w:szCs w:val="23"/>
              </w:rPr>
              <w:t xml:space="preserve">- </w:t>
            </w:r>
            <w:proofErr w:type="spellStart"/>
            <w:r w:rsidRPr="00295C2A">
              <w:rPr>
                <w:szCs w:val="23"/>
              </w:rPr>
              <w:t>бета-излучающими</w:t>
            </w:r>
            <w:proofErr w:type="spellEnd"/>
            <w:r w:rsidRPr="00295C2A">
              <w:rPr>
                <w:szCs w:val="23"/>
              </w:rPr>
              <w:t xml:space="preserve"> нуклидами</w:t>
            </w:r>
            <w:r>
              <w:rPr>
                <w:szCs w:val="23"/>
              </w:rPr>
              <w:t xml:space="preserve"> </w:t>
            </w:r>
            <w:r w:rsidRPr="00295C2A">
              <w:rPr>
                <w:szCs w:val="23"/>
              </w:rPr>
              <w:t>от 1,0</w:t>
            </w:r>
            <w:r w:rsidRPr="00295C2A">
              <w:rPr>
                <w:szCs w:val="23"/>
              </w:rPr>
              <w:sym w:font="Symbol" w:char="F0D7"/>
            </w:r>
            <w:r w:rsidRPr="00295C2A">
              <w:rPr>
                <w:szCs w:val="23"/>
              </w:rPr>
              <w:t>10</w:t>
            </w:r>
            <w:r w:rsidRPr="00295C2A">
              <w:rPr>
                <w:szCs w:val="23"/>
                <w:vertAlign w:val="superscript"/>
              </w:rPr>
              <w:t>-1</w:t>
            </w:r>
            <w:r w:rsidRPr="00295C2A">
              <w:rPr>
                <w:szCs w:val="23"/>
              </w:rPr>
              <w:t xml:space="preserve"> до 1,0</w:t>
            </w:r>
            <w:r w:rsidRPr="00295C2A">
              <w:rPr>
                <w:szCs w:val="23"/>
              </w:rPr>
              <w:sym w:font="Symbol" w:char="F0D7"/>
            </w:r>
            <w:r w:rsidRPr="00295C2A">
              <w:rPr>
                <w:szCs w:val="23"/>
              </w:rPr>
              <w:t>10</w:t>
            </w:r>
            <w:r w:rsidRPr="00295C2A">
              <w:rPr>
                <w:szCs w:val="23"/>
                <w:vertAlign w:val="superscript"/>
              </w:rPr>
              <w:t>6</w:t>
            </w:r>
            <w:r w:rsidRPr="00295C2A">
              <w:rPr>
                <w:szCs w:val="23"/>
              </w:rPr>
              <w:t xml:space="preserve"> Бк/м</w:t>
            </w:r>
            <w:r w:rsidRPr="00295C2A">
              <w:rPr>
                <w:szCs w:val="23"/>
                <w:vertAlign w:val="superscript"/>
              </w:rPr>
              <w:t>3</w:t>
            </w:r>
          </w:p>
          <w:p w:rsidR="009D27F1" w:rsidRPr="00915C05" w:rsidRDefault="009D27F1" w:rsidP="00977136">
            <w:pPr>
              <w:numPr>
                <w:ilvl w:val="0"/>
                <w:numId w:val="39"/>
              </w:numPr>
              <w:tabs>
                <w:tab w:val="left" w:pos="429"/>
              </w:tabs>
              <w:spacing w:line="264" w:lineRule="auto"/>
              <w:ind w:left="0" w:firstLine="146"/>
              <w:jc w:val="both"/>
              <w:rPr>
                <w:rFonts w:ascii="TimesNewRomanPSMT" w:eastAsia="Calibri" w:hAnsi="TimesNewRomanPSMT" w:cs="TimesNewRomanPSMT"/>
              </w:rPr>
            </w:pPr>
            <w:r w:rsidRPr="00295C2A">
              <w:rPr>
                <w:szCs w:val="23"/>
              </w:rPr>
              <w:t>Диапазон индикации эквивалентной равновесной</w:t>
            </w:r>
            <w:r>
              <w:rPr>
                <w:szCs w:val="23"/>
              </w:rPr>
              <w:t xml:space="preserve"> </w:t>
            </w:r>
            <w:r w:rsidRPr="00295C2A">
              <w:rPr>
                <w:szCs w:val="23"/>
              </w:rPr>
              <w:t xml:space="preserve">объёмной активности </w:t>
            </w:r>
            <w:r w:rsidRPr="00295C2A">
              <w:rPr>
                <w:szCs w:val="23"/>
                <w:vertAlign w:val="superscript"/>
              </w:rPr>
              <w:t>222</w:t>
            </w:r>
            <w:r w:rsidRPr="00295C2A">
              <w:rPr>
                <w:szCs w:val="23"/>
              </w:rPr>
              <w:t>Rn</w:t>
            </w:r>
            <w:r>
              <w:rPr>
                <w:szCs w:val="23"/>
              </w:rPr>
              <w:t xml:space="preserve"> </w:t>
            </w:r>
            <w:r w:rsidRPr="00295C2A">
              <w:rPr>
                <w:szCs w:val="23"/>
              </w:rPr>
              <w:t>от 1,0 до 2,0</w:t>
            </w:r>
            <w:r w:rsidRPr="00295C2A">
              <w:rPr>
                <w:szCs w:val="23"/>
              </w:rPr>
              <w:sym w:font="Symbol" w:char="F0D7"/>
            </w:r>
            <w:r w:rsidRPr="00295C2A">
              <w:rPr>
                <w:szCs w:val="23"/>
              </w:rPr>
              <w:t>10</w:t>
            </w:r>
            <w:r w:rsidRPr="00295C2A">
              <w:rPr>
                <w:szCs w:val="23"/>
                <w:vertAlign w:val="superscript"/>
              </w:rPr>
              <w:t>5</w:t>
            </w:r>
            <w:r w:rsidRPr="00295C2A">
              <w:rPr>
                <w:szCs w:val="23"/>
              </w:rPr>
              <w:t xml:space="preserve"> Бк/м</w:t>
            </w:r>
            <w:r w:rsidRPr="00295C2A">
              <w:rPr>
                <w:szCs w:val="23"/>
                <w:vertAlign w:val="superscript"/>
              </w:rPr>
              <w:t>3</w:t>
            </w:r>
          </w:p>
          <w:p w:rsidR="009D27F1" w:rsidRPr="00915C05" w:rsidRDefault="009D27F1" w:rsidP="00977136">
            <w:pPr>
              <w:numPr>
                <w:ilvl w:val="0"/>
                <w:numId w:val="39"/>
              </w:numPr>
              <w:tabs>
                <w:tab w:val="left" w:pos="429"/>
              </w:tabs>
              <w:spacing w:line="264" w:lineRule="auto"/>
              <w:ind w:left="0" w:firstLine="146"/>
              <w:jc w:val="both"/>
              <w:rPr>
                <w:rFonts w:ascii="TimesNewRomanPSMT" w:eastAsia="Calibri" w:hAnsi="TimesNewRomanPSMT" w:cs="TimesNewRomanPSMT"/>
              </w:rPr>
            </w:pPr>
            <w:r w:rsidRPr="00295C2A">
              <w:rPr>
                <w:szCs w:val="23"/>
              </w:rPr>
              <w:t>Коэффициент чувствительности для частиц регистрируемых энергий:</w:t>
            </w:r>
          </w:p>
          <w:p w:rsidR="009D27F1" w:rsidRDefault="009D27F1" w:rsidP="0004429B">
            <w:pPr>
              <w:tabs>
                <w:tab w:val="left" w:pos="429"/>
              </w:tabs>
              <w:spacing w:line="264" w:lineRule="auto"/>
              <w:ind w:left="146"/>
              <w:jc w:val="both"/>
              <w:rPr>
                <w:szCs w:val="23"/>
              </w:rPr>
            </w:pPr>
            <w:r>
              <w:rPr>
                <w:szCs w:val="23"/>
              </w:rPr>
              <w:t xml:space="preserve">- </w:t>
            </w:r>
            <w:proofErr w:type="spellStart"/>
            <w:proofErr w:type="gramStart"/>
            <w:r w:rsidRPr="00295C2A">
              <w:rPr>
                <w:szCs w:val="23"/>
              </w:rPr>
              <w:t>альфа-излучения</w:t>
            </w:r>
            <w:proofErr w:type="spellEnd"/>
            <w:proofErr w:type="gramEnd"/>
            <w:r>
              <w:rPr>
                <w:szCs w:val="23"/>
              </w:rPr>
              <w:t xml:space="preserve"> </w:t>
            </w:r>
            <w:r w:rsidRPr="00295C2A">
              <w:rPr>
                <w:szCs w:val="23"/>
              </w:rPr>
              <w:t>не менее 0,02</w:t>
            </w:r>
          </w:p>
          <w:p w:rsidR="009D27F1" w:rsidRPr="00915C05" w:rsidRDefault="009D27F1" w:rsidP="0004429B">
            <w:pPr>
              <w:tabs>
                <w:tab w:val="left" w:pos="429"/>
              </w:tabs>
              <w:spacing w:line="264" w:lineRule="auto"/>
              <w:ind w:left="146"/>
              <w:jc w:val="both"/>
              <w:rPr>
                <w:rFonts w:ascii="TimesNewRomanPSMT" w:eastAsia="Calibri" w:hAnsi="TimesNewRomanPSMT" w:cs="TimesNewRomanPSMT"/>
              </w:rPr>
            </w:pPr>
            <w:r>
              <w:rPr>
                <w:szCs w:val="23"/>
              </w:rPr>
              <w:t xml:space="preserve">- </w:t>
            </w:r>
            <w:proofErr w:type="spellStart"/>
            <w:proofErr w:type="gramStart"/>
            <w:r w:rsidRPr="00295C2A">
              <w:rPr>
                <w:szCs w:val="23"/>
              </w:rPr>
              <w:t>бета-излучения</w:t>
            </w:r>
            <w:proofErr w:type="spellEnd"/>
            <w:proofErr w:type="gramEnd"/>
            <w:r>
              <w:rPr>
                <w:szCs w:val="23"/>
              </w:rPr>
              <w:t xml:space="preserve"> </w:t>
            </w:r>
            <w:r w:rsidRPr="00295C2A">
              <w:rPr>
                <w:szCs w:val="23"/>
              </w:rPr>
              <w:t>не менее 0,01</w:t>
            </w:r>
          </w:p>
          <w:p w:rsidR="009D27F1" w:rsidRPr="00915C05" w:rsidRDefault="009D27F1" w:rsidP="00977136">
            <w:pPr>
              <w:numPr>
                <w:ilvl w:val="0"/>
                <w:numId w:val="39"/>
              </w:numPr>
              <w:tabs>
                <w:tab w:val="left" w:pos="429"/>
              </w:tabs>
              <w:spacing w:line="264" w:lineRule="auto"/>
              <w:ind w:left="0" w:firstLine="146"/>
              <w:jc w:val="both"/>
              <w:rPr>
                <w:rFonts w:ascii="TimesNewRomanPSMT" w:eastAsia="Calibri" w:hAnsi="TimesNewRomanPSMT" w:cs="TimesNewRomanPSMT"/>
              </w:rPr>
            </w:pPr>
            <w:r w:rsidRPr="008E7F81">
              <w:rPr>
                <w:szCs w:val="23"/>
              </w:rPr>
              <w:t xml:space="preserve">Пределы допускаемой основной относительной </w:t>
            </w:r>
            <w:r w:rsidRPr="00A379AA">
              <w:rPr>
                <w:szCs w:val="23"/>
              </w:rPr>
              <w:t>погрешности измерений</w:t>
            </w:r>
            <w:r w:rsidRPr="00E51716">
              <w:t xml:space="preserve"> объ</w:t>
            </w:r>
            <w:r>
              <w:t>ё</w:t>
            </w:r>
            <w:r w:rsidRPr="00E51716">
              <w:t xml:space="preserve">мной активности радиоактивных аэрозолей, </w:t>
            </w:r>
            <w:r w:rsidRPr="00E51716">
              <w:rPr>
                <w:szCs w:val="23"/>
              </w:rPr>
              <w:t xml:space="preserve">обусловленной техногенными </w:t>
            </w:r>
            <w:proofErr w:type="spellStart"/>
            <w:r>
              <w:t>альфа-излучающими</w:t>
            </w:r>
            <w:proofErr w:type="spellEnd"/>
            <w:r>
              <w:t xml:space="preserve"> нуклидами</w:t>
            </w:r>
            <w:r w:rsidRPr="00A379AA">
              <w:rPr>
                <w:szCs w:val="23"/>
              </w:rPr>
              <w:t>:</w:t>
            </w:r>
          </w:p>
          <w:p w:rsidR="009D27F1" w:rsidRDefault="009D27F1" w:rsidP="0004429B">
            <w:pPr>
              <w:tabs>
                <w:tab w:val="left" w:pos="429"/>
              </w:tabs>
              <w:spacing w:line="264" w:lineRule="auto"/>
              <w:ind w:left="146"/>
              <w:jc w:val="both"/>
            </w:pPr>
            <w:r>
              <w:rPr>
                <w:szCs w:val="23"/>
              </w:rPr>
              <w:t xml:space="preserve">- </w:t>
            </w:r>
            <w:r w:rsidRPr="00E51716">
              <w:t>в диапазоне измерений от 1,0</w:t>
            </w:r>
            <w:r w:rsidRPr="00E51716">
              <w:sym w:font="Symbol" w:char="F0D7"/>
            </w:r>
            <w:r w:rsidRPr="00E51716">
              <w:t>10</w:t>
            </w:r>
            <w:r w:rsidRPr="00E51716">
              <w:rPr>
                <w:vertAlign w:val="superscript"/>
              </w:rPr>
              <w:t>-2</w:t>
            </w:r>
            <w:r w:rsidRPr="00E51716">
              <w:t xml:space="preserve"> до 1,0 Бк/м</w:t>
            </w:r>
            <w:r w:rsidRPr="00E51716">
              <w:rPr>
                <w:vertAlign w:val="superscript"/>
              </w:rPr>
              <w:t>3</w:t>
            </w:r>
            <w:r>
              <w:rPr>
                <w:vertAlign w:val="superscript"/>
              </w:rPr>
              <w:t xml:space="preserve"> </w:t>
            </w:r>
            <w:r w:rsidRPr="00E51716">
              <w:sym w:font="Symbol" w:char="F0B1"/>
            </w:r>
            <w:r w:rsidRPr="00E51716">
              <w:t>50 %,</w:t>
            </w:r>
          </w:p>
          <w:p w:rsidR="009D27F1" w:rsidRPr="00915C05" w:rsidRDefault="009D27F1" w:rsidP="0004429B">
            <w:pPr>
              <w:tabs>
                <w:tab w:val="left" w:pos="429"/>
              </w:tabs>
              <w:spacing w:line="264" w:lineRule="auto"/>
              <w:ind w:left="146"/>
              <w:jc w:val="both"/>
              <w:rPr>
                <w:rFonts w:ascii="TimesNewRomanPSMT" w:eastAsia="Calibri" w:hAnsi="TimesNewRomanPSMT" w:cs="TimesNewRomanPSMT"/>
              </w:rPr>
            </w:pPr>
            <w:r>
              <w:t xml:space="preserve">- </w:t>
            </w:r>
            <w:r w:rsidRPr="00E51716">
              <w:t xml:space="preserve">в диапазоне </w:t>
            </w:r>
            <w:r w:rsidRPr="00D63626">
              <w:t>измерений от 1,0 до 2,0</w:t>
            </w:r>
            <w:r w:rsidRPr="00D63626">
              <w:sym w:font="Symbol" w:char="F0D7"/>
            </w:r>
            <w:r w:rsidRPr="00D63626">
              <w:t>10</w:t>
            </w:r>
            <w:r w:rsidRPr="00D63626">
              <w:rPr>
                <w:vertAlign w:val="superscript"/>
              </w:rPr>
              <w:t>5</w:t>
            </w:r>
            <w:r w:rsidRPr="00D63626">
              <w:t xml:space="preserve"> Бк/м</w:t>
            </w:r>
            <w:r w:rsidRPr="00D63626">
              <w:rPr>
                <w:vertAlign w:val="superscript"/>
              </w:rPr>
              <w:t>3</w:t>
            </w:r>
            <w:r>
              <w:t xml:space="preserve"> </w:t>
            </w:r>
            <w:r w:rsidRPr="00E51716">
              <w:sym w:font="Symbol" w:char="F0B1"/>
            </w:r>
            <w:r>
              <w:t>20 %.</w:t>
            </w:r>
          </w:p>
          <w:p w:rsidR="009D27F1" w:rsidRPr="00915C05" w:rsidRDefault="009D27F1" w:rsidP="00977136">
            <w:pPr>
              <w:numPr>
                <w:ilvl w:val="0"/>
                <w:numId w:val="39"/>
              </w:numPr>
              <w:tabs>
                <w:tab w:val="left" w:pos="429"/>
              </w:tabs>
              <w:spacing w:line="264" w:lineRule="auto"/>
              <w:ind w:left="0" w:firstLine="146"/>
              <w:jc w:val="both"/>
              <w:rPr>
                <w:rFonts w:ascii="TimesNewRomanPSMT" w:eastAsia="Calibri" w:hAnsi="TimesNewRomanPSMT" w:cs="TimesNewRomanPSMT"/>
              </w:rPr>
            </w:pPr>
            <w:r w:rsidRPr="008E7F81">
              <w:rPr>
                <w:szCs w:val="23"/>
              </w:rPr>
              <w:t xml:space="preserve">Пределы допускаемой основной относительной </w:t>
            </w:r>
            <w:r w:rsidRPr="00A379AA">
              <w:rPr>
                <w:szCs w:val="23"/>
              </w:rPr>
              <w:t>погрешности измерений</w:t>
            </w:r>
            <w:r w:rsidRPr="00E51716">
              <w:t xml:space="preserve"> объ</w:t>
            </w:r>
            <w:r>
              <w:t>ё</w:t>
            </w:r>
            <w:r w:rsidRPr="00E51716">
              <w:t xml:space="preserve">мной активности радиоактивных аэрозолей, </w:t>
            </w:r>
            <w:r w:rsidRPr="00E51716">
              <w:rPr>
                <w:szCs w:val="23"/>
              </w:rPr>
              <w:t>обусловленной техногенными</w:t>
            </w:r>
            <w:r>
              <w:rPr>
                <w:szCs w:val="23"/>
              </w:rPr>
              <w:t xml:space="preserve"> </w:t>
            </w:r>
            <w:proofErr w:type="spellStart"/>
            <w:r w:rsidRPr="00E51716">
              <w:t>бета-излучающими</w:t>
            </w:r>
            <w:proofErr w:type="spellEnd"/>
            <w:r w:rsidRPr="00E51716">
              <w:t xml:space="preserve"> нуклидами:</w:t>
            </w:r>
          </w:p>
          <w:p w:rsidR="009D27F1" w:rsidRDefault="009D27F1" w:rsidP="0004429B">
            <w:pPr>
              <w:tabs>
                <w:tab w:val="left" w:pos="429"/>
              </w:tabs>
              <w:spacing w:line="264" w:lineRule="auto"/>
              <w:ind w:left="146"/>
              <w:jc w:val="both"/>
            </w:pPr>
            <w:r>
              <w:rPr>
                <w:szCs w:val="23"/>
              </w:rPr>
              <w:t xml:space="preserve">- </w:t>
            </w:r>
            <w:r w:rsidRPr="00E51716">
              <w:t>в диапазоне измерений от 1,0</w:t>
            </w:r>
            <w:r w:rsidRPr="00E51716">
              <w:sym w:font="Symbol" w:char="F0D7"/>
            </w:r>
            <w:r w:rsidRPr="00E51716">
              <w:t>10</w:t>
            </w:r>
            <w:r w:rsidRPr="00E51716">
              <w:rPr>
                <w:vertAlign w:val="superscript"/>
              </w:rPr>
              <w:t>-1</w:t>
            </w:r>
            <w:r w:rsidRPr="00E51716">
              <w:t xml:space="preserve"> до 10 Бк/м</w:t>
            </w:r>
            <w:r w:rsidRPr="00E51716">
              <w:rPr>
                <w:vertAlign w:val="superscript"/>
              </w:rPr>
              <w:t>3</w:t>
            </w:r>
            <w:r>
              <w:rPr>
                <w:vertAlign w:val="superscript"/>
              </w:rPr>
              <w:t xml:space="preserve"> </w:t>
            </w:r>
            <w:r w:rsidRPr="00E51716">
              <w:sym w:font="Symbol" w:char="F0B1"/>
            </w:r>
            <w:r w:rsidRPr="00E51716">
              <w:t>50 %,</w:t>
            </w:r>
          </w:p>
          <w:p w:rsidR="009D27F1" w:rsidRPr="00915C05" w:rsidRDefault="009D27F1" w:rsidP="0004429B">
            <w:pPr>
              <w:tabs>
                <w:tab w:val="left" w:pos="429"/>
              </w:tabs>
              <w:spacing w:line="264" w:lineRule="auto"/>
              <w:ind w:left="146"/>
              <w:jc w:val="both"/>
              <w:rPr>
                <w:rFonts w:ascii="TimesNewRomanPSMT" w:eastAsia="Calibri" w:hAnsi="TimesNewRomanPSMT" w:cs="TimesNewRomanPSMT"/>
              </w:rPr>
            </w:pPr>
            <w:r>
              <w:t xml:space="preserve">- </w:t>
            </w:r>
            <w:r w:rsidRPr="00E51716">
              <w:t xml:space="preserve">в диапазоне </w:t>
            </w:r>
            <w:r w:rsidRPr="00D63626">
              <w:t xml:space="preserve">измерений от </w:t>
            </w:r>
            <w:r w:rsidRPr="00E51716">
              <w:t>10 до 1,0</w:t>
            </w:r>
            <w:r w:rsidRPr="00E51716">
              <w:sym w:font="Symbol" w:char="F0D7"/>
            </w:r>
            <w:r w:rsidRPr="00E51716">
              <w:t>10</w:t>
            </w:r>
            <w:r w:rsidRPr="006D0691">
              <w:rPr>
                <w:vertAlign w:val="superscript"/>
              </w:rPr>
              <w:t>6</w:t>
            </w:r>
            <w:r w:rsidRPr="00D63626">
              <w:t xml:space="preserve"> Бк/м</w:t>
            </w:r>
            <w:r w:rsidRPr="00D63626">
              <w:rPr>
                <w:vertAlign w:val="superscript"/>
              </w:rPr>
              <w:t>3</w:t>
            </w:r>
            <w:r>
              <w:t xml:space="preserve"> </w:t>
            </w:r>
            <w:r w:rsidRPr="00E51716">
              <w:sym w:font="Symbol" w:char="F0B1"/>
            </w:r>
            <w:r>
              <w:t>20 %.</w:t>
            </w:r>
          </w:p>
          <w:p w:rsidR="009D27F1" w:rsidRPr="00553774" w:rsidRDefault="009D27F1" w:rsidP="00977136">
            <w:pPr>
              <w:numPr>
                <w:ilvl w:val="0"/>
                <w:numId w:val="39"/>
              </w:numPr>
              <w:tabs>
                <w:tab w:val="left" w:pos="429"/>
              </w:tabs>
              <w:spacing w:line="264" w:lineRule="auto"/>
              <w:ind w:left="0" w:firstLine="146"/>
              <w:jc w:val="both"/>
              <w:rPr>
                <w:rFonts w:ascii="TimesNewRomanPSMT" w:eastAsia="Calibri" w:hAnsi="TimesNewRomanPSMT" w:cs="TimesNewRomanPSMT"/>
              </w:rPr>
            </w:pPr>
            <w:r w:rsidRPr="00FD5E8E">
              <w:rPr>
                <w:szCs w:val="23"/>
              </w:rPr>
              <w:lastRenderedPageBreak/>
              <w:t>Собственный фон установки</w:t>
            </w:r>
            <w:r>
              <w:rPr>
                <w:szCs w:val="23"/>
              </w:rPr>
              <w:t xml:space="preserve"> </w:t>
            </w:r>
            <w:r w:rsidRPr="00FD5E8E">
              <w:rPr>
                <w:szCs w:val="23"/>
              </w:rPr>
              <w:t xml:space="preserve">по </w:t>
            </w:r>
            <w:proofErr w:type="spellStart"/>
            <w:proofErr w:type="gramStart"/>
            <w:r w:rsidRPr="00FD5E8E">
              <w:rPr>
                <w:szCs w:val="23"/>
              </w:rPr>
              <w:t>альфа-каналу</w:t>
            </w:r>
            <w:proofErr w:type="spellEnd"/>
            <w:proofErr w:type="gramEnd"/>
            <w:r>
              <w:rPr>
                <w:szCs w:val="23"/>
              </w:rPr>
              <w:t xml:space="preserve"> </w:t>
            </w:r>
            <w:r w:rsidRPr="00FD5E8E">
              <w:rPr>
                <w:szCs w:val="23"/>
              </w:rPr>
              <w:t>не превышает</w:t>
            </w:r>
            <w:r>
              <w:rPr>
                <w:szCs w:val="23"/>
              </w:rPr>
              <w:t xml:space="preserve"> </w:t>
            </w:r>
            <w:r w:rsidRPr="00FD5E8E">
              <w:rPr>
                <w:szCs w:val="23"/>
              </w:rPr>
              <w:t>1,0</w:t>
            </w:r>
            <w:r w:rsidRPr="00FD5E8E">
              <w:rPr>
                <w:szCs w:val="23"/>
              </w:rPr>
              <w:sym w:font="Symbol" w:char="F0D7"/>
            </w:r>
            <w:r w:rsidRPr="00FD5E8E">
              <w:rPr>
                <w:szCs w:val="23"/>
              </w:rPr>
              <w:t>10</w:t>
            </w:r>
            <w:r w:rsidRPr="00FD5E8E">
              <w:rPr>
                <w:szCs w:val="23"/>
                <w:vertAlign w:val="superscript"/>
              </w:rPr>
              <w:t>-2</w:t>
            </w:r>
            <w:r w:rsidRPr="00FD5E8E">
              <w:rPr>
                <w:szCs w:val="23"/>
              </w:rPr>
              <w:t xml:space="preserve"> Бк/м</w:t>
            </w:r>
            <w:r w:rsidRPr="00FD5E8E">
              <w:rPr>
                <w:szCs w:val="23"/>
                <w:vertAlign w:val="superscript"/>
              </w:rPr>
              <w:t>3</w:t>
            </w:r>
            <w:r>
              <w:rPr>
                <w:szCs w:val="23"/>
              </w:rPr>
              <w:t>.</w:t>
            </w:r>
          </w:p>
          <w:p w:rsidR="009D27F1" w:rsidRPr="0018561F" w:rsidRDefault="009D27F1" w:rsidP="00977136">
            <w:pPr>
              <w:numPr>
                <w:ilvl w:val="0"/>
                <w:numId w:val="39"/>
              </w:numPr>
              <w:tabs>
                <w:tab w:val="left" w:pos="429"/>
              </w:tabs>
              <w:spacing w:line="264" w:lineRule="auto"/>
              <w:ind w:left="0" w:firstLine="146"/>
              <w:jc w:val="both"/>
              <w:rPr>
                <w:rFonts w:ascii="TimesNewRomanPSMT" w:eastAsia="Calibri" w:hAnsi="TimesNewRomanPSMT" w:cs="TimesNewRomanPSMT"/>
              </w:rPr>
            </w:pPr>
            <w:r w:rsidRPr="00FD5E8E">
              <w:rPr>
                <w:szCs w:val="23"/>
              </w:rPr>
              <w:t>Собственный фон установки</w:t>
            </w:r>
            <w:r>
              <w:rPr>
                <w:szCs w:val="23"/>
              </w:rPr>
              <w:t xml:space="preserve"> </w:t>
            </w:r>
            <w:r w:rsidRPr="00FD5E8E">
              <w:rPr>
                <w:szCs w:val="23"/>
              </w:rPr>
              <w:t xml:space="preserve">по </w:t>
            </w:r>
            <w:proofErr w:type="spellStart"/>
            <w:proofErr w:type="gramStart"/>
            <w:r w:rsidRPr="00FD5E8E">
              <w:rPr>
                <w:szCs w:val="23"/>
              </w:rPr>
              <w:t>бета-каналу</w:t>
            </w:r>
            <w:proofErr w:type="spellEnd"/>
            <w:proofErr w:type="gramEnd"/>
            <w:r>
              <w:rPr>
                <w:szCs w:val="23"/>
              </w:rPr>
              <w:t xml:space="preserve"> </w:t>
            </w:r>
            <w:r w:rsidRPr="00FD5E8E">
              <w:rPr>
                <w:szCs w:val="23"/>
              </w:rPr>
              <w:t>не превышает</w:t>
            </w:r>
            <w:r>
              <w:rPr>
                <w:szCs w:val="23"/>
              </w:rPr>
              <w:t xml:space="preserve"> </w:t>
            </w:r>
            <w:r w:rsidRPr="00FD5E8E">
              <w:rPr>
                <w:szCs w:val="23"/>
              </w:rPr>
              <w:t>1,0</w:t>
            </w:r>
            <w:r w:rsidRPr="00FD5E8E">
              <w:rPr>
                <w:szCs w:val="23"/>
              </w:rPr>
              <w:sym w:font="Symbol" w:char="F0D7"/>
            </w:r>
            <w:r w:rsidRPr="00FD5E8E">
              <w:rPr>
                <w:szCs w:val="23"/>
              </w:rPr>
              <w:t>10</w:t>
            </w:r>
            <w:r w:rsidRPr="00FD5E8E">
              <w:rPr>
                <w:szCs w:val="23"/>
                <w:vertAlign w:val="superscript"/>
              </w:rPr>
              <w:t>-</w:t>
            </w:r>
            <w:r>
              <w:rPr>
                <w:szCs w:val="23"/>
                <w:vertAlign w:val="superscript"/>
              </w:rPr>
              <w:t>1</w:t>
            </w:r>
            <w:r w:rsidRPr="00FD5E8E">
              <w:rPr>
                <w:szCs w:val="23"/>
              </w:rPr>
              <w:t xml:space="preserve"> Бк/м</w:t>
            </w:r>
            <w:r w:rsidRPr="00FD5E8E">
              <w:rPr>
                <w:szCs w:val="23"/>
                <w:vertAlign w:val="superscript"/>
              </w:rPr>
              <w:t>3</w:t>
            </w:r>
            <w:r>
              <w:rPr>
                <w:szCs w:val="23"/>
              </w:rPr>
              <w:t>.</w:t>
            </w:r>
          </w:p>
          <w:p w:rsidR="009D27F1" w:rsidRPr="0018561F" w:rsidRDefault="009D27F1" w:rsidP="00977136">
            <w:pPr>
              <w:numPr>
                <w:ilvl w:val="0"/>
                <w:numId w:val="39"/>
              </w:numPr>
              <w:tabs>
                <w:tab w:val="left" w:pos="571"/>
              </w:tabs>
              <w:spacing w:line="264" w:lineRule="auto"/>
              <w:ind w:left="0" w:firstLine="146"/>
              <w:jc w:val="both"/>
              <w:rPr>
                <w:rFonts w:ascii="TimesNewRomanPSMT" w:eastAsia="Calibri" w:hAnsi="TimesNewRomanPSMT" w:cs="TimesNewRomanPSMT"/>
              </w:rPr>
            </w:pPr>
            <w:r>
              <w:rPr>
                <w:szCs w:val="23"/>
              </w:rPr>
              <w:t>Время установления рабочего режима не более 10 мин.</w:t>
            </w:r>
          </w:p>
          <w:p w:rsidR="009D27F1" w:rsidRPr="0018561F" w:rsidRDefault="009D27F1" w:rsidP="00977136">
            <w:pPr>
              <w:numPr>
                <w:ilvl w:val="0"/>
                <w:numId w:val="39"/>
              </w:numPr>
              <w:tabs>
                <w:tab w:val="left" w:pos="571"/>
              </w:tabs>
              <w:spacing w:line="264" w:lineRule="auto"/>
              <w:ind w:left="0" w:firstLine="146"/>
              <w:jc w:val="both"/>
              <w:rPr>
                <w:rFonts w:ascii="TimesNewRomanPSMT" w:eastAsia="Calibri" w:hAnsi="TimesNewRomanPSMT" w:cs="TimesNewRomanPSMT"/>
              </w:rPr>
            </w:pPr>
            <w:r w:rsidRPr="00A35D83">
              <w:rPr>
                <w:szCs w:val="23"/>
              </w:rPr>
              <w:t>Объ</w:t>
            </w:r>
            <w:r>
              <w:rPr>
                <w:szCs w:val="23"/>
              </w:rPr>
              <w:t>ё</w:t>
            </w:r>
            <w:r w:rsidRPr="00A35D83">
              <w:rPr>
                <w:szCs w:val="23"/>
              </w:rPr>
              <w:t xml:space="preserve">мный расход </w:t>
            </w:r>
            <w:r w:rsidRPr="00A35D83">
              <w:t>прокачанного через фильтр воздуха</w:t>
            </w:r>
            <w:r>
              <w:t xml:space="preserve"> </w:t>
            </w:r>
            <w:r w:rsidRPr="00A35D83">
              <w:rPr>
                <w:szCs w:val="23"/>
              </w:rPr>
              <w:t>от 20 до 60 л/мин</w:t>
            </w:r>
            <w:r>
              <w:rPr>
                <w:szCs w:val="23"/>
              </w:rPr>
              <w:t>.</w:t>
            </w:r>
          </w:p>
          <w:p w:rsidR="009D27F1" w:rsidRPr="0018561F" w:rsidRDefault="009D27F1" w:rsidP="00977136">
            <w:pPr>
              <w:numPr>
                <w:ilvl w:val="0"/>
                <w:numId w:val="39"/>
              </w:numPr>
              <w:tabs>
                <w:tab w:val="left" w:pos="571"/>
              </w:tabs>
              <w:spacing w:line="264" w:lineRule="auto"/>
              <w:ind w:left="0" w:firstLine="146"/>
              <w:jc w:val="both"/>
              <w:rPr>
                <w:rFonts w:ascii="TimesNewRomanPSMT" w:eastAsia="Calibri" w:hAnsi="TimesNewRomanPSMT" w:cs="TimesNewRomanPSMT"/>
              </w:rPr>
            </w:pPr>
            <w:r>
              <w:rPr>
                <w:szCs w:val="23"/>
              </w:rPr>
              <w:t>12 </w:t>
            </w:r>
            <w:r w:rsidRPr="00C20CB7">
              <w:t>Электропитание установки осуществля</w:t>
            </w:r>
            <w:r>
              <w:t>ет</w:t>
            </w:r>
            <w:r w:rsidRPr="00C20CB7">
              <w:t>ся от однофазной сети переменного тока напряжением</w:t>
            </w:r>
            <w:proofErr w:type="gramStart"/>
            <w:r w:rsidRPr="00C20CB7">
              <w:t xml:space="preserve"> </w:t>
            </w:r>
            <w:r w:rsidRPr="00CD7129">
              <w:rPr>
                <w:position w:val="-12"/>
              </w:rPr>
              <w:object w:dxaOrig="660" w:dyaOrig="3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3.3pt;height:19pt" o:ole="">
                  <v:imagedata r:id="rId11" o:title=""/>
                </v:shape>
                <o:OLEObject Type="Embed" ProgID="Equation.3" ShapeID="_x0000_i1025" DrawAspect="Content" ObjectID="_1374309000" r:id="rId12"/>
              </w:object>
            </w:r>
            <w:r>
              <w:t xml:space="preserve"> В</w:t>
            </w:r>
            <w:proofErr w:type="gramEnd"/>
            <w:r>
              <w:t xml:space="preserve">, частотой </w:t>
            </w:r>
            <w:r w:rsidRPr="00CD7129">
              <w:rPr>
                <w:position w:val="-14"/>
              </w:rPr>
              <w:object w:dxaOrig="600" w:dyaOrig="400">
                <v:shape id="_x0000_i1026" type="#_x0000_t75" style="width:29.9pt;height:19.7pt" o:ole="">
                  <v:imagedata r:id="rId13" o:title=""/>
                </v:shape>
                <o:OLEObject Type="Embed" ProgID="Equation.3" ShapeID="_x0000_i1026" DrawAspect="Content" ObjectID="_1374309001" r:id="rId14"/>
              </w:object>
            </w:r>
            <w:r>
              <w:t xml:space="preserve"> Гц.</w:t>
            </w:r>
          </w:p>
          <w:p w:rsidR="009D27F1" w:rsidRPr="0018561F" w:rsidRDefault="009D27F1" w:rsidP="00977136">
            <w:pPr>
              <w:numPr>
                <w:ilvl w:val="0"/>
                <w:numId w:val="39"/>
              </w:numPr>
              <w:tabs>
                <w:tab w:val="left" w:pos="571"/>
              </w:tabs>
              <w:spacing w:line="264" w:lineRule="auto"/>
              <w:ind w:left="0" w:firstLine="146"/>
              <w:jc w:val="both"/>
              <w:rPr>
                <w:rFonts w:ascii="TimesNewRomanPSMT" w:eastAsia="Calibri" w:hAnsi="TimesNewRomanPSMT" w:cs="TimesNewRomanPSMT"/>
              </w:rPr>
            </w:pPr>
            <w:r w:rsidRPr="00AD66A5">
              <w:rPr>
                <w:szCs w:val="23"/>
              </w:rPr>
              <w:t>Мо</w:t>
            </w:r>
            <w:r>
              <w:rPr>
                <w:szCs w:val="23"/>
              </w:rPr>
              <w:t xml:space="preserve">щность, потребляемая </w:t>
            </w:r>
            <w:r w:rsidRPr="008758AA">
              <w:rPr>
                <w:szCs w:val="23"/>
              </w:rPr>
              <w:t>установкой</w:t>
            </w:r>
            <w:r>
              <w:rPr>
                <w:szCs w:val="23"/>
              </w:rPr>
              <w:t xml:space="preserve"> </w:t>
            </w:r>
            <w:r w:rsidRPr="008758AA">
              <w:t>75 ВА</w:t>
            </w:r>
            <w:r>
              <w:t>.</w:t>
            </w:r>
          </w:p>
          <w:p w:rsidR="009D27F1" w:rsidRPr="0018561F" w:rsidRDefault="009D27F1" w:rsidP="00977136">
            <w:pPr>
              <w:numPr>
                <w:ilvl w:val="0"/>
                <w:numId w:val="39"/>
              </w:numPr>
              <w:tabs>
                <w:tab w:val="left" w:pos="571"/>
              </w:tabs>
              <w:spacing w:line="264" w:lineRule="auto"/>
              <w:ind w:left="0" w:firstLine="146"/>
              <w:jc w:val="both"/>
              <w:rPr>
                <w:rFonts w:ascii="TimesNewRomanPSMT" w:eastAsia="Calibri" w:hAnsi="TimesNewRomanPSMT" w:cs="TimesNewRomanPSMT"/>
              </w:rPr>
            </w:pPr>
            <w:r w:rsidRPr="00212777">
              <w:rPr>
                <w:szCs w:val="23"/>
              </w:rPr>
              <w:t>Коммутируемая установкой мощность</w:t>
            </w:r>
            <w:r>
              <w:rPr>
                <w:szCs w:val="23"/>
              </w:rPr>
              <w:t xml:space="preserve"> </w:t>
            </w:r>
            <w:r w:rsidRPr="00212777">
              <w:rPr>
                <w:szCs w:val="23"/>
              </w:rPr>
              <w:t>225 ВА</w:t>
            </w:r>
            <w:r>
              <w:rPr>
                <w:szCs w:val="23"/>
              </w:rPr>
              <w:t>.</w:t>
            </w:r>
          </w:p>
          <w:p w:rsidR="009D27F1" w:rsidRPr="0018561F" w:rsidRDefault="009D27F1" w:rsidP="00977136">
            <w:pPr>
              <w:numPr>
                <w:ilvl w:val="0"/>
                <w:numId w:val="39"/>
              </w:numPr>
              <w:tabs>
                <w:tab w:val="left" w:pos="571"/>
              </w:tabs>
              <w:spacing w:line="264" w:lineRule="auto"/>
              <w:ind w:left="0" w:firstLine="146"/>
              <w:jc w:val="both"/>
              <w:rPr>
                <w:rFonts w:ascii="TimesNewRomanPSMT" w:eastAsia="Calibri" w:hAnsi="TimesNewRomanPSMT" w:cs="TimesNewRomanPSMT"/>
              </w:rPr>
            </w:pPr>
            <w:r>
              <w:rPr>
                <w:szCs w:val="23"/>
              </w:rPr>
              <w:t>Пиковый ток управления внешними устройствами до 3 А.</w:t>
            </w:r>
          </w:p>
          <w:p w:rsidR="009D27F1" w:rsidRPr="0018561F" w:rsidRDefault="009D27F1" w:rsidP="00977136">
            <w:pPr>
              <w:numPr>
                <w:ilvl w:val="0"/>
                <w:numId w:val="39"/>
              </w:numPr>
              <w:tabs>
                <w:tab w:val="left" w:pos="571"/>
              </w:tabs>
              <w:spacing w:line="264" w:lineRule="auto"/>
              <w:ind w:left="0" w:firstLine="146"/>
              <w:jc w:val="both"/>
              <w:rPr>
                <w:rFonts w:ascii="TimesNewRomanPSMT" w:eastAsia="Calibri" w:hAnsi="TimesNewRomanPSMT" w:cs="TimesNewRomanPSMT"/>
              </w:rPr>
            </w:pPr>
            <w:r>
              <w:rPr>
                <w:szCs w:val="23"/>
              </w:rPr>
              <w:t>Установка обеспечивает:</w:t>
            </w:r>
          </w:p>
          <w:p w:rsidR="009D27F1" w:rsidRDefault="009D27F1" w:rsidP="0004429B">
            <w:pPr>
              <w:tabs>
                <w:tab w:val="left" w:pos="571"/>
              </w:tabs>
              <w:spacing w:line="264" w:lineRule="auto"/>
              <w:jc w:val="both"/>
              <w:rPr>
                <w:szCs w:val="23"/>
              </w:rPr>
            </w:pPr>
            <w:r>
              <w:rPr>
                <w:szCs w:val="23"/>
              </w:rPr>
              <w:t>- возможность передачи информации на внешнюю ПЭВМ и самотестирование;</w:t>
            </w:r>
          </w:p>
          <w:p w:rsidR="009D27F1" w:rsidRDefault="009D27F1" w:rsidP="0004429B">
            <w:pPr>
              <w:tabs>
                <w:tab w:val="left" w:pos="571"/>
              </w:tabs>
              <w:spacing w:line="264" w:lineRule="auto"/>
              <w:jc w:val="both"/>
              <w:rPr>
                <w:szCs w:val="23"/>
              </w:rPr>
            </w:pPr>
            <w:r>
              <w:rPr>
                <w:szCs w:val="23"/>
              </w:rPr>
              <w:t>- выдачу информации о превышении пороговой уста</w:t>
            </w:r>
            <w:r w:rsidRPr="00784157">
              <w:rPr>
                <w:szCs w:val="23"/>
              </w:rPr>
              <w:t>но</w:t>
            </w:r>
            <w:r>
              <w:rPr>
                <w:szCs w:val="23"/>
              </w:rPr>
              <w:t>вки подачей звуковых и световых сигналов местной тревоги и светового сигнала на верхний уровень;</w:t>
            </w:r>
          </w:p>
          <w:p w:rsidR="009D27F1" w:rsidRDefault="009D27F1" w:rsidP="0004429B">
            <w:pPr>
              <w:tabs>
                <w:tab w:val="left" w:pos="571"/>
              </w:tabs>
              <w:spacing w:line="264" w:lineRule="auto"/>
              <w:jc w:val="both"/>
              <w:rPr>
                <w:szCs w:val="23"/>
              </w:rPr>
            </w:pPr>
            <w:r>
              <w:rPr>
                <w:szCs w:val="23"/>
              </w:rPr>
              <w:t xml:space="preserve">- замыкание/размыкание «сухого контакта» при превышении </w:t>
            </w:r>
            <w:proofErr w:type="gramStart"/>
            <w:r>
              <w:rPr>
                <w:szCs w:val="23"/>
              </w:rPr>
              <w:t>пороговой</w:t>
            </w:r>
            <w:proofErr w:type="gramEnd"/>
            <w:r>
              <w:rPr>
                <w:szCs w:val="23"/>
              </w:rPr>
              <w:t xml:space="preserve"> </w:t>
            </w:r>
            <w:proofErr w:type="spellStart"/>
            <w:r>
              <w:rPr>
                <w:szCs w:val="23"/>
              </w:rPr>
              <w:t>уставки</w:t>
            </w:r>
            <w:proofErr w:type="spellEnd"/>
            <w:r>
              <w:rPr>
                <w:szCs w:val="23"/>
              </w:rPr>
              <w:t>;</w:t>
            </w:r>
          </w:p>
          <w:p w:rsidR="009D27F1" w:rsidRDefault="009D27F1" w:rsidP="0004429B">
            <w:pPr>
              <w:tabs>
                <w:tab w:val="left" w:pos="571"/>
              </w:tabs>
              <w:spacing w:line="264" w:lineRule="auto"/>
              <w:jc w:val="both"/>
              <w:rPr>
                <w:szCs w:val="23"/>
              </w:rPr>
            </w:pPr>
            <w:r>
              <w:rPr>
                <w:szCs w:val="23"/>
              </w:rPr>
              <w:t>- управление внешними исполнительными устройствами, подавая напряжение 220</w:t>
            </w:r>
            <w:proofErr w:type="gramStart"/>
            <w:r>
              <w:rPr>
                <w:szCs w:val="23"/>
              </w:rPr>
              <w:t xml:space="preserve"> В</w:t>
            </w:r>
            <w:proofErr w:type="gramEnd"/>
            <w:r>
              <w:rPr>
                <w:szCs w:val="23"/>
              </w:rPr>
              <w:t>, 50 Гц на разъем.</w:t>
            </w:r>
          </w:p>
          <w:p w:rsidR="009D27F1" w:rsidRPr="0018561F" w:rsidRDefault="009D27F1" w:rsidP="00977136">
            <w:pPr>
              <w:numPr>
                <w:ilvl w:val="0"/>
                <w:numId w:val="39"/>
              </w:numPr>
              <w:tabs>
                <w:tab w:val="left" w:pos="571"/>
              </w:tabs>
              <w:spacing w:line="264" w:lineRule="auto"/>
              <w:ind w:left="0" w:firstLine="146"/>
              <w:jc w:val="both"/>
              <w:rPr>
                <w:rFonts w:ascii="TimesNewRomanPSMT" w:eastAsia="Calibri" w:hAnsi="TimesNewRomanPSMT" w:cs="TimesNewRomanPSMT"/>
              </w:rPr>
            </w:pPr>
            <w:r>
              <w:rPr>
                <w:szCs w:val="23"/>
              </w:rPr>
              <w:t>Д</w:t>
            </w:r>
            <w:r w:rsidRPr="00C23184">
              <w:rPr>
                <w:szCs w:val="23"/>
              </w:rPr>
              <w:t xml:space="preserve">иапазон </w:t>
            </w:r>
            <w:r>
              <w:rPr>
                <w:szCs w:val="23"/>
              </w:rPr>
              <w:t xml:space="preserve">рабочих </w:t>
            </w:r>
            <w:r w:rsidRPr="00C23184">
              <w:rPr>
                <w:szCs w:val="23"/>
              </w:rPr>
              <w:t>температур</w:t>
            </w:r>
            <w:r>
              <w:rPr>
                <w:szCs w:val="23"/>
              </w:rPr>
              <w:t xml:space="preserve"> </w:t>
            </w:r>
            <w:proofErr w:type="gramStart"/>
            <w:r w:rsidRPr="00C23184">
              <w:rPr>
                <w:szCs w:val="23"/>
              </w:rPr>
              <w:t>от</w:t>
            </w:r>
            <w:proofErr w:type="gramEnd"/>
            <w:r w:rsidRPr="00C23184">
              <w:rPr>
                <w:szCs w:val="23"/>
              </w:rPr>
              <w:t xml:space="preserve"> минус 10 до плюс 50 °С</w:t>
            </w:r>
            <w:r>
              <w:rPr>
                <w:szCs w:val="23"/>
              </w:rPr>
              <w:t>.</w:t>
            </w:r>
          </w:p>
          <w:p w:rsidR="009D27F1" w:rsidRPr="0018561F" w:rsidRDefault="009D27F1" w:rsidP="00977136">
            <w:pPr>
              <w:numPr>
                <w:ilvl w:val="0"/>
                <w:numId w:val="39"/>
              </w:numPr>
              <w:tabs>
                <w:tab w:val="left" w:pos="571"/>
              </w:tabs>
              <w:spacing w:line="264" w:lineRule="auto"/>
              <w:ind w:left="0" w:firstLine="146"/>
              <w:jc w:val="both"/>
              <w:rPr>
                <w:rFonts w:ascii="TimesNewRomanPSMT" w:eastAsia="Calibri" w:hAnsi="TimesNewRomanPSMT" w:cs="TimesNewRomanPSMT"/>
              </w:rPr>
            </w:pPr>
            <w:r>
              <w:rPr>
                <w:szCs w:val="23"/>
              </w:rPr>
              <w:t>П</w:t>
            </w:r>
            <w:r w:rsidRPr="00C23184">
              <w:rPr>
                <w:szCs w:val="23"/>
              </w:rPr>
              <w:t xml:space="preserve">редельное </w:t>
            </w:r>
            <w:r>
              <w:rPr>
                <w:szCs w:val="23"/>
              </w:rPr>
              <w:t xml:space="preserve">рабочее </w:t>
            </w:r>
            <w:r w:rsidRPr="00C23184">
              <w:rPr>
                <w:szCs w:val="23"/>
              </w:rPr>
              <w:t>значение относительной влажности</w:t>
            </w:r>
            <w:r>
              <w:rPr>
                <w:szCs w:val="23"/>
              </w:rPr>
              <w:t xml:space="preserve"> </w:t>
            </w:r>
            <w:r w:rsidRPr="00C23184">
              <w:rPr>
                <w:szCs w:val="23"/>
              </w:rPr>
              <w:t xml:space="preserve">98 % при +35 </w:t>
            </w:r>
            <w:r w:rsidRPr="00C23184">
              <w:rPr>
                <w:szCs w:val="23"/>
              </w:rPr>
              <w:sym w:font="Symbol" w:char="F0B0"/>
            </w:r>
            <w:r w:rsidRPr="00C23184">
              <w:rPr>
                <w:szCs w:val="23"/>
              </w:rPr>
              <w:t>С</w:t>
            </w:r>
            <w:r>
              <w:rPr>
                <w:szCs w:val="23"/>
              </w:rPr>
              <w:t>.</w:t>
            </w:r>
          </w:p>
          <w:p w:rsidR="009D27F1" w:rsidRPr="0018561F" w:rsidRDefault="009D27F1" w:rsidP="00977136">
            <w:pPr>
              <w:numPr>
                <w:ilvl w:val="0"/>
                <w:numId w:val="39"/>
              </w:numPr>
              <w:tabs>
                <w:tab w:val="left" w:pos="571"/>
              </w:tabs>
              <w:spacing w:line="264" w:lineRule="auto"/>
              <w:ind w:left="0" w:firstLine="146"/>
              <w:jc w:val="both"/>
              <w:rPr>
                <w:rFonts w:ascii="TimesNewRomanPSMT" w:eastAsia="Calibri" w:hAnsi="TimesNewRomanPSMT" w:cs="TimesNewRomanPSMT"/>
              </w:rPr>
            </w:pPr>
            <w:r>
              <w:rPr>
                <w:szCs w:val="23"/>
              </w:rPr>
              <w:t>А</w:t>
            </w:r>
            <w:r w:rsidRPr="00C23184">
              <w:rPr>
                <w:szCs w:val="23"/>
              </w:rPr>
              <w:t xml:space="preserve">тмосферное </w:t>
            </w:r>
            <w:r>
              <w:rPr>
                <w:szCs w:val="23"/>
              </w:rPr>
              <w:t xml:space="preserve">рабочее </w:t>
            </w:r>
            <w:r w:rsidRPr="00C23184">
              <w:rPr>
                <w:szCs w:val="23"/>
              </w:rPr>
              <w:t>давление в диапазоне</w:t>
            </w:r>
            <w:r>
              <w:rPr>
                <w:szCs w:val="23"/>
              </w:rPr>
              <w:t xml:space="preserve"> </w:t>
            </w:r>
            <w:r w:rsidRPr="00C23184">
              <w:rPr>
                <w:szCs w:val="23"/>
              </w:rPr>
              <w:t>от 84,0 до 106,7 кПа</w:t>
            </w:r>
            <w:r>
              <w:rPr>
                <w:szCs w:val="23"/>
              </w:rPr>
              <w:t>.</w:t>
            </w:r>
          </w:p>
          <w:p w:rsidR="009D27F1" w:rsidRPr="0018561F" w:rsidRDefault="009D27F1" w:rsidP="00977136">
            <w:pPr>
              <w:numPr>
                <w:ilvl w:val="0"/>
                <w:numId w:val="39"/>
              </w:numPr>
              <w:tabs>
                <w:tab w:val="left" w:pos="571"/>
              </w:tabs>
              <w:spacing w:line="264" w:lineRule="auto"/>
              <w:ind w:left="0" w:firstLine="146"/>
              <w:jc w:val="both"/>
              <w:rPr>
                <w:rFonts w:ascii="TimesNewRomanPSMT" w:eastAsia="Calibri" w:hAnsi="TimesNewRomanPSMT" w:cs="TimesNewRomanPSMT"/>
              </w:rPr>
            </w:pPr>
            <w:r>
              <w:rPr>
                <w:szCs w:val="23"/>
              </w:rPr>
              <w:t xml:space="preserve">Габаритные размеры установки </w:t>
            </w:r>
            <w:r w:rsidRPr="00271F6D">
              <w:rPr>
                <w:szCs w:val="23"/>
              </w:rPr>
              <w:t>396</w:t>
            </w:r>
            <w:r w:rsidRPr="00271F6D">
              <w:sym w:font="Symbol" w:char="F0B4"/>
            </w:r>
            <w:r w:rsidRPr="00271F6D">
              <w:rPr>
                <w:szCs w:val="23"/>
              </w:rPr>
              <w:t>260</w:t>
            </w:r>
            <w:r w:rsidRPr="00271F6D">
              <w:sym w:font="Symbol" w:char="F0B4"/>
            </w:r>
            <w:r w:rsidRPr="00271F6D">
              <w:rPr>
                <w:szCs w:val="23"/>
              </w:rPr>
              <w:t>302</w:t>
            </w:r>
            <w:r>
              <w:t xml:space="preserve"> мм.</w:t>
            </w:r>
          </w:p>
          <w:p w:rsidR="009D27F1" w:rsidRPr="008D1359" w:rsidRDefault="009D27F1" w:rsidP="0004429B">
            <w:pPr>
              <w:shd w:val="clear" w:color="auto" w:fill="FFFFFF"/>
              <w:rPr>
                <w:color w:val="000000"/>
                <w:spacing w:val="-2"/>
              </w:rPr>
            </w:pPr>
            <w:r>
              <w:rPr>
                <w:szCs w:val="23"/>
              </w:rPr>
              <w:t xml:space="preserve">Масса установки не более </w:t>
            </w:r>
            <w:r w:rsidRPr="00271F6D">
              <w:t>15,6 кг</w:t>
            </w:r>
            <w:r>
              <w:t>.</w:t>
            </w:r>
          </w:p>
        </w:tc>
        <w:tc>
          <w:tcPr>
            <w:tcW w:w="1304" w:type="dxa"/>
          </w:tcPr>
          <w:p w:rsidR="009D27F1" w:rsidRPr="008D1359" w:rsidRDefault="009D27F1" w:rsidP="0004429B">
            <w:pPr>
              <w:shd w:val="clear" w:color="auto" w:fill="FFFFFF"/>
              <w:jc w:val="center"/>
              <w:rPr>
                <w:color w:val="000000"/>
                <w:spacing w:val="-2"/>
              </w:rPr>
            </w:pPr>
            <w:r w:rsidRPr="008D1359">
              <w:rPr>
                <w:color w:val="000000"/>
                <w:spacing w:val="-2"/>
              </w:rPr>
              <w:lastRenderedPageBreak/>
              <w:t>Комплект</w:t>
            </w:r>
          </w:p>
        </w:tc>
        <w:tc>
          <w:tcPr>
            <w:tcW w:w="850" w:type="dxa"/>
          </w:tcPr>
          <w:p w:rsidR="009D27F1" w:rsidRPr="00784157" w:rsidRDefault="009D27F1" w:rsidP="0004429B">
            <w:pPr>
              <w:shd w:val="clear" w:color="auto" w:fill="FFFFFF"/>
              <w:jc w:val="center"/>
              <w:rPr>
                <w:color w:val="000000"/>
                <w:spacing w:val="-2"/>
                <w:lang w:val="en-US"/>
              </w:rPr>
            </w:pPr>
            <w:r>
              <w:rPr>
                <w:color w:val="000000"/>
                <w:spacing w:val="-2"/>
              </w:rPr>
              <w:t>5</w:t>
            </w:r>
          </w:p>
        </w:tc>
      </w:tr>
      <w:tr w:rsidR="009D27F1" w:rsidTr="009D27F1">
        <w:tc>
          <w:tcPr>
            <w:tcW w:w="597" w:type="dxa"/>
          </w:tcPr>
          <w:p w:rsidR="009D27F1" w:rsidRPr="008D1359" w:rsidRDefault="009D27F1" w:rsidP="0004429B">
            <w:pPr>
              <w:shd w:val="clear" w:color="auto" w:fill="FFFFFF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lastRenderedPageBreak/>
              <w:t>2</w:t>
            </w:r>
          </w:p>
        </w:tc>
        <w:tc>
          <w:tcPr>
            <w:tcW w:w="1955" w:type="dxa"/>
          </w:tcPr>
          <w:p w:rsidR="009D27F1" w:rsidRPr="008D1359" w:rsidRDefault="009D27F1" w:rsidP="0004429B">
            <w:r w:rsidRPr="008D1359">
              <w:rPr>
                <w:color w:val="000000"/>
              </w:rPr>
              <w:t xml:space="preserve">Блок аварийной сигнализации </w:t>
            </w:r>
          </w:p>
        </w:tc>
        <w:tc>
          <w:tcPr>
            <w:tcW w:w="2268" w:type="dxa"/>
          </w:tcPr>
          <w:p w:rsidR="009D27F1" w:rsidRPr="008D1359" w:rsidRDefault="009D27F1" w:rsidP="0004429B">
            <w:r w:rsidRPr="008D1359">
              <w:t>- блок аварийной сигнализации</w:t>
            </w:r>
          </w:p>
        </w:tc>
        <w:tc>
          <w:tcPr>
            <w:tcW w:w="7938" w:type="dxa"/>
          </w:tcPr>
          <w:p w:rsidR="009D27F1" w:rsidRPr="000777EF" w:rsidRDefault="009D27F1" w:rsidP="0004429B">
            <w:pPr>
              <w:spacing w:line="259" w:lineRule="auto"/>
              <w:ind w:firstLine="304"/>
              <w:jc w:val="both"/>
            </w:pPr>
            <w:r w:rsidRPr="000777EF">
              <w:rPr>
                <w:spacing w:val="4"/>
              </w:rPr>
              <w:t xml:space="preserve">Блок </w:t>
            </w:r>
            <w:r w:rsidRPr="000777EF">
              <w:t>аварийной сигнализации</w:t>
            </w:r>
            <w:r w:rsidRPr="000777EF">
              <w:rPr>
                <w:spacing w:val="6"/>
              </w:rPr>
              <w:t xml:space="preserve"> предназначен для подачи световых и звуковых сигналов под управлением внешнего устройства.</w:t>
            </w:r>
          </w:p>
          <w:p w:rsidR="009D27F1" w:rsidRPr="000777EF" w:rsidRDefault="009D27F1" w:rsidP="0004429B">
            <w:pPr>
              <w:jc w:val="both"/>
              <w:rPr>
                <w:spacing w:val="4"/>
              </w:rPr>
            </w:pPr>
            <w:r w:rsidRPr="000777EF">
              <w:rPr>
                <w:spacing w:val="4"/>
              </w:rPr>
              <w:t>Блок обеспечивает включение/выключение световой и звуковой сигнализации при достижении установленного порогового значения контролируемого параметра, контролируемого внешним техническим средством.</w:t>
            </w:r>
          </w:p>
          <w:p w:rsidR="009D27F1" w:rsidRPr="000777EF" w:rsidRDefault="009D27F1" w:rsidP="0004429B">
            <w:pPr>
              <w:ind w:firstLine="163"/>
              <w:jc w:val="both"/>
            </w:pPr>
            <w:r w:rsidRPr="000777EF">
              <w:rPr>
                <w:bCs/>
              </w:rPr>
              <w:t xml:space="preserve">По соответствующим запросам от ведущего устройства блок </w:t>
            </w:r>
            <w:r w:rsidRPr="000777EF">
              <w:t>выдает ответные посылки и переходит в одно из состояний характеризующееся включением или выключением световых индикаторов и звуковой сигнализации.</w:t>
            </w:r>
          </w:p>
          <w:p w:rsidR="009D27F1" w:rsidRPr="000777EF" w:rsidRDefault="009D27F1" w:rsidP="0004429B">
            <w:pPr>
              <w:jc w:val="both"/>
              <w:rPr>
                <w:bCs/>
              </w:rPr>
            </w:pPr>
            <w:r w:rsidRPr="000777EF">
              <w:rPr>
                <w:bCs/>
              </w:rPr>
              <w:t>Встроенная энергонезависимая память должна сохранять настройки платы управления и соответственно состояние блока, после отключения и повторного включения электропитания.</w:t>
            </w:r>
          </w:p>
          <w:p w:rsidR="009D27F1" w:rsidRPr="000777EF" w:rsidRDefault="009D27F1" w:rsidP="0004429B">
            <w:pPr>
              <w:jc w:val="both"/>
              <w:rPr>
                <w:spacing w:val="4"/>
              </w:rPr>
            </w:pPr>
            <w:r w:rsidRPr="000777EF">
              <w:t>Блок должен обеспечивать включение и выключение световой и звуковой сигнализации при приёме соответствующих команд от внешнего технического средства.</w:t>
            </w:r>
          </w:p>
          <w:p w:rsidR="009D27F1" w:rsidRPr="000777EF" w:rsidRDefault="009D27F1" w:rsidP="0004429B">
            <w:pPr>
              <w:jc w:val="both"/>
              <w:rPr>
                <w:iCs/>
              </w:rPr>
            </w:pPr>
            <w:r w:rsidRPr="000777EF">
              <w:rPr>
                <w:iCs/>
              </w:rPr>
              <w:t>Технические характеристики:</w:t>
            </w:r>
          </w:p>
          <w:p w:rsidR="009D27F1" w:rsidRPr="000777EF" w:rsidRDefault="009D27F1" w:rsidP="00977136">
            <w:pPr>
              <w:numPr>
                <w:ilvl w:val="0"/>
                <w:numId w:val="40"/>
              </w:numPr>
              <w:tabs>
                <w:tab w:val="left" w:pos="267"/>
              </w:tabs>
              <w:ind w:left="21" w:firstLine="0"/>
              <w:jc w:val="both"/>
              <w:rPr>
                <w:rFonts w:ascii="TimesNewRomanPSMT" w:eastAsia="Calibri" w:hAnsi="TimesNewRomanPSMT" w:cs="TimesNewRomanPSMT"/>
              </w:rPr>
            </w:pPr>
            <w:r w:rsidRPr="000777EF">
              <w:rPr>
                <w:rFonts w:ascii="TimesNewRomanPSMT" w:eastAsia="Calibri" w:hAnsi="TimesNewRomanPSMT" w:cs="TimesNewRomanPSMT"/>
              </w:rPr>
              <w:t>Параметры входных сигналов блока:</w:t>
            </w:r>
            <w:r w:rsidRPr="000777EF">
              <w:rPr>
                <w:rFonts w:ascii="TimesNewRomanPSMT" w:hAnsi="TimesNewRomanPSMT" w:cs="TimesNewRomanPSMT"/>
              </w:rPr>
              <w:t xml:space="preserve"> </w:t>
            </w:r>
          </w:p>
          <w:p w:rsidR="009D27F1" w:rsidRPr="000777EF" w:rsidRDefault="009D27F1" w:rsidP="0004429B">
            <w:pPr>
              <w:tabs>
                <w:tab w:val="left" w:pos="267"/>
              </w:tabs>
              <w:ind w:left="21"/>
              <w:jc w:val="both"/>
              <w:rPr>
                <w:rFonts w:ascii="TimesNewRomanPSMT" w:eastAsia="Calibri" w:hAnsi="TimesNewRomanPSMT" w:cs="TimesNewRomanPSMT"/>
              </w:rPr>
            </w:pPr>
            <w:r w:rsidRPr="000777EF">
              <w:rPr>
                <w:rFonts w:ascii="TimesNewRomanPSMT" w:eastAsia="Calibri" w:hAnsi="TimesNewRomanPSMT" w:cs="TimesNewRomanPSMT"/>
              </w:rPr>
              <w:t>- при срабатывании световой сигнализации:</w:t>
            </w:r>
          </w:p>
          <w:p w:rsidR="009D27F1" w:rsidRPr="000777EF" w:rsidRDefault="009D27F1" w:rsidP="0004429B">
            <w:pPr>
              <w:tabs>
                <w:tab w:val="left" w:pos="267"/>
              </w:tabs>
              <w:ind w:left="21"/>
              <w:jc w:val="both"/>
              <w:rPr>
                <w:rFonts w:ascii="TimesNewRomanPSMT" w:eastAsia="Calibri" w:hAnsi="TimesNewRomanPSMT" w:cs="TimesNewRomanPSMT"/>
              </w:rPr>
            </w:pPr>
            <w:r w:rsidRPr="000777EF">
              <w:rPr>
                <w:rFonts w:ascii="TimesNewRomanPSMT" w:eastAsia="Calibri" w:hAnsi="TimesNewRomanPSMT" w:cs="TimesNewRomanPSMT"/>
              </w:rPr>
              <w:t>ток потребления не более 80 мА;</w:t>
            </w:r>
          </w:p>
          <w:p w:rsidR="009D27F1" w:rsidRPr="000777EF" w:rsidRDefault="009D27F1" w:rsidP="0004429B">
            <w:pPr>
              <w:tabs>
                <w:tab w:val="left" w:pos="267"/>
              </w:tabs>
              <w:ind w:left="21"/>
              <w:jc w:val="both"/>
              <w:rPr>
                <w:rFonts w:ascii="TimesNewRomanPSMT" w:eastAsia="Calibri" w:hAnsi="TimesNewRomanPSMT" w:cs="TimesNewRomanPSMT"/>
              </w:rPr>
            </w:pPr>
            <w:r w:rsidRPr="000777EF">
              <w:rPr>
                <w:rFonts w:ascii="TimesNewRomanPSMT" w:eastAsia="Calibri" w:hAnsi="TimesNewRomanPSMT" w:cs="TimesNewRomanPSMT"/>
              </w:rPr>
              <w:t>напряжение управлением сигнализацией от 4,5 до 5,5</w:t>
            </w:r>
            <w:proofErr w:type="gramStart"/>
            <w:r w:rsidRPr="000777EF">
              <w:rPr>
                <w:rFonts w:ascii="TimesNewRomanPSMT" w:eastAsia="Calibri" w:hAnsi="TimesNewRomanPSMT" w:cs="TimesNewRomanPSMT"/>
              </w:rPr>
              <w:t xml:space="preserve"> В</w:t>
            </w:r>
            <w:proofErr w:type="gramEnd"/>
            <w:r w:rsidRPr="000777EF">
              <w:rPr>
                <w:rFonts w:ascii="TimesNewRomanPSMT" w:eastAsia="Calibri" w:hAnsi="TimesNewRomanPSMT" w:cs="TimesNewRomanPSMT"/>
              </w:rPr>
              <w:t>;</w:t>
            </w:r>
          </w:p>
          <w:p w:rsidR="009D27F1" w:rsidRPr="000777EF" w:rsidRDefault="009D27F1" w:rsidP="0004429B">
            <w:pPr>
              <w:tabs>
                <w:tab w:val="left" w:pos="267"/>
              </w:tabs>
              <w:ind w:left="21"/>
              <w:jc w:val="both"/>
              <w:rPr>
                <w:rFonts w:ascii="TimesNewRomanPSMT" w:eastAsia="Calibri" w:hAnsi="TimesNewRomanPSMT" w:cs="TimesNewRomanPSMT"/>
              </w:rPr>
            </w:pPr>
            <w:r w:rsidRPr="000777EF">
              <w:rPr>
                <w:rFonts w:ascii="TimesNewRomanPSMT" w:eastAsia="Calibri" w:hAnsi="TimesNewRomanPSMT" w:cs="TimesNewRomanPSMT"/>
              </w:rPr>
              <w:t>- при срабатывании звуковой сигнализации:</w:t>
            </w:r>
          </w:p>
          <w:p w:rsidR="009D27F1" w:rsidRPr="000777EF" w:rsidRDefault="009D27F1" w:rsidP="0004429B">
            <w:pPr>
              <w:tabs>
                <w:tab w:val="left" w:pos="267"/>
              </w:tabs>
              <w:ind w:left="21"/>
              <w:jc w:val="both"/>
              <w:rPr>
                <w:rFonts w:ascii="TimesNewRomanPSMT" w:eastAsia="Calibri" w:hAnsi="TimesNewRomanPSMT" w:cs="TimesNewRomanPSMT"/>
              </w:rPr>
            </w:pPr>
            <w:r w:rsidRPr="000777EF">
              <w:rPr>
                <w:rFonts w:ascii="TimesNewRomanPSMT" w:eastAsia="Calibri" w:hAnsi="TimesNewRomanPSMT" w:cs="TimesNewRomanPSMT"/>
              </w:rPr>
              <w:t>ток потребления не более 80 мА;</w:t>
            </w:r>
          </w:p>
          <w:p w:rsidR="009D27F1" w:rsidRPr="000777EF" w:rsidRDefault="009D27F1" w:rsidP="0004429B">
            <w:pPr>
              <w:tabs>
                <w:tab w:val="left" w:pos="267"/>
              </w:tabs>
              <w:ind w:left="21"/>
              <w:jc w:val="both"/>
              <w:rPr>
                <w:rFonts w:ascii="TimesNewRomanPSMT" w:eastAsia="Calibri" w:hAnsi="TimesNewRomanPSMT" w:cs="TimesNewRomanPSMT"/>
              </w:rPr>
            </w:pPr>
            <w:r w:rsidRPr="000777EF">
              <w:rPr>
                <w:rFonts w:ascii="TimesNewRomanPSMT" w:eastAsia="Calibri" w:hAnsi="TimesNewRomanPSMT" w:cs="TimesNewRomanPSMT"/>
              </w:rPr>
              <w:t>напряжение управлением сигнализацией от 5,0 до 14,0</w:t>
            </w:r>
            <w:proofErr w:type="gramStart"/>
            <w:r w:rsidRPr="000777EF">
              <w:rPr>
                <w:rFonts w:ascii="TimesNewRomanPSMT" w:eastAsia="Calibri" w:hAnsi="TimesNewRomanPSMT" w:cs="TimesNewRomanPSMT"/>
              </w:rPr>
              <w:t xml:space="preserve"> В</w:t>
            </w:r>
            <w:proofErr w:type="gramEnd"/>
            <w:r w:rsidRPr="000777EF">
              <w:rPr>
                <w:rFonts w:ascii="TimesNewRomanPSMT" w:eastAsia="Calibri" w:hAnsi="TimesNewRomanPSMT" w:cs="TimesNewRomanPSMT"/>
              </w:rPr>
              <w:t>;</w:t>
            </w:r>
          </w:p>
          <w:p w:rsidR="009D27F1" w:rsidRPr="000777EF" w:rsidRDefault="009D27F1" w:rsidP="00977136">
            <w:pPr>
              <w:numPr>
                <w:ilvl w:val="0"/>
                <w:numId w:val="40"/>
              </w:numPr>
              <w:tabs>
                <w:tab w:val="left" w:pos="288"/>
              </w:tabs>
              <w:ind w:left="21" w:firstLine="0"/>
              <w:jc w:val="both"/>
              <w:rPr>
                <w:rFonts w:ascii="TimesNewRomanPSMT" w:eastAsia="Calibri" w:hAnsi="TimesNewRomanPSMT" w:cs="TimesNewRomanPSMT"/>
              </w:rPr>
            </w:pPr>
            <w:r w:rsidRPr="000777EF">
              <w:t xml:space="preserve">Сила света сигнальных элементов на расстоянии </w:t>
            </w:r>
            <w:smartTag w:uri="urn:schemas-microsoft-com:office:smarttags" w:element="metricconverter">
              <w:smartTagPr>
                <w:attr w:name="ProductID" w:val="1 м"/>
              </w:smartTagPr>
              <w:r w:rsidRPr="000777EF">
                <w:t>1 м</w:t>
              </w:r>
            </w:smartTag>
            <w:r w:rsidRPr="000777EF">
              <w:t xml:space="preserve"> от блока при напряжении электропитания 220</w:t>
            </w:r>
            <w:proofErr w:type="gramStart"/>
            <w:r w:rsidRPr="000777EF">
              <w:t xml:space="preserve"> В</w:t>
            </w:r>
            <w:proofErr w:type="gramEnd"/>
            <w:r w:rsidRPr="000777EF">
              <w:t>:</w:t>
            </w:r>
          </w:p>
          <w:p w:rsidR="009D27F1" w:rsidRDefault="009D27F1" w:rsidP="0004429B">
            <w:pPr>
              <w:tabs>
                <w:tab w:val="left" w:pos="288"/>
                <w:tab w:val="left" w:pos="571"/>
              </w:tabs>
              <w:ind w:left="21"/>
              <w:rPr>
                <w:szCs w:val="23"/>
              </w:rPr>
            </w:pPr>
            <w:r>
              <w:t xml:space="preserve">- </w:t>
            </w:r>
            <w:r w:rsidRPr="00C97B30">
              <w:rPr>
                <w:szCs w:val="23"/>
              </w:rPr>
              <w:t>цвет зеленый непрерывный</w:t>
            </w:r>
            <w:r>
              <w:rPr>
                <w:szCs w:val="23"/>
              </w:rPr>
              <w:t xml:space="preserve"> </w:t>
            </w:r>
            <w:r w:rsidRPr="00C97B30">
              <w:rPr>
                <w:szCs w:val="23"/>
              </w:rPr>
              <w:t>0,45 (±15 %) кд</w:t>
            </w:r>
            <w:r>
              <w:rPr>
                <w:szCs w:val="23"/>
              </w:rPr>
              <w:t>;</w:t>
            </w:r>
          </w:p>
          <w:p w:rsidR="009D27F1" w:rsidRDefault="009D27F1" w:rsidP="0004429B">
            <w:pPr>
              <w:tabs>
                <w:tab w:val="left" w:pos="288"/>
              </w:tabs>
              <w:ind w:left="21"/>
              <w:rPr>
                <w:szCs w:val="23"/>
              </w:rPr>
            </w:pPr>
            <w:r>
              <w:rPr>
                <w:szCs w:val="23"/>
              </w:rPr>
              <w:t xml:space="preserve">- </w:t>
            </w:r>
            <w:r w:rsidRPr="00C97B30">
              <w:rPr>
                <w:szCs w:val="23"/>
              </w:rPr>
              <w:t>цвет жёлтый импульсный</w:t>
            </w:r>
            <w:r>
              <w:rPr>
                <w:szCs w:val="23"/>
              </w:rPr>
              <w:t xml:space="preserve"> </w:t>
            </w:r>
            <w:r w:rsidRPr="00C97B30">
              <w:rPr>
                <w:szCs w:val="23"/>
              </w:rPr>
              <w:t>1200 (±10 %) кд;</w:t>
            </w:r>
          </w:p>
          <w:p w:rsidR="009D27F1" w:rsidRPr="0075597E" w:rsidRDefault="009D27F1" w:rsidP="0004429B">
            <w:pPr>
              <w:tabs>
                <w:tab w:val="left" w:pos="288"/>
              </w:tabs>
              <w:ind w:left="21"/>
              <w:rPr>
                <w:rFonts w:ascii="TimesNewRomanPSMT" w:eastAsia="Calibri" w:hAnsi="TimesNewRomanPSMT" w:cs="TimesNewRomanPSMT"/>
              </w:rPr>
            </w:pPr>
            <w:r>
              <w:rPr>
                <w:szCs w:val="23"/>
              </w:rPr>
              <w:t xml:space="preserve">- </w:t>
            </w:r>
            <w:r w:rsidRPr="00C97B30">
              <w:rPr>
                <w:szCs w:val="23"/>
              </w:rPr>
              <w:t>цвет красный импульсный</w:t>
            </w:r>
            <w:r>
              <w:rPr>
                <w:szCs w:val="23"/>
              </w:rPr>
              <w:t xml:space="preserve"> </w:t>
            </w:r>
            <w:r w:rsidRPr="00C97B30">
              <w:rPr>
                <w:szCs w:val="23"/>
              </w:rPr>
              <w:t>250 (±10 %) кд</w:t>
            </w:r>
            <w:r>
              <w:rPr>
                <w:szCs w:val="23"/>
              </w:rPr>
              <w:t>.</w:t>
            </w:r>
          </w:p>
          <w:p w:rsidR="009D27F1" w:rsidRPr="00884B7A" w:rsidRDefault="009D27F1" w:rsidP="00977136">
            <w:pPr>
              <w:numPr>
                <w:ilvl w:val="0"/>
                <w:numId w:val="40"/>
              </w:numPr>
              <w:tabs>
                <w:tab w:val="left" w:pos="288"/>
              </w:tabs>
              <w:ind w:left="21" w:firstLine="0"/>
              <w:jc w:val="both"/>
              <w:rPr>
                <w:rFonts w:ascii="TimesNewRomanPSMT" w:eastAsia="Calibri" w:hAnsi="TimesNewRomanPSMT" w:cs="TimesNewRomanPSMT"/>
              </w:rPr>
            </w:pPr>
            <w:r w:rsidRPr="001A63DF">
              <w:rPr>
                <w:szCs w:val="23"/>
              </w:rPr>
              <w:t xml:space="preserve">Частота </w:t>
            </w:r>
            <w:r>
              <w:rPr>
                <w:szCs w:val="23"/>
              </w:rPr>
              <w:t>звукового сигнала от 1000 до 4000 Гц.</w:t>
            </w:r>
          </w:p>
          <w:p w:rsidR="009D27F1" w:rsidRPr="000F41E1" w:rsidRDefault="009D27F1" w:rsidP="00977136">
            <w:pPr>
              <w:numPr>
                <w:ilvl w:val="0"/>
                <w:numId w:val="40"/>
              </w:numPr>
              <w:tabs>
                <w:tab w:val="left" w:pos="288"/>
              </w:tabs>
              <w:ind w:left="21" w:firstLine="0"/>
              <w:jc w:val="both"/>
              <w:rPr>
                <w:szCs w:val="23"/>
              </w:rPr>
            </w:pPr>
            <w:r w:rsidRPr="000F41E1">
              <w:rPr>
                <w:szCs w:val="23"/>
              </w:rPr>
              <w:t xml:space="preserve">Эквивалентный уровень звука </w:t>
            </w:r>
            <w:r>
              <w:rPr>
                <w:szCs w:val="23"/>
              </w:rPr>
              <w:t>з</w:t>
            </w:r>
            <w:r w:rsidRPr="000F41E1">
              <w:rPr>
                <w:szCs w:val="23"/>
              </w:rPr>
              <w:t>вуковой сигнализации на расстоянии 1 м от 70</w:t>
            </w:r>
            <w:r>
              <w:rPr>
                <w:szCs w:val="23"/>
              </w:rPr>
              <w:t xml:space="preserve"> до </w:t>
            </w:r>
            <w:r w:rsidRPr="000F41E1">
              <w:rPr>
                <w:szCs w:val="23"/>
              </w:rPr>
              <w:t>100 дБ</w:t>
            </w:r>
            <w:r>
              <w:rPr>
                <w:szCs w:val="23"/>
              </w:rPr>
              <w:t>.</w:t>
            </w:r>
          </w:p>
          <w:p w:rsidR="009D27F1" w:rsidRPr="007A53BB" w:rsidRDefault="009D27F1" w:rsidP="00977136">
            <w:pPr>
              <w:numPr>
                <w:ilvl w:val="0"/>
                <w:numId w:val="40"/>
              </w:numPr>
              <w:tabs>
                <w:tab w:val="left" w:pos="288"/>
              </w:tabs>
              <w:ind w:left="21" w:firstLine="0"/>
              <w:jc w:val="both"/>
              <w:rPr>
                <w:rFonts w:ascii="TimesNewRomanPSMT" w:eastAsia="Calibri" w:hAnsi="TimesNewRomanPSMT" w:cs="TimesNewRomanPSMT"/>
              </w:rPr>
            </w:pPr>
            <w:r w:rsidRPr="00EB0BC4">
              <w:lastRenderedPageBreak/>
              <w:t>Электропитание осуществляется от однофазной сети переменного тока  напряжением</w:t>
            </w:r>
            <w:proofErr w:type="gramStart"/>
            <w:r w:rsidRPr="00EB0BC4">
              <w:t xml:space="preserve"> </w:t>
            </w:r>
            <w:r w:rsidRPr="00EB0BC4">
              <w:rPr>
                <w:position w:val="-12"/>
              </w:rPr>
              <w:object w:dxaOrig="660" w:dyaOrig="380">
                <v:shape id="_x0000_i1027" type="#_x0000_t75" style="width:33.3pt;height:19pt" o:ole="">
                  <v:imagedata r:id="rId11" o:title=""/>
                </v:shape>
                <o:OLEObject Type="Embed" ProgID="Equation.3" ShapeID="_x0000_i1027" DrawAspect="Content" ObjectID="_1374309002" r:id="rId15"/>
              </w:object>
            </w:r>
            <w:r w:rsidRPr="00EB0BC4">
              <w:t xml:space="preserve"> В</w:t>
            </w:r>
            <w:proofErr w:type="gramEnd"/>
            <w:r w:rsidRPr="00EB0BC4">
              <w:t xml:space="preserve">, частотой </w:t>
            </w:r>
            <w:r w:rsidRPr="00EB0BC4">
              <w:rPr>
                <w:position w:val="-14"/>
              </w:rPr>
              <w:object w:dxaOrig="600" w:dyaOrig="400">
                <v:shape id="_x0000_i1028" type="#_x0000_t75" style="width:29.9pt;height:19.7pt" o:ole="">
                  <v:imagedata r:id="rId13" o:title=""/>
                </v:shape>
                <o:OLEObject Type="Embed" ProgID="Equation.3" ShapeID="_x0000_i1028" DrawAspect="Content" ObjectID="_1374309003" r:id="rId16"/>
              </w:object>
            </w:r>
            <w:r w:rsidRPr="00EB0BC4">
              <w:t xml:space="preserve"> Гц</w:t>
            </w:r>
            <w:r>
              <w:t>.</w:t>
            </w:r>
          </w:p>
          <w:p w:rsidR="009D27F1" w:rsidRPr="007A53BB" w:rsidRDefault="009D27F1" w:rsidP="00977136">
            <w:pPr>
              <w:numPr>
                <w:ilvl w:val="0"/>
                <w:numId w:val="40"/>
              </w:numPr>
              <w:tabs>
                <w:tab w:val="left" w:pos="288"/>
              </w:tabs>
              <w:ind w:left="21" w:firstLine="0"/>
              <w:jc w:val="both"/>
              <w:rPr>
                <w:rFonts w:ascii="TimesNewRomanPSMT" w:eastAsia="Calibri" w:hAnsi="TimesNewRomanPSMT" w:cs="TimesNewRomanPSMT"/>
              </w:rPr>
            </w:pPr>
            <w:r>
              <w:t>Мощность, потребляемая блоком не более 30 ВА.</w:t>
            </w:r>
          </w:p>
          <w:p w:rsidR="009D27F1" w:rsidRPr="007A15F1" w:rsidRDefault="009D27F1" w:rsidP="00977136">
            <w:pPr>
              <w:numPr>
                <w:ilvl w:val="0"/>
                <w:numId w:val="40"/>
              </w:numPr>
              <w:tabs>
                <w:tab w:val="left" w:pos="288"/>
              </w:tabs>
              <w:ind w:left="21" w:firstLine="0"/>
              <w:jc w:val="both"/>
              <w:rPr>
                <w:rFonts w:ascii="TimesNewRomanPSMT" w:eastAsia="Calibri" w:hAnsi="TimesNewRomanPSMT" w:cs="TimesNewRomanPSMT"/>
              </w:rPr>
            </w:pPr>
            <w:r>
              <w:rPr>
                <w:bCs/>
              </w:rPr>
              <w:t>Д</w:t>
            </w:r>
            <w:r w:rsidRPr="00551D53">
              <w:rPr>
                <w:bCs/>
              </w:rPr>
              <w:t>иапазон рабочих температур</w:t>
            </w:r>
            <w:r>
              <w:rPr>
                <w:bCs/>
              </w:rPr>
              <w:t xml:space="preserve"> </w:t>
            </w:r>
            <w:r w:rsidRPr="00551D53">
              <w:t xml:space="preserve">от </w:t>
            </w:r>
            <w:r>
              <w:t>-1</w:t>
            </w:r>
            <w:r w:rsidRPr="00551D53">
              <w:t xml:space="preserve">0 до </w:t>
            </w:r>
            <w:r>
              <w:rPr>
                <w:rFonts w:ascii="TimesNewRomanPSMT" w:eastAsia="Calibri" w:hAnsi="TimesNewRomanPSMT" w:cs="TimesNewRomanPSMT"/>
              </w:rPr>
              <w:t>+</w:t>
            </w:r>
            <w:r w:rsidRPr="00551D53">
              <w:t>50 °С</w:t>
            </w:r>
            <w:r>
              <w:t>.</w:t>
            </w:r>
          </w:p>
          <w:p w:rsidR="009D27F1" w:rsidRPr="007A53BB" w:rsidRDefault="009D27F1" w:rsidP="00977136">
            <w:pPr>
              <w:numPr>
                <w:ilvl w:val="0"/>
                <w:numId w:val="40"/>
              </w:numPr>
              <w:tabs>
                <w:tab w:val="left" w:pos="288"/>
              </w:tabs>
              <w:ind w:left="21" w:firstLine="0"/>
              <w:jc w:val="both"/>
              <w:rPr>
                <w:rFonts w:ascii="TimesNewRomanPSMT" w:eastAsia="Calibri" w:hAnsi="TimesNewRomanPSMT" w:cs="TimesNewRomanPSMT"/>
              </w:rPr>
            </w:pPr>
            <w:r>
              <w:rPr>
                <w:bCs/>
              </w:rPr>
              <w:t>П</w:t>
            </w:r>
            <w:r w:rsidRPr="00551D53">
              <w:rPr>
                <w:bCs/>
              </w:rPr>
              <w:t>редельное значение относительной влажности</w:t>
            </w:r>
            <w:r>
              <w:rPr>
                <w:bCs/>
              </w:rPr>
              <w:t xml:space="preserve"> </w:t>
            </w:r>
            <w:r w:rsidRPr="00551D53">
              <w:rPr>
                <w:bCs/>
              </w:rPr>
              <w:t xml:space="preserve">95 % при +35 </w:t>
            </w:r>
            <w:r w:rsidRPr="00551D53">
              <w:rPr>
                <w:bCs/>
              </w:rPr>
              <w:sym w:font="Symbol" w:char="F0B0"/>
            </w:r>
            <w:r>
              <w:rPr>
                <w:bCs/>
              </w:rPr>
              <w:t>С.</w:t>
            </w:r>
          </w:p>
          <w:p w:rsidR="009D27F1" w:rsidRPr="007A53BB" w:rsidRDefault="009D27F1" w:rsidP="00977136">
            <w:pPr>
              <w:numPr>
                <w:ilvl w:val="0"/>
                <w:numId w:val="40"/>
              </w:numPr>
              <w:tabs>
                <w:tab w:val="left" w:pos="288"/>
                <w:tab w:val="left" w:pos="855"/>
              </w:tabs>
              <w:ind w:left="21" w:firstLine="0"/>
              <w:jc w:val="both"/>
              <w:rPr>
                <w:rFonts w:ascii="TimesNewRomanPSMT" w:eastAsia="Calibri" w:hAnsi="TimesNewRomanPSMT" w:cs="TimesNewRomanPSMT"/>
              </w:rPr>
            </w:pPr>
            <w:r>
              <w:rPr>
                <w:bCs/>
              </w:rPr>
              <w:t>А</w:t>
            </w:r>
            <w:r w:rsidRPr="00551D53">
              <w:rPr>
                <w:bCs/>
              </w:rPr>
              <w:t>тмосферное давление в</w:t>
            </w:r>
            <w:r>
              <w:rPr>
                <w:bCs/>
              </w:rPr>
              <w:t xml:space="preserve"> диапазоне от 84,0 до 106,7 кПа.</w:t>
            </w:r>
          </w:p>
          <w:p w:rsidR="009D27F1" w:rsidRPr="007A53BB" w:rsidRDefault="009D27F1" w:rsidP="00977136">
            <w:pPr>
              <w:numPr>
                <w:ilvl w:val="0"/>
                <w:numId w:val="40"/>
              </w:numPr>
              <w:tabs>
                <w:tab w:val="left" w:pos="288"/>
                <w:tab w:val="left" w:pos="855"/>
              </w:tabs>
              <w:ind w:left="21" w:firstLine="0"/>
              <w:jc w:val="both"/>
              <w:rPr>
                <w:rFonts w:ascii="TimesNewRomanPSMT" w:eastAsia="Calibri" w:hAnsi="TimesNewRomanPSMT" w:cs="TimesNewRomanPSMT"/>
              </w:rPr>
            </w:pPr>
            <w:r>
              <w:rPr>
                <w:bCs/>
              </w:rPr>
              <w:t>С</w:t>
            </w:r>
            <w:r w:rsidRPr="00551D53">
              <w:rPr>
                <w:bCs/>
              </w:rPr>
              <w:t xml:space="preserve">одержание в воздухе коррозионно-активных агентов соответствует типам атмосферы </w:t>
            </w:r>
            <w:r w:rsidRPr="00551D53">
              <w:rPr>
                <w:lang w:val="en-US"/>
              </w:rPr>
              <w:t>I</w:t>
            </w:r>
            <w:r w:rsidRPr="00551D53">
              <w:t xml:space="preserve">, </w:t>
            </w:r>
            <w:r w:rsidRPr="00551D53">
              <w:rPr>
                <w:lang w:val="en-US"/>
              </w:rPr>
              <w:t>II</w:t>
            </w:r>
            <w:r w:rsidRPr="00551D53">
              <w:t xml:space="preserve">, </w:t>
            </w:r>
            <w:r w:rsidRPr="00551D53">
              <w:rPr>
                <w:lang w:val="en-US"/>
              </w:rPr>
              <w:t>III</w:t>
            </w:r>
            <w:r w:rsidRPr="00551D53">
              <w:rPr>
                <w:bCs/>
              </w:rPr>
              <w:t>.</w:t>
            </w:r>
          </w:p>
          <w:p w:rsidR="009D27F1" w:rsidRPr="005C4552" w:rsidRDefault="009D27F1" w:rsidP="00977136">
            <w:pPr>
              <w:numPr>
                <w:ilvl w:val="0"/>
                <w:numId w:val="40"/>
              </w:numPr>
              <w:tabs>
                <w:tab w:val="left" w:pos="288"/>
                <w:tab w:val="left" w:pos="855"/>
              </w:tabs>
              <w:ind w:left="21" w:firstLine="0"/>
              <w:jc w:val="both"/>
              <w:rPr>
                <w:rFonts w:ascii="TimesNewRomanPSMT" w:eastAsia="Calibri" w:hAnsi="TimesNewRomanPSMT" w:cs="TimesNewRomanPSMT"/>
              </w:rPr>
            </w:pPr>
            <w:r>
              <w:t>Степень защиты, обеспечиваемая оболочками блока от проникновения твердых предметов и воды IP65.</w:t>
            </w:r>
          </w:p>
          <w:p w:rsidR="009D27F1" w:rsidRPr="005C4552" w:rsidRDefault="009D27F1" w:rsidP="00977136">
            <w:pPr>
              <w:numPr>
                <w:ilvl w:val="0"/>
                <w:numId w:val="40"/>
              </w:numPr>
              <w:tabs>
                <w:tab w:val="left" w:pos="288"/>
                <w:tab w:val="left" w:pos="855"/>
              </w:tabs>
              <w:ind w:left="21" w:firstLine="0"/>
              <w:rPr>
                <w:rFonts w:ascii="TimesNewRomanPSMT" w:eastAsia="Calibri" w:hAnsi="TimesNewRomanPSMT" w:cs="TimesNewRomanPSMT"/>
              </w:rPr>
            </w:pPr>
            <w:r>
              <w:rPr>
                <w:szCs w:val="23"/>
              </w:rPr>
              <w:t xml:space="preserve">Габаритные размеры блока </w:t>
            </w:r>
            <w:r>
              <w:t xml:space="preserve">не </w:t>
            </w:r>
            <w:r w:rsidRPr="001A63DF">
              <w:t>более</w:t>
            </w:r>
            <w:r w:rsidRPr="001A63DF">
              <w:rPr>
                <w:szCs w:val="23"/>
              </w:rPr>
              <w:t xml:space="preserve"> 1</w:t>
            </w:r>
            <w:r>
              <w:rPr>
                <w:szCs w:val="23"/>
              </w:rPr>
              <w:t>09</w:t>
            </w:r>
            <w:r w:rsidRPr="001A63DF">
              <w:sym w:font="Symbol" w:char="F0B4"/>
            </w:r>
            <w:r w:rsidRPr="001A63DF">
              <w:rPr>
                <w:szCs w:val="23"/>
              </w:rPr>
              <w:t>1</w:t>
            </w:r>
            <w:r>
              <w:rPr>
                <w:szCs w:val="23"/>
              </w:rPr>
              <w:t>66</w:t>
            </w:r>
            <w:r w:rsidRPr="001A63DF">
              <w:sym w:font="Symbol" w:char="F0B4"/>
            </w:r>
            <w:r>
              <w:rPr>
                <w:szCs w:val="23"/>
              </w:rPr>
              <w:t>466 мм.</w:t>
            </w:r>
          </w:p>
          <w:p w:rsidR="009D27F1" w:rsidRPr="007A15F1" w:rsidRDefault="009D27F1" w:rsidP="00977136">
            <w:pPr>
              <w:numPr>
                <w:ilvl w:val="0"/>
                <w:numId w:val="40"/>
              </w:numPr>
              <w:tabs>
                <w:tab w:val="left" w:pos="288"/>
                <w:tab w:val="left" w:pos="855"/>
              </w:tabs>
              <w:ind w:left="21" w:firstLine="0"/>
              <w:rPr>
                <w:rFonts w:ascii="TimesNewRomanPSMT" w:eastAsia="Calibri" w:hAnsi="TimesNewRomanPSMT" w:cs="TimesNewRomanPSMT"/>
              </w:rPr>
            </w:pPr>
            <w:r w:rsidRPr="001A63DF">
              <w:t xml:space="preserve">Масса </w:t>
            </w:r>
            <w:r w:rsidRPr="001A63DF">
              <w:rPr>
                <w:szCs w:val="23"/>
              </w:rPr>
              <w:t>блока</w:t>
            </w:r>
            <w:r>
              <w:rPr>
                <w:szCs w:val="23"/>
              </w:rPr>
              <w:t xml:space="preserve"> </w:t>
            </w:r>
            <w:r w:rsidRPr="001A63DF">
              <w:t>не более 1,8 кг</w:t>
            </w:r>
            <w:r>
              <w:t>.</w:t>
            </w:r>
          </w:p>
          <w:p w:rsidR="009D27F1" w:rsidRPr="008D1359" w:rsidRDefault="009D27F1" w:rsidP="00977136">
            <w:pPr>
              <w:numPr>
                <w:ilvl w:val="0"/>
                <w:numId w:val="40"/>
              </w:numPr>
              <w:tabs>
                <w:tab w:val="left" w:pos="288"/>
                <w:tab w:val="left" w:pos="855"/>
              </w:tabs>
              <w:ind w:left="0" w:firstLine="0"/>
              <w:rPr>
                <w:color w:val="000000"/>
                <w:spacing w:val="-2"/>
              </w:rPr>
            </w:pPr>
            <w:r>
              <w:t>Максимальная д</w:t>
            </w:r>
            <w:r w:rsidRPr="007A15F1">
              <w:rPr>
                <w:rFonts w:ascii="TimesNewRomanPSMT" w:eastAsia="Calibri" w:hAnsi="TimesNewRomanPSMT" w:cs="TimesNewRomanPSMT"/>
              </w:rPr>
              <w:t xml:space="preserve">лина соединительного кабеля между блоком и внешним техническим средством не </w:t>
            </w:r>
            <w:r>
              <w:rPr>
                <w:rFonts w:ascii="TimesNewRomanPSMT" w:eastAsia="Calibri" w:hAnsi="TimesNewRomanPSMT" w:cs="TimesNewRomanPSMT"/>
              </w:rPr>
              <w:t>менее</w:t>
            </w:r>
            <w:r w:rsidRPr="007A15F1">
              <w:rPr>
                <w:rFonts w:ascii="TimesNewRomanPSMT" w:eastAsia="Calibri" w:hAnsi="TimesNewRomanPSMT" w:cs="TimesNewRomanPSMT"/>
              </w:rPr>
              <w:t xml:space="preserve"> 20 м.</w:t>
            </w:r>
          </w:p>
        </w:tc>
        <w:tc>
          <w:tcPr>
            <w:tcW w:w="1304" w:type="dxa"/>
          </w:tcPr>
          <w:p w:rsidR="009D27F1" w:rsidRPr="008D1359" w:rsidRDefault="009D27F1" w:rsidP="0004429B">
            <w:pPr>
              <w:shd w:val="clear" w:color="auto" w:fill="FFFFFF"/>
              <w:jc w:val="center"/>
              <w:rPr>
                <w:color w:val="000000"/>
                <w:spacing w:val="-2"/>
              </w:rPr>
            </w:pPr>
            <w:r w:rsidRPr="008D1359">
              <w:rPr>
                <w:color w:val="000000"/>
                <w:spacing w:val="-2"/>
              </w:rPr>
              <w:lastRenderedPageBreak/>
              <w:t>шт.</w:t>
            </w:r>
          </w:p>
        </w:tc>
        <w:tc>
          <w:tcPr>
            <w:tcW w:w="850" w:type="dxa"/>
          </w:tcPr>
          <w:p w:rsidR="009D27F1" w:rsidRPr="008D1359" w:rsidRDefault="009D27F1" w:rsidP="0004429B">
            <w:pPr>
              <w:shd w:val="clear" w:color="auto" w:fill="FFFFFF"/>
              <w:jc w:val="center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t>5</w:t>
            </w:r>
          </w:p>
        </w:tc>
      </w:tr>
      <w:tr w:rsidR="009D27F1" w:rsidTr="009D27F1">
        <w:tc>
          <w:tcPr>
            <w:tcW w:w="597" w:type="dxa"/>
          </w:tcPr>
          <w:p w:rsidR="009D27F1" w:rsidRPr="008D1359" w:rsidRDefault="009D27F1" w:rsidP="0004429B">
            <w:pPr>
              <w:shd w:val="clear" w:color="auto" w:fill="FFFFFF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lastRenderedPageBreak/>
              <w:t>3</w:t>
            </w:r>
          </w:p>
        </w:tc>
        <w:tc>
          <w:tcPr>
            <w:tcW w:w="1955" w:type="dxa"/>
          </w:tcPr>
          <w:p w:rsidR="009D27F1" w:rsidRPr="008D1359" w:rsidRDefault="009D27F1" w:rsidP="0004429B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Насосный блок на колесной тележке</w:t>
            </w:r>
          </w:p>
        </w:tc>
        <w:tc>
          <w:tcPr>
            <w:tcW w:w="2268" w:type="dxa"/>
          </w:tcPr>
          <w:p w:rsidR="009D27F1" w:rsidRPr="008D1359" w:rsidRDefault="009D27F1" w:rsidP="0004429B">
            <w:r>
              <w:t>- насосный блок</w:t>
            </w:r>
          </w:p>
        </w:tc>
        <w:tc>
          <w:tcPr>
            <w:tcW w:w="7938" w:type="dxa"/>
          </w:tcPr>
          <w:p w:rsidR="009D27F1" w:rsidRPr="001F7EE8" w:rsidRDefault="009D27F1" w:rsidP="0004429B">
            <w:pPr>
              <w:shd w:val="clear" w:color="auto" w:fill="FFFFFF"/>
              <w:rPr>
                <w:color w:val="000000"/>
                <w:spacing w:val="-2"/>
              </w:rPr>
            </w:pPr>
            <w:r w:rsidRPr="001F7EE8">
              <w:rPr>
                <w:color w:val="000000"/>
                <w:spacing w:val="-2"/>
              </w:rPr>
              <w:t>Тип насоса - пластинчато-роторный</w:t>
            </w:r>
            <w:r>
              <w:rPr>
                <w:color w:val="000000"/>
                <w:spacing w:val="-2"/>
              </w:rPr>
              <w:t>.</w:t>
            </w:r>
          </w:p>
          <w:p w:rsidR="009D27F1" w:rsidRPr="001F7EE8" w:rsidRDefault="009D27F1" w:rsidP="0004429B">
            <w:pPr>
              <w:shd w:val="clear" w:color="auto" w:fill="FFFFFF"/>
              <w:rPr>
                <w:color w:val="000000"/>
                <w:spacing w:val="-2"/>
              </w:rPr>
            </w:pPr>
            <w:r w:rsidRPr="001F7EE8">
              <w:rPr>
                <w:color w:val="000000"/>
                <w:spacing w:val="-2"/>
              </w:rPr>
              <w:t xml:space="preserve"> Обеспечиваемый объемный расход -  2,4 ÷ 3 м3/ч (40 ÷ 50 л/мин)</w:t>
            </w:r>
            <w:r>
              <w:rPr>
                <w:color w:val="000000"/>
                <w:spacing w:val="-2"/>
              </w:rPr>
              <w:t>.</w:t>
            </w:r>
          </w:p>
          <w:p w:rsidR="009D27F1" w:rsidRPr="001F7EE8" w:rsidRDefault="009D27F1" w:rsidP="0004429B">
            <w:pPr>
              <w:shd w:val="clear" w:color="auto" w:fill="FFFFFF"/>
              <w:rPr>
                <w:color w:val="000000"/>
                <w:spacing w:val="-2"/>
              </w:rPr>
            </w:pPr>
            <w:r w:rsidRPr="001F7EE8">
              <w:rPr>
                <w:color w:val="000000"/>
                <w:spacing w:val="-2"/>
              </w:rPr>
              <w:t xml:space="preserve"> Режим работы -  непрерывный</w:t>
            </w:r>
            <w:r>
              <w:rPr>
                <w:color w:val="000000"/>
                <w:spacing w:val="-2"/>
              </w:rPr>
              <w:t>.</w:t>
            </w:r>
          </w:p>
          <w:p w:rsidR="009D27F1" w:rsidRPr="001F7EE8" w:rsidRDefault="009D27F1" w:rsidP="0004429B">
            <w:pPr>
              <w:shd w:val="clear" w:color="auto" w:fill="FFFFFF"/>
              <w:rPr>
                <w:color w:val="000000"/>
                <w:spacing w:val="-2"/>
              </w:rPr>
            </w:pPr>
            <w:r w:rsidRPr="001F7EE8">
              <w:rPr>
                <w:color w:val="000000"/>
                <w:spacing w:val="-2"/>
              </w:rPr>
              <w:t xml:space="preserve"> Диапазон рабочих температур  - 10 ÷ +50°С</w:t>
            </w:r>
            <w:r>
              <w:rPr>
                <w:color w:val="000000"/>
                <w:spacing w:val="-2"/>
              </w:rPr>
              <w:t>.</w:t>
            </w:r>
          </w:p>
          <w:p w:rsidR="009D27F1" w:rsidRPr="001F7EE8" w:rsidRDefault="009D27F1" w:rsidP="0004429B">
            <w:pPr>
              <w:shd w:val="clear" w:color="auto" w:fill="FFFFFF"/>
              <w:rPr>
                <w:color w:val="000000"/>
                <w:spacing w:val="-2"/>
              </w:rPr>
            </w:pPr>
            <w:r w:rsidRPr="001F7EE8">
              <w:rPr>
                <w:color w:val="000000"/>
                <w:spacing w:val="-2"/>
              </w:rPr>
              <w:t xml:space="preserve"> Потребляемая мощность</w:t>
            </w:r>
            <w:r>
              <w:rPr>
                <w:color w:val="000000"/>
                <w:spacing w:val="-2"/>
              </w:rPr>
              <w:t xml:space="preserve"> </w:t>
            </w:r>
            <w:r w:rsidRPr="001F7EE8">
              <w:rPr>
                <w:color w:val="000000"/>
                <w:spacing w:val="-2"/>
              </w:rPr>
              <w:t xml:space="preserve"> не более 150 Вт</w:t>
            </w:r>
            <w:r>
              <w:rPr>
                <w:color w:val="000000"/>
                <w:spacing w:val="-2"/>
              </w:rPr>
              <w:t>.</w:t>
            </w:r>
          </w:p>
          <w:p w:rsidR="009D27F1" w:rsidRPr="001F7EE8" w:rsidRDefault="009D27F1" w:rsidP="0004429B">
            <w:pPr>
              <w:shd w:val="clear" w:color="auto" w:fill="FFFFFF"/>
              <w:rPr>
                <w:color w:val="000000"/>
                <w:spacing w:val="-2"/>
              </w:rPr>
            </w:pPr>
            <w:r w:rsidRPr="001F7EE8">
              <w:rPr>
                <w:color w:val="000000"/>
                <w:spacing w:val="-2"/>
              </w:rPr>
              <w:t xml:space="preserve"> Питание</w:t>
            </w:r>
            <w:r>
              <w:rPr>
                <w:color w:val="000000"/>
                <w:spacing w:val="-2"/>
              </w:rPr>
              <w:t xml:space="preserve"> </w:t>
            </w:r>
            <w:r w:rsidRPr="001F7EE8">
              <w:rPr>
                <w:color w:val="000000"/>
                <w:spacing w:val="-2"/>
              </w:rPr>
              <w:t xml:space="preserve"> 220 (-15%,+10%) В, 50 Гц ±5 %</w:t>
            </w:r>
            <w:r>
              <w:rPr>
                <w:color w:val="000000"/>
                <w:spacing w:val="-2"/>
              </w:rPr>
              <w:t>.</w:t>
            </w:r>
          </w:p>
          <w:p w:rsidR="009D27F1" w:rsidRPr="001F7EE8" w:rsidRDefault="009D27F1" w:rsidP="0004429B">
            <w:pPr>
              <w:shd w:val="clear" w:color="auto" w:fill="FFFFFF"/>
              <w:rPr>
                <w:color w:val="000000"/>
                <w:spacing w:val="-2"/>
              </w:rPr>
            </w:pPr>
            <w:r w:rsidRPr="001F7EE8">
              <w:rPr>
                <w:color w:val="000000"/>
                <w:spacing w:val="-2"/>
              </w:rPr>
              <w:t xml:space="preserve"> </w:t>
            </w:r>
            <w:r>
              <w:rPr>
                <w:color w:val="000000"/>
                <w:spacing w:val="-2"/>
              </w:rPr>
              <w:t xml:space="preserve"> </w:t>
            </w:r>
            <w:r w:rsidRPr="001F7EE8">
              <w:rPr>
                <w:color w:val="000000"/>
                <w:spacing w:val="-2"/>
              </w:rPr>
              <w:t>Габаритные размеры, масса:</w:t>
            </w:r>
          </w:p>
          <w:p w:rsidR="009D27F1" w:rsidRPr="001F7EE8" w:rsidRDefault="009D27F1" w:rsidP="0004429B">
            <w:pPr>
              <w:shd w:val="clear" w:color="auto" w:fill="FFFFFF"/>
              <w:rPr>
                <w:color w:val="000000"/>
                <w:spacing w:val="-2"/>
              </w:rPr>
            </w:pPr>
            <w:r w:rsidRPr="001F7EE8">
              <w:rPr>
                <w:color w:val="000000"/>
                <w:spacing w:val="-2"/>
              </w:rPr>
              <w:t xml:space="preserve"> </w:t>
            </w:r>
            <w:r>
              <w:rPr>
                <w:color w:val="000000"/>
                <w:spacing w:val="-2"/>
              </w:rPr>
              <w:t xml:space="preserve"> </w:t>
            </w:r>
            <w:r w:rsidRPr="001F7EE8">
              <w:rPr>
                <w:color w:val="000000"/>
                <w:spacing w:val="-2"/>
              </w:rPr>
              <w:t>- без ручки</w:t>
            </w:r>
            <w:r>
              <w:rPr>
                <w:color w:val="000000"/>
                <w:spacing w:val="-2"/>
              </w:rPr>
              <w:t xml:space="preserve">  </w:t>
            </w:r>
            <w:r w:rsidRPr="001F7EE8">
              <w:rPr>
                <w:color w:val="000000"/>
                <w:spacing w:val="-2"/>
              </w:rPr>
              <w:t xml:space="preserve"> 328×468×262 мм, 21 кг</w:t>
            </w:r>
          </w:p>
          <w:p w:rsidR="009D27F1" w:rsidRPr="001F7EE8" w:rsidRDefault="009D27F1" w:rsidP="0004429B">
            <w:pPr>
              <w:shd w:val="clear" w:color="auto" w:fill="FFFFFF"/>
              <w:rPr>
                <w:color w:val="000000"/>
                <w:spacing w:val="-2"/>
              </w:rPr>
            </w:pPr>
            <w:r w:rsidRPr="001F7EE8">
              <w:rPr>
                <w:color w:val="000000"/>
                <w:spacing w:val="-2"/>
              </w:rPr>
              <w:t xml:space="preserve"> - с ручкой</w:t>
            </w:r>
            <w:r>
              <w:rPr>
                <w:color w:val="000000"/>
                <w:spacing w:val="-2"/>
              </w:rPr>
              <w:t xml:space="preserve">     </w:t>
            </w:r>
            <w:r w:rsidRPr="001F7EE8">
              <w:rPr>
                <w:color w:val="000000"/>
                <w:spacing w:val="-2"/>
              </w:rPr>
              <w:t xml:space="preserve"> 328×468×950 мм, 22,8 кг</w:t>
            </w:r>
          </w:p>
          <w:p w:rsidR="009D27F1" w:rsidRPr="008D1359" w:rsidRDefault="009D27F1" w:rsidP="0004429B">
            <w:pPr>
              <w:shd w:val="clear" w:color="auto" w:fill="FFFFFF"/>
              <w:rPr>
                <w:color w:val="000000"/>
                <w:spacing w:val="-2"/>
              </w:rPr>
            </w:pPr>
            <w:r w:rsidRPr="001F7EE8">
              <w:rPr>
                <w:color w:val="000000"/>
                <w:spacing w:val="-2"/>
              </w:rPr>
              <w:t xml:space="preserve"> Среднее время наработки на отказ</w:t>
            </w:r>
            <w:r>
              <w:rPr>
                <w:color w:val="000000"/>
                <w:spacing w:val="-2"/>
              </w:rPr>
              <w:t xml:space="preserve">   </w:t>
            </w:r>
            <w:r w:rsidRPr="001F7EE8">
              <w:rPr>
                <w:color w:val="000000"/>
                <w:spacing w:val="-2"/>
              </w:rPr>
              <w:t xml:space="preserve"> 10000 ч</w:t>
            </w:r>
            <w:r>
              <w:rPr>
                <w:color w:val="000000"/>
                <w:spacing w:val="-2"/>
              </w:rPr>
              <w:t>.</w:t>
            </w:r>
          </w:p>
        </w:tc>
        <w:tc>
          <w:tcPr>
            <w:tcW w:w="1304" w:type="dxa"/>
          </w:tcPr>
          <w:p w:rsidR="009D27F1" w:rsidRPr="008D1359" w:rsidRDefault="009D27F1" w:rsidP="0004429B">
            <w:pPr>
              <w:shd w:val="clear" w:color="auto" w:fill="FFFFFF"/>
              <w:jc w:val="center"/>
              <w:rPr>
                <w:color w:val="000000"/>
                <w:spacing w:val="-2"/>
              </w:rPr>
            </w:pPr>
            <w:r w:rsidRPr="008D1359">
              <w:rPr>
                <w:color w:val="000000"/>
                <w:spacing w:val="-2"/>
              </w:rPr>
              <w:t>шт.</w:t>
            </w:r>
          </w:p>
        </w:tc>
        <w:tc>
          <w:tcPr>
            <w:tcW w:w="850" w:type="dxa"/>
          </w:tcPr>
          <w:p w:rsidR="009D27F1" w:rsidRPr="008D1359" w:rsidRDefault="009D27F1" w:rsidP="0004429B">
            <w:pPr>
              <w:shd w:val="clear" w:color="auto" w:fill="FFFFFF"/>
              <w:jc w:val="center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t>1</w:t>
            </w:r>
          </w:p>
        </w:tc>
      </w:tr>
      <w:tr w:rsidR="009D27F1" w:rsidTr="009D27F1">
        <w:tc>
          <w:tcPr>
            <w:tcW w:w="597" w:type="dxa"/>
          </w:tcPr>
          <w:p w:rsidR="009D27F1" w:rsidRPr="008D1359" w:rsidRDefault="009D27F1" w:rsidP="0004429B">
            <w:pPr>
              <w:shd w:val="clear" w:color="auto" w:fill="FFFFFF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t>4</w:t>
            </w:r>
          </w:p>
        </w:tc>
        <w:tc>
          <w:tcPr>
            <w:tcW w:w="1955" w:type="dxa"/>
          </w:tcPr>
          <w:p w:rsidR="009D27F1" w:rsidRPr="001F7EE8" w:rsidRDefault="009D27F1" w:rsidP="0004429B">
            <w:pPr>
              <w:shd w:val="clear" w:color="auto" w:fill="FFFFFF"/>
              <w:rPr>
                <w:color w:val="000000"/>
                <w:spacing w:val="-2"/>
              </w:rPr>
            </w:pPr>
            <w:r w:rsidRPr="008D1359">
              <w:rPr>
                <w:color w:val="000000"/>
                <w:spacing w:val="-2"/>
              </w:rPr>
              <w:t xml:space="preserve">Узел крепления </w:t>
            </w:r>
            <w:r>
              <w:rPr>
                <w:color w:val="000000"/>
                <w:spacing w:val="-2"/>
              </w:rPr>
              <w:t>на стену для  у</w:t>
            </w:r>
            <w:r w:rsidRPr="008D1359">
              <w:rPr>
                <w:color w:val="000000"/>
                <w:spacing w:val="-2"/>
              </w:rPr>
              <w:t>становк</w:t>
            </w:r>
            <w:r>
              <w:rPr>
                <w:color w:val="000000"/>
                <w:spacing w:val="-2"/>
              </w:rPr>
              <w:t>и</w:t>
            </w:r>
            <w:r w:rsidRPr="008D1359">
              <w:rPr>
                <w:color w:val="000000"/>
                <w:spacing w:val="-2"/>
              </w:rPr>
              <w:t xml:space="preserve"> для измерений объемной активности радиоактивных </w:t>
            </w:r>
            <w:r w:rsidRPr="008D1359">
              <w:rPr>
                <w:color w:val="000000"/>
                <w:spacing w:val="-2"/>
              </w:rPr>
              <w:lastRenderedPageBreak/>
              <w:t>аэрозолей</w:t>
            </w:r>
            <w:r>
              <w:rPr>
                <w:color w:val="000000"/>
                <w:spacing w:val="-2"/>
              </w:rPr>
              <w:t xml:space="preserve"> (п.1)</w:t>
            </w:r>
          </w:p>
        </w:tc>
        <w:tc>
          <w:tcPr>
            <w:tcW w:w="2268" w:type="dxa"/>
          </w:tcPr>
          <w:p w:rsidR="009D27F1" w:rsidRPr="008D1359" w:rsidRDefault="009D27F1" w:rsidP="0004429B">
            <w:r>
              <w:rPr>
                <w:color w:val="000000"/>
                <w:spacing w:val="-2"/>
              </w:rPr>
              <w:lastRenderedPageBreak/>
              <w:t xml:space="preserve">- </w:t>
            </w:r>
            <w:r w:rsidRPr="008D1359">
              <w:rPr>
                <w:color w:val="000000"/>
                <w:spacing w:val="-2"/>
              </w:rPr>
              <w:t xml:space="preserve">узел крепления </w:t>
            </w:r>
            <w:r>
              <w:rPr>
                <w:color w:val="000000"/>
                <w:spacing w:val="-2"/>
              </w:rPr>
              <w:t>на стену</w:t>
            </w:r>
          </w:p>
        </w:tc>
        <w:tc>
          <w:tcPr>
            <w:tcW w:w="7938" w:type="dxa"/>
          </w:tcPr>
          <w:p w:rsidR="009D27F1" w:rsidRPr="008D1359" w:rsidRDefault="009D27F1" w:rsidP="0004429B">
            <w:pPr>
              <w:shd w:val="clear" w:color="auto" w:fill="FFFFFF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t>Должен быть полностью совместим с установкой п.1</w:t>
            </w:r>
          </w:p>
        </w:tc>
        <w:tc>
          <w:tcPr>
            <w:tcW w:w="1304" w:type="dxa"/>
          </w:tcPr>
          <w:p w:rsidR="009D27F1" w:rsidRPr="008D1359" w:rsidRDefault="009D27F1" w:rsidP="0004429B">
            <w:pPr>
              <w:shd w:val="clear" w:color="auto" w:fill="FFFFFF"/>
              <w:jc w:val="center"/>
              <w:rPr>
                <w:color w:val="000000"/>
                <w:spacing w:val="-2"/>
              </w:rPr>
            </w:pPr>
            <w:r w:rsidRPr="008D1359">
              <w:rPr>
                <w:color w:val="000000"/>
                <w:spacing w:val="-2"/>
              </w:rPr>
              <w:t>шт.</w:t>
            </w:r>
          </w:p>
        </w:tc>
        <w:tc>
          <w:tcPr>
            <w:tcW w:w="850" w:type="dxa"/>
          </w:tcPr>
          <w:p w:rsidR="009D27F1" w:rsidRPr="008D1359" w:rsidRDefault="009D27F1" w:rsidP="0004429B">
            <w:pPr>
              <w:shd w:val="clear" w:color="auto" w:fill="FFFFFF"/>
              <w:jc w:val="center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t>4</w:t>
            </w:r>
          </w:p>
        </w:tc>
      </w:tr>
      <w:tr w:rsidR="009D27F1" w:rsidTr="009D27F1">
        <w:tc>
          <w:tcPr>
            <w:tcW w:w="597" w:type="dxa"/>
          </w:tcPr>
          <w:p w:rsidR="009D27F1" w:rsidRPr="008D1359" w:rsidRDefault="009D27F1" w:rsidP="0004429B">
            <w:pPr>
              <w:shd w:val="clear" w:color="auto" w:fill="FFFFFF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lastRenderedPageBreak/>
              <w:t>5</w:t>
            </w:r>
          </w:p>
        </w:tc>
        <w:tc>
          <w:tcPr>
            <w:tcW w:w="1955" w:type="dxa"/>
          </w:tcPr>
          <w:p w:rsidR="009D27F1" w:rsidRPr="008D1359" w:rsidRDefault="009D27F1" w:rsidP="0004429B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  <w:spacing w:val="-2"/>
              </w:rPr>
              <w:t>Шланг для насосного блока</w:t>
            </w:r>
          </w:p>
        </w:tc>
        <w:tc>
          <w:tcPr>
            <w:tcW w:w="2268" w:type="dxa"/>
          </w:tcPr>
          <w:p w:rsidR="009D27F1" w:rsidRPr="008D1359" w:rsidRDefault="009D27F1" w:rsidP="0004429B">
            <w:r>
              <w:t>- шланг</w:t>
            </w:r>
          </w:p>
        </w:tc>
        <w:tc>
          <w:tcPr>
            <w:tcW w:w="7938" w:type="dxa"/>
          </w:tcPr>
          <w:p w:rsidR="009D27F1" w:rsidRPr="008D1359" w:rsidRDefault="009D27F1" w:rsidP="0004429B">
            <w:pPr>
              <w:shd w:val="clear" w:color="auto" w:fill="FFFFFF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t>Должен быть совместим с оборудованием п.1 и п.3</w:t>
            </w:r>
          </w:p>
        </w:tc>
        <w:tc>
          <w:tcPr>
            <w:tcW w:w="1304" w:type="dxa"/>
          </w:tcPr>
          <w:p w:rsidR="009D27F1" w:rsidRPr="008D1359" w:rsidRDefault="009D27F1" w:rsidP="0004429B">
            <w:pPr>
              <w:shd w:val="clear" w:color="auto" w:fill="FFFFFF"/>
              <w:jc w:val="center"/>
              <w:rPr>
                <w:color w:val="000000"/>
                <w:spacing w:val="-2"/>
              </w:rPr>
            </w:pPr>
            <w:r w:rsidRPr="008D1359">
              <w:rPr>
                <w:color w:val="000000"/>
                <w:spacing w:val="-2"/>
              </w:rPr>
              <w:t>шт.</w:t>
            </w:r>
          </w:p>
        </w:tc>
        <w:tc>
          <w:tcPr>
            <w:tcW w:w="850" w:type="dxa"/>
          </w:tcPr>
          <w:p w:rsidR="009D27F1" w:rsidRPr="008D1359" w:rsidRDefault="009D27F1" w:rsidP="0004429B">
            <w:pPr>
              <w:shd w:val="clear" w:color="auto" w:fill="FFFFFF"/>
              <w:jc w:val="center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t>1</w:t>
            </w:r>
          </w:p>
        </w:tc>
      </w:tr>
      <w:tr w:rsidR="009D27F1" w:rsidTr="009D27F1">
        <w:tc>
          <w:tcPr>
            <w:tcW w:w="597" w:type="dxa"/>
          </w:tcPr>
          <w:p w:rsidR="009D27F1" w:rsidRPr="008D1359" w:rsidRDefault="009D27F1" w:rsidP="0004429B">
            <w:pPr>
              <w:shd w:val="clear" w:color="auto" w:fill="FFFFFF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t>6</w:t>
            </w:r>
          </w:p>
        </w:tc>
        <w:tc>
          <w:tcPr>
            <w:tcW w:w="1955" w:type="dxa"/>
          </w:tcPr>
          <w:p w:rsidR="009D27F1" w:rsidRPr="008D1359" w:rsidRDefault="009D27F1" w:rsidP="0004429B">
            <w:pPr>
              <w:rPr>
                <w:color w:val="000000"/>
              </w:rPr>
            </w:pPr>
            <w:r w:rsidRPr="008D1359">
              <w:rPr>
                <w:color w:val="000000"/>
              </w:rPr>
              <w:t xml:space="preserve">Измеритель скорости счета импульсов двухканальный  </w:t>
            </w:r>
          </w:p>
          <w:p w:rsidR="009D27F1" w:rsidRPr="008D1359" w:rsidRDefault="009D27F1" w:rsidP="0004429B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268" w:type="dxa"/>
          </w:tcPr>
          <w:p w:rsidR="009D27F1" w:rsidRPr="00A07EDB" w:rsidRDefault="009D27F1" w:rsidP="0004429B">
            <w:pPr>
              <w:shd w:val="clear" w:color="auto" w:fill="FFFFFF"/>
              <w:rPr>
                <w:color w:val="000000"/>
                <w:spacing w:val="-2"/>
              </w:rPr>
            </w:pPr>
            <w:r w:rsidRPr="008D1359">
              <w:rPr>
                <w:color w:val="000000"/>
                <w:spacing w:val="-2"/>
              </w:rPr>
              <w:t xml:space="preserve">- </w:t>
            </w:r>
            <w:r>
              <w:rPr>
                <w:color w:val="000000"/>
                <w:spacing w:val="-2"/>
              </w:rPr>
              <w:t>пульт</w:t>
            </w:r>
            <w:r w:rsidRPr="00A07EDB">
              <w:rPr>
                <w:color w:val="000000"/>
                <w:spacing w:val="-2"/>
              </w:rPr>
              <w:t>;</w:t>
            </w:r>
          </w:p>
          <w:p w:rsidR="009D27F1" w:rsidRPr="00A07EDB" w:rsidRDefault="009D27F1" w:rsidP="0004429B">
            <w:pPr>
              <w:shd w:val="clear" w:color="auto" w:fill="FFFFFF"/>
              <w:rPr>
                <w:color w:val="000000"/>
                <w:spacing w:val="-2"/>
              </w:rPr>
            </w:pPr>
            <w:r w:rsidRPr="008D1359">
              <w:rPr>
                <w:color w:val="000000"/>
                <w:spacing w:val="-2"/>
              </w:rPr>
              <w:t xml:space="preserve">- </w:t>
            </w:r>
            <w:r w:rsidRPr="00A07EDB">
              <w:rPr>
                <w:color w:val="000000"/>
                <w:spacing w:val="-2"/>
              </w:rPr>
              <w:t>монтажный комплект;</w:t>
            </w:r>
          </w:p>
          <w:p w:rsidR="009D27F1" w:rsidRPr="008D1359" w:rsidRDefault="009D27F1" w:rsidP="0004429B">
            <w:pPr>
              <w:shd w:val="clear" w:color="auto" w:fill="FFFFFF"/>
              <w:rPr>
                <w:color w:val="000000"/>
                <w:spacing w:val="-2"/>
              </w:rPr>
            </w:pPr>
            <w:r w:rsidRPr="008D1359">
              <w:rPr>
                <w:color w:val="000000"/>
                <w:spacing w:val="-2"/>
              </w:rPr>
              <w:t xml:space="preserve">- </w:t>
            </w:r>
            <w:r w:rsidRPr="00A07EDB">
              <w:rPr>
                <w:color w:val="000000"/>
                <w:spacing w:val="-2"/>
              </w:rPr>
              <w:t>руков</w:t>
            </w:r>
            <w:r w:rsidRPr="008D1359">
              <w:rPr>
                <w:color w:val="000000"/>
                <w:spacing w:val="-2"/>
              </w:rPr>
              <w:t>одство по эксплуатации, паспорт;</w:t>
            </w:r>
          </w:p>
          <w:p w:rsidR="009D27F1" w:rsidRPr="00A07EDB" w:rsidRDefault="009D27F1" w:rsidP="0004429B">
            <w:pPr>
              <w:shd w:val="clear" w:color="auto" w:fill="FFFFFF"/>
              <w:rPr>
                <w:color w:val="000000"/>
                <w:spacing w:val="-2"/>
              </w:rPr>
            </w:pPr>
            <w:r w:rsidRPr="008D1359">
              <w:rPr>
                <w:color w:val="000000"/>
                <w:spacing w:val="-2"/>
              </w:rPr>
              <w:t>-</w:t>
            </w:r>
            <w:r w:rsidRPr="005D06AC">
              <w:rPr>
                <w:color w:val="000000"/>
                <w:spacing w:val="-2"/>
              </w:rPr>
              <w:t xml:space="preserve"> </w:t>
            </w:r>
            <w:r>
              <w:rPr>
                <w:color w:val="000000"/>
                <w:spacing w:val="-2"/>
              </w:rPr>
              <w:t>блок детектирования</w:t>
            </w:r>
            <w:r w:rsidRPr="005D06AC">
              <w:rPr>
                <w:color w:val="000000"/>
                <w:spacing w:val="-2"/>
              </w:rPr>
              <w:t xml:space="preserve"> </w:t>
            </w:r>
            <w:proofErr w:type="spellStart"/>
            <w:proofErr w:type="gramStart"/>
            <w:r w:rsidRPr="005D06AC">
              <w:rPr>
                <w:color w:val="000000"/>
                <w:spacing w:val="-2"/>
              </w:rPr>
              <w:t>альфа-излучения</w:t>
            </w:r>
            <w:proofErr w:type="spellEnd"/>
            <w:proofErr w:type="gramEnd"/>
            <w:r w:rsidRPr="008D1359">
              <w:rPr>
                <w:color w:val="000000"/>
                <w:spacing w:val="-2"/>
              </w:rPr>
              <w:t>;</w:t>
            </w:r>
          </w:p>
          <w:p w:rsidR="009D27F1" w:rsidRPr="008D1359" w:rsidRDefault="009D27F1" w:rsidP="0004429B">
            <w:r w:rsidRPr="008D1359">
              <w:rPr>
                <w:color w:val="000000"/>
                <w:spacing w:val="-2"/>
              </w:rPr>
              <w:t>-</w:t>
            </w:r>
            <w:r w:rsidRPr="005D06AC">
              <w:rPr>
                <w:color w:val="000000"/>
                <w:spacing w:val="-2"/>
              </w:rPr>
              <w:t xml:space="preserve"> </w:t>
            </w:r>
            <w:r>
              <w:rPr>
                <w:color w:val="000000"/>
                <w:spacing w:val="-2"/>
              </w:rPr>
              <w:t>блок детектирования</w:t>
            </w:r>
            <w:r w:rsidRPr="005D06AC">
              <w:rPr>
                <w:color w:val="000000"/>
                <w:spacing w:val="-2"/>
              </w:rPr>
              <w:t xml:space="preserve"> </w:t>
            </w:r>
            <w:proofErr w:type="spellStart"/>
            <w:proofErr w:type="gramStart"/>
            <w:r w:rsidRPr="005D06AC">
              <w:rPr>
                <w:color w:val="000000"/>
                <w:spacing w:val="-2"/>
              </w:rPr>
              <w:t>бета-излучения</w:t>
            </w:r>
            <w:proofErr w:type="spellEnd"/>
            <w:proofErr w:type="gramEnd"/>
          </w:p>
        </w:tc>
        <w:tc>
          <w:tcPr>
            <w:tcW w:w="7938" w:type="dxa"/>
          </w:tcPr>
          <w:p w:rsidR="009D27F1" w:rsidRPr="000777EF" w:rsidRDefault="009D27F1" w:rsidP="0004429B">
            <w:pPr>
              <w:spacing w:line="259" w:lineRule="auto"/>
              <w:ind w:firstLine="304"/>
              <w:jc w:val="both"/>
              <w:rPr>
                <w:spacing w:val="4"/>
              </w:rPr>
            </w:pPr>
            <w:r w:rsidRPr="000777EF">
              <w:rPr>
                <w:spacing w:val="4"/>
              </w:rPr>
              <w:t>Измеритель предназначен для измерения средней скорости счета импульсов и сигнализации о превышении установленных пороговых значений скорости счета импульсов.</w:t>
            </w:r>
          </w:p>
          <w:p w:rsidR="009D27F1" w:rsidRPr="000777EF" w:rsidRDefault="009D27F1" w:rsidP="0004429B">
            <w:pPr>
              <w:jc w:val="both"/>
              <w:rPr>
                <w:iCs/>
              </w:rPr>
            </w:pPr>
            <w:r w:rsidRPr="000777EF">
              <w:rPr>
                <w:iCs/>
              </w:rPr>
              <w:t>Технические характеристики:</w:t>
            </w:r>
          </w:p>
          <w:p w:rsidR="009D27F1" w:rsidRPr="000777EF" w:rsidRDefault="009D27F1" w:rsidP="0004429B">
            <w:pPr>
              <w:tabs>
                <w:tab w:val="left" w:pos="163"/>
              </w:tabs>
              <w:ind w:left="163"/>
              <w:jc w:val="both"/>
            </w:pPr>
            <w:r w:rsidRPr="000777EF">
              <w:t xml:space="preserve">Измеритель обеспечивает измерение скорости счета импульсов в пределах от 0,3 до 30 000 </w:t>
            </w:r>
            <w:proofErr w:type="spellStart"/>
            <w:r w:rsidRPr="000777EF">
              <w:t>имп</w:t>
            </w:r>
            <w:proofErr w:type="spellEnd"/>
            <w:r w:rsidRPr="000777EF">
              <w:t>/</w:t>
            </w:r>
            <w:proofErr w:type="gramStart"/>
            <w:r w:rsidRPr="000777EF">
              <w:t>с</w:t>
            </w:r>
            <w:proofErr w:type="gramEnd"/>
            <w:r w:rsidRPr="000777EF">
              <w:t>.</w:t>
            </w:r>
          </w:p>
          <w:p w:rsidR="009D27F1" w:rsidRPr="000777EF" w:rsidRDefault="009D27F1" w:rsidP="0004429B">
            <w:pPr>
              <w:tabs>
                <w:tab w:val="left" w:pos="163"/>
              </w:tabs>
              <w:ind w:left="163"/>
              <w:jc w:val="both"/>
              <w:rPr>
                <w:rFonts w:ascii="TimesNewRomanPSMT" w:eastAsia="Calibri" w:hAnsi="TimesNewRomanPSMT" w:cs="TimesNewRomanPSMT"/>
              </w:rPr>
            </w:pPr>
            <w:r w:rsidRPr="000777EF">
              <w:rPr>
                <w:rFonts w:ascii="TimesNewRomanPSMT" w:eastAsia="Calibri" w:hAnsi="TimesNewRomanPSMT" w:cs="TimesNewRomanPSMT"/>
              </w:rPr>
              <w:t xml:space="preserve">Пределы допускаемой основной относительной </w:t>
            </w:r>
            <w:proofErr w:type="gramStart"/>
            <w:r w:rsidRPr="000777EF">
              <w:rPr>
                <w:rFonts w:ascii="TimesNewRomanPSMT" w:eastAsia="Calibri" w:hAnsi="TimesNewRomanPSMT" w:cs="TimesNewRomanPSMT"/>
              </w:rPr>
              <w:t>погрешности измерений скорости счета импульсов</w:t>
            </w:r>
            <w:proofErr w:type="gramEnd"/>
            <w:r w:rsidRPr="000777EF">
              <w:rPr>
                <w:rFonts w:ascii="TimesNewRomanPSMT" w:eastAsia="Calibri" w:hAnsi="TimesNewRomanPSMT" w:cs="TimesNewRomanPSMT"/>
              </w:rPr>
              <w:t xml:space="preserve"> ±10 %.</w:t>
            </w:r>
          </w:p>
          <w:p w:rsidR="009D27F1" w:rsidRPr="000777EF" w:rsidRDefault="009D27F1" w:rsidP="0004429B">
            <w:pPr>
              <w:tabs>
                <w:tab w:val="left" w:pos="163"/>
              </w:tabs>
              <w:ind w:left="163"/>
              <w:jc w:val="both"/>
              <w:rPr>
                <w:rFonts w:ascii="TimesNewRomanPSMT" w:eastAsia="Calibri" w:hAnsi="TimesNewRomanPSMT" w:cs="TimesNewRomanPSMT"/>
              </w:rPr>
            </w:pPr>
            <w:r w:rsidRPr="000777EF">
              <w:t>Время установления рабочего режима 1 мин.</w:t>
            </w:r>
          </w:p>
          <w:p w:rsidR="009D27F1" w:rsidRPr="000777EF" w:rsidRDefault="009D27F1" w:rsidP="0004429B">
            <w:pPr>
              <w:tabs>
                <w:tab w:val="left" w:pos="163"/>
              </w:tabs>
              <w:ind w:left="163"/>
              <w:jc w:val="both"/>
              <w:rPr>
                <w:rFonts w:ascii="TimesNewRomanPSMT" w:eastAsia="Calibri" w:hAnsi="TimesNewRomanPSMT" w:cs="TimesNewRomanPSMT"/>
              </w:rPr>
            </w:pPr>
            <w:r w:rsidRPr="000777EF">
              <w:rPr>
                <w:rFonts w:ascii="TimesNewRomanPSMT" w:eastAsia="Calibri" w:hAnsi="TimesNewRomanPSMT" w:cs="TimesNewRomanPSMT"/>
              </w:rPr>
              <w:t xml:space="preserve">Время установления показаний не превышает 20 </w:t>
            </w:r>
            <w:proofErr w:type="gramStart"/>
            <w:r w:rsidRPr="000777EF">
              <w:rPr>
                <w:rFonts w:ascii="TimesNewRomanPSMT" w:eastAsia="Calibri" w:hAnsi="TimesNewRomanPSMT" w:cs="TimesNewRomanPSMT"/>
              </w:rPr>
              <w:t>с</w:t>
            </w:r>
            <w:proofErr w:type="gramEnd"/>
            <w:r w:rsidRPr="000777EF">
              <w:rPr>
                <w:rFonts w:ascii="TimesNewRomanPSMT" w:eastAsia="Calibri" w:hAnsi="TimesNewRomanPSMT" w:cs="TimesNewRomanPSMT"/>
              </w:rPr>
              <w:t>.</w:t>
            </w:r>
          </w:p>
          <w:p w:rsidR="009D27F1" w:rsidRPr="000777EF" w:rsidRDefault="009D27F1" w:rsidP="0004429B">
            <w:pPr>
              <w:tabs>
                <w:tab w:val="left" w:pos="163"/>
              </w:tabs>
              <w:ind w:left="163"/>
              <w:jc w:val="both"/>
              <w:rPr>
                <w:rFonts w:ascii="TimesNewRomanPSMT" w:eastAsia="Calibri" w:hAnsi="TimesNewRomanPSMT" w:cs="TimesNewRomanPSMT"/>
              </w:rPr>
            </w:pPr>
            <w:r w:rsidRPr="000777EF">
              <w:t>Время непрерывной работы 24 ч.</w:t>
            </w:r>
          </w:p>
          <w:p w:rsidR="009D27F1" w:rsidRPr="000777EF" w:rsidRDefault="009D27F1" w:rsidP="0004429B">
            <w:pPr>
              <w:tabs>
                <w:tab w:val="left" w:pos="163"/>
              </w:tabs>
              <w:ind w:left="163"/>
              <w:jc w:val="both"/>
              <w:rPr>
                <w:rFonts w:ascii="TimesNewRomanPSMT" w:eastAsia="Calibri" w:hAnsi="TimesNewRomanPSMT" w:cs="TimesNewRomanPSMT"/>
              </w:rPr>
            </w:pPr>
            <w:r w:rsidRPr="000777EF">
              <w:rPr>
                <w:rFonts w:ascii="TimesNewRomanPSMT" w:eastAsia="Calibri" w:hAnsi="TimesNewRomanPSMT" w:cs="TimesNewRomanPSMT"/>
              </w:rPr>
              <w:t>Счетная характеристика измерителя линейная.</w:t>
            </w:r>
          </w:p>
          <w:p w:rsidR="009D27F1" w:rsidRPr="000777EF" w:rsidRDefault="009D27F1" w:rsidP="0004429B">
            <w:pPr>
              <w:tabs>
                <w:tab w:val="left" w:pos="163"/>
              </w:tabs>
              <w:ind w:left="163"/>
              <w:jc w:val="both"/>
              <w:rPr>
                <w:rFonts w:ascii="TimesNewRomanPSMT" w:eastAsia="Calibri" w:hAnsi="TimesNewRomanPSMT" w:cs="TimesNewRomanPSMT"/>
              </w:rPr>
            </w:pPr>
            <w:r w:rsidRPr="000777EF">
              <w:rPr>
                <w:rFonts w:ascii="TimesNewRomanPSMT" w:eastAsia="Calibri" w:hAnsi="TimesNewRomanPSMT" w:cs="TimesNewRomanPSMT"/>
              </w:rPr>
              <w:t>Входное сопротивление измерителя импульсному сигналу не более 150 Ом.</w:t>
            </w:r>
            <w:r w:rsidRPr="000777EF">
              <w:rPr>
                <w:rFonts w:ascii="TimesNewRomanPSMT" w:hAnsi="TimesNewRomanPSMT" w:cs="TimesNewRomanPSMT"/>
              </w:rPr>
              <w:t xml:space="preserve"> </w:t>
            </w:r>
            <w:r w:rsidRPr="000777EF">
              <w:rPr>
                <w:rFonts w:ascii="TimesNewRomanPSMT" w:eastAsia="Calibri" w:hAnsi="TimesNewRomanPSMT" w:cs="TimesNewRomanPSMT"/>
              </w:rPr>
              <w:t>Входное сопротивление по постоянному току не менее 10 кОм.</w:t>
            </w:r>
          </w:p>
          <w:p w:rsidR="009D27F1" w:rsidRPr="000777EF" w:rsidRDefault="009D27F1" w:rsidP="0004429B">
            <w:pPr>
              <w:tabs>
                <w:tab w:val="left" w:pos="163"/>
              </w:tabs>
              <w:ind w:left="163"/>
              <w:jc w:val="both"/>
              <w:rPr>
                <w:rFonts w:ascii="TimesNewRomanPSMT" w:eastAsia="Calibri" w:hAnsi="TimesNewRomanPSMT" w:cs="TimesNewRomanPSMT"/>
              </w:rPr>
            </w:pPr>
            <w:r w:rsidRPr="000777EF">
              <w:rPr>
                <w:rFonts w:ascii="TimesNewRomanPSMT" w:eastAsia="Calibri" w:hAnsi="TimesNewRomanPSMT" w:cs="TimesNewRomanPSMT"/>
              </w:rPr>
              <w:t>Измеритель работает от входных импульсов любой полярности длительностью от 0,5 до 10 м</w:t>
            </w:r>
            <w:proofErr w:type="gramStart"/>
            <w:r w:rsidRPr="000777EF">
              <w:rPr>
                <w:rFonts w:ascii="TimesNewRomanPSMT" w:eastAsia="Calibri" w:hAnsi="TimesNewRomanPSMT" w:cs="TimesNewRomanPSMT"/>
              </w:rPr>
              <w:t>кс с дл</w:t>
            </w:r>
            <w:proofErr w:type="gramEnd"/>
            <w:r w:rsidRPr="000777EF">
              <w:rPr>
                <w:rFonts w:ascii="TimesNewRomanPSMT" w:eastAsia="Calibri" w:hAnsi="TimesNewRomanPSMT" w:cs="TimesNewRomanPSMT"/>
              </w:rPr>
              <w:t>ительностью переднего фронта не более 2 мкс, амплитудой от 2 до 12 В.</w:t>
            </w:r>
          </w:p>
          <w:p w:rsidR="009D27F1" w:rsidRPr="000777EF" w:rsidRDefault="009D27F1" w:rsidP="0004429B">
            <w:pPr>
              <w:tabs>
                <w:tab w:val="left" w:pos="163"/>
              </w:tabs>
              <w:ind w:left="163"/>
              <w:jc w:val="both"/>
              <w:rPr>
                <w:rFonts w:ascii="TimesNewRomanPSMT" w:eastAsia="Calibri" w:hAnsi="TimesNewRomanPSMT" w:cs="TimesNewRomanPSMT"/>
              </w:rPr>
            </w:pPr>
            <w:r w:rsidRPr="000777EF">
              <w:rPr>
                <w:rFonts w:ascii="TimesNewRomanPSMT" w:eastAsia="Calibri" w:hAnsi="TimesNewRomanPSMT" w:cs="TimesNewRomanPSMT"/>
              </w:rPr>
              <w:t>Разрешающее время измерителя не более 2</w:t>
            </w:r>
            <w:r w:rsidRPr="000777EF">
              <w:rPr>
                <w:rFonts w:ascii="TimesNewRomanPSMT" w:hAnsi="TimesNewRomanPSMT" w:cs="TimesNewRomanPSMT"/>
              </w:rPr>
              <w:t xml:space="preserve"> </w:t>
            </w:r>
            <w:r w:rsidRPr="000777EF">
              <w:rPr>
                <w:rFonts w:ascii="TimesNewRomanPSMT" w:eastAsia="Calibri" w:hAnsi="TimesNewRomanPSMT" w:cs="TimesNewRomanPSMT"/>
              </w:rPr>
              <w:t>мкс.</w:t>
            </w:r>
          </w:p>
          <w:p w:rsidR="009D27F1" w:rsidRPr="000777EF" w:rsidRDefault="009D27F1" w:rsidP="0004429B">
            <w:pPr>
              <w:tabs>
                <w:tab w:val="left" w:pos="163"/>
                <w:tab w:val="left" w:pos="855"/>
              </w:tabs>
              <w:ind w:left="163"/>
              <w:jc w:val="both"/>
              <w:rPr>
                <w:rFonts w:ascii="TimesNewRomanPSMT" w:eastAsia="Calibri" w:hAnsi="TimesNewRomanPSMT" w:cs="TimesNewRomanPSMT"/>
              </w:rPr>
            </w:pPr>
            <w:r w:rsidRPr="000777EF">
              <w:rPr>
                <w:rFonts w:ascii="TimesNewRomanPSMT" w:eastAsia="Calibri" w:hAnsi="TimesNewRomanPSMT" w:cs="TimesNewRomanPSMT"/>
              </w:rPr>
              <w:t>Измеритель обеспечивает световую и звуковую сигнализацию о превышении установленных порогов - по одному порогу на канал в пределах диапазона измерения.</w:t>
            </w:r>
          </w:p>
          <w:p w:rsidR="009D27F1" w:rsidRPr="000777EF" w:rsidRDefault="009D27F1" w:rsidP="0004429B">
            <w:pPr>
              <w:tabs>
                <w:tab w:val="left" w:pos="163"/>
                <w:tab w:val="left" w:pos="855"/>
              </w:tabs>
              <w:ind w:left="163"/>
              <w:jc w:val="both"/>
              <w:rPr>
                <w:rFonts w:ascii="TimesNewRomanPSMT" w:eastAsia="Calibri" w:hAnsi="TimesNewRomanPSMT" w:cs="TimesNewRomanPSMT"/>
              </w:rPr>
            </w:pPr>
            <w:r w:rsidRPr="000777EF">
              <w:rPr>
                <w:rFonts w:ascii="TimesNewRomanPSMT" w:eastAsia="Calibri" w:hAnsi="TimesNewRomanPSMT" w:cs="TimesNewRomanPSMT"/>
              </w:rPr>
              <w:t>Измеритель обеспечивает возможность подключения внешних элементов сигнализации с нагрузкой: 30</w:t>
            </w:r>
            <w:proofErr w:type="gramStart"/>
            <w:r w:rsidRPr="000777EF">
              <w:rPr>
                <w:rFonts w:ascii="TimesNewRomanPSMT" w:eastAsia="Calibri" w:hAnsi="TimesNewRomanPSMT" w:cs="TimesNewRomanPSMT"/>
              </w:rPr>
              <w:t xml:space="preserve"> В</w:t>
            </w:r>
            <w:proofErr w:type="gramEnd"/>
            <w:r w:rsidRPr="000777EF">
              <w:rPr>
                <w:rFonts w:ascii="TimesNewRomanPSMT" w:eastAsia="Calibri" w:hAnsi="TimesNewRomanPSMT" w:cs="TimesNewRomanPSMT"/>
              </w:rPr>
              <w:t>, 1,5 А постоянного тока, 220 В, 1,5 А переменного тока частотой 50 Гц.</w:t>
            </w:r>
          </w:p>
          <w:p w:rsidR="009D27F1" w:rsidRPr="000777EF" w:rsidRDefault="009D27F1" w:rsidP="0004429B">
            <w:pPr>
              <w:tabs>
                <w:tab w:val="left" w:pos="163"/>
                <w:tab w:val="left" w:pos="855"/>
              </w:tabs>
              <w:ind w:left="163"/>
              <w:jc w:val="both"/>
              <w:rPr>
                <w:rFonts w:ascii="TimesNewRomanPSMT" w:eastAsia="Calibri" w:hAnsi="TimesNewRomanPSMT" w:cs="TimesNewRomanPSMT"/>
              </w:rPr>
            </w:pPr>
            <w:r w:rsidRPr="000777EF">
              <w:t>Электропитание осуществляется от однофазной сети переменного тока  напряжением</w:t>
            </w:r>
            <w:proofErr w:type="gramStart"/>
            <w:r w:rsidRPr="000777EF">
              <w:t xml:space="preserve"> </w:t>
            </w:r>
            <w:r w:rsidRPr="000777EF">
              <w:rPr>
                <w:position w:val="-12"/>
              </w:rPr>
              <w:object w:dxaOrig="660" w:dyaOrig="380">
                <v:shape id="_x0000_i1029" type="#_x0000_t75" style="width:33.3pt;height:19pt" o:ole="">
                  <v:imagedata r:id="rId11" o:title=""/>
                </v:shape>
                <o:OLEObject Type="Embed" ProgID="Equation.3" ShapeID="_x0000_i1029" DrawAspect="Content" ObjectID="_1374309004" r:id="rId17"/>
              </w:object>
            </w:r>
            <w:r w:rsidRPr="000777EF">
              <w:t xml:space="preserve"> В</w:t>
            </w:r>
            <w:proofErr w:type="gramEnd"/>
            <w:r w:rsidRPr="000777EF">
              <w:t xml:space="preserve">, частотой </w:t>
            </w:r>
            <w:r w:rsidRPr="000777EF">
              <w:rPr>
                <w:position w:val="-14"/>
              </w:rPr>
              <w:object w:dxaOrig="600" w:dyaOrig="400">
                <v:shape id="_x0000_i1030" type="#_x0000_t75" style="width:29.9pt;height:19.7pt" o:ole="">
                  <v:imagedata r:id="rId13" o:title=""/>
                </v:shape>
                <o:OLEObject Type="Embed" ProgID="Equation.3" ShapeID="_x0000_i1030" DrawAspect="Content" ObjectID="_1374309005" r:id="rId18"/>
              </w:object>
            </w:r>
            <w:r w:rsidRPr="000777EF">
              <w:t xml:space="preserve"> Гц.</w:t>
            </w:r>
          </w:p>
          <w:p w:rsidR="009D27F1" w:rsidRPr="000777EF" w:rsidRDefault="009D27F1" w:rsidP="0004429B">
            <w:pPr>
              <w:tabs>
                <w:tab w:val="left" w:pos="163"/>
                <w:tab w:val="left" w:pos="855"/>
              </w:tabs>
              <w:ind w:left="163"/>
              <w:jc w:val="both"/>
              <w:rPr>
                <w:rFonts w:ascii="TimesNewRomanPSMT" w:eastAsia="Calibri" w:hAnsi="TimesNewRomanPSMT" w:cs="TimesNewRomanPSMT"/>
              </w:rPr>
            </w:pPr>
            <w:r w:rsidRPr="000777EF">
              <w:t>Мощность, потребляемая не более 15 ВА.</w:t>
            </w:r>
          </w:p>
          <w:p w:rsidR="009D27F1" w:rsidRPr="000777EF" w:rsidRDefault="009D27F1" w:rsidP="0004429B">
            <w:pPr>
              <w:tabs>
                <w:tab w:val="left" w:pos="163"/>
                <w:tab w:val="left" w:pos="855"/>
              </w:tabs>
              <w:ind w:left="163"/>
              <w:jc w:val="both"/>
              <w:rPr>
                <w:rFonts w:ascii="TimesNewRomanPSMT" w:eastAsia="Calibri" w:hAnsi="TimesNewRomanPSMT" w:cs="TimesNewRomanPSMT"/>
              </w:rPr>
            </w:pPr>
            <w:r w:rsidRPr="000777EF">
              <w:rPr>
                <w:bCs/>
              </w:rPr>
              <w:t xml:space="preserve">Диапазон рабочих температур </w:t>
            </w:r>
            <w:r w:rsidRPr="000777EF">
              <w:t xml:space="preserve">от 0 </w:t>
            </w:r>
            <w:proofErr w:type="gramStart"/>
            <w:r w:rsidRPr="000777EF">
              <w:t>до</w:t>
            </w:r>
            <w:proofErr w:type="gramEnd"/>
            <w:r w:rsidRPr="000777EF">
              <w:t xml:space="preserve"> плюс 50 °С.</w:t>
            </w:r>
          </w:p>
          <w:p w:rsidR="009D27F1" w:rsidRPr="000777EF" w:rsidRDefault="009D27F1" w:rsidP="0004429B">
            <w:pPr>
              <w:tabs>
                <w:tab w:val="left" w:pos="163"/>
                <w:tab w:val="left" w:pos="855"/>
              </w:tabs>
              <w:ind w:left="163"/>
              <w:jc w:val="both"/>
              <w:rPr>
                <w:rFonts w:ascii="TimesNewRomanPSMT" w:eastAsia="Calibri" w:hAnsi="TimesNewRomanPSMT" w:cs="TimesNewRomanPSMT"/>
              </w:rPr>
            </w:pPr>
            <w:r w:rsidRPr="000777EF">
              <w:rPr>
                <w:bCs/>
              </w:rPr>
              <w:lastRenderedPageBreak/>
              <w:t xml:space="preserve">Предельное значение относительной влажности 95 % при +35 </w:t>
            </w:r>
            <w:r w:rsidRPr="000777EF">
              <w:rPr>
                <w:bCs/>
              </w:rPr>
              <w:sym w:font="Symbol" w:char="F0B0"/>
            </w:r>
            <w:r w:rsidRPr="000777EF">
              <w:rPr>
                <w:bCs/>
              </w:rPr>
              <w:t>С.</w:t>
            </w:r>
          </w:p>
          <w:p w:rsidR="009D27F1" w:rsidRPr="000777EF" w:rsidRDefault="009D27F1" w:rsidP="0004429B">
            <w:pPr>
              <w:tabs>
                <w:tab w:val="left" w:pos="163"/>
                <w:tab w:val="left" w:pos="855"/>
              </w:tabs>
              <w:ind w:left="163"/>
              <w:jc w:val="both"/>
              <w:rPr>
                <w:rFonts w:ascii="TimesNewRomanPSMT" w:eastAsia="Calibri" w:hAnsi="TimesNewRomanPSMT" w:cs="TimesNewRomanPSMT"/>
              </w:rPr>
            </w:pPr>
            <w:r w:rsidRPr="000777EF">
              <w:rPr>
                <w:bCs/>
              </w:rPr>
              <w:t>Атмосферное давление в диапазоне от 84,0 до 106,7 кПа.</w:t>
            </w:r>
          </w:p>
          <w:p w:rsidR="009D27F1" w:rsidRPr="000777EF" w:rsidRDefault="009D27F1" w:rsidP="0004429B">
            <w:pPr>
              <w:tabs>
                <w:tab w:val="left" w:pos="163"/>
                <w:tab w:val="left" w:pos="855"/>
              </w:tabs>
              <w:ind w:left="163"/>
              <w:jc w:val="both"/>
              <w:rPr>
                <w:rFonts w:ascii="TimesNewRomanPSMT" w:eastAsia="Calibri" w:hAnsi="TimesNewRomanPSMT" w:cs="TimesNewRomanPSMT"/>
              </w:rPr>
            </w:pPr>
            <w:r w:rsidRPr="000777EF">
              <w:rPr>
                <w:bCs/>
              </w:rPr>
              <w:t xml:space="preserve">Содержание в воздухе коррозионно-активных агентов соответствует типам атмосферы </w:t>
            </w:r>
            <w:r w:rsidRPr="000777EF">
              <w:rPr>
                <w:lang w:val="en-US"/>
              </w:rPr>
              <w:t>I</w:t>
            </w:r>
            <w:r w:rsidRPr="000777EF">
              <w:t xml:space="preserve">, </w:t>
            </w:r>
            <w:r w:rsidRPr="000777EF">
              <w:rPr>
                <w:lang w:val="en-US"/>
              </w:rPr>
              <w:t>II</w:t>
            </w:r>
            <w:r w:rsidRPr="000777EF">
              <w:rPr>
                <w:bCs/>
              </w:rPr>
              <w:t>.</w:t>
            </w:r>
          </w:p>
          <w:p w:rsidR="009D27F1" w:rsidRPr="000777EF" w:rsidRDefault="009D27F1" w:rsidP="0004429B">
            <w:pPr>
              <w:tabs>
                <w:tab w:val="left" w:pos="163"/>
                <w:tab w:val="left" w:pos="855"/>
              </w:tabs>
              <w:ind w:left="163"/>
              <w:jc w:val="both"/>
              <w:rPr>
                <w:rFonts w:ascii="TimesNewRomanPSMT" w:eastAsia="Calibri" w:hAnsi="TimesNewRomanPSMT" w:cs="TimesNewRomanPSMT"/>
              </w:rPr>
            </w:pPr>
            <w:r w:rsidRPr="000777EF">
              <w:t>Степень защиты, обеспечиваемая оболочками блока от проникновения твердых предметов и воды IP42.</w:t>
            </w:r>
          </w:p>
          <w:p w:rsidR="009D27F1" w:rsidRPr="000777EF" w:rsidRDefault="009D27F1" w:rsidP="0004429B">
            <w:pPr>
              <w:tabs>
                <w:tab w:val="left" w:pos="163"/>
                <w:tab w:val="left" w:pos="855"/>
              </w:tabs>
              <w:ind w:left="163"/>
            </w:pPr>
            <w:r w:rsidRPr="000777EF">
              <w:t>Габаритные размеры блока не более 295</w:t>
            </w:r>
            <w:r w:rsidRPr="000777EF">
              <w:sym w:font="Symbol" w:char="F0B4"/>
            </w:r>
            <w:r w:rsidRPr="000777EF">
              <w:t>170</w:t>
            </w:r>
            <w:r w:rsidRPr="000777EF">
              <w:sym w:font="Symbol" w:char="F0B4"/>
            </w:r>
            <w:r w:rsidRPr="000777EF">
              <w:t>92 мм. Масса блока не более 2 кг.</w:t>
            </w:r>
          </w:p>
          <w:p w:rsidR="009D27F1" w:rsidRPr="000777EF" w:rsidRDefault="009D27F1" w:rsidP="0004429B">
            <w:pPr>
              <w:shd w:val="clear" w:color="auto" w:fill="FFFFFF"/>
            </w:pPr>
          </w:p>
          <w:p w:rsidR="009D27F1" w:rsidRPr="000777EF" w:rsidRDefault="009D27F1" w:rsidP="0004429B">
            <w:pPr>
              <w:shd w:val="clear" w:color="auto" w:fill="FFFFFF"/>
              <w:rPr>
                <w:b/>
              </w:rPr>
            </w:pPr>
            <w:r w:rsidRPr="000777EF">
              <w:rPr>
                <w:b/>
                <w:color w:val="000000"/>
                <w:spacing w:val="-2"/>
              </w:rPr>
              <w:t xml:space="preserve">Характеристики блока детектирования </w:t>
            </w:r>
            <w:proofErr w:type="spellStart"/>
            <w:proofErr w:type="gramStart"/>
            <w:r w:rsidRPr="000777EF">
              <w:rPr>
                <w:b/>
                <w:color w:val="000000"/>
                <w:spacing w:val="-2"/>
              </w:rPr>
              <w:t>альфа-излучения</w:t>
            </w:r>
            <w:proofErr w:type="spellEnd"/>
            <w:proofErr w:type="gramEnd"/>
          </w:p>
          <w:p w:rsidR="009D27F1" w:rsidRPr="000777EF" w:rsidRDefault="009D27F1" w:rsidP="0004429B">
            <w:pPr>
              <w:spacing w:line="259" w:lineRule="auto"/>
              <w:ind w:left="163"/>
              <w:jc w:val="both"/>
              <w:rPr>
                <w:spacing w:val="4"/>
              </w:rPr>
            </w:pPr>
            <w:r w:rsidRPr="000777EF">
              <w:rPr>
                <w:spacing w:val="4"/>
              </w:rPr>
              <w:t xml:space="preserve">Диапазон преобразования плотности потока </w:t>
            </w:r>
            <w:proofErr w:type="spellStart"/>
            <w:proofErr w:type="gramStart"/>
            <w:r w:rsidRPr="000777EF">
              <w:rPr>
                <w:spacing w:val="4"/>
              </w:rPr>
              <w:t>альфа-излучения</w:t>
            </w:r>
            <w:proofErr w:type="spellEnd"/>
            <w:proofErr w:type="gramEnd"/>
            <w:r w:rsidRPr="000777EF">
              <w:rPr>
                <w:spacing w:val="4"/>
              </w:rPr>
              <w:t xml:space="preserve">  от 0,1 до 10</w:t>
            </w:r>
            <w:r w:rsidRPr="000777EF">
              <w:rPr>
                <w:spacing w:val="4"/>
                <w:vertAlign w:val="superscript"/>
              </w:rPr>
              <w:t>4</w:t>
            </w:r>
            <w:r w:rsidRPr="000777EF">
              <w:rPr>
                <w:spacing w:val="4"/>
              </w:rPr>
              <w:t xml:space="preserve"> мин</w:t>
            </w:r>
            <w:r w:rsidRPr="000777EF">
              <w:rPr>
                <w:spacing w:val="4"/>
                <w:vertAlign w:val="superscript"/>
              </w:rPr>
              <w:t>-1</w:t>
            </w:r>
            <w:r w:rsidRPr="000777EF">
              <w:rPr>
                <w:spacing w:val="4"/>
              </w:rPr>
              <w:t>·см</w:t>
            </w:r>
            <w:r w:rsidRPr="000777EF">
              <w:rPr>
                <w:spacing w:val="4"/>
                <w:vertAlign w:val="superscript"/>
              </w:rPr>
              <w:t>-2</w:t>
            </w:r>
            <w:r w:rsidRPr="000777EF">
              <w:rPr>
                <w:spacing w:val="4"/>
              </w:rPr>
              <w:t>.</w:t>
            </w:r>
          </w:p>
          <w:p w:rsidR="009D27F1" w:rsidRPr="000777EF" w:rsidRDefault="009D27F1" w:rsidP="0004429B">
            <w:pPr>
              <w:spacing w:line="259" w:lineRule="auto"/>
              <w:ind w:left="163"/>
              <w:jc w:val="both"/>
              <w:rPr>
                <w:spacing w:val="4"/>
              </w:rPr>
            </w:pPr>
            <w:r w:rsidRPr="000777EF">
              <w:rPr>
                <w:spacing w:val="4"/>
              </w:rPr>
              <w:t xml:space="preserve">Пределы допускаемой основной относительной погрешности преобразования при регистрации </w:t>
            </w:r>
            <w:proofErr w:type="spellStart"/>
            <w:proofErr w:type="gramStart"/>
            <w:r w:rsidRPr="000777EF">
              <w:rPr>
                <w:spacing w:val="4"/>
              </w:rPr>
              <w:t>альфа-излучения</w:t>
            </w:r>
            <w:proofErr w:type="spellEnd"/>
            <w:proofErr w:type="gramEnd"/>
            <w:r w:rsidRPr="000777EF">
              <w:rPr>
                <w:spacing w:val="4"/>
              </w:rPr>
              <w:t xml:space="preserve"> радионуклида </w:t>
            </w:r>
            <w:r w:rsidRPr="000777EF">
              <w:rPr>
                <w:spacing w:val="4"/>
                <w:vertAlign w:val="superscript"/>
              </w:rPr>
              <w:t>239</w:t>
            </w:r>
            <w:r w:rsidRPr="000777EF">
              <w:rPr>
                <w:spacing w:val="4"/>
              </w:rPr>
              <w:t>Pu ±20 %.</w:t>
            </w:r>
          </w:p>
          <w:p w:rsidR="009D27F1" w:rsidRPr="000777EF" w:rsidRDefault="009D27F1" w:rsidP="0004429B">
            <w:pPr>
              <w:spacing w:line="259" w:lineRule="auto"/>
              <w:ind w:left="163"/>
              <w:jc w:val="both"/>
              <w:rPr>
                <w:spacing w:val="4"/>
              </w:rPr>
            </w:pPr>
            <w:r w:rsidRPr="000777EF">
              <w:rPr>
                <w:spacing w:val="4"/>
              </w:rPr>
              <w:t xml:space="preserve">Чувствительность блока к альфа – излучению радионуклида </w:t>
            </w:r>
            <w:r w:rsidRPr="000777EF">
              <w:rPr>
                <w:spacing w:val="4"/>
                <w:vertAlign w:val="superscript"/>
              </w:rPr>
              <w:t>239</w:t>
            </w:r>
            <w:r w:rsidRPr="000777EF">
              <w:rPr>
                <w:spacing w:val="4"/>
              </w:rPr>
              <w:t>Pu (0,40 ±0,10) с-1·мин·см</w:t>
            </w:r>
            <w:proofErr w:type="gramStart"/>
            <w:r w:rsidRPr="000777EF">
              <w:rPr>
                <w:spacing w:val="4"/>
              </w:rPr>
              <w:t>2</w:t>
            </w:r>
            <w:proofErr w:type="gramEnd"/>
            <w:r w:rsidRPr="000777EF">
              <w:rPr>
                <w:spacing w:val="4"/>
              </w:rPr>
              <w:t>.</w:t>
            </w:r>
          </w:p>
          <w:p w:rsidR="009D27F1" w:rsidRPr="000777EF" w:rsidRDefault="009D27F1" w:rsidP="0004429B">
            <w:pPr>
              <w:spacing w:line="259" w:lineRule="auto"/>
              <w:ind w:left="163"/>
              <w:jc w:val="both"/>
              <w:rPr>
                <w:spacing w:val="4"/>
              </w:rPr>
            </w:pPr>
            <w:r w:rsidRPr="000777EF">
              <w:rPr>
                <w:spacing w:val="4"/>
              </w:rPr>
              <w:t>Неравномерность чувствительности по поверхности детектора относительно чувствительности в центре детектора ±35 %.</w:t>
            </w:r>
          </w:p>
          <w:p w:rsidR="009D27F1" w:rsidRPr="000777EF" w:rsidRDefault="009D27F1" w:rsidP="0004429B">
            <w:pPr>
              <w:spacing w:line="259" w:lineRule="auto"/>
              <w:ind w:left="163"/>
              <w:jc w:val="both"/>
              <w:rPr>
                <w:spacing w:val="4"/>
              </w:rPr>
            </w:pPr>
            <w:r w:rsidRPr="000777EF">
              <w:rPr>
                <w:spacing w:val="4"/>
              </w:rPr>
              <w:t>Площадь активной поверхности детектора 70 см</w:t>
            </w:r>
            <w:proofErr w:type="gramStart"/>
            <w:r w:rsidRPr="000777EF">
              <w:rPr>
                <w:spacing w:val="4"/>
                <w:vertAlign w:val="superscript"/>
              </w:rPr>
              <w:t>2</w:t>
            </w:r>
            <w:proofErr w:type="gramEnd"/>
            <w:r w:rsidRPr="000777EF">
              <w:rPr>
                <w:spacing w:val="4"/>
              </w:rPr>
              <w:t>.</w:t>
            </w:r>
          </w:p>
          <w:p w:rsidR="009D27F1" w:rsidRPr="000777EF" w:rsidRDefault="009D27F1" w:rsidP="0004429B">
            <w:pPr>
              <w:spacing w:line="259" w:lineRule="auto"/>
              <w:ind w:left="163"/>
              <w:jc w:val="both"/>
              <w:rPr>
                <w:spacing w:val="4"/>
              </w:rPr>
            </w:pPr>
            <w:r w:rsidRPr="000777EF">
              <w:rPr>
                <w:spacing w:val="4"/>
              </w:rPr>
              <w:t xml:space="preserve">Блок устойчив к воздействию МАЭД  гамма-излучения до 1 </w:t>
            </w:r>
            <w:proofErr w:type="spellStart"/>
            <w:r w:rsidRPr="000777EF">
              <w:rPr>
                <w:spacing w:val="4"/>
              </w:rPr>
              <w:t>мЗв</w:t>
            </w:r>
            <w:proofErr w:type="spellEnd"/>
            <w:r w:rsidRPr="000777EF">
              <w:rPr>
                <w:spacing w:val="4"/>
              </w:rPr>
              <w:t>·ч</w:t>
            </w:r>
            <w:r w:rsidRPr="000777EF">
              <w:rPr>
                <w:spacing w:val="4"/>
                <w:vertAlign w:val="superscript"/>
              </w:rPr>
              <w:t>-1</w:t>
            </w:r>
            <w:r w:rsidRPr="000777EF">
              <w:rPr>
                <w:spacing w:val="4"/>
              </w:rPr>
              <w:t>.</w:t>
            </w:r>
          </w:p>
          <w:p w:rsidR="009D27F1" w:rsidRPr="000777EF" w:rsidRDefault="009D27F1" w:rsidP="0004429B">
            <w:pPr>
              <w:shd w:val="clear" w:color="auto" w:fill="FFFFFF"/>
              <w:ind w:left="163"/>
              <w:rPr>
                <w:color w:val="000000"/>
                <w:spacing w:val="-2"/>
              </w:rPr>
            </w:pPr>
            <w:r w:rsidRPr="000777EF">
              <w:rPr>
                <w:spacing w:val="4"/>
              </w:rPr>
              <w:t xml:space="preserve">Диапазон рабочих температур </w:t>
            </w:r>
            <w:proofErr w:type="gramStart"/>
            <w:r w:rsidRPr="000777EF">
              <w:rPr>
                <w:spacing w:val="4"/>
              </w:rPr>
              <w:t>от</w:t>
            </w:r>
            <w:proofErr w:type="gramEnd"/>
            <w:r w:rsidRPr="000777EF">
              <w:rPr>
                <w:spacing w:val="4"/>
              </w:rPr>
              <w:t xml:space="preserve"> минус 40 до +50 °С.</w:t>
            </w:r>
          </w:p>
          <w:p w:rsidR="009D27F1" w:rsidRPr="000777EF" w:rsidRDefault="009D27F1" w:rsidP="0004429B">
            <w:pPr>
              <w:shd w:val="clear" w:color="auto" w:fill="FFFFFF"/>
              <w:ind w:left="163"/>
              <w:rPr>
                <w:color w:val="000000"/>
                <w:spacing w:val="-2"/>
              </w:rPr>
            </w:pPr>
          </w:p>
          <w:p w:rsidR="009D27F1" w:rsidRPr="000777EF" w:rsidRDefault="009D27F1" w:rsidP="0004429B">
            <w:pPr>
              <w:shd w:val="clear" w:color="auto" w:fill="FFFFFF"/>
              <w:ind w:left="163"/>
              <w:rPr>
                <w:b/>
              </w:rPr>
            </w:pPr>
            <w:r w:rsidRPr="000777EF">
              <w:rPr>
                <w:b/>
                <w:color w:val="000000"/>
                <w:spacing w:val="-2"/>
              </w:rPr>
              <w:t xml:space="preserve">Характеристики блока детектирования </w:t>
            </w:r>
            <w:proofErr w:type="spellStart"/>
            <w:proofErr w:type="gramStart"/>
            <w:r w:rsidRPr="000777EF">
              <w:rPr>
                <w:b/>
                <w:color w:val="000000"/>
                <w:spacing w:val="-2"/>
              </w:rPr>
              <w:t>бета-излучения</w:t>
            </w:r>
            <w:proofErr w:type="spellEnd"/>
            <w:proofErr w:type="gramEnd"/>
          </w:p>
          <w:p w:rsidR="009D27F1" w:rsidRPr="000777EF" w:rsidRDefault="009D27F1" w:rsidP="0004429B">
            <w:pPr>
              <w:spacing w:line="259" w:lineRule="auto"/>
              <w:ind w:left="163"/>
              <w:jc w:val="both"/>
              <w:rPr>
                <w:spacing w:val="4"/>
              </w:rPr>
            </w:pPr>
            <w:r w:rsidRPr="000777EF">
              <w:rPr>
                <w:spacing w:val="4"/>
              </w:rPr>
              <w:t xml:space="preserve">Диапазон преобразования плотности потока </w:t>
            </w:r>
            <w:proofErr w:type="spellStart"/>
            <w:proofErr w:type="gramStart"/>
            <w:r w:rsidRPr="000777EF">
              <w:rPr>
                <w:spacing w:val="4"/>
              </w:rPr>
              <w:t>бета-излучения</w:t>
            </w:r>
            <w:proofErr w:type="spellEnd"/>
            <w:proofErr w:type="gramEnd"/>
            <w:r w:rsidRPr="000777EF">
              <w:rPr>
                <w:spacing w:val="4"/>
              </w:rPr>
              <w:t xml:space="preserve"> от 10 до 1·10</w:t>
            </w:r>
            <w:r w:rsidRPr="000777EF">
              <w:rPr>
                <w:spacing w:val="4"/>
                <w:vertAlign w:val="superscript"/>
              </w:rPr>
              <w:t>5</w:t>
            </w:r>
            <w:r w:rsidRPr="000777EF">
              <w:rPr>
                <w:spacing w:val="4"/>
              </w:rPr>
              <w:t xml:space="preserve"> мин-1</w:t>
            </w:r>
            <w:r w:rsidRPr="000777EF">
              <w:rPr>
                <w:b/>
                <w:bCs/>
                <w:spacing w:val="4"/>
              </w:rPr>
              <w:t>·</w:t>
            </w:r>
            <w:r w:rsidRPr="000777EF">
              <w:rPr>
                <w:spacing w:val="4"/>
              </w:rPr>
              <w:t>см</w:t>
            </w:r>
            <w:r w:rsidRPr="000777EF">
              <w:rPr>
                <w:spacing w:val="4"/>
                <w:vertAlign w:val="superscript"/>
              </w:rPr>
              <w:t>-2</w:t>
            </w:r>
            <w:r w:rsidRPr="000777EF">
              <w:rPr>
                <w:spacing w:val="4"/>
              </w:rPr>
              <w:t>.</w:t>
            </w:r>
          </w:p>
          <w:p w:rsidR="009D27F1" w:rsidRPr="000777EF" w:rsidRDefault="009D27F1" w:rsidP="0004429B">
            <w:pPr>
              <w:spacing w:line="259" w:lineRule="auto"/>
              <w:ind w:left="163"/>
              <w:jc w:val="both"/>
              <w:rPr>
                <w:spacing w:val="4"/>
              </w:rPr>
            </w:pPr>
            <w:r w:rsidRPr="000777EF">
              <w:rPr>
                <w:spacing w:val="4"/>
              </w:rPr>
              <w:t xml:space="preserve">Пределы допускаемой основной относительной погрешности преобразования блока при регистрации </w:t>
            </w:r>
            <w:proofErr w:type="spellStart"/>
            <w:proofErr w:type="gramStart"/>
            <w:r w:rsidRPr="000777EF">
              <w:rPr>
                <w:spacing w:val="4"/>
              </w:rPr>
              <w:t>бета-излучения</w:t>
            </w:r>
            <w:proofErr w:type="spellEnd"/>
            <w:proofErr w:type="gramEnd"/>
            <w:r w:rsidRPr="000777EF">
              <w:rPr>
                <w:spacing w:val="4"/>
              </w:rPr>
              <w:t xml:space="preserve"> радионуклида </w:t>
            </w:r>
            <w:r w:rsidRPr="000777EF">
              <w:rPr>
                <w:spacing w:val="4"/>
                <w:vertAlign w:val="superscript"/>
              </w:rPr>
              <w:t>90</w:t>
            </w:r>
            <w:r w:rsidRPr="000777EF">
              <w:rPr>
                <w:spacing w:val="4"/>
              </w:rPr>
              <w:t>Sr+</w:t>
            </w:r>
            <w:r w:rsidRPr="000777EF">
              <w:rPr>
                <w:spacing w:val="4"/>
                <w:vertAlign w:val="superscript"/>
              </w:rPr>
              <w:t>90</w:t>
            </w:r>
            <w:r w:rsidRPr="000777EF">
              <w:rPr>
                <w:spacing w:val="4"/>
              </w:rPr>
              <w:t>Y ±20 %.</w:t>
            </w:r>
          </w:p>
          <w:p w:rsidR="009D27F1" w:rsidRPr="000777EF" w:rsidRDefault="009D27F1" w:rsidP="0004429B">
            <w:pPr>
              <w:spacing w:line="259" w:lineRule="auto"/>
              <w:ind w:left="163"/>
              <w:jc w:val="both"/>
              <w:rPr>
                <w:spacing w:val="4"/>
              </w:rPr>
            </w:pPr>
            <w:r w:rsidRPr="000777EF">
              <w:rPr>
                <w:spacing w:val="4"/>
              </w:rPr>
              <w:t xml:space="preserve">Чувствительность блока к излучению радионуклида </w:t>
            </w:r>
            <w:r w:rsidRPr="000777EF">
              <w:rPr>
                <w:spacing w:val="4"/>
                <w:vertAlign w:val="superscript"/>
              </w:rPr>
              <w:t>90</w:t>
            </w:r>
            <w:r w:rsidRPr="000777EF">
              <w:rPr>
                <w:spacing w:val="4"/>
              </w:rPr>
              <w:t>Sr+</w:t>
            </w:r>
            <w:r w:rsidRPr="000777EF">
              <w:rPr>
                <w:spacing w:val="4"/>
                <w:vertAlign w:val="superscript"/>
              </w:rPr>
              <w:t>90</w:t>
            </w:r>
            <w:r w:rsidRPr="000777EF">
              <w:rPr>
                <w:spacing w:val="4"/>
              </w:rPr>
              <w:t xml:space="preserve">Y  (0,125 </w:t>
            </w:r>
            <w:r w:rsidRPr="000777EF">
              <w:rPr>
                <w:spacing w:val="4"/>
              </w:rPr>
              <w:lastRenderedPageBreak/>
              <w:t>±0,02) с</w:t>
            </w:r>
            <w:r w:rsidRPr="000777EF">
              <w:rPr>
                <w:spacing w:val="4"/>
                <w:vertAlign w:val="superscript"/>
              </w:rPr>
              <w:t>-1</w:t>
            </w:r>
            <w:r w:rsidRPr="000777EF">
              <w:rPr>
                <w:spacing w:val="4"/>
              </w:rPr>
              <w:t>·мин·см</w:t>
            </w:r>
            <w:proofErr w:type="gramStart"/>
            <w:r w:rsidRPr="000777EF">
              <w:rPr>
                <w:spacing w:val="4"/>
                <w:vertAlign w:val="superscript"/>
              </w:rPr>
              <w:t>2</w:t>
            </w:r>
            <w:proofErr w:type="gramEnd"/>
            <w:r w:rsidRPr="000777EF">
              <w:rPr>
                <w:spacing w:val="4"/>
              </w:rPr>
              <w:t>.</w:t>
            </w:r>
          </w:p>
          <w:p w:rsidR="009D27F1" w:rsidRPr="000777EF" w:rsidRDefault="009D27F1" w:rsidP="0004429B">
            <w:pPr>
              <w:spacing w:line="259" w:lineRule="auto"/>
              <w:ind w:left="163"/>
              <w:jc w:val="both"/>
              <w:rPr>
                <w:spacing w:val="4"/>
              </w:rPr>
            </w:pPr>
            <w:r w:rsidRPr="000777EF">
              <w:rPr>
                <w:spacing w:val="4"/>
              </w:rPr>
              <w:t>Неравномерность чувствительности по поверхности детектора относительно чувствительности в центре детектора ±35 %.</w:t>
            </w:r>
          </w:p>
          <w:p w:rsidR="009D27F1" w:rsidRPr="000777EF" w:rsidRDefault="009D27F1" w:rsidP="0004429B">
            <w:pPr>
              <w:spacing w:line="259" w:lineRule="auto"/>
              <w:ind w:left="163"/>
              <w:jc w:val="both"/>
              <w:rPr>
                <w:spacing w:val="4"/>
              </w:rPr>
            </w:pPr>
            <w:r w:rsidRPr="000777EF">
              <w:rPr>
                <w:spacing w:val="4"/>
              </w:rPr>
              <w:t>Площадь активной поверхности детектора 28 см</w:t>
            </w:r>
            <w:proofErr w:type="gramStart"/>
            <w:r w:rsidRPr="000777EF">
              <w:rPr>
                <w:spacing w:val="4"/>
                <w:vertAlign w:val="superscript"/>
              </w:rPr>
              <w:t>2</w:t>
            </w:r>
            <w:proofErr w:type="gramEnd"/>
            <w:r w:rsidRPr="000777EF">
              <w:rPr>
                <w:spacing w:val="4"/>
              </w:rPr>
              <w:t>.</w:t>
            </w:r>
          </w:p>
          <w:p w:rsidR="009D27F1" w:rsidRPr="000777EF" w:rsidRDefault="009D27F1" w:rsidP="0004429B">
            <w:pPr>
              <w:spacing w:line="259" w:lineRule="auto"/>
              <w:ind w:left="163"/>
              <w:jc w:val="both"/>
              <w:rPr>
                <w:spacing w:val="4"/>
              </w:rPr>
            </w:pPr>
            <w:r w:rsidRPr="000777EF">
              <w:rPr>
                <w:spacing w:val="4"/>
              </w:rPr>
              <w:t xml:space="preserve">Блок устойчив к воздействию МАЭД гамма-излучения до 50 </w:t>
            </w:r>
            <w:proofErr w:type="spellStart"/>
            <w:r w:rsidRPr="000777EF">
              <w:rPr>
                <w:spacing w:val="4"/>
              </w:rPr>
              <w:t>мкЗв</w:t>
            </w:r>
            <w:proofErr w:type="spellEnd"/>
            <w:r w:rsidRPr="000777EF">
              <w:rPr>
                <w:spacing w:val="4"/>
              </w:rPr>
              <w:t>·ч</w:t>
            </w:r>
            <w:r w:rsidRPr="000777EF">
              <w:rPr>
                <w:spacing w:val="4"/>
                <w:vertAlign w:val="superscript"/>
              </w:rPr>
              <w:t>-1</w:t>
            </w:r>
            <w:r w:rsidRPr="000777EF">
              <w:rPr>
                <w:spacing w:val="4"/>
              </w:rPr>
              <w:t>.</w:t>
            </w:r>
          </w:p>
          <w:p w:rsidR="009D27F1" w:rsidRPr="000777EF" w:rsidRDefault="009D27F1" w:rsidP="0004429B">
            <w:pPr>
              <w:shd w:val="clear" w:color="auto" w:fill="FFFFFF"/>
              <w:ind w:left="163"/>
              <w:rPr>
                <w:color w:val="000000"/>
                <w:spacing w:val="-2"/>
              </w:rPr>
            </w:pPr>
            <w:r w:rsidRPr="000777EF">
              <w:rPr>
                <w:spacing w:val="4"/>
              </w:rPr>
              <w:t xml:space="preserve">Диапазон рабочих температур </w:t>
            </w:r>
            <w:proofErr w:type="gramStart"/>
            <w:r w:rsidRPr="000777EF">
              <w:rPr>
                <w:spacing w:val="4"/>
              </w:rPr>
              <w:t>от</w:t>
            </w:r>
            <w:proofErr w:type="gramEnd"/>
            <w:r w:rsidRPr="000777EF">
              <w:rPr>
                <w:spacing w:val="4"/>
              </w:rPr>
              <w:t xml:space="preserve"> минус 40 до +50 °С.</w:t>
            </w:r>
          </w:p>
        </w:tc>
        <w:tc>
          <w:tcPr>
            <w:tcW w:w="1304" w:type="dxa"/>
          </w:tcPr>
          <w:p w:rsidR="009D27F1" w:rsidRPr="008D1359" w:rsidRDefault="009D27F1" w:rsidP="0004429B">
            <w:pPr>
              <w:shd w:val="clear" w:color="auto" w:fill="FFFFFF"/>
              <w:jc w:val="center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lastRenderedPageBreak/>
              <w:t>комплект</w:t>
            </w:r>
          </w:p>
        </w:tc>
        <w:tc>
          <w:tcPr>
            <w:tcW w:w="850" w:type="dxa"/>
          </w:tcPr>
          <w:p w:rsidR="009D27F1" w:rsidRPr="008D1359" w:rsidRDefault="009D27F1" w:rsidP="0004429B">
            <w:pPr>
              <w:shd w:val="clear" w:color="auto" w:fill="FFFFFF"/>
              <w:jc w:val="center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t>6</w:t>
            </w:r>
          </w:p>
        </w:tc>
      </w:tr>
      <w:tr w:rsidR="009D27F1" w:rsidTr="009D27F1">
        <w:tc>
          <w:tcPr>
            <w:tcW w:w="597" w:type="dxa"/>
          </w:tcPr>
          <w:p w:rsidR="009D27F1" w:rsidRPr="008D1359" w:rsidRDefault="009D27F1" w:rsidP="0004429B">
            <w:pPr>
              <w:shd w:val="clear" w:color="auto" w:fill="FFFFFF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lastRenderedPageBreak/>
              <w:t>7</w:t>
            </w:r>
          </w:p>
        </w:tc>
        <w:tc>
          <w:tcPr>
            <w:tcW w:w="1955" w:type="dxa"/>
          </w:tcPr>
          <w:p w:rsidR="009D27F1" w:rsidRPr="008D1359" w:rsidRDefault="009D27F1" w:rsidP="0004429B">
            <w:pPr>
              <w:shd w:val="clear" w:color="auto" w:fill="FFFFFF"/>
              <w:rPr>
                <w:color w:val="000000"/>
              </w:rPr>
            </w:pPr>
            <w:r w:rsidRPr="008D1359">
              <w:rPr>
                <w:color w:val="000000"/>
              </w:rPr>
              <w:t xml:space="preserve">Установка </w:t>
            </w:r>
            <w:r w:rsidRPr="008D1359">
              <w:rPr>
                <w:color w:val="000000"/>
                <w:spacing w:val="-2"/>
              </w:rPr>
              <w:t xml:space="preserve">для измерений объемной активности </w:t>
            </w:r>
            <w:r w:rsidRPr="0065710E">
              <w:rPr>
                <w:spacing w:val="4"/>
              </w:rPr>
              <w:t>радиоактивных газов в воздухе</w:t>
            </w:r>
          </w:p>
        </w:tc>
        <w:tc>
          <w:tcPr>
            <w:tcW w:w="2268" w:type="dxa"/>
          </w:tcPr>
          <w:p w:rsidR="009D27F1" w:rsidRPr="008D1359" w:rsidRDefault="009D27F1" w:rsidP="0004429B">
            <w:pPr>
              <w:shd w:val="clear" w:color="auto" w:fill="FFFFFF"/>
              <w:rPr>
                <w:color w:val="000000"/>
                <w:spacing w:val="-2"/>
              </w:rPr>
            </w:pPr>
            <w:r w:rsidRPr="008D1359">
              <w:rPr>
                <w:color w:val="000000"/>
                <w:spacing w:val="-2"/>
              </w:rPr>
              <w:t xml:space="preserve">- </w:t>
            </w:r>
            <w:r w:rsidRPr="000D6A67">
              <w:rPr>
                <w:color w:val="000000"/>
                <w:spacing w:val="-2"/>
              </w:rPr>
              <w:t xml:space="preserve">установка; </w:t>
            </w:r>
          </w:p>
          <w:p w:rsidR="009D27F1" w:rsidRPr="000D6A67" w:rsidRDefault="009D27F1" w:rsidP="0004429B">
            <w:pPr>
              <w:shd w:val="clear" w:color="auto" w:fill="FFFFFF"/>
              <w:rPr>
                <w:color w:val="000000"/>
                <w:spacing w:val="-2"/>
              </w:rPr>
            </w:pPr>
            <w:r w:rsidRPr="008D1359">
              <w:rPr>
                <w:color w:val="000000"/>
                <w:spacing w:val="-2"/>
              </w:rPr>
              <w:t xml:space="preserve">- </w:t>
            </w:r>
            <w:r w:rsidRPr="000D6A67">
              <w:rPr>
                <w:color w:val="000000"/>
                <w:spacing w:val="-2"/>
              </w:rPr>
              <w:t xml:space="preserve">кабель питания; </w:t>
            </w:r>
          </w:p>
          <w:p w:rsidR="009D27F1" w:rsidRDefault="009D27F1" w:rsidP="0004429B">
            <w:pPr>
              <w:shd w:val="clear" w:color="auto" w:fill="FFFFFF"/>
              <w:rPr>
                <w:color w:val="000000"/>
                <w:spacing w:val="-2"/>
              </w:rPr>
            </w:pPr>
            <w:r w:rsidRPr="008D1359">
              <w:rPr>
                <w:color w:val="000000"/>
                <w:spacing w:val="-2"/>
              </w:rPr>
              <w:t xml:space="preserve">- </w:t>
            </w:r>
            <w:r w:rsidRPr="000D6A67">
              <w:rPr>
                <w:color w:val="000000"/>
                <w:spacing w:val="-2"/>
              </w:rPr>
              <w:t xml:space="preserve">источник </w:t>
            </w:r>
            <w:r>
              <w:rPr>
                <w:color w:val="000000"/>
                <w:spacing w:val="-2"/>
              </w:rPr>
              <w:t xml:space="preserve">контрольный </w:t>
            </w:r>
            <w:r w:rsidRPr="000D6A67">
              <w:rPr>
                <w:color w:val="000000"/>
                <w:spacing w:val="-2"/>
              </w:rPr>
              <w:t xml:space="preserve">в футляре; </w:t>
            </w:r>
          </w:p>
          <w:p w:rsidR="009D27F1" w:rsidRDefault="009D27F1" w:rsidP="0004429B">
            <w:pPr>
              <w:shd w:val="clear" w:color="auto" w:fill="FFFFFF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t>- держатель для контрольного источника;</w:t>
            </w:r>
          </w:p>
          <w:p w:rsidR="009D27F1" w:rsidRPr="000D6A67" w:rsidRDefault="009D27F1" w:rsidP="0004429B">
            <w:pPr>
              <w:shd w:val="clear" w:color="auto" w:fill="FFFFFF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t>- защитное кольцо с пленкой 2 шт.;</w:t>
            </w:r>
          </w:p>
          <w:p w:rsidR="009D27F1" w:rsidRPr="000D6A67" w:rsidRDefault="009D27F1" w:rsidP="0004429B">
            <w:pPr>
              <w:shd w:val="clear" w:color="auto" w:fill="FFFFFF"/>
              <w:rPr>
                <w:color w:val="000000"/>
                <w:spacing w:val="-2"/>
              </w:rPr>
            </w:pPr>
            <w:r w:rsidRPr="008D1359">
              <w:rPr>
                <w:color w:val="000000"/>
                <w:spacing w:val="-2"/>
              </w:rPr>
              <w:t xml:space="preserve">- </w:t>
            </w:r>
            <w:r w:rsidRPr="000D6A67">
              <w:rPr>
                <w:color w:val="000000"/>
                <w:spacing w:val="-2"/>
              </w:rPr>
              <w:t xml:space="preserve">программное обеспечение "Конфигуратор" (для поверки и настройки установки). </w:t>
            </w:r>
          </w:p>
          <w:p w:rsidR="009D27F1" w:rsidRPr="008D1359" w:rsidRDefault="009D27F1" w:rsidP="0004429B"/>
        </w:tc>
        <w:tc>
          <w:tcPr>
            <w:tcW w:w="7938" w:type="dxa"/>
          </w:tcPr>
          <w:p w:rsidR="009D27F1" w:rsidRPr="0065710E" w:rsidRDefault="009D27F1" w:rsidP="0004429B">
            <w:pPr>
              <w:spacing w:line="259" w:lineRule="auto"/>
              <w:ind w:left="163"/>
              <w:jc w:val="both"/>
              <w:rPr>
                <w:spacing w:val="4"/>
              </w:rPr>
            </w:pPr>
            <w:r w:rsidRPr="0065710E">
              <w:rPr>
                <w:spacing w:val="4"/>
              </w:rPr>
              <w:t xml:space="preserve">Установка для измерений объёмной активности радиоактивных газов в воздухе предназначена для непрерывных измерений объёмной активности </w:t>
            </w:r>
            <w:proofErr w:type="spellStart"/>
            <w:r w:rsidRPr="0065710E">
              <w:rPr>
                <w:spacing w:val="4"/>
              </w:rPr>
              <w:t>бета-излучающих</w:t>
            </w:r>
            <w:proofErr w:type="spellEnd"/>
            <w:r w:rsidRPr="0065710E">
              <w:rPr>
                <w:spacing w:val="4"/>
              </w:rPr>
              <w:t xml:space="preserve"> газов (аргон, криптон, ксенон).</w:t>
            </w:r>
          </w:p>
          <w:p w:rsidR="009D27F1" w:rsidRPr="0065710E" w:rsidRDefault="009D27F1" w:rsidP="0004429B">
            <w:pPr>
              <w:spacing w:line="259" w:lineRule="auto"/>
              <w:ind w:left="163"/>
              <w:jc w:val="both"/>
              <w:rPr>
                <w:spacing w:val="4"/>
              </w:rPr>
            </w:pPr>
            <w:r w:rsidRPr="0065710E">
              <w:rPr>
                <w:spacing w:val="4"/>
              </w:rPr>
              <w:t xml:space="preserve">Установка </w:t>
            </w:r>
            <w:r>
              <w:rPr>
                <w:spacing w:val="4"/>
              </w:rPr>
              <w:t xml:space="preserve">должна </w:t>
            </w:r>
            <w:r w:rsidRPr="0065710E">
              <w:rPr>
                <w:spacing w:val="4"/>
              </w:rPr>
              <w:t>имет</w:t>
            </w:r>
            <w:r>
              <w:rPr>
                <w:spacing w:val="4"/>
              </w:rPr>
              <w:t>ь</w:t>
            </w:r>
            <w:r w:rsidRPr="0065710E">
              <w:rPr>
                <w:spacing w:val="4"/>
              </w:rPr>
              <w:t xml:space="preserve"> возможность передачи данных в информационные каналы связи и обеспечивает доступ к обработанной информации по линиям связи, организованным на базе интерфейсов RS-485 (протокол обмена </w:t>
            </w:r>
            <w:proofErr w:type="spellStart"/>
            <w:r w:rsidRPr="0065710E">
              <w:rPr>
                <w:spacing w:val="4"/>
              </w:rPr>
              <w:t>ModBus</w:t>
            </w:r>
            <w:proofErr w:type="spellEnd"/>
            <w:r w:rsidRPr="0065710E">
              <w:rPr>
                <w:spacing w:val="4"/>
              </w:rPr>
              <w:t>), RS-232 и может работать как в автономном режиме, так и в составе систем, комплексов и установок радиационного контроля.</w:t>
            </w:r>
          </w:p>
          <w:p w:rsidR="009D27F1" w:rsidRPr="0065710E" w:rsidRDefault="009D27F1" w:rsidP="0004429B">
            <w:pPr>
              <w:spacing w:line="259" w:lineRule="auto"/>
              <w:ind w:left="163"/>
              <w:jc w:val="both"/>
              <w:rPr>
                <w:spacing w:val="4"/>
              </w:rPr>
            </w:pPr>
            <w:r w:rsidRPr="0065710E">
              <w:rPr>
                <w:spacing w:val="4"/>
              </w:rPr>
              <w:t xml:space="preserve">Установка </w:t>
            </w:r>
            <w:r>
              <w:rPr>
                <w:spacing w:val="4"/>
              </w:rPr>
              <w:t xml:space="preserve">должна </w:t>
            </w:r>
            <w:r w:rsidRPr="0065710E">
              <w:rPr>
                <w:spacing w:val="4"/>
              </w:rPr>
              <w:t xml:space="preserve">работать с установкой контроля объёмной активности радиоактивных аэрозолей </w:t>
            </w:r>
            <w:r>
              <w:rPr>
                <w:spacing w:val="4"/>
              </w:rPr>
              <w:t xml:space="preserve">типа </w:t>
            </w:r>
            <w:r w:rsidRPr="0065710E">
              <w:rPr>
                <w:spacing w:val="4"/>
              </w:rPr>
              <w:t>УДА-1АБ с общим насосным блоком БН-01.</w:t>
            </w:r>
          </w:p>
          <w:p w:rsidR="009D27F1" w:rsidRPr="0065710E" w:rsidRDefault="009D27F1" w:rsidP="0004429B">
            <w:pPr>
              <w:spacing w:line="259" w:lineRule="auto"/>
              <w:ind w:left="163"/>
              <w:jc w:val="both"/>
              <w:rPr>
                <w:spacing w:val="4"/>
              </w:rPr>
            </w:pPr>
            <w:r w:rsidRPr="0065710E">
              <w:rPr>
                <w:spacing w:val="4"/>
              </w:rPr>
              <w:t xml:space="preserve">Установка </w:t>
            </w:r>
            <w:r>
              <w:rPr>
                <w:spacing w:val="4"/>
              </w:rPr>
              <w:t xml:space="preserve">должна иметь возможность </w:t>
            </w:r>
            <w:r w:rsidRPr="0065710E">
              <w:rPr>
                <w:spacing w:val="4"/>
              </w:rPr>
              <w:t>устанавливаться стационарно или служить в качестве переносного средства измерения.</w:t>
            </w:r>
          </w:p>
          <w:p w:rsidR="009D27F1" w:rsidRPr="0065710E" w:rsidRDefault="009D27F1" w:rsidP="0004429B">
            <w:pPr>
              <w:spacing w:line="259" w:lineRule="auto"/>
              <w:ind w:left="163"/>
              <w:jc w:val="both"/>
              <w:rPr>
                <w:spacing w:val="4"/>
              </w:rPr>
            </w:pPr>
            <w:r w:rsidRPr="0065710E">
              <w:rPr>
                <w:spacing w:val="4"/>
              </w:rPr>
              <w:t xml:space="preserve">Для компенсации внешнего фона в состав установки введен дополнительный канал измерения, детектор которого защищен от </w:t>
            </w:r>
            <w:proofErr w:type="spellStart"/>
            <w:proofErr w:type="gramStart"/>
            <w:r w:rsidRPr="0065710E">
              <w:rPr>
                <w:spacing w:val="4"/>
              </w:rPr>
              <w:t>бета-излучения</w:t>
            </w:r>
            <w:proofErr w:type="spellEnd"/>
            <w:proofErr w:type="gramEnd"/>
            <w:r w:rsidRPr="0065710E">
              <w:rPr>
                <w:spacing w:val="4"/>
              </w:rPr>
              <w:t xml:space="preserve"> экраном.</w:t>
            </w:r>
          </w:p>
          <w:p w:rsidR="009D27F1" w:rsidRPr="0065710E" w:rsidRDefault="009D27F1" w:rsidP="0004429B">
            <w:pPr>
              <w:spacing w:line="259" w:lineRule="auto"/>
              <w:ind w:left="163"/>
              <w:jc w:val="both"/>
              <w:rPr>
                <w:spacing w:val="4"/>
              </w:rPr>
            </w:pPr>
            <w:r w:rsidRPr="0065710E">
              <w:rPr>
                <w:spacing w:val="4"/>
              </w:rPr>
              <w:t>Измеренные значения записываются в энергонезависимую память установки, формируя архив измерений, который при необходимости можно считать с использованием внешней ПЭВМ. Общий объём памяти рассчитан на 3000 измерений.</w:t>
            </w:r>
          </w:p>
          <w:p w:rsidR="009D27F1" w:rsidRPr="0065710E" w:rsidRDefault="009D27F1" w:rsidP="0004429B">
            <w:pPr>
              <w:spacing w:line="259" w:lineRule="auto"/>
              <w:ind w:left="163"/>
              <w:jc w:val="both"/>
              <w:rPr>
                <w:spacing w:val="4"/>
              </w:rPr>
            </w:pPr>
            <w:r w:rsidRPr="0065710E">
              <w:rPr>
                <w:spacing w:val="4"/>
              </w:rPr>
              <w:t xml:space="preserve">Установка обеспечивает возможность передачи информации на внешнюю ПЭВМ и самотестирование, а так же выдачу информации о </w:t>
            </w:r>
            <w:r w:rsidRPr="0065710E">
              <w:rPr>
                <w:spacing w:val="4"/>
              </w:rPr>
              <w:lastRenderedPageBreak/>
              <w:t xml:space="preserve">превышении пороговой </w:t>
            </w:r>
            <w:proofErr w:type="spellStart"/>
            <w:r w:rsidRPr="0065710E">
              <w:rPr>
                <w:spacing w:val="4"/>
              </w:rPr>
              <w:t>уставки</w:t>
            </w:r>
            <w:proofErr w:type="spellEnd"/>
            <w:r w:rsidRPr="0065710E">
              <w:rPr>
                <w:spacing w:val="4"/>
              </w:rPr>
              <w:t xml:space="preserve"> подачей звуковых и световых сигналов местной тревоги и светового сигнала на центральный пост и замыкание/размыкание «сухого контакта» при превышении порогового уровня.</w:t>
            </w:r>
          </w:p>
          <w:p w:rsidR="009D27F1" w:rsidRPr="0065710E" w:rsidRDefault="009D27F1" w:rsidP="0004429B">
            <w:pPr>
              <w:spacing w:line="259" w:lineRule="auto"/>
              <w:ind w:left="163"/>
              <w:jc w:val="both"/>
              <w:rPr>
                <w:spacing w:val="4"/>
              </w:rPr>
            </w:pPr>
            <w:r w:rsidRPr="0065710E">
              <w:rPr>
                <w:spacing w:val="4"/>
              </w:rPr>
              <w:t>Технические характеристики.</w:t>
            </w:r>
          </w:p>
          <w:p w:rsidR="009D27F1" w:rsidRPr="0065710E" w:rsidRDefault="009D27F1" w:rsidP="0004429B">
            <w:pPr>
              <w:spacing w:line="259" w:lineRule="auto"/>
              <w:ind w:left="163"/>
              <w:jc w:val="both"/>
              <w:rPr>
                <w:spacing w:val="4"/>
              </w:rPr>
            </w:pPr>
            <w:r w:rsidRPr="0065710E">
              <w:rPr>
                <w:spacing w:val="4"/>
              </w:rPr>
              <w:t xml:space="preserve">Энергетический диапазон регистрации </w:t>
            </w:r>
            <w:proofErr w:type="spellStart"/>
            <w:r w:rsidRPr="0065710E">
              <w:rPr>
                <w:spacing w:val="4"/>
              </w:rPr>
              <w:t>бета-излучающих</w:t>
            </w:r>
            <w:proofErr w:type="spellEnd"/>
            <w:r w:rsidRPr="0065710E">
              <w:rPr>
                <w:spacing w:val="4"/>
              </w:rPr>
              <w:t xml:space="preserve"> газов от 0,1 до 3 МэВ.</w:t>
            </w:r>
          </w:p>
          <w:p w:rsidR="009D27F1" w:rsidRPr="0065710E" w:rsidRDefault="009D27F1" w:rsidP="0004429B">
            <w:pPr>
              <w:spacing w:line="259" w:lineRule="auto"/>
              <w:ind w:left="163"/>
              <w:jc w:val="both"/>
              <w:rPr>
                <w:spacing w:val="4"/>
              </w:rPr>
            </w:pPr>
            <w:r w:rsidRPr="0065710E">
              <w:rPr>
                <w:spacing w:val="4"/>
              </w:rPr>
              <w:t xml:space="preserve">Диапазон измерений объёмной активности </w:t>
            </w:r>
            <w:proofErr w:type="spellStart"/>
            <w:r w:rsidRPr="0065710E">
              <w:rPr>
                <w:spacing w:val="4"/>
              </w:rPr>
              <w:t>бета-излучающих</w:t>
            </w:r>
            <w:proofErr w:type="spellEnd"/>
            <w:r w:rsidRPr="0065710E">
              <w:rPr>
                <w:spacing w:val="4"/>
              </w:rPr>
              <w:t xml:space="preserve"> газов от 1,0·10</w:t>
            </w:r>
            <w:r w:rsidRPr="00345623">
              <w:rPr>
                <w:spacing w:val="4"/>
                <w:vertAlign w:val="superscript"/>
              </w:rPr>
              <w:t>4</w:t>
            </w:r>
            <w:r w:rsidRPr="0065710E">
              <w:rPr>
                <w:spacing w:val="4"/>
              </w:rPr>
              <w:t xml:space="preserve"> до 6,0·10</w:t>
            </w:r>
            <w:r w:rsidRPr="00345623">
              <w:rPr>
                <w:spacing w:val="4"/>
                <w:vertAlign w:val="superscript"/>
              </w:rPr>
              <w:t>9</w:t>
            </w:r>
            <w:r w:rsidRPr="0065710E">
              <w:rPr>
                <w:spacing w:val="4"/>
              </w:rPr>
              <w:t xml:space="preserve"> Бк/м</w:t>
            </w:r>
            <w:r w:rsidRPr="00345623">
              <w:rPr>
                <w:spacing w:val="4"/>
                <w:vertAlign w:val="superscript"/>
              </w:rPr>
              <w:t>3</w:t>
            </w:r>
            <w:r w:rsidRPr="0065710E">
              <w:rPr>
                <w:spacing w:val="4"/>
              </w:rPr>
              <w:t>.</w:t>
            </w:r>
          </w:p>
          <w:p w:rsidR="009D27F1" w:rsidRPr="0065710E" w:rsidRDefault="009D27F1" w:rsidP="0004429B">
            <w:pPr>
              <w:spacing w:line="259" w:lineRule="auto"/>
              <w:ind w:left="163"/>
              <w:jc w:val="both"/>
              <w:rPr>
                <w:spacing w:val="4"/>
              </w:rPr>
            </w:pPr>
            <w:r w:rsidRPr="0065710E">
              <w:rPr>
                <w:spacing w:val="4"/>
              </w:rPr>
              <w:t xml:space="preserve">Пределы допускаемой основной относительной погрешности измерений объёмной активности </w:t>
            </w:r>
            <w:proofErr w:type="spellStart"/>
            <w:r w:rsidRPr="0065710E">
              <w:rPr>
                <w:spacing w:val="4"/>
              </w:rPr>
              <w:t>бета-излучающих</w:t>
            </w:r>
            <w:proofErr w:type="spellEnd"/>
            <w:r w:rsidRPr="0065710E">
              <w:rPr>
                <w:spacing w:val="4"/>
              </w:rPr>
              <w:t xml:space="preserve"> газов ±20 %.</w:t>
            </w:r>
          </w:p>
          <w:p w:rsidR="009D27F1" w:rsidRPr="0065710E" w:rsidRDefault="009D27F1" w:rsidP="0004429B">
            <w:pPr>
              <w:spacing w:line="259" w:lineRule="auto"/>
              <w:ind w:left="163"/>
              <w:jc w:val="both"/>
              <w:rPr>
                <w:spacing w:val="4"/>
              </w:rPr>
            </w:pPr>
            <w:r w:rsidRPr="0065710E">
              <w:rPr>
                <w:spacing w:val="4"/>
              </w:rPr>
              <w:t>Время установления рабочего режима не более 10 мин.</w:t>
            </w:r>
          </w:p>
          <w:p w:rsidR="009D27F1" w:rsidRPr="0065710E" w:rsidRDefault="009D27F1" w:rsidP="0004429B">
            <w:pPr>
              <w:spacing w:line="259" w:lineRule="auto"/>
              <w:ind w:left="163"/>
              <w:jc w:val="both"/>
              <w:rPr>
                <w:spacing w:val="4"/>
              </w:rPr>
            </w:pPr>
            <w:r w:rsidRPr="0065710E">
              <w:rPr>
                <w:spacing w:val="4"/>
              </w:rPr>
              <w:t>Собственный фон установки не превышает 4·10</w:t>
            </w:r>
            <w:r w:rsidRPr="00345623">
              <w:rPr>
                <w:spacing w:val="4"/>
                <w:vertAlign w:val="superscript"/>
              </w:rPr>
              <w:t>3</w:t>
            </w:r>
            <w:r w:rsidRPr="0065710E">
              <w:rPr>
                <w:spacing w:val="4"/>
              </w:rPr>
              <w:t xml:space="preserve"> Бк/м</w:t>
            </w:r>
            <w:r w:rsidRPr="00345623">
              <w:rPr>
                <w:spacing w:val="4"/>
                <w:vertAlign w:val="superscript"/>
              </w:rPr>
              <w:t>3</w:t>
            </w:r>
            <w:r w:rsidRPr="0065710E">
              <w:rPr>
                <w:spacing w:val="4"/>
              </w:rPr>
              <w:t>.</w:t>
            </w:r>
          </w:p>
          <w:p w:rsidR="009D27F1" w:rsidRPr="0065710E" w:rsidRDefault="009D27F1" w:rsidP="0004429B">
            <w:pPr>
              <w:spacing w:line="259" w:lineRule="auto"/>
              <w:ind w:left="163"/>
              <w:jc w:val="both"/>
              <w:rPr>
                <w:spacing w:val="4"/>
              </w:rPr>
            </w:pPr>
            <w:r w:rsidRPr="0065710E">
              <w:rPr>
                <w:spacing w:val="4"/>
              </w:rPr>
              <w:t>Объёмный расход воздуха не менее 10 л/мин.</w:t>
            </w:r>
          </w:p>
          <w:p w:rsidR="009D27F1" w:rsidRPr="0065710E" w:rsidRDefault="009D27F1" w:rsidP="0004429B">
            <w:pPr>
              <w:spacing w:line="259" w:lineRule="auto"/>
              <w:ind w:left="163"/>
              <w:jc w:val="both"/>
              <w:rPr>
                <w:spacing w:val="4"/>
              </w:rPr>
            </w:pPr>
            <w:r w:rsidRPr="0065710E">
              <w:rPr>
                <w:spacing w:val="4"/>
              </w:rPr>
              <w:t>Электропитание установки осуществляется от однофазной сети переменного тока</w:t>
            </w:r>
            <w:r>
              <w:rPr>
                <w:spacing w:val="4"/>
              </w:rPr>
              <w:t xml:space="preserve"> </w:t>
            </w:r>
            <w:r w:rsidRPr="0065710E">
              <w:rPr>
                <w:spacing w:val="4"/>
              </w:rPr>
              <w:t>напряжением 220</w:t>
            </w:r>
            <w:proofErr w:type="gramStart"/>
            <w:r w:rsidRPr="0065710E">
              <w:rPr>
                <w:spacing w:val="4"/>
              </w:rPr>
              <w:t xml:space="preserve"> В</w:t>
            </w:r>
            <w:proofErr w:type="gramEnd"/>
            <w:r w:rsidRPr="0065710E">
              <w:rPr>
                <w:spacing w:val="4"/>
              </w:rPr>
              <w:t xml:space="preserve"> ±10%, частотой 50 Гц ±5%.</w:t>
            </w:r>
          </w:p>
          <w:p w:rsidR="009D27F1" w:rsidRPr="0065710E" w:rsidRDefault="009D27F1" w:rsidP="0004429B">
            <w:pPr>
              <w:spacing w:line="259" w:lineRule="auto"/>
              <w:ind w:left="163"/>
              <w:jc w:val="both"/>
              <w:rPr>
                <w:spacing w:val="4"/>
              </w:rPr>
            </w:pPr>
            <w:r w:rsidRPr="0065710E">
              <w:rPr>
                <w:spacing w:val="4"/>
              </w:rPr>
              <w:t>Мощность, потребляемая установкой</w:t>
            </w:r>
            <w:r>
              <w:rPr>
                <w:spacing w:val="4"/>
              </w:rPr>
              <w:t xml:space="preserve">, - </w:t>
            </w:r>
            <w:r w:rsidRPr="0065710E">
              <w:rPr>
                <w:spacing w:val="4"/>
              </w:rPr>
              <w:t xml:space="preserve"> не более 300 ВА.</w:t>
            </w:r>
          </w:p>
          <w:p w:rsidR="009D27F1" w:rsidRPr="0065710E" w:rsidRDefault="009D27F1" w:rsidP="0004429B">
            <w:pPr>
              <w:spacing w:line="259" w:lineRule="auto"/>
              <w:ind w:left="163"/>
              <w:jc w:val="both"/>
              <w:rPr>
                <w:spacing w:val="4"/>
              </w:rPr>
            </w:pPr>
            <w:r w:rsidRPr="0065710E">
              <w:rPr>
                <w:spacing w:val="4"/>
              </w:rPr>
              <w:t>Рабочие условия эксплуатации:</w:t>
            </w:r>
          </w:p>
          <w:p w:rsidR="009D27F1" w:rsidRDefault="009D27F1" w:rsidP="0004429B">
            <w:pPr>
              <w:spacing w:line="259" w:lineRule="auto"/>
              <w:ind w:left="163"/>
              <w:jc w:val="both"/>
              <w:rPr>
                <w:spacing w:val="4"/>
              </w:rPr>
            </w:pPr>
            <w:r>
              <w:rPr>
                <w:spacing w:val="4"/>
              </w:rPr>
              <w:t xml:space="preserve">- </w:t>
            </w:r>
            <w:r w:rsidRPr="0065710E">
              <w:rPr>
                <w:spacing w:val="4"/>
              </w:rPr>
              <w:t xml:space="preserve">диапазон рабочих температур от </w:t>
            </w:r>
            <w:r>
              <w:rPr>
                <w:spacing w:val="4"/>
              </w:rPr>
              <w:t>-</w:t>
            </w:r>
            <w:r w:rsidRPr="0065710E">
              <w:rPr>
                <w:spacing w:val="4"/>
              </w:rPr>
              <w:t xml:space="preserve">10 до </w:t>
            </w:r>
            <w:r>
              <w:rPr>
                <w:spacing w:val="4"/>
              </w:rPr>
              <w:t>+</w:t>
            </w:r>
            <w:r w:rsidRPr="0065710E">
              <w:rPr>
                <w:spacing w:val="4"/>
              </w:rPr>
              <w:t>50</w:t>
            </w:r>
            <w:proofErr w:type="gramStart"/>
            <w:r w:rsidRPr="0065710E">
              <w:rPr>
                <w:spacing w:val="4"/>
              </w:rPr>
              <w:t xml:space="preserve"> °С</w:t>
            </w:r>
            <w:proofErr w:type="gramEnd"/>
            <w:r w:rsidRPr="0065710E">
              <w:rPr>
                <w:spacing w:val="4"/>
              </w:rPr>
              <w:t xml:space="preserve">; </w:t>
            </w:r>
          </w:p>
          <w:p w:rsidR="009D27F1" w:rsidRPr="0065710E" w:rsidRDefault="009D27F1" w:rsidP="0004429B">
            <w:pPr>
              <w:spacing w:line="259" w:lineRule="auto"/>
              <w:ind w:left="163"/>
              <w:jc w:val="both"/>
              <w:rPr>
                <w:spacing w:val="4"/>
              </w:rPr>
            </w:pPr>
            <w:r w:rsidRPr="0065710E">
              <w:rPr>
                <w:spacing w:val="4"/>
              </w:rPr>
              <w:t>- предельное значение относительной влажности 98 % при +35</w:t>
            </w:r>
            <w:proofErr w:type="gramStart"/>
            <w:r w:rsidRPr="0065710E">
              <w:rPr>
                <w:spacing w:val="4"/>
              </w:rPr>
              <w:t xml:space="preserve"> °С</w:t>
            </w:r>
            <w:proofErr w:type="gramEnd"/>
            <w:r w:rsidRPr="0065710E">
              <w:rPr>
                <w:spacing w:val="4"/>
              </w:rPr>
              <w:t>;</w:t>
            </w:r>
          </w:p>
          <w:p w:rsidR="009D27F1" w:rsidRPr="0065710E" w:rsidRDefault="009D27F1" w:rsidP="0004429B">
            <w:pPr>
              <w:spacing w:line="259" w:lineRule="auto"/>
              <w:ind w:left="163"/>
              <w:jc w:val="both"/>
              <w:rPr>
                <w:spacing w:val="4"/>
              </w:rPr>
            </w:pPr>
            <w:r w:rsidRPr="0065710E">
              <w:rPr>
                <w:spacing w:val="4"/>
              </w:rPr>
              <w:t>- атмосферное давление в диапазоне от 84,0 до 106,7 кПа.</w:t>
            </w:r>
          </w:p>
          <w:p w:rsidR="009D27F1" w:rsidRDefault="009D27F1" w:rsidP="0004429B">
            <w:pPr>
              <w:spacing w:line="259" w:lineRule="auto"/>
              <w:ind w:left="163"/>
              <w:jc w:val="both"/>
              <w:rPr>
                <w:spacing w:val="4"/>
              </w:rPr>
            </w:pPr>
            <w:r w:rsidRPr="0065710E">
              <w:rPr>
                <w:spacing w:val="4"/>
              </w:rPr>
              <w:t xml:space="preserve">Масса установки </w:t>
            </w:r>
            <w:r>
              <w:rPr>
                <w:spacing w:val="4"/>
              </w:rPr>
              <w:t xml:space="preserve">не более </w:t>
            </w:r>
            <w:r w:rsidRPr="0065710E">
              <w:rPr>
                <w:spacing w:val="4"/>
              </w:rPr>
              <w:t>29,5 кг.</w:t>
            </w:r>
          </w:p>
        </w:tc>
        <w:tc>
          <w:tcPr>
            <w:tcW w:w="1304" w:type="dxa"/>
          </w:tcPr>
          <w:p w:rsidR="009D27F1" w:rsidRPr="008D1359" w:rsidRDefault="009D27F1" w:rsidP="0004429B">
            <w:pPr>
              <w:shd w:val="clear" w:color="auto" w:fill="FFFFFF"/>
              <w:jc w:val="center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lastRenderedPageBreak/>
              <w:t>комплект</w:t>
            </w:r>
          </w:p>
        </w:tc>
        <w:tc>
          <w:tcPr>
            <w:tcW w:w="850" w:type="dxa"/>
          </w:tcPr>
          <w:p w:rsidR="009D27F1" w:rsidRPr="008D1359" w:rsidRDefault="009D27F1" w:rsidP="0004429B">
            <w:pPr>
              <w:shd w:val="clear" w:color="auto" w:fill="FFFFFF"/>
              <w:jc w:val="center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t>1</w:t>
            </w:r>
          </w:p>
        </w:tc>
      </w:tr>
      <w:tr w:rsidR="009D27F1" w:rsidTr="009D27F1">
        <w:tc>
          <w:tcPr>
            <w:tcW w:w="597" w:type="dxa"/>
          </w:tcPr>
          <w:p w:rsidR="009D27F1" w:rsidRPr="008D1359" w:rsidRDefault="009D27F1" w:rsidP="0004429B">
            <w:pPr>
              <w:shd w:val="clear" w:color="auto" w:fill="FFFFFF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lastRenderedPageBreak/>
              <w:t>8</w:t>
            </w:r>
          </w:p>
        </w:tc>
        <w:tc>
          <w:tcPr>
            <w:tcW w:w="1955" w:type="dxa"/>
          </w:tcPr>
          <w:p w:rsidR="009D27F1" w:rsidRDefault="009D27F1" w:rsidP="0004429B">
            <w:pPr>
              <w:shd w:val="clear" w:color="auto" w:fill="FFFFFF"/>
              <w:rPr>
                <w:color w:val="000000"/>
                <w:spacing w:val="-2"/>
              </w:rPr>
            </w:pPr>
            <w:r w:rsidRPr="008D1359">
              <w:rPr>
                <w:color w:val="000000"/>
              </w:rPr>
              <w:t xml:space="preserve">Установка </w:t>
            </w:r>
            <w:r w:rsidRPr="008D1359">
              <w:rPr>
                <w:color w:val="000000"/>
                <w:spacing w:val="-2"/>
              </w:rPr>
              <w:t>для измерений объемной активности</w:t>
            </w:r>
          </w:p>
          <w:p w:rsidR="009D27F1" w:rsidRPr="008D1359" w:rsidRDefault="009D27F1" w:rsidP="0004429B">
            <w:pPr>
              <w:shd w:val="clear" w:color="auto" w:fill="FFFFFF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t>радиоактивных аэрозолей йода</w:t>
            </w:r>
          </w:p>
        </w:tc>
        <w:tc>
          <w:tcPr>
            <w:tcW w:w="2268" w:type="dxa"/>
          </w:tcPr>
          <w:p w:rsidR="009D27F1" w:rsidRPr="008D1359" w:rsidRDefault="009D27F1" w:rsidP="0004429B">
            <w:pPr>
              <w:shd w:val="clear" w:color="auto" w:fill="FFFFFF"/>
              <w:rPr>
                <w:color w:val="000000"/>
                <w:spacing w:val="-2"/>
              </w:rPr>
            </w:pPr>
            <w:r w:rsidRPr="008D1359">
              <w:rPr>
                <w:color w:val="000000"/>
                <w:spacing w:val="-2"/>
              </w:rPr>
              <w:t xml:space="preserve">- </w:t>
            </w:r>
            <w:r w:rsidRPr="000D6A67">
              <w:rPr>
                <w:color w:val="000000"/>
                <w:spacing w:val="-2"/>
              </w:rPr>
              <w:t xml:space="preserve">установка; </w:t>
            </w:r>
          </w:p>
          <w:p w:rsidR="009D27F1" w:rsidRPr="000D6A67" w:rsidRDefault="009D27F1" w:rsidP="0004429B">
            <w:pPr>
              <w:shd w:val="clear" w:color="auto" w:fill="FFFFFF"/>
              <w:rPr>
                <w:color w:val="000000"/>
                <w:spacing w:val="-2"/>
              </w:rPr>
            </w:pPr>
            <w:r w:rsidRPr="008D1359">
              <w:rPr>
                <w:color w:val="000000"/>
                <w:spacing w:val="-2"/>
              </w:rPr>
              <w:t xml:space="preserve">- </w:t>
            </w:r>
            <w:r w:rsidRPr="000D6A67">
              <w:rPr>
                <w:color w:val="000000"/>
                <w:spacing w:val="-2"/>
              </w:rPr>
              <w:t xml:space="preserve">кабель питания; </w:t>
            </w:r>
          </w:p>
          <w:p w:rsidR="009D27F1" w:rsidRDefault="009D27F1" w:rsidP="0004429B">
            <w:pPr>
              <w:shd w:val="clear" w:color="auto" w:fill="FFFFFF"/>
              <w:rPr>
                <w:color w:val="000000"/>
                <w:spacing w:val="-2"/>
              </w:rPr>
            </w:pPr>
            <w:r w:rsidRPr="008D1359">
              <w:rPr>
                <w:color w:val="000000"/>
                <w:spacing w:val="-2"/>
              </w:rPr>
              <w:t xml:space="preserve">- </w:t>
            </w:r>
            <w:r>
              <w:rPr>
                <w:color w:val="000000"/>
                <w:spacing w:val="-2"/>
              </w:rPr>
              <w:t>контрольн</w:t>
            </w:r>
            <w:r w:rsidRPr="000D6A67">
              <w:rPr>
                <w:color w:val="000000"/>
                <w:spacing w:val="-2"/>
              </w:rPr>
              <w:t>ый источник в футляре;</w:t>
            </w:r>
          </w:p>
          <w:p w:rsidR="009D27F1" w:rsidRDefault="009D27F1" w:rsidP="0004429B">
            <w:pPr>
              <w:shd w:val="clear" w:color="auto" w:fill="FFFFFF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t>- сорбционная ловушка;</w:t>
            </w:r>
          </w:p>
          <w:p w:rsidR="009D27F1" w:rsidRPr="000D6A67" w:rsidRDefault="009D27F1" w:rsidP="0004429B">
            <w:pPr>
              <w:shd w:val="clear" w:color="auto" w:fill="FFFFFF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t xml:space="preserve">- кассета с </w:t>
            </w:r>
            <w:r>
              <w:rPr>
                <w:color w:val="000000"/>
                <w:spacing w:val="-2"/>
              </w:rPr>
              <w:lastRenderedPageBreak/>
              <w:t>сорбентом – 6 шт.;</w:t>
            </w:r>
            <w:r w:rsidRPr="000D6A67">
              <w:rPr>
                <w:color w:val="000000"/>
                <w:spacing w:val="-2"/>
              </w:rPr>
              <w:t xml:space="preserve"> </w:t>
            </w:r>
          </w:p>
          <w:p w:rsidR="009D27F1" w:rsidRPr="000D6A67" w:rsidRDefault="009D27F1" w:rsidP="0004429B">
            <w:pPr>
              <w:shd w:val="clear" w:color="auto" w:fill="FFFFFF"/>
              <w:rPr>
                <w:color w:val="000000"/>
                <w:spacing w:val="-2"/>
              </w:rPr>
            </w:pPr>
            <w:r w:rsidRPr="008D1359">
              <w:rPr>
                <w:color w:val="000000"/>
                <w:spacing w:val="-2"/>
              </w:rPr>
              <w:t xml:space="preserve">- </w:t>
            </w:r>
            <w:r w:rsidRPr="000D6A67">
              <w:rPr>
                <w:color w:val="000000"/>
                <w:spacing w:val="-2"/>
              </w:rPr>
              <w:t xml:space="preserve">программное обеспечение "Конфигуратор" (для поверки и настройки установки). </w:t>
            </w:r>
          </w:p>
          <w:p w:rsidR="009D27F1" w:rsidRPr="008D1359" w:rsidRDefault="009D27F1" w:rsidP="0004429B">
            <w:pPr>
              <w:shd w:val="clear" w:color="auto" w:fill="FFFFFF"/>
            </w:pPr>
          </w:p>
        </w:tc>
        <w:tc>
          <w:tcPr>
            <w:tcW w:w="7938" w:type="dxa"/>
          </w:tcPr>
          <w:p w:rsidR="009D27F1" w:rsidRPr="00971323" w:rsidRDefault="009D27F1" w:rsidP="0004429B">
            <w:pPr>
              <w:spacing w:line="259" w:lineRule="auto"/>
              <w:ind w:left="163"/>
              <w:jc w:val="both"/>
              <w:rPr>
                <w:spacing w:val="4"/>
              </w:rPr>
            </w:pPr>
            <w:r>
              <w:rPr>
                <w:spacing w:val="4"/>
              </w:rPr>
              <w:lastRenderedPageBreak/>
              <w:t>Установка</w:t>
            </w:r>
            <w:r w:rsidRPr="00971323">
              <w:rPr>
                <w:spacing w:val="4"/>
              </w:rPr>
              <w:t xml:space="preserve"> предназначена для непрерывного измерения объёмной активности </w:t>
            </w:r>
            <w:proofErr w:type="spellStart"/>
            <w:r w:rsidRPr="00971323">
              <w:rPr>
                <w:spacing w:val="4"/>
              </w:rPr>
              <w:t>гамма-излучающих</w:t>
            </w:r>
            <w:proofErr w:type="spellEnd"/>
            <w:r w:rsidRPr="00971323">
              <w:rPr>
                <w:spacing w:val="4"/>
              </w:rPr>
              <w:t xml:space="preserve"> радионуклидов йода </w:t>
            </w:r>
            <w:r w:rsidRPr="000F48B3">
              <w:rPr>
                <w:spacing w:val="4"/>
                <w:vertAlign w:val="superscript"/>
              </w:rPr>
              <w:t>131</w:t>
            </w:r>
            <w:r w:rsidRPr="00971323">
              <w:rPr>
                <w:spacing w:val="4"/>
              </w:rPr>
              <w:t xml:space="preserve">I, а также </w:t>
            </w:r>
            <w:r w:rsidRPr="000F48B3">
              <w:rPr>
                <w:spacing w:val="4"/>
                <w:vertAlign w:val="superscript"/>
              </w:rPr>
              <w:t>132</w:t>
            </w:r>
            <w:r w:rsidRPr="00971323">
              <w:rPr>
                <w:spacing w:val="4"/>
              </w:rPr>
              <w:t xml:space="preserve">I, </w:t>
            </w:r>
            <w:r w:rsidRPr="000F48B3">
              <w:rPr>
                <w:spacing w:val="4"/>
                <w:vertAlign w:val="superscript"/>
              </w:rPr>
              <w:t>133</w:t>
            </w:r>
            <w:r w:rsidRPr="00971323">
              <w:rPr>
                <w:spacing w:val="4"/>
              </w:rPr>
              <w:t xml:space="preserve">I и </w:t>
            </w:r>
            <w:r w:rsidRPr="000F48B3">
              <w:rPr>
                <w:spacing w:val="4"/>
                <w:vertAlign w:val="superscript"/>
              </w:rPr>
              <w:t>135</w:t>
            </w:r>
            <w:r w:rsidRPr="00971323">
              <w:rPr>
                <w:spacing w:val="4"/>
              </w:rPr>
              <w:t>I в воздухе.</w:t>
            </w:r>
          </w:p>
          <w:p w:rsidR="009D27F1" w:rsidRPr="00971323" w:rsidRDefault="009D27F1" w:rsidP="0004429B">
            <w:pPr>
              <w:spacing w:line="259" w:lineRule="auto"/>
              <w:ind w:left="163"/>
              <w:jc w:val="both"/>
              <w:rPr>
                <w:spacing w:val="4"/>
              </w:rPr>
            </w:pPr>
            <w:r w:rsidRPr="00971323">
              <w:rPr>
                <w:spacing w:val="4"/>
              </w:rPr>
              <w:t xml:space="preserve">Установка </w:t>
            </w:r>
            <w:r>
              <w:rPr>
                <w:spacing w:val="4"/>
              </w:rPr>
              <w:t xml:space="preserve">должна </w:t>
            </w:r>
            <w:r w:rsidRPr="00971323">
              <w:rPr>
                <w:spacing w:val="4"/>
              </w:rPr>
              <w:t>имет</w:t>
            </w:r>
            <w:r>
              <w:rPr>
                <w:spacing w:val="4"/>
              </w:rPr>
              <w:t>ь</w:t>
            </w:r>
            <w:r w:rsidRPr="00971323">
              <w:rPr>
                <w:spacing w:val="4"/>
              </w:rPr>
              <w:t xml:space="preserve"> возможность передачи данных в информационные каналы связи и обеспечивает доступ к обработанной информации по линиям связи, организованным на базе интерфейсов RS-485 (протокол обмена </w:t>
            </w:r>
            <w:proofErr w:type="spellStart"/>
            <w:r w:rsidRPr="00971323">
              <w:rPr>
                <w:spacing w:val="4"/>
              </w:rPr>
              <w:t>ModBus</w:t>
            </w:r>
            <w:proofErr w:type="spellEnd"/>
            <w:r w:rsidRPr="00971323">
              <w:rPr>
                <w:spacing w:val="4"/>
              </w:rPr>
              <w:t xml:space="preserve">), RS-232 и может работать как в </w:t>
            </w:r>
            <w:r w:rsidRPr="00971323">
              <w:rPr>
                <w:spacing w:val="4"/>
              </w:rPr>
              <w:lastRenderedPageBreak/>
              <w:t>автономном режиме, так и в составе систем, комплексов и установок радиационного контроля.</w:t>
            </w:r>
          </w:p>
          <w:p w:rsidR="009D27F1" w:rsidRPr="00971323" w:rsidRDefault="009D27F1" w:rsidP="0004429B">
            <w:pPr>
              <w:spacing w:line="259" w:lineRule="auto"/>
              <w:ind w:left="163"/>
              <w:jc w:val="both"/>
              <w:rPr>
                <w:spacing w:val="4"/>
              </w:rPr>
            </w:pPr>
            <w:r w:rsidRPr="00971323">
              <w:rPr>
                <w:spacing w:val="4"/>
              </w:rPr>
              <w:t xml:space="preserve">Установка </w:t>
            </w:r>
            <w:r>
              <w:rPr>
                <w:spacing w:val="4"/>
              </w:rPr>
              <w:t xml:space="preserve">должна </w:t>
            </w:r>
            <w:r w:rsidRPr="00971323">
              <w:rPr>
                <w:spacing w:val="4"/>
              </w:rPr>
              <w:t>проводит</w:t>
            </w:r>
            <w:r>
              <w:rPr>
                <w:spacing w:val="4"/>
              </w:rPr>
              <w:t>ь</w:t>
            </w:r>
            <w:r w:rsidRPr="00971323">
              <w:rPr>
                <w:spacing w:val="4"/>
              </w:rPr>
              <w:t xml:space="preserve"> измерение объёмной активности радионуклидов йода, используя одновременно два метода обработки результатов: метод «накопления» - за установленный период времени и метод «наблюдения» - измерят</w:t>
            </w:r>
            <w:r>
              <w:rPr>
                <w:spacing w:val="4"/>
              </w:rPr>
              <w:t>ь</w:t>
            </w:r>
            <w:r w:rsidRPr="00971323">
              <w:rPr>
                <w:spacing w:val="4"/>
              </w:rPr>
              <w:t xml:space="preserve"> «мгновенные» значения.</w:t>
            </w:r>
          </w:p>
          <w:p w:rsidR="009D27F1" w:rsidRPr="00971323" w:rsidRDefault="009D27F1" w:rsidP="0004429B">
            <w:pPr>
              <w:spacing w:line="259" w:lineRule="auto"/>
              <w:ind w:left="163"/>
              <w:jc w:val="both"/>
              <w:rPr>
                <w:spacing w:val="4"/>
              </w:rPr>
            </w:pPr>
            <w:r w:rsidRPr="00971323">
              <w:rPr>
                <w:spacing w:val="4"/>
              </w:rPr>
              <w:t xml:space="preserve">Установка </w:t>
            </w:r>
            <w:r>
              <w:rPr>
                <w:spacing w:val="4"/>
              </w:rPr>
              <w:t xml:space="preserve">должна </w:t>
            </w:r>
            <w:r w:rsidRPr="00971323">
              <w:rPr>
                <w:spacing w:val="4"/>
              </w:rPr>
              <w:t>размещаться стационарно или служить в качестве мобильного средства измерения при использовании с насосным блоком БН-01.</w:t>
            </w:r>
          </w:p>
          <w:p w:rsidR="009D27F1" w:rsidRPr="00971323" w:rsidRDefault="009D27F1" w:rsidP="0004429B">
            <w:pPr>
              <w:spacing w:line="259" w:lineRule="auto"/>
              <w:ind w:left="163"/>
              <w:jc w:val="both"/>
              <w:rPr>
                <w:spacing w:val="4"/>
              </w:rPr>
            </w:pPr>
            <w:r w:rsidRPr="00971323">
              <w:rPr>
                <w:spacing w:val="4"/>
              </w:rPr>
              <w:t xml:space="preserve">Измеренные значения </w:t>
            </w:r>
            <w:r>
              <w:rPr>
                <w:spacing w:val="4"/>
              </w:rPr>
              <w:t xml:space="preserve">должны </w:t>
            </w:r>
            <w:r w:rsidRPr="00971323">
              <w:rPr>
                <w:spacing w:val="4"/>
              </w:rPr>
              <w:t xml:space="preserve">записываются в энергонезависимую память установки, формируя архив измерений, который при необходимости можно считать с использованием внешней ПЭВМ. Общий объём памяти </w:t>
            </w:r>
            <w:r>
              <w:rPr>
                <w:spacing w:val="4"/>
              </w:rPr>
              <w:t xml:space="preserve">должен быть </w:t>
            </w:r>
            <w:r w:rsidRPr="00971323">
              <w:rPr>
                <w:spacing w:val="4"/>
              </w:rPr>
              <w:t>рассчитан на 3000 измерений.</w:t>
            </w:r>
          </w:p>
          <w:p w:rsidR="009D27F1" w:rsidRPr="00971323" w:rsidRDefault="009D27F1" w:rsidP="0004429B">
            <w:pPr>
              <w:spacing w:line="259" w:lineRule="auto"/>
              <w:ind w:left="163"/>
              <w:jc w:val="both"/>
              <w:rPr>
                <w:spacing w:val="4"/>
              </w:rPr>
            </w:pPr>
            <w:r w:rsidRPr="00971323">
              <w:rPr>
                <w:spacing w:val="4"/>
              </w:rPr>
              <w:t xml:space="preserve">Установка </w:t>
            </w:r>
            <w:r>
              <w:rPr>
                <w:spacing w:val="4"/>
              </w:rPr>
              <w:t xml:space="preserve">должна </w:t>
            </w:r>
            <w:r w:rsidRPr="00971323">
              <w:rPr>
                <w:spacing w:val="4"/>
              </w:rPr>
              <w:t>обеспечиват</w:t>
            </w:r>
            <w:r>
              <w:rPr>
                <w:spacing w:val="4"/>
              </w:rPr>
              <w:t>ь</w:t>
            </w:r>
            <w:r w:rsidRPr="00971323">
              <w:rPr>
                <w:spacing w:val="4"/>
              </w:rPr>
              <w:t xml:space="preserve"> возможность передачи информации на внешнюю ПЭВМ и самотестирование, а также выдачу информации о превышении пороговой уста</w:t>
            </w:r>
            <w:r>
              <w:rPr>
                <w:spacing w:val="4"/>
              </w:rPr>
              <w:t>но</w:t>
            </w:r>
            <w:r w:rsidRPr="00971323">
              <w:rPr>
                <w:spacing w:val="4"/>
              </w:rPr>
              <w:t xml:space="preserve">вки подачей звуковых и световых сигналов местной тревоги и светового сигнала на центральный пост и замыкание/размыкание «сухого контакта» при превышении порогового уровня. </w:t>
            </w:r>
          </w:p>
          <w:p w:rsidR="009D27F1" w:rsidRPr="00971323" w:rsidRDefault="009D27F1" w:rsidP="0004429B">
            <w:pPr>
              <w:spacing w:line="259" w:lineRule="auto"/>
              <w:ind w:left="163"/>
              <w:jc w:val="both"/>
              <w:rPr>
                <w:spacing w:val="4"/>
              </w:rPr>
            </w:pPr>
            <w:r w:rsidRPr="00971323">
              <w:rPr>
                <w:spacing w:val="4"/>
              </w:rPr>
              <w:t xml:space="preserve">В состав </w:t>
            </w:r>
            <w:r>
              <w:rPr>
                <w:spacing w:val="4"/>
              </w:rPr>
              <w:t>должны</w:t>
            </w:r>
            <w:r w:rsidRPr="00971323">
              <w:rPr>
                <w:spacing w:val="4"/>
              </w:rPr>
              <w:t xml:space="preserve"> вход</w:t>
            </w:r>
            <w:r>
              <w:rPr>
                <w:spacing w:val="4"/>
              </w:rPr>
              <w:t>ить</w:t>
            </w:r>
            <w:r w:rsidRPr="00971323">
              <w:rPr>
                <w:spacing w:val="4"/>
              </w:rPr>
              <w:t xml:space="preserve"> основной (измерительный) и компенсационный блоки детектирования, а также 1024 канальный АЦП.</w:t>
            </w:r>
          </w:p>
          <w:p w:rsidR="009D27F1" w:rsidRPr="00971323" w:rsidRDefault="009D27F1" w:rsidP="0004429B">
            <w:pPr>
              <w:spacing w:line="259" w:lineRule="auto"/>
              <w:ind w:left="163"/>
              <w:jc w:val="both"/>
              <w:rPr>
                <w:spacing w:val="4"/>
              </w:rPr>
            </w:pPr>
            <w:r w:rsidRPr="00971323">
              <w:rPr>
                <w:spacing w:val="4"/>
              </w:rPr>
              <w:t>Технические характеристики</w:t>
            </w:r>
            <w:r>
              <w:rPr>
                <w:spacing w:val="4"/>
              </w:rPr>
              <w:t>:</w:t>
            </w:r>
          </w:p>
          <w:p w:rsidR="009D27F1" w:rsidRPr="00971323" w:rsidRDefault="009D27F1" w:rsidP="0004429B">
            <w:pPr>
              <w:spacing w:line="259" w:lineRule="auto"/>
              <w:ind w:left="163"/>
              <w:jc w:val="both"/>
              <w:rPr>
                <w:spacing w:val="4"/>
              </w:rPr>
            </w:pPr>
            <w:r w:rsidRPr="00971323">
              <w:rPr>
                <w:spacing w:val="4"/>
              </w:rPr>
              <w:t xml:space="preserve">Диапазон энергий регистрируемых </w:t>
            </w:r>
            <w:proofErr w:type="spellStart"/>
            <w:proofErr w:type="gramStart"/>
            <w:r w:rsidRPr="00971323">
              <w:rPr>
                <w:spacing w:val="4"/>
              </w:rPr>
              <w:t>гамма-квантов</w:t>
            </w:r>
            <w:proofErr w:type="spellEnd"/>
            <w:proofErr w:type="gramEnd"/>
            <w:r w:rsidRPr="00971323">
              <w:rPr>
                <w:spacing w:val="4"/>
              </w:rPr>
              <w:t xml:space="preserve"> от 150 до 3000 кэВ.</w:t>
            </w:r>
          </w:p>
          <w:p w:rsidR="009D27F1" w:rsidRPr="00971323" w:rsidRDefault="009D27F1" w:rsidP="0004429B">
            <w:pPr>
              <w:spacing w:line="259" w:lineRule="auto"/>
              <w:ind w:left="163"/>
              <w:jc w:val="both"/>
              <w:rPr>
                <w:spacing w:val="4"/>
              </w:rPr>
            </w:pPr>
            <w:r w:rsidRPr="00971323">
              <w:rPr>
                <w:spacing w:val="4"/>
              </w:rPr>
              <w:t>Диапазон измерений объёмной активности радионуклидов йода:</w:t>
            </w:r>
          </w:p>
          <w:p w:rsidR="009D27F1" w:rsidRPr="00C9352C" w:rsidRDefault="009D27F1" w:rsidP="0004429B">
            <w:pPr>
              <w:spacing w:line="259" w:lineRule="auto"/>
              <w:ind w:left="163" w:firstLine="425"/>
              <w:jc w:val="both"/>
              <w:rPr>
                <w:spacing w:val="4"/>
              </w:rPr>
            </w:pPr>
            <w:r w:rsidRPr="00971323">
              <w:rPr>
                <w:spacing w:val="4"/>
              </w:rPr>
              <w:t>- по методу «накопления» за 6 ч …………….….… от 0,1 до 1,0·10</w:t>
            </w:r>
            <w:r w:rsidRPr="00C9352C">
              <w:rPr>
                <w:spacing w:val="4"/>
                <w:vertAlign w:val="superscript"/>
              </w:rPr>
              <w:t>5</w:t>
            </w:r>
            <w:r w:rsidRPr="00971323">
              <w:rPr>
                <w:spacing w:val="4"/>
              </w:rPr>
              <w:t xml:space="preserve"> Бк/м</w:t>
            </w:r>
            <w:r w:rsidRPr="00C9352C">
              <w:rPr>
                <w:spacing w:val="4"/>
                <w:vertAlign w:val="superscript"/>
              </w:rPr>
              <w:t>3</w:t>
            </w:r>
            <w:r>
              <w:rPr>
                <w:spacing w:val="4"/>
              </w:rPr>
              <w:t>.</w:t>
            </w:r>
          </w:p>
          <w:p w:rsidR="009D27F1" w:rsidRPr="00971323" w:rsidRDefault="009D27F1" w:rsidP="0004429B">
            <w:pPr>
              <w:spacing w:line="259" w:lineRule="auto"/>
              <w:ind w:left="163" w:firstLine="425"/>
              <w:jc w:val="both"/>
              <w:rPr>
                <w:spacing w:val="4"/>
              </w:rPr>
            </w:pPr>
            <w:r w:rsidRPr="00971323">
              <w:rPr>
                <w:spacing w:val="4"/>
              </w:rPr>
              <w:t>- по методу «наблюдения</w:t>
            </w:r>
            <w:proofErr w:type="gramStart"/>
            <w:r w:rsidRPr="00971323">
              <w:rPr>
                <w:spacing w:val="4"/>
              </w:rPr>
              <w:t xml:space="preserve">» ………………….....… </w:t>
            </w:r>
            <w:proofErr w:type="gramEnd"/>
            <w:r w:rsidRPr="00971323">
              <w:rPr>
                <w:spacing w:val="4"/>
              </w:rPr>
              <w:t>от 3,7 до 3,7·10</w:t>
            </w:r>
            <w:r w:rsidRPr="00C9352C">
              <w:rPr>
                <w:spacing w:val="4"/>
                <w:vertAlign w:val="superscript"/>
              </w:rPr>
              <w:t>5</w:t>
            </w:r>
            <w:r w:rsidRPr="00971323">
              <w:rPr>
                <w:spacing w:val="4"/>
              </w:rPr>
              <w:t xml:space="preserve"> Бк/м</w:t>
            </w:r>
            <w:r w:rsidRPr="00C9352C">
              <w:rPr>
                <w:spacing w:val="4"/>
                <w:vertAlign w:val="superscript"/>
              </w:rPr>
              <w:t>3</w:t>
            </w:r>
            <w:r w:rsidRPr="00971323">
              <w:rPr>
                <w:spacing w:val="4"/>
              </w:rPr>
              <w:t>.</w:t>
            </w:r>
          </w:p>
          <w:p w:rsidR="009D27F1" w:rsidRPr="00971323" w:rsidRDefault="009D27F1" w:rsidP="0004429B">
            <w:pPr>
              <w:spacing w:line="259" w:lineRule="auto"/>
              <w:ind w:left="163"/>
              <w:jc w:val="both"/>
              <w:rPr>
                <w:spacing w:val="4"/>
              </w:rPr>
            </w:pPr>
            <w:r w:rsidRPr="00971323">
              <w:rPr>
                <w:spacing w:val="4"/>
              </w:rPr>
              <w:lastRenderedPageBreak/>
              <w:t xml:space="preserve">Пределы допускаемой основной </w:t>
            </w:r>
            <w:proofErr w:type="spellStart"/>
            <w:r w:rsidRPr="00971323">
              <w:rPr>
                <w:spacing w:val="4"/>
              </w:rPr>
              <w:t>относит</w:t>
            </w:r>
            <w:r>
              <w:rPr>
                <w:spacing w:val="4"/>
              </w:rPr>
              <w:t>ельн</w:t>
            </w:r>
            <w:proofErr w:type="spellEnd"/>
            <w:r>
              <w:rPr>
                <w:spacing w:val="4"/>
              </w:rPr>
              <w:t xml:space="preserve">. </w:t>
            </w:r>
            <w:r w:rsidRPr="00971323">
              <w:rPr>
                <w:spacing w:val="4"/>
              </w:rPr>
              <w:t>погрешности измерений ±30 %.</w:t>
            </w:r>
          </w:p>
          <w:p w:rsidR="009D27F1" w:rsidRPr="00971323" w:rsidRDefault="009D27F1" w:rsidP="0004429B">
            <w:pPr>
              <w:spacing w:line="259" w:lineRule="auto"/>
              <w:ind w:left="163"/>
              <w:jc w:val="both"/>
              <w:rPr>
                <w:spacing w:val="4"/>
              </w:rPr>
            </w:pPr>
            <w:r w:rsidRPr="00971323">
              <w:rPr>
                <w:spacing w:val="4"/>
              </w:rPr>
              <w:t>Время установления рабочего режима не более 15 мин.</w:t>
            </w:r>
          </w:p>
          <w:p w:rsidR="009D27F1" w:rsidRPr="00971323" w:rsidRDefault="009D27F1" w:rsidP="0004429B">
            <w:pPr>
              <w:spacing w:line="259" w:lineRule="auto"/>
              <w:ind w:left="163"/>
              <w:jc w:val="both"/>
              <w:rPr>
                <w:spacing w:val="4"/>
              </w:rPr>
            </w:pPr>
            <w:r w:rsidRPr="00971323">
              <w:rPr>
                <w:spacing w:val="4"/>
              </w:rPr>
              <w:t>Непрерывный режим работы установки.</w:t>
            </w:r>
          </w:p>
          <w:p w:rsidR="009D27F1" w:rsidRPr="00971323" w:rsidRDefault="009D27F1" w:rsidP="0004429B">
            <w:pPr>
              <w:spacing w:line="259" w:lineRule="auto"/>
              <w:ind w:left="163"/>
              <w:jc w:val="both"/>
              <w:rPr>
                <w:spacing w:val="4"/>
              </w:rPr>
            </w:pPr>
            <w:r w:rsidRPr="00971323">
              <w:rPr>
                <w:spacing w:val="4"/>
              </w:rPr>
              <w:t xml:space="preserve">Установка </w:t>
            </w:r>
            <w:r>
              <w:rPr>
                <w:spacing w:val="4"/>
              </w:rPr>
              <w:t xml:space="preserve">должна </w:t>
            </w:r>
            <w:r w:rsidRPr="00971323">
              <w:rPr>
                <w:spacing w:val="4"/>
              </w:rPr>
              <w:t>обеспечиват</w:t>
            </w:r>
            <w:r>
              <w:rPr>
                <w:spacing w:val="4"/>
              </w:rPr>
              <w:t>ь</w:t>
            </w:r>
            <w:r w:rsidRPr="00971323">
              <w:rPr>
                <w:spacing w:val="4"/>
              </w:rPr>
              <w:t xml:space="preserve"> передачу данных в информационные каналы связи и доступ к обработанной информации по линиям связи, организованным на базе интерфейс</w:t>
            </w:r>
            <w:r>
              <w:rPr>
                <w:spacing w:val="4"/>
              </w:rPr>
              <w:t>а</w:t>
            </w:r>
            <w:r w:rsidRPr="00971323">
              <w:rPr>
                <w:spacing w:val="4"/>
              </w:rPr>
              <w:t xml:space="preserve"> RS-485</w:t>
            </w:r>
            <w:r>
              <w:rPr>
                <w:spacing w:val="4"/>
              </w:rPr>
              <w:t>,</w:t>
            </w:r>
            <w:r w:rsidRPr="00971323">
              <w:rPr>
                <w:spacing w:val="4"/>
              </w:rPr>
              <w:t xml:space="preserve"> протокол обмена </w:t>
            </w:r>
            <w:proofErr w:type="spellStart"/>
            <w:r w:rsidRPr="00971323">
              <w:rPr>
                <w:spacing w:val="4"/>
              </w:rPr>
              <w:t>ModBus</w:t>
            </w:r>
            <w:proofErr w:type="spellEnd"/>
            <w:r w:rsidRPr="00971323">
              <w:rPr>
                <w:spacing w:val="4"/>
              </w:rPr>
              <w:t xml:space="preserve"> (режим RTU):</w:t>
            </w:r>
          </w:p>
          <w:p w:rsidR="009D27F1" w:rsidRPr="00971323" w:rsidRDefault="009D27F1" w:rsidP="0004429B">
            <w:pPr>
              <w:spacing w:line="259" w:lineRule="auto"/>
              <w:ind w:left="163"/>
              <w:jc w:val="both"/>
              <w:rPr>
                <w:spacing w:val="4"/>
              </w:rPr>
            </w:pPr>
            <w:r w:rsidRPr="00971323">
              <w:rPr>
                <w:spacing w:val="4"/>
              </w:rPr>
              <w:t>- кодов самодиагностики;</w:t>
            </w:r>
          </w:p>
          <w:p w:rsidR="009D27F1" w:rsidRPr="00971323" w:rsidRDefault="009D27F1" w:rsidP="0004429B">
            <w:pPr>
              <w:spacing w:line="259" w:lineRule="auto"/>
              <w:ind w:left="163"/>
              <w:jc w:val="both"/>
              <w:rPr>
                <w:spacing w:val="4"/>
              </w:rPr>
            </w:pPr>
            <w:r w:rsidRPr="00971323">
              <w:rPr>
                <w:spacing w:val="4"/>
              </w:rPr>
              <w:t>- текущей измерительной информации;</w:t>
            </w:r>
          </w:p>
          <w:p w:rsidR="009D27F1" w:rsidRPr="00971323" w:rsidRDefault="009D27F1" w:rsidP="0004429B">
            <w:pPr>
              <w:spacing w:line="259" w:lineRule="auto"/>
              <w:ind w:left="163"/>
              <w:jc w:val="both"/>
              <w:rPr>
                <w:spacing w:val="4"/>
              </w:rPr>
            </w:pPr>
            <w:r w:rsidRPr="00971323">
              <w:rPr>
                <w:spacing w:val="4"/>
              </w:rPr>
              <w:t>- статус состояния параметров;</w:t>
            </w:r>
          </w:p>
          <w:p w:rsidR="009D27F1" w:rsidRPr="00971323" w:rsidRDefault="009D27F1" w:rsidP="0004429B">
            <w:pPr>
              <w:spacing w:line="259" w:lineRule="auto"/>
              <w:ind w:left="163"/>
              <w:jc w:val="both"/>
              <w:rPr>
                <w:spacing w:val="4"/>
              </w:rPr>
            </w:pPr>
            <w:r w:rsidRPr="00971323">
              <w:rPr>
                <w:spacing w:val="4"/>
              </w:rPr>
              <w:t>- даты и времени;</w:t>
            </w:r>
          </w:p>
          <w:p w:rsidR="009D27F1" w:rsidRPr="00971323" w:rsidRDefault="009D27F1" w:rsidP="0004429B">
            <w:pPr>
              <w:spacing w:line="259" w:lineRule="auto"/>
              <w:ind w:left="163"/>
              <w:jc w:val="both"/>
              <w:rPr>
                <w:spacing w:val="4"/>
              </w:rPr>
            </w:pPr>
            <w:r w:rsidRPr="00971323">
              <w:rPr>
                <w:spacing w:val="4"/>
              </w:rPr>
              <w:t>- сигнала о замыкании/размыкании «сухого контакта» при превышении порогового</w:t>
            </w:r>
            <w:r>
              <w:rPr>
                <w:spacing w:val="4"/>
              </w:rPr>
              <w:t xml:space="preserve"> </w:t>
            </w:r>
            <w:r w:rsidRPr="00971323">
              <w:rPr>
                <w:spacing w:val="4"/>
              </w:rPr>
              <w:t>уровня.</w:t>
            </w:r>
          </w:p>
          <w:p w:rsidR="009D27F1" w:rsidRPr="00971323" w:rsidRDefault="009D27F1" w:rsidP="0004429B">
            <w:pPr>
              <w:spacing w:line="259" w:lineRule="auto"/>
              <w:ind w:left="163"/>
              <w:jc w:val="both"/>
              <w:rPr>
                <w:spacing w:val="4"/>
              </w:rPr>
            </w:pPr>
            <w:r w:rsidRPr="00971323">
              <w:rPr>
                <w:spacing w:val="4"/>
              </w:rPr>
              <w:t xml:space="preserve">Установка устойчива к воздействию фонового гамма-излучения с мощностью </w:t>
            </w:r>
            <w:proofErr w:type="spellStart"/>
            <w:r w:rsidRPr="00971323">
              <w:rPr>
                <w:spacing w:val="4"/>
              </w:rPr>
              <w:t>амбиентного</w:t>
            </w:r>
            <w:proofErr w:type="spellEnd"/>
            <w:r w:rsidRPr="00971323">
              <w:rPr>
                <w:spacing w:val="4"/>
              </w:rPr>
              <w:t xml:space="preserve"> эквивалента дозы не более 10 </w:t>
            </w:r>
            <w:proofErr w:type="spellStart"/>
            <w:r w:rsidRPr="00971323">
              <w:rPr>
                <w:spacing w:val="4"/>
              </w:rPr>
              <w:t>мкЗв</w:t>
            </w:r>
            <w:proofErr w:type="spellEnd"/>
            <w:r>
              <w:rPr>
                <w:spacing w:val="4"/>
              </w:rPr>
              <w:t>/</w:t>
            </w:r>
            <w:r w:rsidRPr="00971323">
              <w:rPr>
                <w:spacing w:val="4"/>
              </w:rPr>
              <w:t>ч.</w:t>
            </w:r>
          </w:p>
          <w:p w:rsidR="009D27F1" w:rsidRPr="00971323" w:rsidRDefault="009D27F1" w:rsidP="0004429B">
            <w:pPr>
              <w:spacing w:line="259" w:lineRule="auto"/>
              <w:ind w:left="163"/>
              <w:jc w:val="both"/>
              <w:rPr>
                <w:spacing w:val="4"/>
              </w:rPr>
            </w:pPr>
            <w:r w:rsidRPr="00971323">
              <w:rPr>
                <w:spacing w:val="4"/>
              </w:rPr>
              <w:t xml:space="preserve">Максимальное значение собственной фоновой объёмной активности  </w:t>
            </w:r>
            <w:r>
              <w:rPr>
                <w:spacing w:val="4"/>
              </w:rPr>
              <w:t xml:space="preserve">не менее </w:t>
            </w:r>
            <w:r w:rsidRPr="00971323">
              <w:rPr>
                <w:spacing w:val="4"/>
              </w:rPr>
              <w:t>3,7 Бк/м3.</w:t>
            </w:r>
          </w:p>
          <w:p w:rsidR="009D27F1" w:rsidRPr="00971323" w:rsidRDefault="009D27F1" w:rsidP="0004429B">
            <w:pPr>
              <w:spacing w:line="259" w:lineRule="auto"/>
              <w:ind w:left="163"/>
              <w:jc w:val="both"/>
              <w:rPr>
                <w:spacing w:val="4"/>
              </w:rPr>
            </w:pPr>
            <w:r w:rsidRPr="00971323">
              <w:rPr>
                <w:spacing w:val="4"/>
              </w:rPr>
              <w:t>Объёмный расход воздуха через ловушку от 20 до 40 л/мин.</w:t>
            </w:r>
          </w:p>
          <w:p w:rsidR="009D27F1" w:rsidRPr="00971323" w:rsidRDefault="009D27F1" w:rsidP="0004429B">
            <w:pPr>
              <w:spacing w:line="259" w:lineRule="auto"/>
              <w:ind w:left="163"/>
              <w:jc w:val="both"/>
              <w:rPr>
                <w:spacing w:val="4"/>
              </w:rPr>
            </w:pPr>
            <w:r w:rsidRPr="00971323">
              <w:rPr>
                <w:spacing w:val="4"/>
              </w:rPr>
              <w:t>Пределы допускаемой относительной погрешности измерений объёмного расхода воздуха ±10 %.</w:t>
            </w:r>
          </w:p>
          <w:p w:rsidR="009D27F1" w:rsidRPr="00971323" w:rsidRDefault="009D27F1" w:rsidP="0004429B">
            <w:pPr>
              <w:spacing w:line="259" w:lineRule="auto"/>
              <w:ind w:left="163"/>
              <w:jc w:val="both"/>
              <w:rPr>
                <w:spacing w:val="4"/>
              </w:rPr>
            </w:pPr>
            <w:r w:rsidRPr="00971323">
              <w:rPr>
                <w:spacing w:val="4"/>
              </w:rPr>
              <w:t xml:space="preserve">Электропитание установки </w:t>
            </w:r>
            <w:r>
              <w:rPr>
                <w:spacing w:val="4"/>
              </w:rPr>
              <w:t xml:space="preserve">должна </w:t>
            </w:r>
            <w:r w:rsidRPr="00971323">
              <w:rPr>
                <w:spacing w:val="4"/>
              </w:rPr>
              <w:t>осуществляется от однофазной сети переменного тока напряжением 220</w:t>
            </w:r>
            <w:proofErr w:type="gramStart"/>
            <w:r w:rsidRPr="00971323">
              <w:rPr>
                <w:spacing w:val="4"/>
              </w:rPr>
              <w:t xml:space="preserve"> В</w:t>
            </w:r>
            <w:proofErr w:type="gramEnd"/>
            <w:r w:rsidRPr="00971323">
              <w:rPr>
                <w:spacing w:val="4"/>
              </w:rPr>
              <w:t xml:space="preserve"> ±10%, частотой 50 Гц ±5%.</w:t>
            </w:r>
          </w:p>
          <w:p w:rsidR="009D27F1" w:rsidRPr="00971323" w:rsidRDefault="009D27F1" w:rsidP="0004429B">
            <w:pPr>
              <w:spacing w:line="259" w:lineRule="auto"/>
              <w:ind w:left="163"/>
              <w:jc w:val="both"/>
              <w:rPr>
                <w:spacing w:val="4"/>
              </w:rPr>
            </w:pPr>
            <w:r w:rsidRPr="00971323">
              <w:rPr>
                <w:spacing w:val="4"/>
              </w:rPr>
              <w:t>Мощность, потребляемая установкой не более 300 ВА (с насосным блоком).</w:t>
            </w:r>
          </w:p>
          <w:p w:rsidR="009D27F1" w:rsidRPr="00971323" w:rsidRDefault="009D27F1" w:rsidP="0004429B">
            <w:pPr>
              <w:spacing w:line="259" w:lineRule="auto"/>
              <w:ind w:left="163"/>
              <w:jc w:val="both"/>
              <w:rPr>
                <w:spacing w:val="4"/>
              </w:rPr>
            </w:pPr>
            <w:r w:rsidRPr="00971323">
              <w:rPr>
                <w:spacing w:val="4"/>
              </w:rPr>
              <w:t>Мощность, потребляемая установкой не более 75 ВА (без насосного блока).</w:t>
            </w:r>
          </w:p>
          <w:p w:rsidR="009D27F1" w:rsidRPr="00971323" w:rsidRDefault="009D27F1" w:rsidP="0004429B">
            <w:pPr>
              <w:spacing w:line="259" w:lineRule="auto"/>
              <w:ind w:left="163"/>
              <w:jc w:val="both"/>
              <w:rPr>
                <w:spacing w:val="4"/>
              </w:rPr>
            </w:pPr>
            <w:r w:rsidRPr="00971323">
              <w:rPr>
                <w:spacing w:val="4"/>
              </w:rPr>
              <w:t>Рабочие условия эксплуатации:</w:t>
            </w:r>
          </w:p>
          <w:p w:rsidR="009D27F1" w:rsidRDefault="009D27F1" w:rsidP="0004429B">
            <w:pPr>
              <w:spacing w:line="259" w:lineRule="auto"/>
              <w:ind w:left="163"/>
              <w:jc w:val="both"/>
              <w:rPr>
                <w:spacing w:val="4"/>
              </w:rPr>
            </w:pPr>
            <w:r>
              <w:rPr>
                <w:spacing w:val="4"/>
              </w:rPr>
              <w:t xml:space="preserve">- </w:t>
            </w:r>
            <w:r w:rsidRPr="00971323">
              <w:rPr>
                <w:spacing w:val="4"/>
              </w:rPr>
              <w:t>диапазон рабочих температур от минус 10 до плюс 50</w:t>
            </w:r>
            <w:proofErr w:type="gramStart"/>
            <w:r w:rsidRPr="00971323">
              <w:rPr>
                <w:spacing w:val="4"/>
              </w:rPr>
              <w:t xml:space="preserve"> °С</w:t>
            </w:r>
            <w:proofErr w:type="gramEnd"/>
            <w:r w:rsidRPr="00971323">
              <w:rPr>
                <w:spacing w:val="4"/>
              </w:rPr>
              <w:t xml:space="preserve">; </w:t>
            </w:r>
          </w:p>
          <w:p w:rsidR="009D27F1" w:rsidRPr="00971323" w:rsidRDefault="009D27F1" w:rsidP="0004429B">
            <w:pPr>
              <w:spacing w:line="259" w:lineRule="auto"/>
              <w:ind w:left="163"/>
              <w:jc w:val="both"/>
              <w:rPr>
                <w:spacing w:val="4"/>
              </w:rPr>
            </w:pPr>
            <w:r w:rsidRPr="00971323">
              <w:rPr>
                <w:spacing w:val="4"/>
              </w:rPr>
              <w:lastRenderedPageBreak/>
              <w:t>- предельное значение относительной влажности 98 % при +35</w:t>
            </w:r>
            <w:proofErr w:type="gramStart"/>
            <w:r w:rsidRPr="00971323">
              <w:rPr>
                <w:spacing w:val="4"/>
              </w:rPr>
              <w:t xml:space="preserve"> °С</w:t>
            </w:r>
            <w:proofErr w:type="gramEnd"/>
            <w:r w:rsidRPr="00971323">
              <w:rPr>
                <w:spacing w:val="4"/>
              </w:rPr>
              <w:t>;</w:t>
            </w:r>
          </w:p>
          <w:p w:rsidR="009D27F1" w:rsidRPr="00971323" w:rsidRDefault="009D27F1" w:rsidP="0004429B">
            <w:pPr>
              <w:spacing w:line="259" w:lineRule="auto"/>
              <w:ind w:left="163"/>
              <w:jc w:val="both"/>
              <w:rPr>
                <w:spacing w:val="4"/>
              </w:rPr>
            </w:pPr>
            <w:r w:rsidRPr="00971323">
              <w:rPr>
                <w:spacing w:val="4"/>
              </w:rPr>
              <w:t>- атмосферное давление в диапазоне от 84,0 до 106,7 кПа.</w:t>
            </w:r>
          </w:p>
          <w:p w:rsidR="009D27F1" w:rsidRPr="00971323" w:rsidRDefault="009D27F1" w:rsidP="0004429B">
            <w:pPr>
              <w:spacing w:line="259" w:lineRule="auto"/>
              <w:jc w:val="both"/>
              <w:rPr>
                <w:spacing w:val="4"/>
              </w:rPr>
            </w:pPr>
            <w:r>
              <w:rPr>
                <w:spacing w:val="4"/>
              </w:rPr>
              <w:t>М</w:t>
            </w:r>
            <w:r w:rsidRPr="00971323">
              <w:rPr>
                <w:spacing w:val="4"/>
              </w:rPr>
              <w:t xml:space="preserve">асса установки </w:t>
            </w:r>
            <w:r>
              <w:rPr>
                <w:spacing w:val="4"/>
              </w:rPr>
              <w:t xml:space="preserve">не более </w:t>
            </w:r>
            <w:r w:rsidRPr="00971323">
              <w:rPr>
                <w:spacing w:val="4"/>
              </w:rPr>
              <w:t>35 кг.</w:t>
            </w:r>
          </w:p>
        </w:tc>
        <w:tc>
          <w:tcPr>
            <w:tcW w:w="1304" w:type="dxa"/>
          </w:tcPr>
          <w:p w:rsidR="009D27F1" w:rsidRPr="008D1359" w:rsidRDefault="009D27F1" w:rsidP="0004429B">
            <w:pPr>
              <w:shd w:val="clear" w:color="auto" w:fill="FFFFFF"/>
              <w:jc w:val="center"/>
              <w:rPr>
                <w:color w:val="000000"/>
                <w:spacing w:val="-2"/>
              </w:rPr>
            </w:pPr>
            <w:r w:rsidRPr="008D1359">
              <w:rPr>
                <w:color w:val="000000"/>
                <w:spacing w:val="-2"/>
              </w:rPr>
              <w:lastRenderedPageBreak/>
              <w:t>Комплект</w:t>
            </w:r>
          </w:p>
        </w:tc>
        <w:tc>
          <w:tcPr>
            <w:tcW w:w="850" w:type="dxa"/>
          </w:tcPr>
          <w:p w:rsidR="009D27F1" w:rsidRPr="008D1359" w:rsidRDefault="009D27F1" w:rsidP="0004429B">
            <w:pPr>
              <w:shd w:val="clear" w:color="auto" w:fill="FFFFFF"/>
              <w:jc w:val="center"/>
              <w:rPr>
                <w:color w:val="000000"/>
                <w:spacing w:val="-2"/>
              </w:rPr>
            </w:pPr>
            <w:r w:rsidRPr="008D1359">
              <w:rPr>
                <w:color w:val="000000"/>
                <w:spacing w:val="-2"/>
              </w:rPr>
              <w:t>1</w:t>
            </w:r>
          </w:p>
        </w:tc>
      </w:tr>
      <w:tr w:rsidR="009D27F1" w:rsidTr="009D27F1">
        <w:tc>
          <w:tcPr>
            <w:tcW w:w="597" w:type="dxa"/>
          </w:tcPr>
          <w:p w:rsidR="009D27F1" w:rsidRPr="008D1359" w:rsidRDefault="009D27F1" w:rsidP="0004429B">
            <w:pPr>
              <w:shd w:val="clear" w:color="auto" w:fill="FFFFFF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lastRenderedPageBreak/>
              <w:t>9</w:t>
            </w:r>
          </w:p>
        </w:tc>
        <w:tc>
          <w:tcPr>
            <w:tcW w:w="1955" w:type="dxa"/>
          </w:tcPr>
          <w:p w:rsidR="009D27F1" w:rsidRPr="008D1359" w:rsidRDefault="009D27F1" w:rsidP="0004429B">
            <w:pPr>
              <w:shd w:val="clear" w:color="auto" w:fill="FFFFFF"/>
              <w:rPr>
                <w:color w:val="000000"/>
                <w:spacing w:val="-2"/>
              </w:rPr>
            </w:pPr>
            <w:r>
              <w:rPr>
                <w:sz w:val="22"/>
                <w:szCs w:val="22"/>
              </w:rPr>
              <w:t xml:space="preserve">Измеритель </w:t>
            </w:r>
            <w:proofErr w:type="gramStart"/>
            <w:r>
              <w:rPr>
                <w:sz w:val="22"/>
                <w:szCs w:val="22"/>
              </w:rPr>
              <w:t>-с</w:t>
            </w:r>
            <w:proofErr w:type="gramEnd"/>
            <w:r>
              <w:rPr>
                <w:sz w:val="22"/>
                <w:szCs w:val="22"/>
              </w:rPr>
              <w:t xml:space="preserve">игнализатор </w:t>
            </w:r>
            <w:r w:rsidRPr="00387F76">
              <w:rPr>
                <w:sz w:val="22"/>
                <w:szCs w:val="22"/>
              </w:rPr>
              <w:t>СРК</w:t>
            </w:r>
          </w:p>
        </w:tc>
        <w:tc>
          <w:tcPr>
            <w:tcW w:w="2268" w:type="dxa"/>
          </w:tcPr>
          <w:p w:rsidR="009D27F1" w:rsidRDefault="009D27F1" w:rsidP="0004429B">
            <w:pPr>
              <w:jc w:val="both"/>
              <w:rPr>
                <w:spacing w:val="4"/>
              </w:rPr>
            </w:pPr>
            <w:r>
              <w:rPr>
                <w:spacing w:val="4"/>
              </w:rPr>
              <w:t>- состав измерителя сигнализатора:</w:t>
            </w:r>
          </w:p>
          <w:p w:rsidR="009D27F1" w:rsidRPr="00EC5E6C" w:rsidRDefault="009D27F1" w:rsidP="0004429B">
            <w:pPr>
              <w:ind w:right="-95"/>
              <w:rPr>
                <w:spacing w:val="4"/>
              </w:rPr>
            </w:pPr>
            <w:r>
              <w:rPr>
                <w:spacing w:val="4"/>
              </w:rPr>
              <w:t>б</w:t>
            </w:r>
            <w:r w:rsidRPr="00EC5E6C">
              <w:rPr>
                <w:spacing w:val="4"/>
              </w:rPr>
              <w:t>лок детектирования</w:t>
            </w:r>
            <w:r>
              <w:rPr>
                <w:spacing w:val="4"/>
              </w:rPr>
              <w:t>, у</w:t>
            </w:r>
            <w:r w:rsidRPr="00EC5E6C">
              <w:rPr>
                <w:spacing w:val="4"/>
              </w:rPr>
              <w:t>стройство сигнализации</w:t>
            </w:r>
            <w:r>
              <w:rPr>
                <w:spacing w:val="4"/>
              </w:rPr>
              <w:t xml:space="preserve">, </w:t>
            </w:r>
          </w:p>
        </w:tc>
        <w:tc>
          <w:tcPr>
            <w:tcW w:w="7938" w:type="dxa"/>
          </w:tcPr>
          <w:p w:rsidR="009D27F1" w:rsidRPr="00C9352C" w:rsidRDefault="009D27F1" w:rsidP="0004429B">
            <w:pPr>
              <w:rPr>
                <w:spacing w:val="4"/>
              </w:rPr>
            </w:pPr>
            <w:r w:rsidRPr="00C9352C">
              <w:t>Измеритель - сигнализатор СРК должен о</w:t>
            </w:r>
            <w:r w:rsidRPr="00C9352C">
              <w:rPr>
                <w:spacing w:val="4"/>
              </w:rPr>
              <w:t>беспечивать  построение гибкой и надежной многоканальной стационарной системы, предназначенной для проведения контроля радиационной обстановки на территории радиационно-опасных помещение и объектов, а также для проведения радиационного мониторинга окружающей среды.</w:t>
            </w:r>
          </w:p>
          <w:p w:rsidR="009D27F1" w:rsidRPr="00C9352C" w:rsidRDefault="009D27F1" w:rsidP="0004429B">
            <w:pPr>
              <w:rPr>
                <w:spacing w:val="4"/>
              </w:rPr>
            </w:pPr>
            <w:r w:rsidRPr="00C9352C">
              <w:rPr>
                <w:spacing w:val="4"/>
              </w:rPr>
              <w:t>Измеритель-сигнализатор строится на основе блоков детектирования гамма-излучения и устройства световой и звуковой сигнализации</w:t>
            </w:r>
            <w:r w:rsidRPr="00C9352C">
              <w:t>.</w:t>
            </w:r>
          </w:p>
          <w:p w:rsidR="009D27F1" w:rsidRPr="00C9352C" w:rsidRDefault="009D27F1" w:rsidP="0004429B">
            <w:pPr>
              <w:jc w:val="both"/>
              <w:rPr>
                <w:spacing w:val="4"/>
              </w:rPr>
            </w:pPr>
            <w:r w:rsidRPr="00C9352C">
              <w:rPr>
                <w:spacing w:val="4"/>
              </w:rPr>
              <w:t>Интеллектуальный блок детектирования гамма-излучения должен осуществлять измерение мощности дозы гамма-излучения и управление звуковой и световой сигнализацией.</w:t>
            </w:r>
          </w:p>
          <w:p w:rsidR="009D27F1" w:rsidRPr="00C9352C" w:rsidRDefault="009D27F1" w:rsidP="0004429B">
            <w:pPr>
              <w:jc w:val="both"/>
              <w:rPr>
                <w:spacing w:val="4"/>
              </w:rPr>
            </w:pPr>
            <w:r w:rsidRPr="00C9352C">
              <w:rPr>
                <w:spacing w:val="4"/>
              </w:rPr>
              <w:t>К каждому БД может быть подсоединено одно устройство световой и звуковой сигнализации (УС) для оповещения персонала о возникновении радиационной опасности. Информация с БД передается на компьютер по последовательному интерфейсу RS-485.</w:t>
            </w:r>
          </w:p>
          <w:p w:rsidR="009D27F1" w:rsidRPr="00C9352C" w:rsidRDefault="009D27F1" w:rsidP="0004429B">
            <w:pPr>
              <w:jc w:val="both"/>
              <w:rPr>
                <w:iCs/>
              </w:rPr>
            </w:pPr>
            <w:r w:rsidRPr="00C9352C">
              <w:rPr>
                <w:iCs/>
              </w:rPr>
              <w:t>Технические характеристики:</w:t>
            </w:r>
          </w:p>
          <w:p w:rsidR="009D27F1" w:rsidRPr="00C9352C" w:rsidRDefault="009D27F1" w:rsidP="0004429B">
            <w:pPr>
              <w:tabs>
                <w:tab w:val="left" w:pos="163"/>
              </w:tabs>
              <w:ind w:left="304" w:hanging="141"/>
              <w:jc w:val="both"/>
              <w:rPr>
                <w:rFonts w:ascii="TimesNewRomanPSMT" w:eastAsia="Calibri" w:hAnsi="TimesNewRomanPSMT" w:cs="TimesNewRomanPSMT"/>
              </w:rPr>
            </w:pPr>
            <w:r w:rsidRPr="00C9352C">
              <w:rPr>
                <w:rFonts w:ascii="TimesNewRomanPSMT" w:eastAsia="Calibri" w:hAnsi="TimesNewRomanPSMT" w:cs="TimesNewRomanPSMT"/>
              </w:rPr>
              <w:t xml:space="preserve">Диапазон измерения мощности </w:t>
            </w:r>
            <w:proofErr w:type="spellStart"/>
            <w:r w:rsidRPr="00C9352C">
              <w:rPr>
                <w:rFonts w:ascii="TimesNewRomanPSMT" w:eastAsia="Calibri" w:hAnsi="TimesNewRomanPSMT" w:cs="TimesNewRomanPSMT"/>
              </w:rPr>
              <w:t>амбиентного</w:t>
            </w:r>
            <w:proofErr w:type="spellEnd"/>
            <w:r w:rsidRPr="00C9352C">
              <w:rPr>
                <w:rFonts w:ascii="TimesNewRomanPSMT" w:eastAsia="Calibri" w:hAnsi="TimesNewRomanPSMT" w:cs="TimesNewRomanPSMT"/>
              </w:rPr>
              <w:t xml:space="preserve"> эквивалента дозы 0,1 </w:t>
            </w:r>
            <w:proofErr w:type="spellStart"/>
            <w:r w:rsidRPr="00C9352C">
              <w:rPr>
                <w:rFonts w:ascii="TimesNewRomanPSMT" w:eastAsia="Calibri" w:hAnsi="TimesNewRomanPSMT" w:cs="TimesNewRomanPSMT"/>
              </w:rPr>
              <w:t>мкЗв</w:t>
            </w:r>
            <w:proofErr w:type="spellEnd"/>
            <w:r w:rsidRPr="00C9352C">
              <w:rPr>
                <w:rFonts w:ascii="TimesNewRomanPSMT" w:eastAsia="Calibri" w:hAnsi="TimesNewRomanPSMT" w:cs="TimesNewRomanPSMT"/>
              </w:rPr>
              <w:t>/ч - 10 Зв/ч.</w:t>
            </w:r>
          </w:p>
          <w:p w:rsidR="009D27F1" w:rsidRPr="00C9352C" w:rsidRDefault="009D27F1" w:rsidP="0004429B">
            <w:pPr>
              <w:tabs>
                <w:tab w:val="left" w:pos="163"/>
              </w:tabs>
              <w:ind w:left="304" w:hanging="141"/>
              <w:jc w:val="both"/>
              <w:rPr>
                <w:rFonts w:ascii="TimesNewRomanPSMT" w:eastAsia="Calibri" w:hAnsi="TimesNewRomanPSMT" w:cs="TimesNewRomanPSMT"/>
              </w:rPr>
            </w:pPr>
            <w:r w:rsidRPr="00C9352C">
              <w:rPr>
                <w:rFonts w:ascii="TimesNewRomanPSMT" w:eastAsia="Calibri" w:hAnsi="TimesNewRomanPSMT" w:cs="TimesNewRomanPSMT"/>
              </w:rPr>
              <w:t xml:space="preserve">Чувствительность по </w:t>
            </w:r>
            <w:r w:rsidRPr="00C9352C">
              <w:rPr>
                <w:rFonts w:ascii="TimesNewRomanPSMT" w:eastAsia="Calibri" w:hAnsi="TimesNewRomanPSMT" w:cs="TimesNewRomanPSMT"/>
                <w:vertAlign w:val="superscript"/>
              </w:rPr>
              <w:t>137</w:t>
            </w:r>
            <w:r w:rsidRPr="00C9352C">
              <w:rPr>
                <w:rFonts w:ascii="TimesNewRomanPSMT" w:eastAsia="Calibri" w:hAnsi="TimesNewRomanPSMT" w:cs="TimesNewRomanPSMT"/>
              </w:rPr>
              <w:t xml:space="preserve">Cs 4,0 </w:t>
            </w:r>
            <w:proofErr w:type="spellStart"/>
            <w:r w:rsidRPr="00C9352C">
              <w:rPr>
                <w:rFonts w:ascii="TimesNewRomanPSMT" w:eastAsia="Calibri" w:hAnsi="TimesNewRomanPSMT" w:cs="TimesNewRomanPSMT"/>
              </w:rPr>
              <w:t>имп</w:t>
            </w:r>
            <w:proofErr w:type="spellEnd"/>
            <w:r w:rsidRPr="00C9352C">
              <w:rPr>
                <w:rFonts w:ascii="TimesNewRomanPSMT" w:eastAsia="Calibri" w:hAnsi="TimesNewRomanPSMT" w:cs="TimesNewRomanPSMT"/>
              </w:rPr>
              <w:t>·c-1/</w:t>
            </w:r>
            <w:proofErr w:type="spellStart"/>
            <w:r w:rsidRPr="00C9352C">
              <w:rPr>
                <w:rFonts w:ascii="TimesNewRomanPSMT" w:eastAsia="Calibri" w:hAnsi="TimesNewRomanPSMT" w:cs="TimesNewRomanPSMT"/>
              </w:rPr>
              <w:t>мкЗв</w:t>
            </w:r>
            <w:proofErr w:type="spellEnd"/>
            <w:r w:rsidRPr="00C9352C">
              <w:rPr>
                <w:rFonts w:ascii="TimesNewRomanPSMT" w:eastAsia="Calibri" w:hAnsi="TimesNewRomanPSMT" w:cs="TimesNewRomanPSMT"/>
              </w:rPr>
              <w:t>·ч-1.</w:t>
            </w:r>
          </w:p>
          <w:p w:rsidR="009D27F1" w:rsidRPr="00C9352C" w:rsidRDefault="009D27F1" w:rsidP="0004429B">
            <w:pPr>
              <w:tabs>
                <w:tab w:val="left" w:pos="163"/>
              </w:tabs>
              <w:ind w:left="304" w:hanging="141"/>
              <w:jc w:val="both"/>
              <w:rPr>
                <w:rFonts w:ascii="TimesNewRomanPSMT" w:eastAsia="Calibri" w:hAnsi="TimesNewRomanPSMT" w:cs="TimesNewRomanPSMT"/>
              </w:rPr>
            </w:pPr>
            <w:r w:rsidRPr="00C9352C">
              <w:rPr>
                <w:rFonts w:ascii="TimesNewRomanPSMT" w:eastAsia="Calibri" w:hAnsi="TimesNewRomanPSMT" w:cs="TimesNewRomanPSMT"/>
              </w:rPr>
              <w:t xml:space="preserve">Чувствительность к нейтронному излучению от </w:t>
            </w:r>
            <w:proofErr w:type="spellStart"/>
            <w:r w:rsidRPr="00C9352C">
              <w:rPr>
                <w:rFonts w:ascii="TimesNewRomanPSMT" w:eastAsia="Calibri" w:hAnsi="TimesNewRomanPSMT" w:cs="TimesNewRomanPSMT"/>
              </w:rPr>
              <w:t>Pu-Be</w:t>
            </w:r>
            <w:proofErr w:type="spellEnd"/>
            <w:r w:rsidRPr="00C9352C">
              <w:rPr>
                <w:rFonts w:ascii="TimesNewRomanPSMT" w:eastAsia="Calibri" w:hAnsi="TimesNewRomanPSMT" w:cs="TimesNewRomanPSMT"/>
              </w:rPr>
              <w:t xml:space="preserve"> источников </w:t>
            </w:r>
            <w:r>
              <w:rPr>
                <w:rFonts w:ascii="TimesNewRomanPSMT" w:eastAsia="Calibri" w:hAnsi="TimesNewRomanPSMT" w:cs="TimesNewRomanPSMT"/>
              </w:rPr>
              <w:t>1</w:t>
            </w:r>
            <w:r w:rsidRPr="00C9352C">
              <w:rPr>
                <w:rFonts w:ascii="TimesNewRomanPSMT" w:eastAsia="Calibri" w:hAnsi="TimesNewRomanPSMT" w:cs="TimesNewRomanPSMT"/>
              </w:rPr>
              <w:t>,15 (</w:t>
            </w:r>
            <w:proofErr w:type="spellStart"/>
            <w:r w:rsidRPr="00C9352C">
              <w:rPr>
                <w:rFonts w:ascii="TimesNewRomanPSMT" w:eastAsia="Calibri" w:hAnsi="TimesNewRomanPSMT" w:cs="TimesNewRomanPSMT"/>
              </w:rPr>
              <w:t>имп</w:t>
            </w:r>
            <w:proofErr w:type="spellEnd"/>
            <w:r w:rsidRPr="00C9352C">
              <w:rPr>
                <w:rFonts w:ascii="TimesNewRomanPSMT" w:eastAsia="Calibri" w:hAnsi="TimesNewRomanPSMT" w:cs="TimesNewRomanPSMT"/>
              </w:rPr>
              <w:t>·c</w:t>
            </w:r>
            <w:r w:rsidRPr="00C9352C">
              <w:rPr>
                <w:rFonts w:ascii="TimesNewRomanPSMT" w:eastAsia="Calibri" w:hAnsi="TimesNewRomanPSMT" w:cs="TimesNewRomanPSMT"/>
                <w:vertAlign w:val="superscript"/>
              </w:rPr>
              <w:t>-1</w:t>
            </w:r>
            <w:r w:rsidRPr="00C9352C">
              <w:rPr>
                <w:rFonts w:ascii="TimesNewRomanPSMT" w:eastAsia="Calibri" w:hAnsi="TimesNewRomanPSMT" w:cs="TimesNewRomanPSMT"/>
              </w:rPr>
              <w:t>)/(нейтрон·с</w:t>
            </w:r>
            <w:r w:rsidRPr="00C9352C">
              <w:rPr>
                <w:rFonts w:ascii="TimesNewRomanPSMT" w:eastAsia="Calibri" w:hAnsi="TimesNewRomanPSMT" w:cs="TimesNewRomanPSMT"/>
                <w:vertAlign w:val="superscript"/>
              </w:rPr>
              <w:t>-1</w:t>
            </w:r>
            <w:r w:rsidRPr="00C9352C">
              <w:rPr>
                <w:rFonts w:ascii="TimesNewRomanPSMT" w:eastAsia="Calibri" w:hAnsi="TimesNewRomanPSMT" w:cs="TimesNewRomanPSMT"/>
              </w:rPr>
              <w:t>·см</w:t>
            </w:r>
            <w:r w:rsidRPr="00C9352C">
              <w:rPr>
                <w:rFonts w:ascii="TimesNewRomanPSMT" w:eastAsia="Calibri" w:hAnsi="TimesNewRomanPSMT" w:cs="TimesNewRomanPSMT"/>
                <w:vertAlign w:val="superscript"/>
              </w:rPr>
              <w:t>-2</w:t>
            </w:r>
            <w:r w:rsidRPr="00C9352C">
              <w:rPr>
                <w:rFonts w:ascii="TimesNewRomanPSMT" w:eastAsia="Calibri" w:hAnsi="TimesNewRomanPSMT" w:cs="TimesNewRomanPSMT"/>
              </w:rPr>
              <w:t>).</w:t>
            </w:r>
          </w:p>
          <w:p w:rsidR="009D27F1" w:rsidRPr="00C9352C" w:rsidRDefault="009D27F1" w:rsidP="0004429B">
            <w:pPr>
              <w:tabs>
                <w:tab w:val="left" w:pos="163"/>
              </w:tabs>
              <w:ind w:left="304" w:hanging="141"/>
              <w:jc w:val="both"/>
              <w:rPr>
                <w:rFonts w:ascii="TimesNewRomanPSMT" w:eastAsia="Calibri" w:hAnsi="TimesNewRomanPSMT" w:cs="TimesNewRomanPSMT"/>
              </w:rPr>
            </w:pPr>
            <w:r w:rsidRPr="00C9352C">
              <w:rPr>
                <w:rFonts w:ascii="TimesNewRomanPSMT" w:eastAsia="Calibri" w:hAnsi="TimesNewRomanPSMT" w:cs="TimesNewRomanPSMT"/>
              </w:rPr>
              <w:t>Диапазон энергий гамма-излучения 60 кэВ - 3 МэВ.</w:t>
            </w:r>
          </w:p>
          <w:p w:rsidR="009D27F1" w:rsidRPr="00C9352C" w:rsidRDefault="009D27F1" w:rsidP="0004429B">
            <w:pPr>
              <w:tabs>
                <w:tab w:val="left" w:pos="163"/>
              </w:tabs>
              <w:ind w:left="304" w:hanging="141"/>
              <w:jc w:val="both"/>
              <w:rPr>
                <w:rFonts w:ascii="TimesNewRomanPSMT" w:eastAsia="Calibri" w:hAnsi="TimesNewRomanPSMT" w:cs="TimesNewRomanPSMT"/>
              </w:rPr>
            </w:pPr>
            <w:r w:rsidRPr="00C9352C">
              <w:rPr>
                <w:rFonts w:ascii="TimesNewRomanPSMT" w:eastAsia="Calibri" w:hAnsi="TimesNewRomanPSMT" w:cs="TimesNewRomanPSMT"/>
              </w:rPr>
              <w:t>Основная относительная погрешность измерения мощности дозы не более ±20%.</w:t>
            </w:r>
          </w:p>
          <w:p w:rsidR="009D27F1" w:rsidRPr="00C9352C" w:rsidRDefault="009D27F1" w:rsidP="0004429B">
            <w:pPr>
              <w:tabs>
                <w:tab w:val="left" w:pos="163"/>
              </w:tabs>
              <w:ind w:left="304" w:hanging="141"/>
              <w:jc w:val="both"/>
              <w:rPr>
                <w:rFonts w:ascii="TimesNewRomanPSMT" w:eastAsia="Calibri" w:hAnsi="TimesNewRomanPSMT" w:cs="TimesNewRomanPSMT"/>
              </w:rPr>
            </w:pPr>
            <w:r w:rsidRPr="00C9352C">
              <w:rPr>
                <w:rFonts w:ascii="TimesNewRomanPSMT" w:eastAsia="Calibri" w:hAnsi="TimesNewRomanPSMT" w:cs="TimesNewRomanPSMT"/>
              </w:rPr>
              <w:t>Диапазон рабочих температур -30 - +50</w:t>
            </w:r>
            <w:proofErr w:type="gramStart"/>
            <w:r w:rsidRPr="00C9352C">
              <w:rPr>
                <w:rFonts w:ascii="TimesNewRomanPSMT" w:eastAsia="Calibri" w:hAnsi="TimesNewRomanPSMT" w:cs="TimesNewRomanPSMT"/>
              </w:rPr>
              <w:t>°С</w:t>
            </w:r>
            <w:proofErr w:type="gramEnd"/>
            <w:r w:rsidRPr="00C9352C">
              <w:rPr>
                <w:rFonts w:ascii="TimesNewRomanPSMT" w:eastAsia="Calibri" w:hAnsi="TimesNewRomanPSMT" w:cs="TimesNewRomanPSMT"/>
              </w:rPr>
              <w:t xml:space="preserve"> (для БД).</w:t>
            </w:r>
          </w:p>
          <w:p w:rsidR="009D27F1" w:rsidRPr="00C9352C" w:rsidRDefault="009D27F1" w:rsidP="0004429B">
            <w:pPr>
              <w:tabs>
                <w:tab w:val="left" w:pos="163"/>
              </w:tabs>
              <w:ind w:left="304" w:hanging="141"/>
              <w:jc w:val="both"/>
              <w:rPr>
                <w:rFonts w:ascii="TimesNewRomanPSMT" w:eastAsia="Calibri" w:hAnsi="TimesNewRomanPSMT" w:cs="TimesNewRomanPSMT"/>
              </w:rPr>
            </w:pPr>
            <w:r w:rsidRPr="00C9352C">
              <w:rPr>
                <w:rFonts w:ascii="TimesNewRomanPSMT" w:eastAsia="Calibri" w:hAnsi="TimesNewRomanPSMT" w:cs="TimesNewRomanPSMT"/>
              </w:rPr>
              <w:t>Диапазон рабочих температур +5 - +40</w:t>
            </w:r>
            <w:proofErr w:type="gramStart"/>
            <w:r w:rsidRPr="00C9352C">
              <w:rPr>
                <w:rFonts w:ascii="TimesNewRomanPSMT" w:eastAsia="Calibri" w:hAnsi="TimesNewRomanPSMT" w:cs="TimesNewRomanPSMT"/>
              </w:rPr>
              <w:t>°С</w:t>
            </w:r>
            <w:proofErr w:type="gramEnd"/>
            <w:r w:rsidRPr="00C9352C">
              <w:rPr>
                <w:rFonts w:ascii="TimesNewRomanPSMT" w:eastAsia="Calibri" w:hAnsi="TimesNewRomanPSMT" w:cs="TimesNewRomanPSMT"/>
              </w:rPr>
              <w:t xml:space="preserve"> (для УС).</w:t>
            </w:r>
          </w:p>
          <w:p w:rsidR="009D27F1" w:rsidRPr="00C9352C" w:rsidRDefault="009D27F1" w:rsidP="0004429B">
            <w:pPr>
              <w:tabs>
                <w:tab w:val="left" w:pos="163"/>
              </w:tabs>
              <w:ind w:left="304" w:hanging="141"/>
              <w:jc w:val="both"/>
              <w:rPr>
                <w:rFonts w:ascii="TimesNewRomanPSMT" w:eastAsia="Calibri" w:hAnsi="TimesNewRomanPSMT" w:cs="TimesNewRomanPSMT"/>
              </w:rPr>
            </w:pPr>
            <w:r w:rsidRPr="00C9352C">
              <w:rPr>
                <w:rFonts w:ascii="TimesNewRomanPSMT" w:eastAsia="Calibri" w:hAnsi="TimesNewRomanPSMT" w:cs="TimesNewRomanPSMT"/>
              </w:rPr>
              <w:t>Сигнализация световая 3-х уровневая и звуковая.</w:t>
            </w:r>
          </w:p>
          <w:p w:rsidR="009D27F1" w:rsidRPr="00C9352C" w:rsidRDefault="009D27F1" w:rsidP="0004429B">
            <w:pPr>
              <w:tabs>
                <w:tab w:val="left" w:pos="163"/>
              </w:tabs>
              <w:ind w:left="304" w:hanging="141"/>
              <w:jc w:val="both"/>
              <w:rPr>
                <w:rFonts w:ascii="TimesNewRomanPSMT" w:eastAsia="Calibri" w:hAnsi="TimesNewRomanPSMT" w:cs="TimesNewRomanPSMT"/>
              </w:rPr>
            </w:pPr>
            <w:r w:rsidRPr="00C9352C">
              <w:rPr>
                <w:rFonts w:ascii="TimesNewRomanPSMT" w:eastAsia="Calibri" w:hAnsi="TimesNewRomanPSMT" w:cs="TimesNewRomanPSMT"/>
              </w:rPr>
              <w:t>Тип интерфейса RS-485.</w:t>
            </w:r>
          </w:p>
          <w:p w:rsidR="009D27F1" w:rsidRPr="00C9352C" w:rsidRDefault="009D27F1" w:rsidP="0004429B">
            <w:pPr>
              <w:tabs>
                <w:tab w:val="left" w:pos="163"/>
              </w:tabs>
              <w:ind w:left="304" w:hanging="141"/>
              <w:jc w:val="both"/>
              <w:rPr>
                <w:rFonts w:ascii="TimesNewRomanPSMT" w:eastAsia="Calibri" w:hAnsi="TimesNewRomanPSMT" w:cs="TimesNewRomanPSMT"/>
              </w:rPr>
            </w:pPr>
            <w:r w:rsidRPr="00C9352C">
              <w:rPr>
                <w:rFonts w:ascii="TimesNewRomanPSMT" w:eastAsia="Calibri" w:hAnsi="TimesNewRomanPSMT" w:cs="TimesNewRomanPSMT"/>
              </w:rPr>
              <w:t>Максимальная удаленность БД от пульта управления 1000</w:t>
            </w:r>
            <w:r>
              <w:rPr>
                <w:rFonts w:ascii="TimesNewRomanPSMT" w:eastAsia="Calibri" w:hAnsi="TimesNewRomanPSMT" w:cs="TimesNewRomanPSMT"/>
              </w:rPr>
              <w:t xml:space="preserve"> </w:t>
            </w:r>
            <w:r w:rsidRPr="00C9352C">
              <w:rPr>
                <w:rFonts w:ascii="TimesNewRomanPSMT" w:eastAsia="Calibri" w:hAnsi="TimesNewRomanPSMT" w:cs="TimesNewRomanPSMT"/>
              </w:rPr>
              <w:t>м.</w:t>
            </w:r>
          </w:p>
          <w:p w:rsidR="009D27F1" w:rsidRPr="00C9352C" w:rsidRDefault="009D27F1" w:rsidP="0004429B">
            <w:pPr>
              <w:tabs>
                <w:tab w:val="left" w:pos="163"/>
              </w:tabs>
              <w:ind w:left="304" w:hanging="141"/>
              <w:jc w:val="both"/>
              <w:rPr>
                <w:rFonts w:ascii="TimesNewRomanPSMT" w:eastAsia="Calibri" w:hAnsi="TimesNewRomanPSMT" w:cs="TimesNewRomanPSMT"/>
              </w:rPr>
            </w:pPr>
            <w:r w:rsidRPr="00C9352C">
              <w:rPr>
                <w:rFonts w:ascii="TimesNewRomanPSMT" w:eastAsia="Calibri" w:hAnsi="TimesNewRomanPSMT" w:cs="TimesNewRomanPSMT"/>
              </w:rPr>
              <w:t>Класс защиты для б</w:t>
            </w:r>
            <w:r w:rsidRPr="00C9352C">
              <w:t>лока детектирования</w:t>
            </w:r>
            <w:r w:rsidRPr="00C9352C">
              <w:rPr>
                <w:rFonts w:ascii="TimesNewRomanPSMT" w:eastAsia="Calibri" w:hAnsi="TimesNewRomanPSMT" w:cs="TimesNewRomanPSMT"/>
              </w:rPr>
              <w:t xml:space="preserve"> IP57</w:t>
            </w:r>
            <w:r>
              <w:rPr>
                <w:rFonts w:ascii="TimesNewRomanPSMT" w:eastAsia="Calibri" w:hAnsi="TimesNewRomanPSMT" w:cs="TimesNewRomanPSMT"/>
              </w:rPr>
              <w:t>.</w:t>
            </w:r>
          </w:p>
          <w:p w:rsidR="009D27F1" w:rsidRPr="008D1359" w:rsidRDefault="009D27F1" w:rsidP="0004429B">
            <w:pPr>
              <w:shd w:val="clear" w:color="auto" w:fill="FFFFFF"/>
              <w:ind w:firstLine="163"/>
              <w:rPr>
                <w:color w:val="000000"/>
                <w:spacing w:val="-2"/>
              </w:rPr>
            </w:pPr>
            <w:r w:rsidRPr="00C9352C">
              <w:rPr>
                <w:rFonts w:ascii="TimesNewRomanPSMT" w:eastAsia="Calibri" w:hAnsi="TimesNewRomanPSMT" w:cs="TimesNewRomanPSMT"/>
              </w:rPr>
              <w:lastRenderedPageBreak/>
              <w:t xml:space="preserve">Класс защиты для </w:t>
            </w:r>
            <w:r w:rsidRPr="00C9352C">
              <w:rPr>
                <w:spacing w:val="4"/>
              </w:rPr>
              <w:t>устройства световой и звуковой сигнализации</w:t>
            </w:r>
            <w:r w:rsidRPr="00C9352C">
              <w:rPr>
                <w:rFonts w:ascii="TimesNewRomanPSMT" w:eastAsia="Calibri" w:hAnsi="TimesNewRomanPSMT" w:cs="TimesNewRomanPSMT"/>
              </w:rPr>
              <w:t xml:space="preserve"> </w:t>
            </w:r>
            <w:r>
              <w:rPr>
                <w:rFonts w:ascii="TimesNewRomanPSMT" w:eastAsia="Calibri" w:hAnsi="TimesNewRomanPSMT" w:cs="TimesNewRomanPSMT"/>
              </w:rPr>
              <w:t>IP50.</w:t>
            </w:r>
          </w:p>
        </w:tc>
        <w:tc>
          <w:tcPr>
            <w:tcW w:w="1304" w:type="dxa"/>
          </w:tcPr>
          <w:p w:rsidR="009D27F1" w:rsidRPr="008D1359" w:rsidRDefault="009D27F1" w:rsidP="0004429B">
            <w:pPr>
              <w:shd w:val="clear" w:color="auto" w:fill="FFFFFF"/>
              <w:jc w:val="center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lastRenderedPageBreak/>
              <w:t>комплект</w:t>
            </w:r>
          </w:p>
        </w:tc>
        <w:tc>
          <w:tcPr>
            <w:tcW w:w="850" w:type="dxa"/>
          </w:tcPr>
          <w:p w:rsidR="009D27F1" w:rsidRPr="008D1359" w:rsidRDefault="009D27F1" w:rsidP="0004429B">
            <w:pPr>
              <w:shd w:val="clear" w:color="auto" w:fill="FFFFFF"/>
              <w:jc w:val="center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t>19</w:t>
            </w:r>
          </w:p>
        </w:tc>
      </w:tr>
      <w:tr w:rsidR="009D27F1" w:rsidTr="009D27F1">
        <w:tc>
          <w:tcPr>
            <w:tcW w:w="597" w:type="dxa"/>
          </w:tcPr>
          <w:p w:rsidR="009D27F1" w:rsidRDefault="009D27F1" w:rsidP="0004429B">
            <w:pPr>
              <w:shd w:val="clear" w:color="auto" w:fill="FFFFFF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lastRenderedPageBreak/>
              <w:t>10</w:t>
            </w:r>
          </w:p>
        </w:tc>
        <w:tc>
          <w:tcPr>
            <w:tcW w:w="1955" w:type="dxa"/>
          </w:tcPr>
          <w:p w:rsidR="009D27F1" w:rsidRPr="00C9352C" w:rsidRDefault="009D27F1" w:rsidP="0004429B">
            <w:pPr>
              <w:rPr>
                <w:sz w:val="22"/>
                <w:szCs w:val="22"/>
              </w:rPr>
            </w:pPr>
            <w:r w:rsidRPr="00C9352C">
              <w:rPr>
                <w:spacing w:val="4"/>
                <w:sz w:val="22"/>
                <w:szCs w:val="22"/>
              </w:rPr>
              <w:t>Комплект монтажных частей</w:t>
            </w:r>
          </w:p>
        </w:tc>
        <w:tc>
          <w:tcPr>
            <w:tcW w:w="2268" w:type="dxa"/>
          </w:tcPr>
          <w:p w:rsidR="009D27F1" w:rsidRPr="00EC5E6C" w:rsidRDefault="009D27F1" w:rsidP="0004429B">
            <w:pPr>
              <w:shd w:val="clear" w:color="auto" w:fill="FFFFFF"/>
              <w:rPr>
                <w:spacing w:val="4"/>
              </w:rPr>
            </w:pPr>
            <w:r>
              <w:rPr>
                <w:spacing w:val="4"/>
              </w:rPr>
              <w:t>Кабель к блоку детектирования, держатель, кронштейн, винт, дюбель, трубка изоляционная</w:t>
            </w:r>
          </w:p>
        </w:tc>
        <w:tc>
          <w:tcPr>
            <w:tcW w:w="7938" w:type="dxa"/>
          </w:tcPr>
          <w:p w:rsidR="009D27F1" w:rsidRPr="00C9352C" w:rsidRDefault="009D27F1" w:rsidP="0004429B">
            <w:r w:rsidRPr="00C9352C">
              <w:rPr>
                <w:spacing w:val="4"/>
              </w:rPr>
              <w:t xml:space="preserve">Комплект монтажных частей </w:t>
            </w:r>
            <w:r w:rsidRPr="00C9352C">
              <w:t>к измерителю-сигнализатору СРК должен обеспечивать крепление измерителя-сигнализатора СРК (п.9)</w:t>
            </w:r>
          </w:p>
        </w:tc>
        <w:tc>
          <w:tcPr>
            <w:tcW w:w="1304" w:type="dxa"/>
          </w:tcPr>
          <w:p w:rsidR="009D27F1" w:rsidRDefault="009D27F1" w:rsidP="0004429B">
            <w:pPr>
              <w:shd w:val="clear" w:color="auto" w:fill="FFFFFF"/>
              <w:jc w:val="center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t>комплект</w:t>
            </w:r>
          </w:p>
        </w:tc>
        <w:tc>
          <w:tcPr>
            <w:tcW w:w="850" w:type="dxa"/>
          </w:tcPr>
          <w:p w:rsidR="009D27F1" w:rsidRDefault="009D27F1" w:rsidP="0004429B">
            <w:pPr>
              <w:shd w:val="clear" w:color="auto" w:fill="FFFFFF"/>
              <w:jc w:val="center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t>16</w:t>
            </w:r>
          </w:p>
        </w:tc>
      </w:tr>
      <w:tr w:rsidR="009D27F1" w:rsidTr="009D27F1">
        <w:tc>
          <w:tcPr>
            <w:tcW w:w="597" w:type="dxa"/>
          </w:tcPr>
          <w:p w:rsidR="009D27F1" w:rsidRDefault="009D27F1" w:rsidP="0004429B">
            <w:pPr>
              <w:shd w:val="clear" w:color="auto" w:fill="FFFFFF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t>11</w:t>
            </w:r>
          </w:p>
        </w:tc>
        <w:tc>
          <w:tcPr>
            <w:tcW w:w="1955" w:type="dxa"/>
          </w:tcPr>
          <w:p w:rsidR="009D27F1" w:rsidRDefault="009D27F1" w:rsidP="0004429B">
            <w:pPr>
              <w:rPr>
                <w:color w:val="000000"/>
              </w:rPr>
            </w:pPr>
            <w:r>
              <w:rPr>
                <w:sz w:val="22"/>
                <w:szCs w:val="22"/>
              </w:rPr>
              <w:t xml:space="preserve">Коммутационная коробка </w:t>
            </w:r>
            <w:r>
              <w:rPr>
                <w:sz w:val="22"/>
                <w:szCs w:val="22"/>
                <w:lang w:val="en-US"/>
              </w:rPr>
              <w:t>c</w:t>
            </w:r>
            <w:r w:rsidRPr="0065222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четырьмя  кабельными вводами</w:t>
            </w:r>
          </w:p>
        </w:tc>
        <w:tc>
          <w:tcPr>
            <w:tcW w:w="2268" w:type="dxa"/>
          </w:tcPr>
          <w:p w:rsidR="009D27F1" w:rsidRPr="008D1359" w:rsidRDefault="009D27F1" w:rsidP="0004429B">
            <w:pPr>
              <w:shd w:val="clear" w:color="auto" w:fill="FFFFFF"/>
              <w:rPr>
                <w:color w:val="000000"/>
                <w:spacing w:val="-2"/>
              </w:rPr>
            </w:pPr>
          </w:p>
        </w:tc>
        <w:tc>
          <w:tcPr>
            <w:tcW w:w="7938" w:type="dxa"/>
          </w:tcPr>
          <w:p w:rsidR="009D27F1" w:rsidRPr="00C9352C" w:rsidRDefault="009D27F1" w:rsidP="0004429B">
            <w:pPr>
              <w:rPr>
                <w:color w:val="000000"/>
              </w:rPr>
            </w:pPr>
            <w:r w:rsidRPr="00C9352C">
              <w:t>Коммутационная коробка к п.9</w:t>
            </w:r>
          </w:p>
        </w:tc>
        <w:tc>
          <w:tcPr>
            <w:tcW w:w="1304" w:type="dxa"/>
          </w:tcPr>
          <w:p w:rsidR="009D27F1" w:rsidRDefault="009D27F1" w:rsidP="0004429B">
            <w:pPr>
              <w:shd w:val="clear" w:color="auto" w:fill="FFFFFF"/>
              <w:jc w:val="center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t>штук</w:t>
            </w:r>
          </w:p>
        </w:tc>
        <w:tc>
          <w:tcPr>
            <w:tcW w:w="850" w:type="dxa"/>
          </w:tcPr>
          <w:p w:rsidR="009D27F1" w:rsidRPr="00652226" w:rsidRDefault="009D27F1" w:rsidP="0004429B">
            <w:pPr>
              <w:shd w:val="clear" w:color="auto" w:fill="FFFFFF"/>
              <w:jc w:val="center"/>
              <w:rPr>
                <w:color w:val="000000"/>
                <w:spacing w:val="-2"/>
                <w:lang w:val="en-US"/>
              </w:rPr>
            </w:pPr>
            <w:r>
              <w:rPr>
                <w:color w:val="000000"/>
                <w:spacing w:val="-2"/>
              </w:rPr>
              <w:t>1</w:t>
            </w:r>
            <w:r>
              <w:rPr>
                <w:color w:val="000000"/>
                <w:spacing w:val="-2"/>
                <w:lang w:val="en-US"/>
              </w:rPr>
              <w:t>9</w:t>
            </w:r>
          </w:p>
        </w:tc>
      </w:tr>
      <w:tr w:rsidR="009D27F1" w:rsidRPr="00652226" w:rsidTr="009D27F1">
        <w:tc>
          <w:tcPr>
            <w:tcW w:w="597" w:type="dxa"/>
          </w:tcPr>
          <w:p w:rsidR="009D27F1" w:rsidRPr="00652226" w:rsidRDefault="009D27F1" w:rsidP="0004429B">
            <w:pPr>
              <w:shd w:val="clear" w:color="auto" w:fill="FFFFFF"/>
              <w:rPr>
                <w:color w:val="000000"/>
                <w:spacing w:val="-2"/>
                <w:lang w:val="en-US"/>
              </w:rPr>
            </w:pPr>
            <w:r>
              <w:rPr>
                <w:color w:val="000000"/>
                <w:spacing w:val="-2"/>
                <w:lang w:val="en-US"/>
              </w:rPr>
              <w:t>12</w:t>
            </w:r>
          </w:p>
        </w:tc>
        <w:tc>
          <w:tcPr>
            <w:tcW w:w="1955" w:type="dxa"/>
          </w:tcPr>
          <w:p w:rsidR="009D27F1" w:rsidRPr="00652226" w:rsidRDefault="009D27F1" w:rsidP="0004429B">
            <w:pPr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Коммутационная</w:t>
            </w:r>
            <w:r w:rsidRPr="0065222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коробка</w:t>
            </w:r>
            <w:r w:rsidRPr="0065222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</w:t>
            </w:r>
            <w:r w:rsidRPr="0065222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тремя кабельными вводами</w:t>
            </w:r>
          </w:p>
        </w:tc>
        <w:tc>
          <w:tcPr>
            <w:tcW w:w="2268" w:type="dxa"/>
          </w:tcPr>
          <w:p w:rsidR="009D27F1" w:rsidRPr="00652226" w:rsidRDefault="009D27F1" w:rsidP="0004429B">
            <w:pPr>
              <w:shd w:val="clear" w:color="auto" w:fill="FFFFFF"/>
              <w:rPr>
                <w:color w:val="000000"/>
                <w:spacing w:val="-2"/>
              </w:rPr>
            </w:pPr>
          </w:p>
        </w:tc>
        <w:tc>
          <w:tcPr>
            <w:tcW w:w="7938" w:type="dxa"/>
          </w:tcPr>
          <w:p w:rsidR="009D27F1" w:rsidRPr="00652226" w:rsidRDefault="009D27F1" w:rsidP="0004429B">
            <w:pPr>
              <w:rPr>
                <w:color w:val="000000"/>
                <w:lang w:val="en-US"/>
              </w:rPr>
            </w:pPr>
            <w:r w:rsidRPr="00C9352C">
              <w:t>Коммутационная коробка к п.9</w:t>
            </w:r>
          </w:p>
        </w:tc>
        <w:tc>
          <w:tcPr>
            <w:tcW w:w="1304" w:type="dxa"/>
          </w:tcPr>
          <w:p w:rsidR="009D27F1" w:rsidRDefault="009D27F1" w:rsidP="0004429B">
            <w:pPr>
              <w:shd w:val="clear" w:color="auto" w:fill="FFFFFF"/>
              <w:jc w:val="center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t>штук</w:t>
            </w:r>
          </w:p>
        </w:tc>
        <w:tc>
          <w:tcPr>
            <w:tcW w:w="850" w:type="dxa"/>
          </w:tcPr>
          <w:p w:rsidR="009D27F1" w:rsidRPr="00652226" w:rsidRDefault="009D27F1" w:rsidP="0004429B">
            <w:pPr>
              <w:shd w:val="clear" w:color="auto" w:fill="FFFFFF"/>
              <w:jc w:val="center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t>10</w:t>
            </w:r>
          </w:p>
        </w:tc>
      </w:tr>
      <w:tr w:rsidR="009D27F1" w:rsidTr="009D27F1">
        <w:tc>
          <w:tcPr>
            <w:tcW w:w="597" w:type="dxa"/>
          </w:tcPr>
          <w:p w:rsidR="009D27F1" w:rsidRDefault="009D27F1" w:rsidP="0004429B">
            <w:pPr>
              <w:shd w:val="clear" w:color="auto" w:fill="FFFFFF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t>13</w:t>
            </w:r>
          </w:p>
        </w:tc>
        <w:tc>
          <w:tcPr>
            <w:tcW w:w="1955" w:type="dxa"/>
          </w:tcPr>
          <w:p w:rsidR="009D27F1" w:rsidRPr="00C9352C" w:rsidRDefault="009D27F1" w:rsidP="0004429B">
            <w:pPr>
              <w:rPr>
                <w:color w:val="000000"/>
                <w:sz w:val="22"/>
                <w:szCs w:val="22"/>
              </w:rPr>
            </w:pPr>
            <w:r w:rsidRPr="00C9352C">
              <w:rPr>
                <w:color w:val="000000"/>
                <w:sz w:val="22"/>
                <w:szCs w:val="22"/>
              </w:rPr>
              <w:t>Индивидуальный дозиметр</w:t>
            </w:r>
          </w:p>
        </w:tc>
        <w:tc>
          <w:tcPr>
            <w:tcW w:w="2268" w:type="dxa"/>
          </w:tcPr>
          <w:p w:rsidR="009D27F1" w:rsidRPr="008D1359" w:rsidRDefault="009D27F1" w:rsidP="0004429B">
            <w:pPr>
              <w:shd w:val="clear" w:color="auto" w:fill="FFFFFF"/>
              <w:rPr>
                <w:color w:val="000000"/>
                <w:spacing w:val="-2"/>
              </w:rPr>
            </w:pPr>
          </w:p>
        </w:tc>
        <w:tc>
          <w:tcPr>
            <w:tcW w:w="7938" w:type="dxa"/>
          </w:tcPr>
          <w:p w:rsidR="009D27F1" w:rsidRDefault="009D27F1" w:rsidP="0004429B">
            <w:pPr>
              <w:rPr>
                <w:color w:val="000000"/>
              </w:rPr>
            </w:pPr>
            <w:r>
              <w:rPr>
                <w:color w:val="000000"/>
              </w:rPr>
              <w:t>Индивидуальный дозиметр должен обеспечивать следующие функции:</w:t>
            </w:r>
          </w:p>
          <w:p w:rsidR="009D27F1" w:rsidRDefault="009D27F1" w:rsidP="0004429B">
            <w:r>
              <w:rPr>
                <w:color w:val="000000"/>
              </w:rPr>
              <w:t>- Давать возможность</w:t>
            </w:r>
            <w:r>
              <w:t xml:space="preserve"> одновременного измерения индивидуального эквивалента дозы и мощности индивидуального эквивалента дозы гамма-излучения;</w:t>
            </w:r>
          </w:p>
          <w:p w:rsidR="009D27F1" w:rsidRDefault="009D27F1" w:rsidP="0004429B">
            <w:r>
              <w:t>- Автоматически компенсировать собственный фон детектора;</w:t>
            </w:r>
          </w:p>
          <w:p w:rsidR="009D27F1" w:rsidRDefault="009D27F1" w:rsidP="0004429B">
            <w:r>
              <w:t>- Иметь устойчивость к ударам и вибрации, пыл</w:t>
            </w:r>
            <w:proofErr w:type="gramStart"/>
            <w:r>
              <w:t>е-</w:t>
            </w:r>
            <w:proofErr w:type="gramEnd"/>
            <w:r>
              <w:t xml:space="preserve">, </w:t>
            </w:r>
            <w:proofErr w:type="spellStart"/>
            <w:r>
              <w:t>влаго-защищенность</w:t>
            </w:r>
            <w:proofErr w:type="spellEnd"/>
            <w:r>
              <w:t>, устойчивость к электромагнитным воздействиям;</w:t>
            </w:r>
          </w:p>
          <w:p w:rsidR="009D27F1" w:rsidRDefault="009D27F1" w:rsidP="0004429B">
            <w:r>
              <w:t xml:space="preserve">- Постоянный самоконтроль детектора и разряда батарей; </w:t>
            </w:r>
          </w:p>
          <w:p w:rsidR="009D27F1" w:rsidRDefault="009D27F1" w:rsidP="0004429B">
            <w:r>
              <w:t>- Звуковая и светодиодная сигнализация;</w:t>
            </w:r>
          </w:p>
          <w:p w:rsidR="009D27F1" w:rsidRDefault="009D27F1" w:rsidP="0004429B">
            <w:r>
              <w:t>- Обеспечивать системное и автономное применение;</w:t>
            </w:r>
          </w:p>
          <w:p w:rsidR="009D27F1" w:rsidRDefault="009D27F1" w:rsidP="0004429B">
            <w:r>
              <w:t xml:space="preserve">- Иметь возможность передачи данных в ПЭВМ по </w:t>
            </w:r>
            <w:proofErr w:type="spellStart"/>
            <w:proofErr w:type="gramStart"/>
            <w:r>
              <w:t>ИК-каналу</w:t>
            </w:r>
            <w:proofErr w:type="spellEnd"/>
            <w:proofErr w:type="gramEnd"/>
            <w:r>
              <w:t xml:space="preserve"> через устройство считывания (п.13).</w:t>
            </w:r>
          </w:p>
          <w:p w:rsidR="009D27F1" w:rsidRDefault="009D27F1" w:rsidP="0004429B">
            <w:pPr>
              <w:rPr>
                <w:rFonts w:ascii="TimesNewRomanPSMT" w:eastAsia="Calibri" w:hAnsi="TimesNewRomanPSMT" w:cs="TimesNewRomanPSMT"/>
              </w:rPr>
            </w:pPr>
            <w:r>
              <w:rPr>
                <w:rFonts w:ascii="TimesNewRomanPSMT" w:eastAsia="Calibri" w:hAnsi="TimesNewRomanPSMT" w:cs="TimesNewRomanPSMT"/>
              </w:rPr>
              <w:t>Технические характеристики:</w:t>
            </w:r>
          </w:p>
          <w:p w:rsidR="009D27F1" w:rsidRDefault="009D27F1" w:rsidP="0004429B">
            <w:pPr>
              <w:rPr>
                <w:rFonts w:ascii="TimesNewRomanPSMT" w:eastAsia="Calibri" w:hAnsi="TimesNewRomanPSMT" w:cs="TimesNewRomanPSMT"/>
              </w:rPr>
            </w:pPr>
            <w:r w:rsidRPr="002D63D3">
              <w:rPr>
                <w:rFonts w:ascii="TimesNewRomanPSMT" w:eastAsia="Calibri" w:hAnsi="TimesNewRomanPSMT" w:cs="TimesNewRomanPSMT"/>
              </w:rPr>
              <w:t xml:space="preserve">Детекторы </w:t>
            </w:r>
            <w:r>
              <w:rPr>
                <w:rFonts w:ascii="TimesNewRomanPSMT" w:eastAsia="Calibri" w:hAnsi="TimesNewRomanPSMT" w:cs="TimesNewRomanPSMT"/>
              </w:rPr>
              <w:t xml:space="preserve">- </w:t>
            </w:r>
            <w:r w:rsidRPr="002D63D3">
              <w:rPr>
                <w:rFonts w:ascii="TimesNewRomanPSMT" w:eastAsia="Calibri" w:hAnsi="TimesNewRomanPSMT" w:cs="TimesNewRomanPSMT"/>
              </w:rPr>
              <w:t xml:space="preserve">Счетчик Гейгера-Мюллера </w:t>
            </w:r>
            <w:r>
              <w:t xml:space="preserve">с </w:t>
            </w:r>
            <w:proofErr w:type="spellStart"/>
            <w:r>
              <w:t>энергокомпенсирующим</w:t>
            </w:r>
            <w:proofErr w:type="spellEnd"/>
            <w:r>
              <w:t xml:space="preserve"> фильтром</w:t>
            </w:r>
          </w:p>
          <w:p w:rsidR="009D27F1" w:rsidRDefault="009D27F1" w:rsidP="0004429B">
            <w:pPr>
              <w:rPr>
                <w:rFonts w:ascii="TimesNewRomanPSMT" w:eastAsia="Calibri" w:hAnsi="TimesNewRomanPSMT" w:cs="TimesNewRomanPSMT"/>
              </w:rPr>
            </w:pPr>
            <w:r w:rsidRPr="002D63D3">
              <w:rPr>
                <w:rFonts w:ascii="TimesNewRomanPSMT" w:eastAsia="Calibri" w:hAnsi="TimesNewRomanPSMT" w:cs="TimesNewRomanPSMT"/>
              </w:rPr>
              <w:t>Диапазоны измерения индивидуального эквивалента дозы</w:t>
            </w:r>
            <w:r>
              <w:rPr>
                <w:rFonts w:ascii="TimesNewRomanPSMT" w:eastAsia="Calibri" w:hAnsi="TimesNewRomanPSMT" w:cs="TimesNewRomanPSMT"/>
              </w:rPr>
              <w:t xml:space="preserve"> </w:t>
            </w:r>
            <w:r w:rsidRPr="002D63D3">
              <w:rPr>
                <w:rFonts w:ascii="TimesNewRomanPSMT" w:eastAsia="Calibri" w:hAnsi="TimesNewRomanPSMT" w:cs="TimesNewRomanPSMT"/>
              </w:rPr>
              <w:t xml:space="preserve">1 </w:t>
            </w:r>
            <w:proofErr w:type="spellStart"/>
            <w:r w:rsidRPr="002D63D3">
              <w:rPr>
                <w:rFonts w:ascii="TimesNewRomanPSMT" w:eastAsia="Calibri" w:hAnsi="TimesNewRomanPSMT" w:cs="TimesNewRomanPSMT"/>
              </w:rPr>
              <w:t>мкЗв</w:t>
            </w:r>
            <w:proofErr w:type="spellEnd"/>
            <w:r w:rsidRPr="002D63D3">
              <w:rPr>
                <w:rFonts w:ascii="TimesNewRomanPSMT" w:eastAsia="Calibri" w:hAnsi="TimesNewRomanPSMT" w:cs="TimesNewRomanPSMT"/>
              </w:rPr>
              <w:t xml:space="preserve"> - 10 Зв</w:t>
            </w:r>
            <w:r>
              <w:rPr>
                <w:rFonts w:ascii="TimesNewRomanPSMT" w:eastAsia="Calibri" w:hAnsi="TimesNewRomanPSMT" w:cs="TimesNewRomanPSMT"/>
              </w:rPr>
              <w:t>.</w:t>
            </w:r>
          </w:p>
          <w:p w:rsidR="009D27F1" w:rsidRDefault="009D27F1" w:rsidP="0004429B">
            <w:pPr>
              <w:rPr>
                <w:rFonts w:ascii="TimesNewRomanPSMT" w:eastAsia="Calibri" w:hAnsi="TimesNewRomanPSMT" w:cs="TimesNewRomanPSMT"/>
              </w:rPr>
            </w:pPr>
            <w:r w:rsidRPr="002D63D3">
              <w:rPr>
                <w:rFonts w:ascii="TimesNewRomanPSMT" w:eastAsia="Calibri" w:hAnsi="TimesNewRomanPSMT" w:cs="TimesNewRomanPSMT"/>
              </w:rPr>
              <w:lastRenderedPageBreak/>
              <w:t>мощности индивидуального  эквивалента дозы</w:t>
            </w:r>
            <w:r>
              <w:rPr>
                <w:rFonts w:ascii="TimesNewRomanPSMT" w:eastAsia="Calibri" w:hAnsi="TimesNewRomanPSMT" w:cs="TimesNewRomanPSMT"/>
              </w:rPr>
              <w:t xml:space="preserve">  </w:t>
            </w:r>
            <w:r w:rsidRPr="002D63D3">
              <w:rPr>
                <w:rFonts w:ascii="TimesNewRomanPSMT" w:eastAsia="Calibri" w:hAnsi="TimesNewRomanPSMT" w:cs="TimesNewRomanPSMT"/>
              </w:rPr>
              <w:t xml:space="preserve">0,1 </w:t>
            </w:r>
            <w:proofErr w:type="spellStart"/>
            <w:r w:rsidRPr="002D63D3">
              <w:rPr>
                <w:rFonts w:ascii="TimesNewRomanPSMT" w:eastAsia="Calibri" w:hAnsi="TimesNewRomanPSMT" w:cs="TimesNewRomanPSMT"/>
              </w:rPr>
              <w:t>мкЗв</w:t>
            </w:r>
            <w:proofErr w:type="spellEnd"/>
            <w:r w:rsidRPr="002D63D3">
              <w:rPr>
                <w:rFonts w:ascii="TimesNewRomanPSMT" w:eastAsia="Calibri" w:hAnsi="TimesNewRomanPSMT" w:cs="TimesNewRomanPSMT"/>
              </w:rPr>
              <w:t>/ч - 0,5 Зв/ч</w:t>
            </w:r>
            <w:r>
              <w:rPr>
                <w:rFonts w:ascii="TimesNewRomanPSMT" w:eastAsia="Calibri" w:hAnsi="TimesNewRomanPSMT" w:cs="TimesNewRomanPSMT"/>
              </w:rPr>
              <w:t>.</w:t>
            </w:r>
          </w:p>
          <w:p w:rsidR="009D27F1" w:rsidRDefault="009D27F1" w:rsidP="0004429B">
            <w:pPr>
              <w:rPr>
                <w:rFonts w:ascii="TimesNewRomanPSMT" w:eastAsia="Calibri" w:hAnsi="TimesNewRomanPSMT" w:cs="TimesNewRomanPSMT"/>
              </w:rPr>
            </w:pPr>
            <w:r w:rsidRPr="002D63D3">
              <w:rPr>
                <w:rFonts w:ascii="TimesNewRomanPSMT" w:eastAsia="Calibri" w:hAnsi="TimesNewRomanPSMT" w:cs="TimesNewRomanPSMT"/>
              </w:rPr>
              <w:t>Диапазон энергий</w:t>
            </w:r>
            <w:r>
              <w:rPr>
                <w:rFonts w:ascii="TimesNewRomanPSMT" w:eastAsia="Calibri" w:hAnsi="TimesNewRomanPSMT" w:cs="TimesNewRomanPSMT"/>
              </w:rPr>
              <w:t xml:space="preserve">   </w:t>
            </w:r>
            <w:r w:rsidRPr="002D63D3">
              <w:rPr>
                <w:rFonts w:ascii="TimesNewRomanPSMT" w:eastAsia="Calibri" w:hAnsi="TimesNewRomanPSMT" w:cs="TimesNewRomanPSMT"/>
              </w:rPr>
              <w:t>50 кэВ - 1,5 МэВ</w:t>
            </w:r>
            <w:r>
              <w:rPr>
                <w:rFonts w:ascii="TimesNewRomanPSMT" w:eastAsia="Calibri" w:hAnsi="TimesNewRomanPSMT" w:cs="TimesNewRomanPSMT"/>
              </w:rPr>
              <w:t>.</w:t>
            </w:r>
          </w:p>
          <w:p w:rsidR="009D27F1" w:rsidRDefault="009D27F1" w:rsidP="0004429B">
            <w:r w:rsidRPr="002D63D3">
              <w:rPr>
                <w:rFonts w:ascii="TimesNewRomanPSMT" w:eastAsia="Calibri" w:hAnsi="TimesNewRomanPSMT" w:cs="TimesNewRomanPSMT"/>
              </w:rPr>
              <w:t>Основная относительная погрешность</w:t>
            </w:r>
            <w:r>
              <w:rPr>
                <w:rFonts w:ascii="TimesNewRomanPSMT" w:eastAsia="Calibri" w:hAnsi="TimesNewRomanPSMT" w:cs="TimesNewRomanPSMT"/>
              </w:rPr>
              <w:t xml:space="preserve"> измерений дозы не более ± 15 %.</w:t>
            </w:r>
          </w:p>
          <w:p w:rsidR="009D27F1" w:rsidRDefault="009D27F1" w:rsidP="0004429B">
            <w:pPr>
              <w:rPr>
                <w:rFonts w:ascii="TimesNewRomanPSMT" w:eastAsia="Calibri" w:hAnsi="TimesNewRomanPSMT" w:cs="TimesNewRomanPSMT"/>
              </w:rPr>
            </w:pPr>
            <w:r w:rsidRPr="002D63D3">
              <w:rPr>
                <w:rFonts w:ascii="TimesNewRomanPSMT" w:eastAsia="Calibri" w:hAnsi="TimesNewRomanPSMT" w:cs="TimesNewRomanPSMT"/>
              </w:rPr>
              <w:t>Погрешность калибровки по 137Cs</w:t>
            </w:r>
            <w:r>
              <w:rPr>
                <w:rFonts w:ascii="TimesNewRomanPSMT" w:eastAsia="Calibri" w:hAnsi="TimesNewRomanPSMT" w:cs="TimesNewRomanPSMT"/>
              </w:rPr>
              <w:t>.</w:t>
            </w:r>
          </w:p>
          <w:p w:rsidR="009D27F1" w:rsidRDefault="009D27F1" w:rsidP="0004429B">
            <w:pPr>
              <w:rPr>
                <w:rFonts w:ascii="TimesNewRomanPSMT" w:eastAsia="Calibri" w:hAnsi="TimesNewRomanPSMT" w:cs="TimesNewRomanPSMT"/>
              </w:rPr>
            </w:pPr>
            <w:r w:rsidRPr="002D63D3">
              <w:rPr>
                <w:rFonts w:ascii="TimesNewRomanPSMT" w:eastAsia="Calibri" w:hAnsi="TimesNewRomanPSMT" w:cs="TimesNewRomanPSMT"/>
              </w:rPr>
              <w:t>Основная относительная погрешность измерений мощности дозы не более ± 25 %</w:t>
            </w:r>
            <w:r>
              <w:rPr>
                <w:rFonts w:ascii="TimesNewRomanPSMT" w:eastAsia="Calibri" w:hAnsi="TimesNewRomanPSMT" w:cs="TimesNewRomanPSMT"/>
              </w:rPr>
              <w:t>.</w:t>
            </w:r>
          </w:p>
          <w:p w:rsidR="009D27F1" w:rsidRDefault="009D27F1" w:rsidP="0004429B">
            <w:r w:rsidRPr="002D63D3">
              <w:rPr>
                <w:rFonts w:ascii="TimesNewRomanPSMT" w:eastAsia="Calibri" w:hAnsi="TimesNewRomanPSMT" w:cs="TimesNewRomanPSMT"/>
              </w:rPr>
              <w:t>Энергетическая зависимость чувствительности относительно энергии 662 кэВ</w:t>
            </w:r>
            <w:r>
              <w:rPr>
                <w:rFonts w:ascii="TimesNewRomanPSMT" w:eastAsia="Calibri" w:hAnsi="TimesNewRomanPSMT" w:cs="TimesNewRomanPSMT"/>
              </w:rPr>
              <w:t>.</w:t>
            </w:r>
          </w:p>
          <w:p w:rsidR="009D27F1" w:rsidRDefault="009D27F1" w:rsidP="0004429B">
            <w:pPr>
              <w:rPr>
                <w:rFonts w:ascii="TimesNewRomanPSMT" w:eastAsia="Calibri" w:hAnsi="TimesNewRomanPSMT" w:cs="TimesNewRomanPSMT"/>
              </w:rPr>
            </w:pPr>
            <w:r w:rsidRPr="002D63D3">
              <w:rPr>
                <w:rFonts w:ascii="TimesNewRomanPSMT" w:eastAsia="Calibri" w:hAnsi="TimesNewRomanPSMT" w:cs="TimesNewRomanPSMT"/>
              </w:rPr>
              <w:t>Пороги сигнализации</w:t>
            </w:r>
            <w:r>
              <w:rPr>
                <w:rFonts w:ascii="TimesNewRomanPSMT" w:eastAsia="Calibri" w:hAnsi="TimesNewRomanPSMT" w:cs="TimesNewRomanPSMT"/>
              </w:rPr>
              <w:t xml:space="preserve"> </w:t>
            </w:r>
            <w:r w:rsidRPr="002D63D3">
              <w:rPr>
                <w:rFonts w:ascii="TimesNewRomanPSMT" w:eastAsia="Calibri" w:hAnsi="TimesNewRomanPSMT" w:cs="TimesNewRomanPSMT"/>
              </w:rPr>
              <w:t>1 из 8 независимых порогов по дозе,</w:t>
            </w:r>
            <w:r>
              <w:rPr>
                <w:rFonts w:ascii="TimesNewRomanPSMT" w:eastAsia="Calibri" w:hAnsi="TimesNewRomanPSMT" w:cs="TimesNewRomanPSMT"/>
              </w:rPr>
              <w:t xml:space="preserve"> </w:t>
            </w:r>
            <w:r w:rsidRPr="002D63D3">
              <w:rPr>
                <w:rFonts w:ascii="TimesNewRomanPSMT" w:eastAsia="Calibri" w:hAnsi="TimesNewRomanPSMT" w:cs="TimesNewRomanPSMT"/>
              </w:rPr>
              <w:t>1 из 8 незав</w:t>
            </w:r>
            <w:r>
              <w:rPr>
                <w:rFonts w:ascii="TimesNewRomanPSMT" w:eastAsia="Calibri" w:hAnsi="TimesNewRomanPSMT" w:cs="TimesNewRomanPSMT"/>
              </w:rPr>
              <w:t>исимых порогов по мощности дозы.</w:t>
            </w:r>
          </w:p>
          <w:p w:rsidR="009D27F1" w:rsidRDefault="009D27F1" w:rsidP="0004429B">
            <w:pPr>
              <w:rPr>
                <w:rFonts w:ascii="TimesNewRomanPSMT" w:eastAsia="Calibri" w:hAnsi="TimesNewRomanPSMT" w:cs="TimesNewRomanPSMT"/>
              </w:rPr>
            </w:pPr>
            <w:r w:rsidRPr="002D63D3">
              <w:rPr>
                <w:rFonts w:ascii="TimesNewRomanPSMT" w:eastAsia="Calibri" w:hAnsi="TimesNewRomanPSMT" w:cs="TimesNewRomanPSMT"/>
              </w:rPr>
              <w:t>Анизотропия в угловом интервале ±75</w:t>
            </w:r>
            <w:r>
              <w:rPr>
                <w:rFonts w:ascii="TimesNewRomanPSMT" w:eastAsia="Calibri" w:hAnsi="TimesNewRomanPSMT" w:cs="TimesNewRomanPSMT"/>
              </w:rPr>
              <w:t>:</w:t>
            </w:r>
          </w:p>
          <w:p w:rsidR="009D27F1" w:rsidRDefault="009D27F1" w:rsidP="0004429B">
            <w:pPr>
              <w:rPr>
                <w:rFonts w:ascii="TimesNewRomanPSMT" w:eastAsia="Calibri" w:hAnsi="TimesNewRomanPSMT" w:cs="TimesNewRomanPSMT"/>
              </w:rPr>
            </w:pPr>
            <w:r w:rsidRPr="002D63D3">
              <w:rPr>
                <w:rFonts w:ascii="TimesNewRomanPSMT" w:eastAsia="Calibri" w:hAnsi="TimesNewRomanPSMT" w:cs="TimesNewRomanPSMT"/>
              </w:rPr>
              <w:t>для 137Cs и 60Co</w:t>
            </w:r>
            <w:r>
              <w:rPr>
                <w:rFonts w:ascii="TimesNewRomanPSMT" w:eastAsia="Calibri" w:hAnsi="TimesNewRomanPSMT" w:cs="TimesNewRomanPSMT"/>
              </w:rPr>
              <w:t xml:space="preserve">         </w:t>
            </w:r>
            <w:r w:rsidRPr="002D63D3">
              <w:rPr>
                <w:rFonts w:ascii="TimesNewRomanPSMT" w:eastAsia="Calibri" w:hAnsi="TimesNewRomanPSMT" w:cs="TimesNewRomanPSMT"/>
              </w:rPr>
              <w:t>± 20 %</w:t>
            </w:r>
          </w:p>
          <w:p w:rsidR="009D27F1" w:rsidRDefault="009D27F1" w:rsidP="0004429B">
            <w:pPr>
              <w:rPr>
                <w:rFonts w:ascii="TimesNewRomanPSMT" w:eastAsia="Calibri" w:hAnsi="TimesNewRomanPSMT" w:cs="TimesNewRomanPSMT"/>
              </w:rPr>
            </w:pPr>
            <w:r w:rsidRPr="002D63D3">
              <w:rPr>
                <w:rFonts w:ascii="TimesNewRomanPSMT" w:eastAsia="Calibri" w:hAnsi="TimesNewRomanPSMT" w:cs="TimesNewRomanPSMT"/>
              </w:rPr>
              <w:t>для 241Am</w:t>
            </w:r>
            <w:r>
              <w:rPr>
                <w:rFonts w:ascii="TimesNewRomanPSMT" w:eastAsia="Calibri" w:hAnsi="TimesNewRomanPSMT" w:cs="TimesNewRomanPSMT"/>
              </w:rPr>
              <w:t xml:space="preserve">                    </w:t>
            </w:r>
            <w:r w:rsidRPr="002D63D3">
              <w:rPr>
                <w:rFonts w:ascii="TimesNewRomanPSMT" w:eastAsia="Calibri" w:hAnsi="TimesNewRomanPSMT" w:cs="TimesNewRomanPSMT"/>
              </w:rPr>
              <w:t>± 50%</w:t>
            </w:r>
          </w:p>
          <w:p w:rsidR="009D27F1" w:rsidRDefault="009D27F1" w:rsidP="0004429B">
            <w:pPr>
              <w:rPr>
                <w:rFonts w:ascii="TimesNewRomanPSMT" w:eastAsia="Calibri" w:hAnsi="TimesNewRomanPSMT" w:cs="TimesNewRomanPSMT"/>
              </w:rPr>
            </w:pPr>
            <w:r>
              <w:rPr>
                <w:rFonts w:ascii="TimesNewRomanPSMT" w:eastAsia="Calibri" w:hAnsi="TimesNewRomanPSMT" w:cs="TimesNewRomanPSMT"/>
              </w:rPr>
              <w:t>В</w:t>
            </w:r>
            <w:r w:rsidRPr="002D63D3">
              <w:rPr>
                <w:rFonts w:ascii="TimesNewRomanPSMT" w:eastAsia="Calibri" w:hAnsi="TimesNewRomanPSMT" w:cs="TimesNewRomanPSMT"/>
              </w:rPr>
              <w:t>ремя отклика на изменение мощности дозы</w:t>
            </w:r>
            <w:r>
              <w:rPr>
                <w:rFonts w:ascii="TimesNewRomanPSMT" w:eastAsia="Calibri" w:hAnsi="TimesNewRomanPSMT" w:cs="TimesNewRomanPSMT"/>
              </w:rPr>
              <w:t xml:space="preserve"> </w:t>
            </w:r>
            <w:r w:rsidRPr="002D63D3">
              <w:rPr>
                <w:rFonts w:ascii="TimesNewRomanPSMT" w:eastAsia="Calibri" w:hAnsi="TimesNewRomanPSMT" w:cs="TimesNewRomanPSMT"/>
              </w:rPr>
              <w:t xml:space="preserve">(при мощности дозы более 10 </w:t>
            </w:r>
            <w:proofErr w:type="spellStart"/>
            <w:r w:rsidRPr="002D63D3">
              <w:rPr>
                <w:rFonts w:ascii="TimesNewRomanPSMT" w:eastAsia="Calibri" w:hAnsi="TimesNewRomanPSMT" w:cs="TimesNewRomanPSMT"/>
              </w:rPr>
              <w:t>мкЗв</w:t>
            </w:r>
            <w:proofErr w:type="spellEnd"/>
            <w:r w:rsidRPr="002D63D3">
              <w:rPr>
                <w:rFonts w:ascii="TimesNewRomanPSMT" w:eastAsia="Calibri" w:hAnsi="TimesNewRomanPSMT" w:cs="TimesNewRomanPSMT"/>
              </w:rPr>
              <w:t>/ч)</w:t>
            </w:r>
            <w:r>
              <w:rPr>
                <w:rFonts w:ascii="TimesNewRomanPSMT" w:eastAsia="Calibri" w:hAnsi="TimesNewRomanPSMT" w:cs="TimesNewRomanPSMT"/>
              </w:rPr>
              <w:t xml:space="preserve"> не более </w:t>
            </w:r>
            <w:r w:rsidRPr="002D63D3">
              <w:rPr>
                <w:rFonts w:ascii="TimesNewRomanPSMT" w:eastAsia="Calibri" w:hAnsi="TimesNewRomanPSMT" w:cs="TimesNewRomanPSMT"/>
              </w:rPr>
              <w:t xml:space="preserve">5 </w:t>
            </w:r>
            <w:proofErr w:type="gramStart"/>
            <w:r w:rsidRPr="002D63D3">
              <w:rPr>
                <w:rFonts w:ascii="TimesNewRomanPSMT" w:eastAsia="Calibri" w:hAnsi="TimesNewRomanPSMT" w:cs="TimesNewRomanPSMT"/>
              </w:rPr>
              <w:t>с</w:t>
            </w:r>
            <w:proofErr w:type="gramEnd"/>
            <w:r>
              <w:rPr>
                <w:rFonts w:ascii="TimesNewRomanPSMT" w:eastAsia="Calibri" w:hAnsi="TimesNewRomanPSMT" w:cs="TimesNewRomanPSMT"/>
              </w:rPr>
              <w:t>.</w:t>
            </w:r>
          </w:p>
          <w:p w:rsidR="009D27F1" w:rsidRDefault="009D27F1" w:rsidP="0004429B">
            <w:pPr>
              <w:rPr>
                <w:rFonts w:ascii="TimesNewRomanPSMT" w:eastAsia="Calibri" w:hAnsi="TimesNewRomanPSMT" w:cs="TimesNewRomanPSMT"/>
              </w:rPr>
            </w:pPr>
            <w:r w:rsidRPr="002D63D3">
              <w:rPr>
                <w:rFonts w:ascii="TimesNewRomanPSMT" w:eastAsia="Calibri" w:hAnsi="TimesNewRomanPSMT" w:cs="TimesNewRomanPSMT"/>
              </w:rPr>
              <w:t>Радиационная перегрузка (отсутствие обратного хода) до 5 Зв/ч</w:t>
            </w:r>
            <w:r>
              <w:rPr>
                <w:rFonts w:ascii="TimesNewRomanPSMT" w:eastAsia="Calibri" w:hAnsi="TimesNewRomanPSMT" w:cs="TimesNewRomanPSMT"/>
              </w:rPr>
              <w:t>.</w:t>
            </w:r>
          </w:p>
          <w:p w:rsidR="009D27F1" w:rsidRDefault="009D27F1" w:rsidP="0004429B">
            <w:pPr>
              <w:rPr>
                <w:rFonts w:ascii="TimesNewRomanPSMT" w:eastAsia="Calibri" w:hAnsi="TimesNewRomanPSMT" w:cs="TimesNewRomanPSMT"/>
              </w:rPr>
            </w:pPr>
            <w:r w:rsidRPr="002D63D3">
              <w:rPr>
                <w:rFonts w:ascii="TimesNewRomanPSMT" w:eastAsia="Calibri" w:hAnsi="TimesNewRomanPSMT" w:cs="TimesNewRomanPSMT"/>
              </w:rPr>
              <w:t>Условия эксплуатации</w:t>
            </w:r>
            <w:r>
              <w:rPr>
                <w:rFonts w:ascii="TimesNewRomanPSMT" w:eastAsia="Calibri" w:hAnsi="TimesNewRomanPSMT" w:cs="TimesNewRomanPSMT"/>
              </w:rPr>
              <w:t>:</w:t>
            </w:r>
          </w:p>
          <w:p w:rsidR="009D27F1" w:rsidRDefault="009D27F1" w:rsidP="0004429B">
            <w:pPr>
              <w:rPr>
                <w:rFonts w:ascii="TimesNewRomanPSMT" w:eastAsia="Calibri" w:hAnsi="TimesNewRomanPSMT" w:cs="TimesNewRomanPSMT"/>
              </w:rPr>
            </w:pPr>
            <w:r w:rsidRPr="002D63D3">
              <w:rPr>
                <w:rFonts w:ascii="TimesNewRomanPSMT" w:eastAsia="Calibri" w:hAnsi="TimesNewRomanPSMT" w:cs="TimesNewRomanPSMT"/>
              </w:rPr>
              <w:t>Диапазон рабочих температур от -10</w:t>
            </w:r>
            <w:r w:rsidRPr="00CF1C48">
              <w:rPr>
                <w:rFonts w:ascii="TimesNewRomanPSMT" w:eastAsia="Calibri" w:hAnsi="TimesNewRomanPSMT" w:cs="TimesNewRomanPSMT"/>
                <w:vertAlign w:val="superscript"/>
              </w:rPr>
              <w:t>о</w:t>
            </w:r>
            <w:r w:rsidRPr="002D63D3">
              <w:rPr>
                <w:rFonts w:ascii="TimesNewRomanPSMT" w:eastAsia="Calibri" w:hAnsi="TimesNewRomanPSMT" w:cs="TimesNewRomanPSMT"/>
              </w:rPr>
              <w:t>С до +40</w:t>
            </w:r>
            <w:r w:rsidRPr="00CF1C48">
              <w:rPr>
                <w:rFonts w:ascii="TimesNewRomanPSMT" w:eastAsia="Calibri" w:hAnsi="TimesNewRomanPSMT" w:cs="TimesNewRomanPSMT"/>
                <w:vertAlign w:val="superscript"/>
              </w:rPr>
              <w:t>о</w:t>
            </w:r>
            <w:r w:rsidRPr="002D63D3">
              <w:rPr>
                <w:rFonts w:ascii="TimesNewRomanPSMT" w:eastAsia="Calibri" w:hAnsi="TimesNewRomanPSMT" w:cs="TimesNewRomanPSMT"/>
              </w:rPr>
              <w:t>С</w:t>
            </w:r>
            <w:r>
              <w:rPr>
                <w:rFonts w:ascii="TimesNewRomanPSMT" w:eastAsia="Calibri" w:hAnsi="TimesNewRomanPSMT" w:cs="TimesNewRomanPSMT"/>
              </w:rPr>
              <w:t>.</w:t>
            </w:r>
          </w:p>
          <w:p w:rsidR="009D27F1" w:rsidRDefault="009D27F1" w:rsidP="0004429B">
            <w:pPr>
              <w:rPr>
                <w:rFonts w:ascii="TimesNewRomanPSMT" w:eastAsia="Calibri" w:hAnsi="TimesNewRomanPSMT" w:cs="TimesNewRomanPSMT"/>
              </w:rPr>
            </w:pPr>
            <w:r w:rsidRPr="002D63D3">
              <w:rPr>
                <w:rFonts w:ascii="TimesNewRomanPSMT" w:eastAsia="Calibri" w:hAnsi="TimesNewRomanPSMT" w:cs="TimesNewRomanPSMT"/>
              </w:rPr>
              <w:t>Относительная влажность воздуха при температуре 35</w:t>
            </w:r>
            <w:r w:rsidRPr="00CF1C48">
              <w:rPr>
                <w:rFonts w:ascii="TimesNewRomanPSMT" w:eastAsia="Calibri" w:hAnsi="TimesNewRomanPSMT" w:cs="TimesNewRomanPSMT"/>
                <w:vertAlign w:val="superscript"/>
              </w:rPr>
              <w:t>о</w:t>
            </w:r>
            <w:r w:rsidRPr="002D63D3">
              <w:rPr>
                <w:rFonts w:ascii="TimesNewRomanPSMT" w:eastAsia="Calibri" w:hAnsi="TimesNewRomanPSMT" w:cs="TimesNewRomanPSMT"/>
              </w:rPr>
              <w:t>С и более низких температурах без конденсации влаги</w:t>
            </w:r>
            <w:r>
              <w:rPr>
                <w:rFonts w:ascii="TimesNewRomanPSMT" w:eastAsia="Calibri" w:hAnsi="TimesNewRomanPSMT" w:cs="TimesNewRomanPSMT"/>
              </w:rPr>
              <w:t xml:space="preserve">   </w:t>
            </w:r>
            <w:r w:rsidRPr="002D63D3">
              <w:rPr>
                <w:rFonts w:ascii="TimesNewRomanPSMT" w:eastAsia="Calibri" w:hAnsi="TimesNewRomanPSMT" w:cs="TimesNewRomanPSMT"/>
              </w:rPr>
              <w:t>до 90 %</w:t>
            </w:r>
            <w:r>
              <w:rPr>
                <w:rFonts w:ascii="TimesNewRomanPSMT" w:eastAsia="Calibri" w:hAnsi="TimesNewRomanPSMT" w:cs="TimesNewRomanPSMT"/>
              </w:rPr>
              <w:t>.</w:t>
            </w:r>
          </w:p>
          <w:p w:rsidR="009D27F1" w:rsidRDefault="009D27F1" w:rsidP="0004429B">
            <w:pPr>
              <w:rPr>
                <w:rFonts w:ascii="TimesNewRomanPSMT" w:eastAsia="Calibri" w:hAnsi="TimesNewRomanPSMT" w:cs="TimesNewRomanPSMT"/>
              </w:rPr>
            </w:pPr>
            <w:r w:rsidRPr="002D63D3">
              <w:rPr>
                <w:rFonts w:ascii="TimesNewRomanPSMT" w:eastAsia="Calibri" w:hAnsi="TimesNewRomanPSMT" w:cs="TimesNewRomanPSMT"/>
              </w:rPr>
              <w:t>Устойчивость к падению с высоты до 1,5 м на твердую поверхность</w:t>
            </w:r>
            <w:r>
              <w:rPr>
                <w:rFonts w:ascii="TimesNewRomanPSMT" w:eastAsia="Calibri" w:hAnsi="TimesNewRomanPSMT" w:cs="TimesNewRomanPSMT"/>
              </w:rPr>
              <w:t>.</w:t>
            </w:r>
          </w:p>
          <w:p w:rsidR="009D27F1" w:rsidRDefault="009D27F1" w:rsidP="0004429B">
            <w:pPr>
              <w:rPr>
                <w:rFonts w:ascii="TimesNewRomanPSMT" w:eastAsia="Calibri" w:hAnsi="TimesNewRomanPSMT" w:cs="TimesNewRomanPSMT"/>
              </w:rPr>
            </w:pPr>
            <w:r w:rsidRPr="002D63D3">
              <w:rPr>
                <w:rFonts w:ascii="TimesNewRomanPSMT" w:eastAsia="Calibri" w:hAnsi="TimesNewRomanPSMT" w:cs="TimesNewRomanPSMT"/>
              </w:rPr>
              <w:t>Класс защиты</w:t>
            </w:r>
            <w:r>
              <w:rPr>
                <w:rFonts w:ascii="TimesNewRomanPSMT" w:eastAsia="Calibri" w:hAnsi="TimesNewRomanPSMT" w:cs="TimesNewRomanPSMT"/>
              </w:rPr>
              <w:t>:</w:t>
            </w:r>
            <w:r w:rsidRPr="002D63D3">
              <w:rPr>
                <w:rFonts w:ascii="TimesNewRomanPSMT" w:eastAsia="Calibri" w:hAnsi="TimesNewRomanPSMT" w:cs="TimesNewRomanPSMT"/>
              </w:rPr>
              <w:t xml:space="preserve"> </w:t>
            </w:r>
            <w:r>
              <w:rPr>
                <w:rFonts w:ascii="TimesNewRomanPSMT" w:eastAsia="Calibri" w:hAnsi="TimesNewRomanPSMT" w:cs="TimesNewRomanPSMT"/>
              </w:rPr>
              <w:t xml:space="preserve"> </w:t>
            </w:r>
            <w:r w:rsidRPr="002D63D3">
              <w:rPr>
                <w:rFonts w:ascii="TimesNewRomanPSMT" w:eastAsia="Calibri" w:hAnsi="TimesNewRomanPSMT" w:cs="TimesNewRomanPSMT"/>
              </w:rPr>
              <w:t>IP54</w:t>
            </w:r>
            <w:r>
              <w:rPr>
                <w:rFonts w:ascii="TimesNewRomanPSMT" w:eastAsia="Calibri" w:hAnsi="TimesNewRomanPSMT" w:cs="TimesNewRomanPSMT"/>
              </w:rPr>
              <w:t>.</w:t>
            </w:r>
          </w:p>
          <w:p w:rsidR="009D27F1" w:rsidRDefault="009D27F1" w:rsidP="0004429B">
            <w:pPr>
              <w:rPr>
                <w:rFonts w:ascii="TimesNewRomanPSMT" w:eastAsia="Calibri" w:hAnsi="TimesNewRomanPSMT" w:cs="TimesNewRomanPSMT"/>
              </w:rPr>
            </w:pPr>
            <w:r w:rsidRPr="002D63D3">
              <w:rPr>
                <w:rFonts w:ascii="TimesNewRomanPSMT" w:eastAsia="Calibri" w:hAnsi="TimesNewRomanPSMT" w:cs="TimesNewRomanPSMT"/>
              </w:rPr>
              <w:t>Питание</w:t>
            </w:r>
            <w:r>
              <w:rPr>
                <w:rFonts w:ascii="TimesNewRomanPSMT" w:eastAsia="Calibri" w:hAnsi="TimesNewRomanPSMT" w:cs="TimesNewRomanPSMT"/>
              </w:rPr>
              <w:t xml:space="preserve"> - автономное</w:t>
            </w:r>
            <w:r w:rsidRPr="002D63D3">
              <w:rPr>
                <w:rFonts w:ascii="TimesNewRomanPSMT" w:eastAsia="Calibri" w:hAnsi="TimesNewRomanPSMT" w:cs="TimesNewRomanPSMT"/>
              </w:rPr>
              <w:t xml:space="preserve"> </w:t>
            </w:r>
            <w:r>
              <w:rPr>
                <w:rFonts w:ascii="TimesNewRomanPSMT" w:eastAsia="Calibri" w:hAnsi="TimesNewRomanPSMT" w:cs="TimesNewRomanPSMT"/>
              </w:rPr>
              <w:t>(</w:t>
            </w:r>
            <w:r w:rsidRPr="002D63D3">
              <w:rPr>
                <w:rFonts w:ascii="TimesNewRomanPSMT" w:eastAsia="Calibri" w:hAnsi="TimesNewRomanPSMT" w:cs="TimesNewRomanPSMT"/>
              </w:rPr>
              <w:t>комплект батарей</w:t>
            </w:r>
            <w:r>
              <w:rPr>
                <w:rFonts w:ascii="TimesNewRomanPSMT" w:eastAsia="Calibri" w:hAnsi="TimesNewRomanPSMT" w:cs="TimesNewRomanPSMT"/>
              </w:rPr>
              <w:t>).</w:t>
            </w:r>
            <w:r w:rsidRPr="002D63D3">
              <w:rPr>
                <w:rFonts w:ascii="TimesNewRomanPSMT" w:eastAsia="Calibri" w:hAnsi="TimesNewRomanPSMT" w:cs="TimesNewRomanPSMT"/>
              </w:rPr>
              <w:t xml:space="preserve"> </w:t>
            </w:r>
          </w:p>
          <w:p w:rsidR="009D27F1" w:rsidRDefault="009D27F1" w:rsidP="0004429B">
            <w:pPr>
              <w:rPr>
                <w:rFonts w:ascii="TimesNewRomanPSMT" w:eastAsia="Calibri" w:hAnsi="TimesNewRomanPSMT" w:cs="TimesNewRomanPSMT"/>
              </w:rPr>
            </w:pPr>
            <w:r w:rsidRPr="002D63D3">
              <w:rPr>
                <w:rFonts w:ascii="TimesNewRomanPSMT" w:eastAsia="Calibri" w:hAnsi="TimesNewRomanPSMT" w:cs="TimesNewRomanPSMT"/>
              </w:rPr>
              <w:t>Время непрерывной работы не менее 1000 ч</w:t>
            </w:r>
          </w:p>
          <w:p w:rsidR="009D27F1" w:rsidRDefault="009D27F1" w:rsidP="0004429B">
            <w:pPr>
              <w:rPr>
                <w:rFonts w:ascii="TimesNewRomanPSMT" w:eastAsia="Calibri" w:hAnsi="TimesNewRomanPSMT" w:cs="TimesNewRomanPSMT"/>
              </w:rPr>
            </w:pPr>
            <w:r>
              <w:rPr>
                <w:rFonts w:ascii="TimesNewRomanPSMT" w:eastAsia="Calibri" w:hAnsi="TimesNewRomanPSMT" w:cs="TimesNewRomanPSMT"/>
              </w:rPr>
              <w:t xml:space="preserve">     </w:t>
            </w:r>
            <w:r w:rsidRPr="002D63D3">
              <w:rPr>
                <w:rFonts w:ascii="TimesNewRomanPSMT" w:eastAsia="Calibri" w:hAnsi="TimesNewRomanPSMT" w:cs="TimesNewRomanPSMT"/>
              </w:rPr>
              <w:t>при</w:t>
            </w:r>
            <w:r>
              <w:rPr>
                <w:rFonts w:ascii="TimesNewRomanPSMT" w:eastAsia="Calibri" w:hAnsi="TimesNewRomanPSMT" w:cs="TimesNewRomanPSMT"/>
              </w:rPr>
              <w:t xml:space="preserve"> нормальных условиях  </w:t>
            </w:r>
            <w:r w:rsidRPr="002D63D3">
              <w:rPr>
                <w:rFonts w:ascii="TimesNewRomanPSMT" w:eastAsia="Calibri" w:hAnsi="TimesNewRomanPSMT" w:cs="TimesNewRomanPSMT"/>
              </w:rPr>
              <w:t> в экономичном режиме не менее 5000 ч</w:t>
            </w:r>
          </w:p>
          <w:p w:rsidR="009D27F1" w:rsidRDefault="009D27F1" w:rsidP="0004429B">
            <w:pPr>
              <w:rPr>
                <w:rFonts w:ascii="TimesNewRomanPSMT" w:eastAsia="Calibri" w:hAnsi="TimesNewRomanPSMT" w:cs="TimesNewRomanPSMT"/>
              </w:rPr>
            </w:pPr>
            <w:r w:rsidRPr="002D63D3">
              <w:rPr>
                <w:rFonts w:ascii="TimesNewRomanPSMT" w:eastAsia="Calibri" w:hAnsi="TimesNewRomanPSMT" w:cs="TimesNewRomanPSMT"/>
              </w:rPr>
              <w:t>Масса</w:t>
            </w:r>
            <w:r>
              <w:rPr>
                <w:rFonts w:ascii="TimesNewRomanPSMT" w:eastAsia="Calibri" w:hAnsi="TimesNewRomanPSMT" w:cs="TimesNewRomanPSMT"/>
              </w:rPr>
              <w:t xml:space="preserve"> не более 70 г.</w:t>
            </w:r>
          </w:p>
          <w:p w:rsidR="009D27F1" w:rsidRDefault="009D27F1" w:rsidP="0004429B">
            <w:r w:rsidRPr="002D63D3">
              <w:rPr>
                <w:rFonts w:ascii="TimesNewRomanPSMT" w:eastAsia="Calibri" w:hAnsi="TimesNewRomanPSMT" w:cs="TimesNewRomanPSMT"/>
              </w:rPr>
              <w:t>Индивидуальные  дозиметры</w:t>
            </w:r>
            <w:r w:rsidRPr="00246B3A">
              <w:rPr>
                <w:rFonts w:ascii="Calibri" w:eastAsia="Calibri" w:hAnsi="Calibri" w:cs="TimesNewRomanPSMT"/>
              </w:rPr>
              <w:t xml:space="preserve"> должны  </w:t>
            </w:r>
            <w:r w:rsidRPr="002D63D3">
              <w:rPr>
                <w:rFonts w:ascii="TimesNewRomanPSMT" w:eastAsia="Calibri" w:hAnsi="TimesNewRomanPSMT" w:cs="TimesNewRomanPSMT"/>
              </w:rPr>
              <w:t>соответств</w:t>
            </w:r>
            <w:r>
              <w:rPr>
                <w:rFonts w:ascii="TimesNewRomanPSMT" w:eastAsia="Calibri" w:hAnsi="TimesNewRomanPSMT" w:cs="TimesNewRomanPSMT"/>
              </w:rPr>
              <w:t>овать</w:t>
            </w:r>
            <w:r w:rsidRPr="002D63D3">
              <w:rPr>
                <w:rFonts w:ascii="TimesNewRomanPSMT" w:eastAsia="Calibri" w:hAnsi="TimesNewRomanPSMT" w:cs="TimesNewRomanPSMT"/>
              </w:rPr>
              <w:t xml:space="preserve"> Международному стандарту IEC 61526:2005</w:t>
            </w:r>
            <w:r>
              <w:rPr>
                <w:rFonts w:ascii="TimesNewRomanPSMT" w:eastAsia="Calibri" w:hAnsi="TimesNewRomanPSMT" w:cs="TimesNewRomanPSMT"/>
              </w:rPr>
              <w:t>,</w:t>
            </w:r>
            <w:r w:rsidRPr="002D63D3">
              <w:rPr>
                <w:rFonts w:ascii="TimesNewRomanPSMT" w:eastAsia="Calibri" w:hAnsi="TimesNewRomanPSMT" w:cs="TimesNewRomanPSMT"/>
              </w:rPr>
              <w:t xml:space="preserve"> а также нормам по безопасности:</w:t>
            </w:r>
            <w:r>
              <w:rPr>
                <w:rFonts w:ascii="TimesNewRomanPSMT" w:eastAsia="Calibri" w:hAnsi="TimesNewRomanPSMT" w:cs="TimesNewRomanPSMT"/>
              </w:rPr>
              <w:t xml:space="preserve"> </w:t>
            </w:r>
            <w:r w:rsidRPr="002D63D3">
              <w:rPr>
                <w:rFonts w:ascii="TimesNewRomanPSMT" w:eastAsia="Calibri" w:hAnsi="TimesNewRomanPSMT" w:cs="TimesNewRomanPSMT"/>
              </w:rPr>
              <w:t>IEC 61010-1:1990</w:t>
            </w:r>
            <w:r>
              <w:rPr>
                <w:rFonts w:ascii="TimesNewRomanPSMT" w:eastAsia="Calibri" w:hAnsi="TimesNewRomanPSMT" w:cs="TimesNewRomanPSMT"/>
              </w:rPr>
              <w:t>.</w:t>
            </w:r>
            <w:r>
              <w:t xml:space="preserve"> </w:t>
            </w:r>
          </w:p>
          <w:p w:rsidR="009D27F1" w:rsidRPr="002D63D3" w:rsidRDefault="009D27F1" w:rsidP="0004429B">
            <w:pPr>
              <w:rPr>
                <w:rFonts w:ascii="TimesNewRomanPSMT" w:eastAsia="Calibri" w:hAnsi="TimesNewRomanPSMT" w:cs="TimesNewRomanPSMT"/>
              </w:rPr>
            </w:pPr>
          </w:p>
        </w:tc>
        <w:tc>
          <w:tcPr>
            <w:tcW w:w="1304" w:type="dxa"/>
          </w:tcPr>
          <w:p w:rsidR="009D27F1" w:rsidRDefault="009D27F1" w:rsidP="0004429B">
            <w:pPr>
              <w:shd w:val="clear" w:color="auto" w:fill="FFFFFF"/>
              <w:jc w:val="center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lastRenderedPageBreak/>
              <w:t>штук</w:t>
            </w:r>
          </w:p>
        </w:tc>
        <w:tc>
          <w:tcPr>
            <w:tcW w:w="850" w:type="dxa"/>
          </w:tcPr>
          <w:p w:rsidR="009D27F1" w:rsidRDefault="009D27F1" w:rsidP="0004429B">
            <w:pPr>
              <w:shd w:val="clear" w:color="auto" w:fill="FFFFFF"/>
              <w:jc w:val="center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t>30</w:t>
            </w:r>
          </w:p>
        </w:tc>
      </w:tr>
      <w:tr w:rsidR="009D27F1" w:rsidTr="009D27F1">
        <w:tc>
          <w:tcPr>
            <w:tcW w:w="597" w:type="dxa"/>
          </w:tcPr>
          <w:p w:rsidR="009D27F1" w:rsidRPr="008D1359" w:rsidRDefault="009D27F1" w:rsidP="0004429B">
            <w:pPr>
              <w:shd w:val="clear" w:color="auto" w:fill="FFFFFF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lastRenderedPageBreak/>
              <w:t>14</w:t>
            </w:r>
          </w:p>
        </w:tc>
        <w:tc>
          <w:tcPr>
            <w:tcW w:w="1955" w:type="dxa"/>
          </w:tcPr>
          <w:p w:rsidR="009D27F1" w:rsidRPr="00CF1C48" w:rsidRDefault="009D27F1" w:rsidP="0004429B">
            <w:pPr>
              <w:shd w:val="clear" w:color="auto" w:fill="FFFFFF"/>
              <w:rPr>
                <w:rFonts w:ascii="TimesNewRomanPSMT" w:eastAsia="Calibri" w:hAnsi="TimesNewRomanPSMT" w:cs="TimesNewRomanPSMT"/>
                <w:sz w:val="22"/>
                <w:szCs w:val="22"/>
              </w:rPr>
            </w:pPr>
            <w:r w:rsidRPr="00CF1C48">
              <w:rPr>
                <w:rFonts w:ascii="TimesNewRomanPSMT" w:eastAsia="Calibri" w:hAnsi="TimesNewRomanPSMT" w:cs="TimesNewRomanPSMT"/>
                <w:sz w:val="22"/>
                <w:szCs w:val="22"/>
              </w:rPr>
              <w:t xml:space="preserve">Считыватель для дозиметров </w:t>
            </w:r>
          </w:p>
        </w:tc>
        <w:tc>
          <w:tcPr>
            <w:tcW w:w="2268" w:type="dxa"/>
          </w:tcPr>
          <w:p w:rsidR="009D27F1" w:rsidRDefault="009D27F1" w:rsidP="0004429B">
            <w:pPr>
              <w:shd w:val="clear" w:color="auto" w:fill="FFFFFF"/>
              <w:rPr>
                <w:rFonts w:ascii="TimesNewRomanPSMT" w:eastAsia="Calibri" w:hAnsi="TimesNewRomanPSMT" w:cs="TimesNewRomanPSMT"/>
              </w:rPr>
            </w:pPr>
            <w:r>
              <w:rPr>
                <w:rFonts w:ascii="TimesNewRomanPSMT" w:eastAsia="Calibri" w:hAnsi="TimesNewRomanPSMT" w:cs="TimesNewRomanPSMT"/>
              </w:rPr>
              <w:t>- с</w:t>
            </w:r>
            <w:r w:rsidRPr="002D63D3">
              <w:rPr>
                <w:rFonts w:ascii="TimesNewRomanPSMT" w:eastAsia="Calibri" w:hAnsi="TimesNewRomanPSMT" w:cs="TimesNewRomanPSMT"/>
              </w:rPr>
              <w:t>читыватель для дозиметров</w:t>
            </w:r>
            <w:r>
              <w:rPr>
                <w:rFonts w:ascii="TimesNewRomanPSMT" w:eastAsia="Calibri" w:hAnsi="TimesNewRomanPSMT" w:cs="TimesNewRomanPSMT"/>
              </w:rPr>
              <w:t xml:space="preserve"> с </w:t>
            </w:r>
            <w:r>
              <w:rPr>
                <w:rFonts w:ascii="TimesNewRomanPSMT" w:eastAsia="Calibri" w:hAnsi="TimesNewRomanPSMT" w:cs="TimesNewRomanPSMT"/>
              </w:rPr>
              <w:lastRenderedPageBreak/>
              <w:t>кабелем связи с ПЭВМ;</w:t>
            </w:r>
          </w:p>
          <w:p w:rsidR="009D27F1" w:rsidRPr="008D1359" w:rsidRDefault="009D27F1" w:rsidP="0004429B">
            <w:pPr>
              <w:shd w:val="clear" w:color="auto" w:fill="FFFFFF"/>
              <w:rPr>
                <w:color w:val="000000"/>
                <w:spacing w:val="-2"/>
              </w:rPr>
            </w:pPr>
            <w:r>
              <w:rPr>
                <w:rFonts w:ascii="TimesNewRomanPSMT" w:eastAsia="Calibri" w:hAnsi="TimesNewRomanPSMT" w:cs="TimesNewRomanPSMT"/>
              </w:rPr>
              <w:t>- прикладное ПО.</w:t>
            </w:r>
          </w:p>
        </w:tc>
        <w:tc>
          <w:tcPr>
            <w:tcW w:w="7938" w:type="dxa"/>
          </w:tcPr>
          <w:p w:rsidR="009D27F1" w:rsidRPr="002D63D3" w:rsidRDefault="009D27F1" w:rsidP="0004429B">
            <w:pPr>
              <w:tabs>
                <w:tab w:val="left" w:pos="117"/>
              </w:tabs>
              <w:ind w:left="117" w:firstLine="142"/>
              <w:rPr>
                <w:rFonts w:ascii="TimesNewRomanPSMT" w:eastAsia="Calibri" w:hAnsi="TimesNewRomanPSMT" w:cs="TimesNewRomanPSMT"/>
              </w:rPr>
            </w:pPr>
            <w:r>
              <w:lastRenderedPageBreak/>
              <w:t xml:space="preserve">Устройство считывания (УС),   подключаемое к ПЭВМ, совместно с индивидуальными дозиметрами (п.12)  и программным обеспечением </w:t>
            </w:r>
            <w:r>
              <w:lastRenderedPageBreak/>
              <w:t>должно предоставлять возможность образовать систему автоматизированного контроля дозовых нагрузок на персонал.</w:t>
            </w:r>
          </w:p>
        </w:tc>
        <w:tc>
          <w:tcPr>
            <w:tcW w:w="1304" w:type="dxa"/>
          </w:tcPr>
          <w:p w:rsidR="009D27F1" w:rsidRPr="008D1359" w:rsidRDefault="009D27F1" w:rsidP="0004429B">
            <w:pPr>
              <w:shd w:val="clear" w:color="auto" w:fill="FFFFFF"/>
              <w:jc w:val="center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lastRenderedPageBreak/>
              <w:t>комплект</w:t>
            </w:r>
          </w:p>
        </w:tc>
        <w:tc>
          <w:tcPr>
            <w:tcW w:w="850" w:type="dxa"/>
          </w:tcPr>
          <w:p w:rsidR="009D27F1" w:rsidRPr="008D1359" w:rsidRDefault="009D27F1" w:rsidP="0004429B">
            <w:pPr>
              <w:shd w:val="clear" w:color="auto" w:fill="FFFFFF"/>
              <w:jc w:val="center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t>1</w:t>
            </w:r>
          </w:p>
        </w:tc>
      </w:tr>
    </w:tbl>
    <w:p w:rsidR="009D27F1" w:rsidRDefault="009D27F1" w:rsidP="009D27F1">
      <w:pPr>
        <w:shd w:val="clear" w:color="auto" w:fill="FFFFFF"/>
        <w:spacing w:before="5" w:line="552" w:lineRule="exact"/>
      </w:pPr>
    </w:p>
    <w:p w:rsidR="009D27F1" w:rsidRDefault="009D27F1" w:rsidP="009D27F1">
      <w:pPr>
        <w:spacing w:after="211" w:line="1" w:lineRule="exact"/>
        <w:rPr>
          <w:sz w:val="2"/>
          <w:szCs w:val="2"/>
        </w:rPr>
      </w:pPr>
    </w:p>
    <w:p w:rsidR="009D27F1" w:rsidRDefault="009D27F1" w:rsidP="009D27F1">
      <w:pPr>
        <w:sectPr w:rsidR="009D27F1" w:rsidSect="0004429B">
          <w:pgSz w:w="16834" w:h="11909" w:orient="landscape"/>
          <w:pgMar w:top="1514" w:right="1406" w:bottom="845" w:left="357" w:header="720" w:footer="720" w:gutter="0"/>
          <w:cols w:space="60"/>
          <w:noEndnote/>
        </w:sectPr>
      </w:pPr>
    </w:p>
    <w:p w:rsidR="009D27F1" w:rsidRDefault="009D27F1" w:rsidP="009D27F1">
      <w:pPr>
        <w:shd w:val="clear" w:color="auto" w:fill="FFFFFF"/>
        <w:spacing w:before="5" w:line="552" w:lineRule="exact"/>
        <w:ind w:left="2707"/>
      </w:pPr>
      <w:r>
        <w:rPr>
          <w:color w:val="212121"/>
          <w:spacing w:val="-1"/>
        </w:rPr>
        <w:lastRenderedPageBreak/>
        <w:t xml:space="preserve"> </w:t>
      </w:r>
      <w:r>
        <w:rPr>
          <w:b/>
          <w:bCs/>
          <w:color w:val="000000"/>
          <w:spacing w:val="-1"/>
        </w:rPr>
        <w:t>Требования к сроку поставки товара</w:t>
      </w:r>
    </w:p>
    <w:p w:rsidR="009D27F1" w:rsidRPr="00EF522A" w:rsidRDefault="009D27F1" w:rsidP="009D27F1">
      <w:pPr>
        <w:shd w:val="clear" w:color="auto" w:fill="FFFFFF"/>
        <w:tabs>
          <w:tab w:val="left" w:pos="653"/>
        </w:tabs>
        <w:spacing w:before="221" w:line="269" w:lineRule="exact"/>
        <w:rPr>
          <w:color w:val="212121"/>
          <w:spacing w:val="-7"/>
        </w:rPr>
      </w:pPr>
      <w:r w:rsidRPr="00EF522A">
        <w:rPr>
          <w:color w:val="212121"/>
          <w:spacing w:val="10"/>
        </w:rPr>
        <w:t>Товар поставляется</w:t>
      </w:r>
      <w:r>
        <w:rPr>
          <w:color w:val="212121"/>
          <w:spacing w:val="10"/>
        </w:rPr>
        <w:t xml:space="preserve"> до 15.10.</w:t>
      </w:r>
      <w:r w:rsidRPr="00EF522A">
        <w:rPr>
          <w:color w:val="212121"/>
          <w:spacing w:val="10"/>
        </w:rPr>
        <w:t>201</w:t>
      </w:r>
      <w:r>
        <w:rPr>
          <w:color w:val="212121"/>
          <w:spacing w:val="10"/>
        </w:rPr>
        <w:t>1</w:t>
      </w:r>
    </w:p>
    <w:p w:rsidR="009D27F1" w:rsidRDefault="009D27F1" w:rsidP="009D27F1">
      <w:pPr>
        <w:shd w:val="clear" w:color="auto" w:fill="FFFFFF"/>
        <w:spacing w:before="278"/>
        <w:ind w:left="1075"/>
      </w:pPr>
      <w:r>
        <w:rPr>
          <w:b/>
          <w:bCs/>
          <w:color w:val="212121"/>
          <w:spacing w:val="-1"/>
        </w:rPr>
        <w:t xml:space="preserve">   </w:t>
      </w:r>
      <w:r>
        <w:rPr>
          <w:b/>
          <w:bCs/>
          <w:color w:val="000000"/>
          <w:spacing w:val="-1"/>
        </w:rPr>
        <w:t xml:space="preserve">Требования к комплектации, размерам, упаковке, </w:t>
      </w:r>
      <w:r>
        <w:rPr>
          <w:b/>
          <w:bCs/>
          <w:color w:val="212121"/>
          <w:spacing w:val="-1"/>
        </w:rPr>
        <w:t>отгрузке товара:</w:t>
      </w:r>
    </w:p>
    <w:p w:rsidR="009D27F1" w:rsidRDefault="009D27F1" w:rsidP="009D27F1">
      <w:pPr>
        <w:shd w:val="clear" w:color="auto" w:fill="FFFFFF"/>
        <w:tabs>
          <w:tab w:val="left" w:pos="610"/>
        </w:tabs>
        <w:spacing w:before="278" w:line="269" w:lineRule="exact"/>
        <w:jc w:val="both"/>
        <w:rPr>
          <w:color w:val="212121"/>
          <w:spacing w:val="-6"/>
        </w:rPr>
      </w:pPr>
      <w:r>
        <w:rPr>
          <w:color w:val="212121"/>
          <w:spacing w:val="5"/>
        </w:rPr>
        <w:t>- качество, упаковка и маркировка поставляемого товара должны соответствовать</w:t>
      </w:r>
      <w:r>
        <w:rPr>
          <w:color w:val="212121"/>
          <w:spacing w:val="5"/>
        </w:rPr>
        <w:br/>
      </w:r>
      <w:r>
        <w:rPr>
          <w:color w:val="212121"/>
          <w:spacing w:val="-2"/>
        </w:rPr>
        <w:t>требованиям стандартов, установленных действующим законодательством РФ.</w:t>
      </w:r>
      <w:r>
        <w:rPr>
          <w:color w:val="212121"/>
          <w:spacing w:val="-2"/>
        </w:rPr>
        <w:br/>
      </w:r>
      <w:r>
        <w:rPr>
          <w:color w:val="212121"/>
        </w:rPr>
        <w:t xml:space="preserve">(Импортный товар </w:t>
      </w:r>
      <w:r>
        <w:rPr>
          <w:color w:val="666666"/>
        </w:rPr>
        <w:t xml:space="preserve">- </w:t>
      </w:r>
      <w:r>
        <w:rPr>
          <w:color w:val="212121"/>
        </w:rPr>
        <w:t>международным стандартам упаковки).</w:t>
      </w:r>
    </w:p>
    <w:p w:rsidR="009D27F1" w:rsidRDefault="009D27F1" w:rsidP="009D27F1">
      <w:pPr>
        <w:shd w:val="clear" w:color="auto" w:fill="FFFFFF"/>
        <w:tabs>
          <w:tab w:val="left" w:pos="610"/>
        </w:tabs>
        <w:spacing w:line="269" w:lineRule="exact"/>
        <w:jc w:val="both"/>
        <w:rPr>
          <w:color w:val="212121"/>
          <w:spacing w:val="-6"/>
        </w:rPr>
      </w:pPr>
      <w:r>
        <w:rPr>
          <w:color w:val="212121"/>
          <w:spacing w:val="1"/>
        </w:rPr>
        <w:t xml:space="preserve">- товар должен быть упакован способом и средствами, обеспечивающими </w:t>
      </w:r>
      <w:r w:rsidRPr="00ED29B2">
        <w:rPr>
          <w:spacing w:val="1"/>
        </w:rPr>
        <w:t>его защиту</w:t>
      </w:r>
      <w:r w:rsidRPr="00ED29B2">
        <w:rPr>
          <w:spacing w:val="1"/>
        </w:rPr>
        <w:br/>
      </w:r>
      <w:r w:rsidRPr="00ED29B2">
        <w:rPr>
          <w:spacing w:val="-1"/>
        </w:rPr>
        <w:t>от повреждения и потерь во время транспортировки, доставки и погрузочно-</w:t>
      </w:r>
      <w:r>
        <w:rPr>
          <w:color w:val="212121"/>
          <w:spacing w:val="-1"/>
        </w:rPr>
        <w:t>разгрузочных</w:t>
      </w:r>
      <w:r>
        <w:rPr>
          <w:color w:val="212121"/>
          <w:spacing w:val="-1"/>
        </w:rPr>
        <w:br/>
        <w:t>работ (с учетом нескольких перегрузок).</w:t>
      </w:r>
    </w:p>
    <w:p w:rsidR="009D27F1" w:rsidRDefault="009D27F1" w:rsidP="009D27F1">
      <w:pPr>
        <w:shd w:val="clear" w:color="auto" w:fill="FFFFFF"/>
        <w:tabs>
          <w:tab w:val="left" w:pos="610"/>
        </w:tabs>
        <w:spacing w:line="269" w:lineRule="exact"/>
        <w:jc w:val="both"/>
        <w:rPr>
          <w:color w:val="212121"/>
          <w:spacing w:val="-5"/>
        </w:rPr>
      </w:pPr>
      <w:r>
        <w:rPr>
          <w:color w:val="212121"/>
          <w:spacing w:val="-1"/>
        </w:rPr>
        <w:t>- маркировка упаковки должна строго соответствовать маркировке товара. Маркировка</w:t>
      </w:r>
      <w:r>
        <w:rPr>
          <w:color w:val="212121"/>
          <w:spacing w:val="-1"/>
        </w:rPr>
        <w:br/>
      </w:r>
      <w:r>
        <w:rPr>
          <w:color w:val="212121"/>
          <w:spacing w:val="4"/>
        </w:rPr>
        <w:t>товара должна содержать: наименования изделия, наименование фирмы изготовителя,</w:t>
      </w:r>
      <w:r>
        <w:rPr>
          <w:color w:val="212121"/>
          <w:spacing w:val="4"/>
        </w:rPr>
        <w:br/>
      </w:r>
      <w:r>
        <w:rPr>
          <w:color w:val="212121"/>
          <w:spacing w:val="-1"/>
        </w:rPr>
        <w:t>юридический адрес изготовителя, дату выпуска и гарантийный срок службы.</w:t>
      </w:r>
    </w:p>
    <w:p w:rsidR="009D27F1" w:rsidRDefault="009D27F1" w:rsidP="009D27F1">
      <w:pPr>
        <w:shd w:val="clear" w:color="auto" w:fill="FFFFFF"/>
        <w:spacing w:before="269"/>
        <w:ind w:left="2731"/>
      </w:pPr>
      <w:r>
        <w:rPr>
          <w:b/>
          <w:bCs/>
          <w:color w:val="212121"/>
          <w:spacing w:val="-1"/>
        </w:rPr>
        <w:t xml:space="preserve">  </w:t>
      </w:r>
      <w:r>
        <w:rPr>
          <w:b/>
          <w:bCs/>
          <w:color w:val="000000"/>
          <w:spacing w:val="-1"/>
        </w:rPr>
        <w:t>Требования к обслуживанию товара</w:t>
      </w:r>
    </w:p>
    <w:p w:rsidR="009D27F1" w:rsidRDefault="009D27F1" w:rsidP="009D27F1">
      <w:pPr>
        <w:shd w:val="clear" w:color="auto" w:fill="FFFFFF"/>
        <w:spacing w:before="264" w:line="274" w:lineRule="exact"/>
        <w:ind w:left="182" w:firstLine="254"/>
        <w:jc w:val="both"/>
      </w:pPr>
      <w:r>
        <w:rPr>
          <w:color w:val="212121"/>
          <w:spacing w:val="2"/>
        </w:rPr>
        <w:t xml:space="preserve"> Устранять недостатки в течение </w:t>
      </w:r>
      <w:r w:rsidRPr="00E6236A">
        <w:rPr>
          <w:color w:val="212121"/>
          <w:spacing w:val="2"/>
        </w:rPr>
        <w:t>30 (тридцати)</w:t>
      </w:r>
      <w:r>
        <w:rPr>
          <w:color w:val="212121"/>
          <w:spacing w:val="2"/>
        </w:rPr>
        <w:t xml:space="preserve"> рабочих дней с момента заявления о них </w:t>
      </w:r>
      <w:r>
        <w:rPr>
          <w:color w:val="212121"/>
          <w:spacing w:val="-1"/>
        </w:rPr>
        <w:t>Заказчиком. Расходы, связанные с устранением недостатков товаров несет Поставщик.</w:t>
      </w:r>
    </w:p>
    <w:p w:rsidR="009D27F1" w:rsidRDefault="009D27F1" w:rsidP="009D27F1">
      <w:pPr>
        <w:shd w:val="clear" w:color="auto" w:fill="FFFFFF"/>
        <w:spacing w:before="269"/>
      </w:pPr>
      <w:r>
        <w:rPr>
          <w:b/>
          <w:bCs/>
          <w:color w:val="212121"/>
          <w:spacing w:val="-1"/>
        </w:rPr>
        <w:t xml:space="preserve">                                               </w:t>
      </w:r>
      <w:r>
        <w:rPr>
          <w:b/>
          <w:bCs/>
          <w:color w:val="000000"/>
          <w:spacing w:val="-1"/>
        </w:rPr>
        <w:t xml:space="preserve">Требования к месту поставки </w:t>
      </w:r>
      <w:r>
        <w:rPr>
          <w:b/>
          <w:bCs/>
          <w:color w:val="212121"/>
          <w:spacing w:val="-1"/>
        </w:rPr>
        <w:t>товара</w:t>
      </w:r>
    </w:p>
    <w:p w:rsidR="009D27F1" w:rsidRPr="00B7478E" w:rsidRDefault="009D27F1" w:rsidP="009D27F1">
      <w:pPr>
        <w:shd w:val="clear" w:color="auto" w:fill="FFFFFF"/>
        <w:spacing w:before="264" w:line="278" w:lineRule="exact"/>
        <w:ind w:left="182"/>
        <w:jc w:val="both"/>
      </w:pPr>
      <w:r>
        <w:rPr>
          <w:color w:val="212121"/>
          <w:spacing w:val="-1"/>
        </w:rPr>
        <w:t xml:space="preserve">     Поставщик обязан поставить товар по следующему адресу:</w:t>
      </w:r>
      <w:r w:rsidRPr="00B7478E">
        <w:rPr>
          <w:i/>
        </w:rPr>
        <w:t xml:space="preserve"> </w:t>
      </w:r>
      <w:r w:rsidRPr="00E237D3">
        <w:t>433510,</w:t>
      </w:r>
      <w:r>
        <w:rPr>
          <w:i/>
        </w:rPr>
        <w:t xml:space="preserve"> </w:t>
      </w:r>
      <w:r>
        <w:t>Ульяновская область</w:t>
      </w:r>
      <w:r w:rsidRPr="00B7478E">
        <w:t xml:space="preserve">, </w:t>
      </w:r>
      <w:proofErr w:type="gramStart"/>
      <w:r w:rsidRPr="00B7478E">
        <w:t>г</w:t>
      </w:r>
      <w:proofErr w:type="gramEnd"/>
      <w:r w:rsidRPr="00B7478E">
        <w:t xml:space="preserve">. </w:t>
      </w:r>
      <w:r>
        <w:t>Димитровград</w:t>
      </w:r>
      <w:r w:rsidRPr="00B7478E">
        <w:t xml:space="preserve">, </w:t>
      </w:r>
      <w:r>
        <w:t>ОАО «ГНЦ НИИАР», для ОАО «В/О «Изотоп»</w:t>
      </w:r>
    </w:p>
    <w:p w:rsidR="009D27F1" w:rsidRDefault="009D27F1" w:rsidP="009D27F1">
      <w:pPr>
        <w:shd w:val="clear" w:color="auto" w:fill="FFFFFF"/>
        <w:spacing w:before="264" w:line="278" w:lineRule="exact"/>
        <w:ind w:left="182"/>
        <w:jc w:val="center"/>
      </w:pPr>
      <w:r>
        <w:rPr>
          <w:b/>
          <w:bCs/>
          <w:color w:val="000000"/>
          <w:spacing w:val="-2"/>
        </w:rPr>
        <w:t xml:space="preserve">Требования к качеству поставляемого </w:t>
      </w:r>
      <w:r>
        <w:rPr>
          <w:b/>
          <w:bCs/>
          <w:color w:val="212121"/>
          <w:spacing w:val="-2"/>
        </w:rPr>
        <w:t>товара</w:t>
      </w:r>
    </w:p>
    <w:p w:rsidR="009D27F1" w:rsidRDefault="009D27F1" w:rsidP="009D27F1">
      <w:pPr>
        <w:shd w:val="clear" w:color="auto" w:fill="FFFFFF"/>
        <w:tabs>
          <w:tab w:val="left" w:pos="590"/>
        </w:tabs>
        <w:spacing w:before="221" w:line="274" w:lineRule="exact"/>
        <w:ind w:left="14"/>
      </w:pPr>
      <w:r>
        <w:rPr>
          <w:color w:val="212121"/>
        </w:rPr>
        <w:tab/>
      </w:r>
      <w:r>
        <w:rPr>
          <w:color w:val="212121"/>
          <w:spacing w:val="5"/>
        </w:rPr>
        <w:t>Качество  и  комплектность товара должны соответствовать назначению товара,</w:t>
      </w:r>
      <w:r>
        <w:rPr>
          <w:color w:val="212121"/>
          <w:spacing w:val="5"/>
        </w:rPr>
        <w:br/>
      </w:r>
      <w:r>
        <w:rPr>
          <w:color w:val="212121"/>
          <w:spacing w:val="-1"/>
        </w:rPr>
        <w:t>требованиям,    предъявляемым    к    техническим    характеристикам    товара   в    стране</w:t>
      </w:r>
      <w:r>
        <w:rPr>
          <w:color w:val="212121"/>
          <w:spacing w:val="-1"/>
        </w:rPr>
        <w:br/>
        <w:t>производителя, а также действующим в РФ стандартам и техническим условиям.</w:t>
      </w:r>
    </w:p>
    <w:p w:rsidR="009D27F1" w:rsidRDefault="009D27F1" w:rsidP="009D27F1">
      <w:pPr>
        <w:shd w:val="clear" w:color="auto" w:fill="FFFFFF"/>
        <w:tabs>
          <w:tab w:val="left" w:pos="686"/>
        </w:tabs>
        <w:spacing w:line="274" w:lineRule="exact"/>
        <w:ind w:left="5" w:firstLine="72"/>
        <w:rPr>
          <w:color w:val="212121"/>
          <w:spacing w:val="-1"/>
        </w:rPr>
      </w:pPr>
      <w:r>
        <w:rPr>
          <w:color w:val="212121"/>
        </w:rPr>
        <w:tab/>
      </w:r>
      <w:r>
        <w:rPr>
          <w:color w:val="212121"/>
          <w:spacing w:val="-1"/>
        </w:rPr>
        <w:t>Качество    товара    должно    подтверждаться    соответствующими    документами:</w:t>
      </w:r>
      <w:r>
        <w:rPr>
          <w:color w:val="212121"/>
          <w:spacing w:val="-1"/>
        </w:rPr>
        <w:br/>
      </w:r>
      <w:r>
        <w:rPr>
          <w:color w:val="212121"/>
        </w:rPr>
        <w:t>сертификаты    соответствия,    гигиенические    заключения    и    другие    документы    в</w:t>
      </w:r>
      <w:r>
        <w:rPr>
          <w:color w:val="212121"/>
        </w:rPr>
        <w:br/>
      </w:r>
      <w:r>
        <w:rPr>
          <w:color w:val="212121"/>
          <w:spacing w:val="-1"/>
        </w:rPr>
        <w:t>соответствии с законодательством РФ.</w:t>
      </w:r>
    </w:p>
    <w:p w:rsidR="009D27F1" w:rsidRPr="00D579AA" w:rsidRDefault="009D27F1" w:rsidP="009D27F1">
      <w:pPr>
        <w:shd w:val="clear" w:color="auto" w:fill="FFFFFF"/>
        <w:spacing w:before="264" w:line="278" w:lineRule="exact"/>
        <w:ind w:left="182"/>
        <w:jc w:val="center"/>
        <w:rPr>
          <w:b/>
          <w:bCs/>
          <w:color w:val="000000"/>
          <w:spacing w:val="-2"/>
        </w:rPr>
      </w:pPr>
      <w:r w:rsidRPr="00D579AA">
        <w:rPr>
          <w:b/>
          <w:bCs/>
          <w:color w:val="000000"/>
          <w:spacing w:val="-2"/>
        </w:rPr>
        <w:t>Требования к документации на товар</w:t>
      </w:r>
    </w:p>
    <w:p w:rsidR="009D27F1" w:rsidRPr="00D579AA" w:rsidRDefault="009D27F1" w:rsidP="009D27F1">
      <w:pPr>
        <w:shd w:val="clear" w:color="auto" w:fill="FFFFFF"/>
        <w:spacing w:before="221" w:line="274" w:lineRule="exact"/>
        <w:ind w:left="14" w:firstLine="553"/>
        <w:rPr>
          <w:color w:val="212121"/>
          <w:spacing w:val="5"/>
        </w:rPr>
      </w:pPr>
      <w:r w:rsidRPr="00D579AA">
        <w:rPr>
          <w:color w:val="212121"/>
          <w:spacing w:val="5"/>
        </w:rPr>
        <w:t>Поставщик представляет  функциональные и принципиальные электрические схемы  на товар, достаточные для квалифицированного технического обслуживания и ремонта.</w:t>
      </w:r>
    </w:p>
    <w:p w:rsidR="009D27F1" w:rsidRPr="00141017" w:rsidRDefault="009D27F1" w:rsidP="009D27F1">
      <w:pPr>
        <w:shd w:val="clear" w:color="auto" w:fill="FFFFFF"/>
        <w:spacing w:line="278" w:lineRule="exact"/>
        <w:ind w:left="182"/>
        <w:jc w:val="center"/>
        <w:rPr>
          <w:b/>
          <w:bCs/>
          <w:color w:val="000000"/>
          <w:spacing w:val="-2"/>
        </w:rPr>
      </w:pPr>
      <w:r w:rsidRPr="00141017">
        <w:rPr>
          <w:b/>
          <w:bCs/>
          <w:color w:val="000000"/>
          <w:spacing w:val="-2"/>
        </w:rPr>
        <w:t>Требования к безопасности поставляемого товара</w:t>
      </w:r>
    </w:p>
    <w:p w:rsidR="009D27F1" w:rsidRDefault="009D27F1" w:rsidP="009D27F1">
      <w:pPr>
        <w:shd w:val="clear" w:color="auto" w:fill="FFFFFF"/>
        <w:spacing w:line="274" w:lineRule="exact"/>
        <w:ind w:left="14" w:firstLine="694"/>
        <w:jc w:val="both"/>
        <w:rPr>
          <w:color w:val="212121"/>
          <w:spacing w:val="5"/>
        </w:rPr>
      </w:pPr>
      <w:r w:rsidRPr="00D579AA">
        <w:rPr>
          <w:color w:val="212121"/>
          <w:spacing w:val="5"/>
        </w:rPr>
        <w:t>Поставщик гарантирует Заказчику, что приобретенный им товар отвечает стандартам безопасности и качества в соответствии с законодательством Российской Федерации.</w:t>
      </w:r>
    </w:p>
    <w:p w:rsidR="009D27F1" w:rsidRPr="00141017" w:rsidRDefault="009D27F1" w:rsidP="009D27F1">
      <w:pPr>
        <w:shd w:val="clear" w:color="auto" w:fill="FFFFFF"/>
        <w:spacing w:before="264" w:line="278" w:lineRule="exact"/>
        <w:ind w:left="182"/>
        <w:jc w:val="center"/>
        <w:rPr>
          <w:b/>
          <w:bCs/>
          <w:color w:val="000000"/>
          <w:spacing w:val="-2"/>
        </w:rPr>
      </w:pPr>
      <w:r w:rsidRPr="00141017">
        <w:rPr>
          <w:b/>
          <w:bCs/>
          <w:color w:val="000000"/>
          <w:spacing w:val="-2"/>
        </w:rPr>
        <w:t xml:space="preserve"> Требования к сроку и (или) объему предоставления гарантий качества товара</w:t>
      </w:r>
    </w:p>
    <w:p w:rsidR="009D27F1" w:rsidRDefault="009D27F1" w:rsidP="009D27F1">
      <w:pPr>
        <w:shd w:val="clear" w:color="auto" w:fill="FFFFFF"/>
        <w:spacing w:before="259" w:line="283" w:lineRule="exact"/>
      </w:pPr>
      <w:r>
        <w:rPr>
          <w:color w:val="212121"/>
          <w:spacing w:val="5"/>
        </w:rPr>
        <w:t xml:space="preserve">          Срок гарантии на поставленный товар должен составлять не менее 12 месяцев с </w:t>
      </w:r>
      <w:r>
        <w:rPr>
          <w:color w:val="212121"/>
          <w:spacing w:val="-1"/>
        </w:rPr>
        <w:t>момента приемки товара на склад Заказчика.</w:t>
      </w:r>
    </w:p>
    <w:p w:rsidR="009D27F1" w:rsidRDefault="009D27F1" w:rsidP="009D27F1">
      <w:pPr>
        <w:sectPr w:rsidR="009D27F1" w:rsidSect="009D27F1">
          <w:pgSz w:w="11909" w:h="16834"/>
          <w:pgMar w:top="1406" w:right="845" w:bottom="357" w:left="1514" w:header="720" w:footer="720" w:gutter="0"/>
          <w:cols w:space="60"/>
          <w:noEndnote/>
        </w:sectPr>
      </w:pPr>
    </w:p>
    <w:p w:rsidR="009D27F1" w:rsidRDefault="009D27F1" w:rsidP="009D27F1"/>
    <w:p w:rsidR="009D27F1" w:rsidRDefault="009D27F1">
      <w:pPr>
        <w:rPr>
          <w:sz w:val="28"/>
          <w:szCs w:val="28"/>
        </w:rPr>
      </w:pPr>
    </w:p>
    <w:p w:rsidR="009D27F1" w:rsidRDefault="009D27F1" w:rsidP="009D27F1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Лот № 2</w:t>
      </w:r>
    </w:p>
    <w:p w:rsidR="009D27F1" w:rsidRDefault="009D27F1" w:rsidP="009D27F1">
      <w:pPr>
        <w:shd w:val="clear" w:color="auto" w:fill="FFFFFF"/>
        <w:spacing w:before="830" w:line="274" w:lineRule="exact"/>
        <w:ind w:left="725" w:right="442"/>
        <w:jc w:val="center"/>
        <w:rPr>
          <w:b/>
          <w:bCs/>
          <w:color w:val="000000"/>
          <w:spacing w:val="-2"/>
        </w:rPr>
      </w:pPr>
      <w:r>
        <w:rPr>
          <w:b/>
          <w:bCs/>
          <w:color w:val="000000"/>
          <w:spacing w:val="-2"/>
        </w:rPr>
        <w:t xml:space="preserve">ТЕХНИЧЕСКОЕ ЗАДАНИЕ </w:t>
      </w:r>
    </w:p>
    <w:p w:rsidR="009D27F1" w:rsidRDefault="009D27F1" w:rsidP="009D27F1">
      <w:pPr>
        <w:shd w:val="clear" w:color="auto" w:fill="FFFFFF"/>
        <w:spacing w:line="274" w:lineRule="exact"/>
        <w:ind w:left="726" w:right="442"/>
        <w:jc w:val="center"/>
      </w:pPr>
      <w:r>
        <w:rPr>
          <w:b/>
          <w:bCs/>
          <w:color w:val="000000"/>
          <w:spacing w:val="-4"/>
        </w:rPr>
        <w:t>на поставку оборудования АСРК для нужд ОАО «</w:t>
      </w:r>
      <w:proofErr w:type="gramStart"/>
      <w:r>
        <w:rPr>
          <w:b/>
          <w:bCs/>
          <w:color w:val="000000"/>
          <w:spacing w:val="-4"/>
        </w:rPr>
        <w:t>В/О</w:t>
      </w:r>
      <w:proofErr w:type="gramEnd"/>
      <w:r>
        <w:rPr>
          <w:b/>
          <w:bCs/>
          <w:color w:val="000000"/>
          <w:spacing w:val="-4"/>
        </w:rPr>
        <w:t xml:space="preserve"> «Изотоп» (лот №2)</w:t>
      </w:r>
    </w:p>
    <w:p w:rsidR="009D27F1" w:rsidRDefault="009D27F1" w:rsidP="00977136">
      <w:pPr>
        <w:widowControl w:val="0"/>
        <w:numPr>
          <w:ilvl w:val="0"/>
          <w:numId w:val="38"/>
        </w:numPr>
        <w:shd w:val="clear" w:color="auto" w:fill="FFFFFF"/>
        <w:autoSpaceDE w:val="0"/>
        <w:autoSpaceDN w:val="0"/>
        <w:adjustRightInd w:val="0"/>
        <w:spacing w:before="5" w:line="552" w:lineRule="exact"/>
        <w:rPr>
          <w:b/>
          <w:bCs/>
          <w:color w:val="212121"/>
          <w:spacing w:val="1"/>
          <w:sz w:val="22"/>
          <w:szCs w:val="22"/>
        </w:rPr>
      </w:pPr>
      <w:r>
        <w:rPr>
          <w:b/>
          <w:bCs/>
          <w:color w:val="000000"/>
          <w:spacing w:val="1"/>
          <w:sz w:val="22"/>
          <w:szCs w:val="22"/>
        </w:rPr>
        <w:t xml:space="preserve">Описание товаров (функциональные характеристики и потребительские </w:t>
      </w:r>
      <w:r>
        <w:rPr>
          <w:b/>
          <w:bCs/>
          <w:color w:val="212121"/>
          <w:spacing w:val="1"/>
          <w:sz w:val="22"/>
          <w:szCs w:val="22"/>
        </w:rPr>
        <w:t>свойства)</w:t>
      </w:r>
    </w:p>
    <w:p w:rsidR="009D27F1" w:rsidRDefault="009D27F1" w:rsidP="009D27F1">
      <w:pPr>
        <w:shd w:val="clear" w:color="auto" w:fill="FFFFFF"/>
        <w:spacing w:before="5" w:line="552" w:lineRule="exact"/>
        <w:rPr>
          <w:b/>
          <w:bCs/>
          <w:color w:val="212121"/>
          <w:spacing w:val="1"/>
          <w:sz w:val="22"/>
          <w:szCs w:val="22"/>
        </w:rPr>
      </w:pPr>
    </w:p>
    <w:tbl>
      <w:tblPr>
        <w:tblW w:w="15128" w:type="dxa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97"/>
        <w:gridCol w:w="2096"/>
        <w:gridCol w:w="1568"/>
        <w:gridCol w:w="8355"/>
        <w:gridCol w:w="1584"/>
        <w:gridCol w:w="928"/>
      </w:tblGrid>
      <w:tr w:rsidR="009D27F1" w:rsidTr="009D27F1">
        <w:tc>
          <w:tcPr>
            <w:tcW w:w="597" w:type="dxa"/>
          </w:tcPr>
          <w:p w:rsidR="009D27F1" w:rsidRPr="008D1359" w:rsidRDefault="009D27F1" w:rsidP="0004429B">
            <w:pPr>
              <w:shd w:val="clear" w:color="auto" w:fill="FFFFFF"/>
              <w:spacing w:line="250" w:lineRule="exact"/>
              <w:ind w:left="53" w:right="14"/>
              <w:jc w:val="center"/>
              <w:rPr>
                <w:b/>
              </w:rPr>
            </w:pPr>
            <w:r w:rsidRPr="008D1359">
              <w:rPr>
                <w:b/>
                <w:color w:val="000000"/>
              </w:rPr>
              <w:t xml:space="preserve">№ </w:t>
            </w:r>
            <w:proofErr w:type="spellStart"/>
            <w:proofErr w:type="gramStart"/>
            <w:r w:rsidRPr="008D1359">
              <w:rPr>
                <w:b/>
                <w:bCs/>
                <w:color w:val="000000"/>
                <w:spacing w:val="-10"/>
              </w:rPr>
              <w:t>п</w:t>
            </w:r>
            <w:proofErr w:type="spellEnd"/>
            <w:proofErr w:type="gramEnd"/>
            <w:r w:rsidRPr="008D1359">
              <w:rPr>
                <w:b/>
                <w:bCs/>
                <w:color w:val="000000"/>
                <w:spacing w:val="-10"/>
              </w:rPr>
              <w:t>/</w:t>
            </w:r>
            <w:proofErr w:type="spellStart"/>
            <w:r w:rsidRPr="008D1359">
              <w:rPr>
                <w:b/>
                <w:bCs/>
                <w:color w:val="000000"/>
                <w:spacing w:val="-10"/>
              </w:rPr>
              <w:t>п</w:t>
            </w:r>
            <w:proofErr w:type="spellEnd"/>
          </w:p>
        </w:tc>
        <w:tc>
          <w:tcPr>
            <w:tcW w:w="2096" w:type="dxa"/>
          </w:tcPr>
          <w:p w:rsidR="009D27F1" w:rsidRPr="008D1359" w:rsidRDefault="009D27F1" w:rsidP="0004429B">
            <w:pPr>
              <w:shd w:val="clear" w:color="auto" w:fill="FFFFFF"/>
              <w:spacing w:line="230" w:lineRule="exact"/>
              <w:ind w:left="139" w:right="110"/>
              <w:jc w:val="center"/>
              <w:rPr>
                <w:b/>
              </w:rPr>
            </w:pPr>
            <w:r w:rsidRPr="008D1359">
              <w:rPr>
                <w:b/>
                <w:bCs/>
                <w:color w:val="212121"/>
                <w:spacing w:val="-4"/>
              </w:rPr>
              <w:t>Наименование продукции</w:t>
            </w:r>
          </w:p>
        </w:tc>
        <w:tc>
          <w:tcPr>
            <w:tcW w:w="1568" w:type="dxa"/>
          </w:tcPr>
          <w:p w:rsidR="009D27F1" w:rsidRPr="008D1359" w:rsidRDefault="009D27F1" w:rsidP="0004429B">
            <w:pPr>
              <w:shd w:val="clear" w:color="auto" w:fill="FFFFFF"/>
              <w:spacing w:line="230" w:lineRule="exact"/>
              <w:ind w:left="101" w:right="115"/>
              <w:jc w:val="center"/>
              <w:rPr>
                <w:b/>
              </w:rPr>
            </w:pPr>
            <w:proofErr w:type="spellStart"/>
            <w:proofErr w:type="gramStart"/>
            <w:r w:rsidRPr="008D1359">
              <w:rPr>
                <w:b/>
              </w:rPr>
              <w:t>Комплек</w:t>
            </w:r>
            <w:r>
              <w:rPr>
                <w:b/>
              </w:rPr>
              <w:t>-</w:t>
            </w:r>
            <w:r w:rsidRPr="008D1359">
              <w:rPr>
                <w:b/>
              </w:rPr>
              <w:t>тация</w:t>
            </w:r>
            <w:proofErr w:type="spellEnd"/>
            <w:proofErr w:type="gramEnd"/>
          </w:p>
        </w:tc>
        <w:tc>
          <w:tcPr>
            <w:tcW w:w="8355" w:type="dxa"/>
          </w:tcPr>
          <w:p w:rsidR="009D27F1" w:rsidRPr="008D1359" w:rsidRDefault="009D27F1" w:rsidP="0004429B">
            <w:pPr>
              <w:shd w:val="clear" w:color="auto" w:fill="FFFFFF"/>
              <w:spacing w:line="230" w:lineRule="exact"/>
              <w:ind w:left="168" w:right="163"/>
              <w:jc w:val="center"/>
              <w:rPr>
                <w:b/>
              </w:rPr>
            </w:pPr>
            <w:r w:rsidRPr="008D1359">
              <w:rPr>
                <w:b/>
                <w:color w:val="000000"/>
                <w:spacing w:val="-5"/>
              </w:rPr>
              <w:t>Технические характеристики</w:t>
            </w:r>
          </w:p>
        </w:tc>
        <w:tc>
          <w:tcPr>
            <w:tcW w:w="1584" w:type="dxa"/>
          </w:tcPr>
          <w:p w:rsidR="009D27F1" w:rsidRPr="008D1359" w:rsidRDefault="009D27F1" w:rsidP="0004429B">
            <w:pPr>
              <w:shd w:val="clear" w:color="auto" w:fill="FFFFFF"/>
              <w:spacing w:line="230" w:lineRule="exact"/>
              <w:ind w:left="101" w:right="115"/>
              <w:jc w:val="center"/>
              <w:rPr>
                <w:b/>
              </w:rPr>
            </w:pPr>
            <w:r w:rsidRPr="008D1359">
              <w:rPr>
                <w:b/>
              </w:rPr>
              <w:t>Ед. измерения</w:t>
            </w:r>
          </w:p>
        </w:tc>
        <w:tc>
          <w:tcPr>
            <w:tcW w:w="928" w:type="dxa"/>
          </w:tcPr>
          <w:p w:rsidR="009D27F1" w:rsidRPr="008D1359" w:rsidRDefault="009D27F1" w:rsidP="0004429B">
            <w:pPr>
              <w:shd w:val="clear" w:color="auto" w:fill="FFFFFF"/>
              <w:spacing w:line="250" w:lineRule="exact"/>
              <w:ind w:left="53" w:right="14"/>
              <w:jc w:val="center"/>
              <w:rPr>
                <w:b/>
              </w:rPr>
            </w:pPr>
            <w:r w:rsidRPr="008D1359">
              <w:rPr>
                <w:b/>
                <w:color w:val="212121"/>
                <w:spacing w:val="1"/>
              </w:rPr>
              <w:t>Кол-во</w:t>
            </w:r>
          </w:p>
        </w:tc>
      </w:tr>
      <w:tr w:rsidR="009D27F1" w:rsidTr="009D27F1">
        <w:tc>
          <w:tcPr>
            <w:tcW w:w="597" w:type="dxa"/>
          </w:tcPr>
          <w:p w:rsidR="009D27F1" w:rsidRPr="008D1359" w:rsidRDefault="009D27F1" w:rsidP="0004429B">
            <w:pPr>
              <w:shd w:val="clear" w:color="auto" w:fill="FFFFFF"/>
              <w:rPr>
                <w:color w:val="000000"/>
                <w:spacing w:val="-2"/>
              </w:rPr>
            </w:pPr>
            <w:r w:rsidRPr="008D1359">
              <w:rPr>
                <w:color w:val="000000"/>
                <w:spacing w:val="-2"/>
              </w:rPr>
              <w:t>1</w:t>
            </w:r>
          </w:p>
        </w:tc>
        <w:tc>
          <w:tcPr>
            <w:tcW w:w="2096" w:type="dxa"/>
          </w:tcPr>
          <w:p w:rsidR="009D27F1" w:rsidRPr="008D1359" w:rsidRDefault="009D27F1" w:rsidP="0004429B">
            <w:pPr>
              <w:shd w:val="clear" w:color="auto" w:fill="FFFFFF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t>М</w:t>
            </w:r>
            <w:r w:rsidRPr="00A760FC">
              <w:rPr>
                <w:color w:val="000000"/>
                <w:spacing w:val="-2"/>
              </w:rPr>
              <w:t xml:space="preserve">онитор </w:t>
            </w:r>
            <w:r>
              <w:rPr>
                <w:color w:val="000000"/>
                <w:spacing w:val="-2"/>
              </w:rPr>
              <w:t>загрязнения рук и ног</w:t>
            </w:r>
          </w:p>
        </w:tc>
        <w:tc>
          <w:tcPr>
            <w:tcW w:w="1568" w:type="dxa"/>
          </w:tcPr>
          <w:p w:rsidR="009D27F1" w:rsidRPr="008D1359" w:rsidRDefault="009D27F1" w:rsidP="0004429B">
            <w:pPr>
              <w:shd w:val="clear" w:color="auto" w:fill="FFFFFF"/>
              <w:jc w:val="center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t>Комплект</w:t>
            </w:r>
          </w:p>
        </w:tc>
        <w:tc>
          <w:tcPr>
            <w:tcW w:w="8355" w:type="dxa"/>
          </w:tcPr>
          <w:p w:rsidR="009D27F1" w:rsidRDefault="009D27F1" w:rsidP="0004429B">
            <w:pPr>
              <w:tabs>
                <w:tab w:val="num" w:pos="288"/>
              </w:tabs>
              <w:spacing w:line="264" w:lineRule="auto"/>
              <w:ind w:firstLine="288"/>
              <w:rPr>
                <w:szCs w:val="23"/>
              </w:rPr>
            </w:pPr>
            <w:r>
              <w:rPr>
                <w:color w:val="000000"/>
                <w:spacing w:val="-2"/>
              </w:rPr>
              <w:t>М</w:t>
            </w:r>
            <w:r w:rsidRPr="00A760FC">
              <w:rPr>
                <w:color w:val="000000"/>
                <w:spacing w:val="-2"/>
              </w:rPr>
              <w:t>онитор</w:t>
            </w:r>
            <w:r>
              <w:rPr>
                <w:color w:val="000000"/>
                <w:spacing w:val="-2"/>
              </w:rPr>
              <w:t xml:space="preserve"> загрязнения рук и ног предназначен для </w:t>
            </w:r>
            <w:r w:rsidRPr="0075597F">
              <w:rPr>
                <w:bCs/>
              </w:rPr>
              <w:t>измерения радиоактивного загрязнения поверхности рук, ног, тела человека</w:t>
            </w:r>
            <w:r w:rsidRPr="0075597F">
              <w:t xml:space="preserve"> альф</w:t>
            </w:r>
            <w:proofErr w:type="gramStart"/>
            <w:r w:rsidRPr="0075597F">
              <w:t>а-</w:t>
            </w:r>
            <w:proofErr w:type="gramEnd"/>
            <w:r w:rsidRPr="0075597F">
              <w:t xml:space="preserve">, бета- и </w:t>
            </w:r>
            <w:proofErr w:type="spellStart"/>
            <w:r w:rsidRPr="0075597F">
              <w:t>гамма-</w:t>
            </w:r>
            <w:r>
              <w:t>излучающими</w:t>
            </w:r>
            <w:proofErr w:type="spellEnd"/>
            <w:r w:rsidRPr="0075597F">
              <w:t xml:space="preserve"> нуклидами </w:t>
            </w:r>
            <w:r w:rsidRPr="002D6162">
              <w:t>(</w:t>
            </w:r>
            <w:r>
              <w:t>далее - радиометр</w:t>
            </w:r>
            <w:r w:rsidRPr="002D6162">
              <w:t xml:space="preserve">), предназначен для </w:t>
            </w:r>
            <w:r>
              <w:t xml:space="preserve">измерения уровня радиоактивного загрязнения спецодежды, </w:t>
            </w:r>
            <w:proofErr w:type="spellStart"/>
            <w:r>
              <w:t>спецобуви</w:t>
            </w:r>
            <w:proofErr w:type="spellEnd"/>
            <w:r>
              <w:t xml:space="preserve"> и кожных покровов персонала альфа- и </w:t>
            </w:r>
            <w:proofErr w:type="spellStart"/>
            <w:r>
              <w:t>бета-активными</w:t>
            </w:r>
            <w:proofErr w:type="spellEnd"/>
            <w:r>
              <w:t xml:space="preserve"> веществами.</w:t>
            </w:r>
          </w:p>
          <w:p w:rsidR="009D27F1" w:rsidRPr="00DD0C00" w:rsidRDefault="009D27F1" w:rsidP="0004429B">
            <w:pPr>
              <w:rPr>
                <w:szCs w:val="23"/>
              </w:rPr>
            </w:pPr>
            <w:r w:rsidRPr="00DD0C00">
              <w:rPr>
                <w:szCs w:val="23"/>
              </w:rPr>
              <w:t>Основные параметры и характеристики</w:t>
            </w:r>
            <w:r>
              <w:rPr>
                <w:szCs w:val="23"/>
              </w:rPr>
              <w:t>:</w:t>
            </w:r>
          </w:p>
          <w:p w:rsidR="009D27F1" w:rsidRPr="00571C88" w:rsidRDefault="009D27F1" w:rsidP="0004429B">
            <w:pPr>
              <w:rPr>
                <w:szCs w:val="23"/>
              </w:rPr>
            </w:pPr>
            <w:r w:rsidRPr="00DD0C00">
              <w:rPr>
                <w:szCs w:val="23"/>
              </w:rPr>
              <w:t> Диапазон средних (граничных) энергий</w:t>
            </w:r>
            <w:r w:rsidRPr="00571C88">
              <w:rPr>
                <w:szCs w:val="23"/>
              </w:rPr>
              <w:t xml:space="preserve"> </w:t>
            </w:r>
            <w:r w:rsidRPr="00DD0C00">
              <w:rPr>
                <w:szCs w:val="23"/>
              </w:rPr>
              <w:t xml:space="preserve">регистрируемого спектра </w:t>
            </w:r>
            <w:proofErr w:type="spellStart"/>
            <w:proofErr w:type="gramStart"/>
            <w:r w:rsidRPr="00DD0C00">
              <w:rPr>
                <w:szCs w:val="23"/>
              </w:rPr>
              <w:t>бета-излучения</w:t>
            </w:r>
            <w:proofErr w:type="spellEnd"/>
            <w:proofErr w:type="gramEnd"/>
            <w:r w:rsidRPr="00571C88">
              <w:rPr>
                <w:szCs w:val="23"/>
              </w:rPr>
              <w:t>:</w:t>
            </w:r>
          </w:p>
          <w:p w:rsidR="009D27F1" w:rsidRPr="00DD0C00" w:rsidRDefault="009D27F1" w:rsidP="0004429B">
            <w:pPr>
              <w:rPr>
                <w:szCs w:val="23"/>
              </w:rPr>
            </w:pPr>
            <w:r w:rsidRPr="00DD0C00">
              <w:rPr>
                <w:szCs w:val="23"/>
              </w:rPr>
              <w:t>от 150 кэВ до 2,2 МэВ.</w:t>
            </w:r>
          </w:p>
          <w:p w:rsidR="009D27F1" w:rsidRPr="00DD0C00" w:rsidRDefault="009D27F1" w:rsidP="0004429B">
            <w:pPr>
              <w:rPr>
                <w:szCs w:val="23"/>
              </w:rPr>
            </w:pPr>
            <w:r w:rsidRPr="00DD0C00">
              <w:rPr>
                <w:szCs w:val="23"/>
              </w:rPr>
              <w:t>Диапазон измерений радиометром плотности потока:</w:t>
            </w:r>
          </w:p>
          <w:p w:rsidR="009D27F1" w:rsidRPr="00DD0C00" w:rsidRDefault="009D27F1" w:rsidP="0004429B">
            <w:pPr>
              <w:rPr>
                <w:szCs w:val="23"/>
              </w:rPr>
            </w:pPr>
            <w:r w:rsidRPr="00571C88">
              <w:rPr>
                <w:szCs w:val="23"/>
              </w:rPr>
              <w:t>- альфа-частиц…………..…</w:t>
            </w:r>
            <w:r w:rsidRPr="00DD0C00">
              <w:rPr>
                <w:szCs w:val="23"/>
              </w:rPr>
              <w:t>от</w:t>
            </w:r>
            <w:r w:rsidRPr="00571C88">
              <w:rPr>
                <w:szCs w:val="23"/>
              </w:rPr>
              <w:t xml:space="preserve">  </w:t>
            </w:r>
            <w:r w:rsidRPr="00DD0C00">
              <w:rPr>
                <w:szCs w:val="23"/>
              </w:rPr>
              <w:t xml:space="preserve"> 1 </w:t>
            </w:r>
            <w:r w:rsidRPr="00571C88">
              <w:rPr>
                <w:szCs w:val="23"/>
              </w:rPr>
              <w:t xml:space="preserve">(не более) </w:t>
            </w:r>
            <w:r w:rsidRPr="00DD0C00">
              <w:rPr>
                <w:szCs w:val="23"/>
              </w:rPr>
              <w:t xml:space="preserve">до </w:t>
            </w:r>
            <w:r w:rsidRPr="00571C88">
              <w:rPr>
                <w:szCs w:val="23"/>
              </w:rPr>
              <w:t>9999 (не менее)</w:t>
            </w:r>
            <w:r w:rsidRPr="00DD0C00">
              <w:rPr>
                <w:szCs w:val="23"/>
              </w:rPr>
              <w:t xml:space="preserve"> част/см</w:t>
            </w:r>
            <w:proofErr w:type="gramStart"/>
            <w:r w:rsidRPr="00DB7FE7">
              <w:rPr>
                <w:szCs w:val="23"/>
                <w:vertAlign w:val="superscript"/>
              </w:rPr>
              <w:t>2</w:t>
            </w:r>
            <w:proofErr w:type="gramEnd"/>
            <w:r w:rsidRPr="00DD0C00">
              <w:rPr>
                <w:szCs w:val="23"/>
              </w:rPr>
              <w:t>·мин;</w:t>
            </w:r>
          </w:p>
          <w:p w:rsidR="009D27F1" w:rsidRPr="00DD0C00" w:rsidRDefault="009D27F1" w:rsidP="0004429B">
            <w:pPr>
              <w:rPr>
                <w:szCs w:val="23"/>
              </w:rPr>
            </w:pPr>
            <w:r w:rsidRPr="00571C88">
              <w:rPr>
                <w:szCs w:val="23"/>
              </w:rPr>
              <w:t>- бета-частиц………………</w:t>
            </w:r>
            <w:r w:rsidRPr="00DD0C00">
              <w:rPr>
                <w:szCs w:val="23"/>
              </w:rPr>
              <w:t xml:space="preserve"> от 10 </w:t>
            </w:r>
            <w:r w:rsidRPr="00571C88">
              <w:rPr>
                <w:szCs w:val="23"/>
              </w:rPr>
              <w:t xml:space="preserve">(не более) </w:t>
            </w:r>
            <w:r w:rsidRPr="00DD0C00">
              <w:rPr>
                <w:szCs w:val="23"/>
              </w:rPr>
              <w:t xml:space="preserve">до </w:t>
            </w:r>
            <w:r w:rsidRPr="00571C88">
              <w:rPr>
                <w:szCs w:val="23"/>
              </w:rPr>
              <w:t>9999 (не менее)</w:t>
            </w:r>
            <w:r w:rsidRPr="00DD0C00">
              <w:rPr>
                <w:szCs w:val="23"/>
              </w:rPr>
              <w:t xml:space="preserve"> част/см</w:t>
            </w:r>
            <w:proofErr w:type="gramStart"/>
            <w:r w:rsidRPr="00DB7FE7">
              <w:rPr>
                <w:szCs w:val="23"/>
                <w:vertAlign w:val="superscript"/>
              </w:rPr>
              <w:t>2</w:t>
            </w:r>
            <w:proofErr w:type="gramEnd"/>
            <w:r w:rsidRPr="00DD0C00">
              <w:rPr>
                <w:szCs w:val="23"/>
              </w:rPr>
              <w:t>·мин.</w:t>
            </w:r>
          </w:p>
          <w:p w:rsidR="009D27F1" w:rsidRPr="00DD0C00" w:rsidRDefault="009D27F1" w:rsidP="0004429B">
            <w:pPr>
              <w:rPr>
                <w:szCs w:val="23"/>
              </w:rPr>
            </w:pPr>
            <w:r w:rsidRPr="00DD0C00">
              <w:rPr>
                <w:szCs w:val="23"/>
              </w:rPr>
              <w:t>Пределы допускаемой основной относительной погрешности измерения радиометром плотности потока</w:t>
            </w:r>
            <w:r w:rsidRPr="00571C88">
              <w:rPr>
                <w:szCs w:val="23"/>
              </w:rPr>
              <w:t xml:space="preserve"> </w:t>
            </w:r>
            <w:r w:rsidRPr="00DD0C00">
              <w:rPr>
                <w:szCs w:val="23"/>
              </w:rPr>
              <w:t>при доверительной вероятности 0,95:</w:t>
            </w:r>
          </w:p>
          <w:p w:rsidR="009D27F1" w:rsidRPr="00DD0C00" w:rsidRDefault="009D27F1" w:rsidP="0004429B">
            <w:pPr>
              <w:rPr>
                <w:szCs w:val="23"/>
              </w:rPr>
            </w:pPr>
            <w:r w:rsidRPr="00DD0C00">
              <w:rPr>
                <w:szCs w:val="23"/>
              </w:rPr>
              <w:t>- альфа-частиц………………………………………± 20 %;</w:t>
            </w:r>
          </w:p>
          <w:p w:rsidR="009D27F1" w:rsidRPr="00DD0C00" w:rsidRDefault="009D27F1" w:rsidP="0004429B">
            <w:pPr>
              <w:rPr>
                <w:szCs w:val="23"/>
              </w:rPr>
            </w:pPr>
            <w:r w:rsidRPr="00DD0C00">
              <w:rPr>
                <w:szCs w:val="23"/>
              </w:rPr>
              <w:t>- бе</w:t>
            </w:r>
            <w:r>
              <w:rPr>
                <w:szCs w:val="23"/>
              </w:rPr>
              <w:t>та-частиц…………………………………………± 20 %.</w:t>
            </w:r>
          </w:p>
          <w:p w:rsidR="009D27F1" w:rsidRPr="00DD0C00" w:rsidRDefault="009D27F1" w:rsidP="0004429B">
            <w:pPr>
              <w:rPr>
                <w:szCs w:val="23"/>
              </w:rPr>
            </w:pPr>
            <w:r w:rsidRPr="00DD0C00">
              <w:rPr>
                <w:szCs w:val="23"/>
              </w:rPr>
              <w:t xml:space="preserve">Чувствительность блока детектирования к </w:t>
            </w:r>
            <w:proofErr w:type="spellStart"/>
            <w:r w:rsidRPr="00DD0C00">
              <w:rPr>
                <w:szCs w:val="23"/>
              </w:rPr>
              <w:t>бета-излучению</w:t>
            </w:r>
            <w:proofErr w:type="spellEnd"/>
            <w:r w:rsidRPr="00DD0C00">
              <w:rPr>
                <w:szCs w:val="23"/>
              </w:rPr>
              <w:t xml:space="preserve"> радионуклида </w:t>
            </w:r>
            <w:r w:rsidRPr="00DB7FE7">
              <w:rPr>
                <w:szCs w:val="23"/>
                <w:vertAlign w:val="superscript"/>
              </w:rPr>
              <w:t>90</w:t>
            </w:r>
            <w:r w:rsidRPr="00DD0C00">
              <w:rPr>
                <w:szCs w:val="23"/>
              </w:rPr>
              <w:t xml:space="preserve">Sr - </w:t>
            </w:r>
            <w:r w:rsidRPr="00DB7FE7">
              <w:rPr>
                <w:szCs w:val="23"/>
                <w:vertAlign w:val="superscript"/>
              </w:rPr>
              <w:lastRenderedPageBreak/>
              <w:t>90</w:t>
            </w:r>
            <w:r w:rsidRPr="00DD0C00">
              <w:rPr>
                <w:szCs w:val="23"/>
              </w:rPr>
              <w:t xml:space="preserve">Y должна быть не менее 0,35 </w:t>
            </w:r>
            <w:proofErr w:type="spellStart"/>
            <w:r w:rsidRPr="00DD0C00">
              <w:rPr>
                <w:szCs w:val="23"/>
              </w:rPr>
              <w:t>имп</w:t>
            </w:r>
            <w:proofErr w:type="spellEnd"/>
            <w:r w:rsidRPr="00DD0C00">
              <w:rPr>
                <w:szCs w:val="23"/>
              </w:rPr>
              <w:t>/с на част/мин×см</w:t>
            </w:r>
            <w:proofErr w:type="gramStart"/>
            <w:r w:rsidRPr="00DB7FE7">
              <w:rPr>
                <w:szCs w:val="23"/>
                <w:vertAlign w:val="superscript"/>
              </w:rPr>
              <w:t>2</w:t>
            </w:r>
            <w:proofErr w:type="gramEnd"/>
            <w:r w:rsidRPr="00DD0C00">
              <w:rPr>
                <w:szCs w:val="23"/>
              </w:rPr>
              <w:t>.</w:t>
            </w:r>
          </w:p>
          <w:p w:rsidR="009D27F1" w:rsidRPr="00DD0C00" w:rsidRDefault="009D27F1" w:rsidP="0004429B">
            <w:pPr>
              <w:rPr>
                <w:szCs w:val="23"/>
              </w:rPr>
            </w:pPr>
            <w:r w:rsidRPr="00DD0C00">
              <w:rPr>
                <w:szCs w:val="23"/>
              </w:rPr>
              <w:t xml:space="preserve">Чувствительность блока детектирования к </w:t>
            </w:r>
            <w:proofErr w:type="spellStart"/>
            <w:r w:rsidRPr="00DD0C00">
              <w:rPr>
                <w:szCs w:val="23"/>
              </w:rPr>
              <w:t>альфа-излучению</w:t>
            </w:r>
            <w:proofErr w:type="spellEnd"/>
            <w:r w:rsidRPr="00DD0C00">
              <w:rPr>
                <w:szCs w:val="23"/>
              </w:rPr>
              <w:t xml:space="preserve"> радионуклида </w:t>
            </w:r>
            <w:r w:rsidRPr="00DB7FE7">
              <w:rPr>
                <w:szCs w:val="23"/>
                <w:vertAlign w:val="superscript"/>
              </w:rPr>
              <w:t>239</w:t>
            </w:r>
            <w:r w:rsidRPr="00DD0C00">
              <w:rPr>
                <w:szCs w:val="23"/>
              </w:rPr>
              <w:t xml:space="preserve">Pu должна быть не менее 0,2 </w:t>
            </w:r>
            <w:proofErr w:type="spellStart"/>
            <w:r w:rsidRPr="00DD0C00">
              <w:rPr>
                <w:szCs w:val="23"/>
              </w:rPr>
              <w:t>имп</w:t>
            </w:r>
            <w:proofErr w:type="spellEnd"/>
            <w:r w:rsidRPr="00DD0C00">
              <w:rPr>
                <w:szCs w:val="23"/>
              </w:rPr>
              <w:t>/с на част/мин×см</w:t>
            </w:r>
            <w:proofErr w:type="gramStart"/>
            <w:r w:rsidRPr="00DB7FE7">
              <w:rPr>
                <w:szCs w:val="23"/>
                <w:vertAlign w:val="superscript"/>
              </w:rPr>
              <w:t>2</w:t>
            </w:r>
            <w:proofErr w:type="gramEnd"/>
            <w:r w:rsidRPr="00DD0C00">
              <w:rPr>
                <w:szCs w:val="23"/>
              </w:rPr>
              <w:t xml:space="preserve"> .</w:t>
            </w:r>
          </w:p>
          <w:p w:rsidR="009D27F1" w:rsidRPr="00DD0C00" w:rsidRDefault="009D27F1" w:rsidP="0004429B">
            <w:pPr>
              <w:rPr>
                <w:szCs w:val="23"/>
              </w:rPr>
            </w:pPr>
            <w:r w:rsidRPr="00DD0C00">
              <w:rPr>
                <w:szCs w:val="23"/>
              </w:rPr>
              <w:t xml:space="preserve">Чувствительность блока детектирования к гамма-излучению радионуклида </w:t>
            </w:r>
            <w:r w:rsidRPr="00DB7FE7">
              <w:rPr>
                <w:szCs w:val="23"/>
                <w:vertAlign w:val="superscript"/>
              </w:rPr>
              <w:t>137</w:t>
            </w:r>
            <w:r w:rsidRPr="00DD0C00">
              <w:rPr>
                <w:szCs w:val="23"/>
              </w:rPr>
              <w:t xml:space="preserve">Cs должна быть не менее 0,25 </w:t>
            </w:r>
            <w:proofErr w:type="spellStart"/>
            <w:r w:rsidRPr="00DD0C00">
              <w:rPr>
                <w:szCs w:val="23"/>
              </w:rPr>
              <w:t>имп</w:t>
            </w:r>
            <w:proofErr w:type="spellEnd"/>
            <w:r w:rsidRPr="00DD0C00">
              <w:rPr>
                <w:szCs w:val="23"/>
              </w:rPr>
              <w:t>/с на част/мин×см</w:t>
            </w:r>
            <w:proofErr w:type="gramStart"/>
            <w:r w:rsidRPr="00DB7FE7">
              <w:rPr>
                <w:szCs w:val="23"/>
                <w:vertAlign w:val="superscript"/>
              </w:rPr>
              <w:t>2</w:t>
            </w:r>
            <w:proofErr w:type="gramEnd"/>
            <w:r w:rsidRPr="00DD0C00">
              <w:rPr>
                <w:szCs w:val="23"/>
              </w:rPr>
              <w:t>.</w:t>
            </w:r>
          </w:p>
          <w:p w:rsidR="009D27F1" w:rsidRPr="00DD0C00" w:rsidRDefault="009D27F1" w:rsidP="0004429B">
            <w:pPr>
              <w:rPr>
                <w:szCs w:val="23"/>
              </w:rPr>
            </w:pPr>
            <w:r w:rsidRPr="00DD0C00">
              <w:rPr>
                <w:szCs w:val="23"/>
              </w:rPr>
              <w:t>Дискретность установки порогов во всем диапазоне измерения….1 част/см</w:t>
            </w:r>
            <w:proofErr w:type="gramStart"/>
            <w:r w:rsidRPr="00DB7FE7">
              <w:rPr>
                <w:szCs w:val="23"/>
                <w:vertAlign w:val="superscript"/>
              </w:rPr>
              <w:t>2</w:t>
            </w:r>
            <w:proofErr w:type="gramEnd"/>
            <w:r w:rsidRPr="00DD0C00">
              <w:rPr>
                <w:szCs w:val="23"/>
              </w:rPr>
              <w:t>·мин.</w:t>
            </w:r>
          </w:p>
          <w:p w:rsidR="009D27F1" w:rsidRPr="00DD0C00" w:rsidRDefault="009D27F1" w:rsidP="0004429B">
            <w:pPr>
              <w:rPr>
                <w:szCs w:val="23"/>
              </w:rPr>
            </w:pPr>
            <w:r w:rsidRPr="00DD0C00">
              <w:rPr>
                <w:szCs w:val="23"/>
              </w:rPr>
              <w:t>Собственный фон радиометра не должен превышать:</w:t>
            </w:r>
          </w:p>
          <w:p w:rsidR="009D27F1" w:rsidRPr="00DD0C00" w:rsidRDefault="009D27F1" w:rsidP="0004429B">
            <w:pPr>
              <w:rPr>
                <w:szCs w:val="23"/>
              </w:rPr>
            </w:pPr>
            <w:r w:rsidRPr="00DD0C00">
              <w:rPr>
                <w:szCs w:val="23"/>
              </w:rPr>
              <w:t>- альфа-излучение……………………………………………</w:t>
            </w:r>
            <w:r w:rsidRPr="00571C88">
              <w:rPr>
                <w:szCs w:val="23"/>
              </w:rPr>
              <w:t>не более</w:t>
            </w:r>
            <w:r>
              <w:rPr>
                <w:szCs w:val="23"/>
              </w:rPr>
              <w:t xml:space="preserve"> 1</w:t>
            </w:r>
            <w:r w:rsidRPr="00DD0C00">
              <w:rPr>
                <w:szCs w:val="23"/>
              </w:rPr>
              <w:t xml:space="preserve"> </w:t>
            </w:r>
            <w:r>
              <w:rPr>
                <w:szCs w:val="23"/>
              </w:rPr>
              <w:t>ч</w:t>
            </w:r>
            <w:r w:rsidRPr="00DD0C00">
              <w:rPr>
                <w:szCs w:val="23"/>
              </w:rPr>
              <w:t>аст/см</w:t>
            </w:r>
            <w:proofErr w:type="gramStart"/>
            <w:r w:rsidRPr="00DB7FE7">
              <w:rPr>
                <w:szCs w:val="23"/>
                <w:vertAlign w:val="superscript"/>
              </w:rPr>
              <w:t>2</w:t>
            </w:r>
            <w:proofErr w:type="gramEnd"/>
            <w:r w:rsidRPr="00DD0C00">
              <w:rPr>
                <w:szCs w:val="23"/>
              </w:rPr>
              <w:t>·мин;</w:t>
            </w:r>
          </w:p>
          <w:p w:rsidR="009D27F1" w:rsidRPr="00DD0C00" w:rsidRDefault="009D27F1" w:rsidP="0004429B">
            <w:pPr>
              <w:rPr>
                <w:szCs w:val="23"/>
              </w:rPr>
            </w:pPr>
            <w:r w:rsidRPr="00DD0C00">
              <w:rPr>
                <w:szCs w:val="23"/>
              </w:rPr>
              <w:t>- бета-излучение………………………………………</w:t>
            </w:r>
            <w:r w:rsidRPr="00571C88">
              <w:rPr>
                <w:szCs w:val="23"/>
              </w:rPr>
              <w:t xml:space="preserve">  </w:t>
            </w:r>
            <w:r w:rsidRPr="00DD0C00">
              <w:rPr>
                <w:szCs w:val="23"/>
              </w:rPr>
              <w:t>……</w:t>
            </w:r>
            <w:r w:rsidRPr="00571C88">
              <w:rPr>
                <w:szCs w:val="23"/>
              </w:rPr>
              <w:t>не более</w:t>
            </w:r>
            <w:r>
              <w:rPr>
                <w:szCs w:val="23"/>
              </w:rPr>
              <w:t xml:space="preserve"> </w:t>
            </w:r>
            <w:r w:rsidRPr="00DD0C00">
              <w:rPr>
                <w:szCs w:val="23"/>
              </w:rPr>
              <w:t>15 част/см</w:t>
            </w:r>
            <w:proofErr w:type="gramStart"/>
            <w:r w:rsidRPr="00DB7FE7">
              <w:rPr>
                <w:szCs w:val="23"/>
                <w:vertAlign w:val="superscript"/>
              </w:rPr>
              <w:t>2</w:t>
            </w:r>
            <w:proofErr w:type="gramEnd"/>
            <w:r w:rsidRPr="00DD0C00">
              <w:rPr>
                <w:szCs w:val="23"/>
              </w:rPr>
              <w:t>·мин.</w:t>
            </w:r>
          </w:p>
          <w:p w:rsidR="009D27F1" w:rsidRPr="00DD0C00" w:rsidRDefault="009D27F1" w:rsidP="0004429B">
            <w:pPr>
              <w:rPr>
                <w:szCs w:val="23"/>
              </w:rPr>
            </w:pPr>
            <w:r w:rsidRPr="00DD0C00">
              <w:rPr>
                <w:szCs w:val="23"/>
              </w:rPr>
              <w:t xml:space="preserve">Радиометр должен сохранять работоспособность при воздействии фонового гамма-излучения МЭД 10 </w:t>
            </w:r>
            <w:proofErr w:type="spellStart"/>
            <w:r w:rsidRPr="00DD0C00">
              <w:rPr>
                <w:szCs w:val="23"/>
              </w:rPr>
              <w:t>мЗв</w:t>
            </w:r>
            <w:proofErr w:type="spellEnd"/>
            <w:r>
              <w:rPr>
                <w:szCs w:val="23"/>
              </w:rPr>
              <w:t>/</w:t>
            </w:r>
            <w:r w:rsidRPr="00DD0C00">
              <w:rPr>
                <w:szCs w:val="23"/>
              </w:rPr>
              <w:t>ч при дополнительной погрешности не более ± 10 % во всем диапазоне измерения.</w:t>
            </w:r>
          </w:p>
          <w:p w:rsidR="009D27F1" w:rsidRPr="00DD0C00" w:rsidRDefault="009D27F1" w:rsidP="0004429B">
            <w:pPr>
              <w:rPr>
                <w:szCs w:val="23"/>
              </w:rPr>
            </w:pPr>
            <w:r w:rsidRPr="00DD0C00">
              <w:rPr>
                <w:szCs w:val="23"/>
              </w:rPr>
              <w:t xml:space="preserve">Радиометр должен быть устойчив к кратковременным, в течение 5 мин., перегрузкам   контролируемого излучения   по   ГОСТ   29074  с  МЭД   гамма-излучения  18 </w:t>
            </w:r>
            <w:proofErr w:type="spellStart"/>
            <w:r w:rsidRPr="00DD0C00">
              <w:rPr>
                <w:szCs w:val="23"/>
              </w:rPr>
              <w:t>мЗв</w:t>
            </w:r>
            <w:proofErr w:type="spellEnd"/>
            <w:r>
              <w:rPr>
                <w:szCs w:val="23"/>
              </w:rPr>
              <w:t>/</w:t>
            </w:r>
            <w:r w:rsidRPr="00DD0C00">
              <w:rPr>
                <w:szCs w:val="23"/>
              </w:rPr>
              <w:t>ч и сохранять работоспособность и основную относительную погрешность измерения в пределах нормы.</w:t>
            </w:r>
          </w:p>
          <w:p w:rsidR="009D27F1" w:rsidRPr="00DD0C00" w:rsidRDefault="009D27F1" w:rsidP="0004429B">
            <w:pPr>
              <w:rPr>
                <w:szCs w:val="23"/>
              </w:rPr>
            </w:pPr>
            <w:r w:rsidRPr="00DD0C00">
              <w:rPr>
                <w:szCs w:val="23"/>
              </w:rPr>
              <w:t>Радиометр должен обеспечивать выдачу световой и звуковой сигнализации превышения установленного порога срабатывания тревожной сигнализации загрязненности альф</w:t>
            </w:r>
            <w:proofErr w:type="gramStart"/>
            <w:r w:rsidRPr="00DD0C00">
              <w:rPr>
                <w:szCs w:val="23"/>
              </w:rPr>
              <w:t>а-</w:t>
            </w:r>
            <w:proofErr w:type="gramEnd"/>
            <w:r w:rsidRPr="00DD0C00">
              <w:rPr>
                <w:szCs w:val="23"/>
              </w:rPr>
              <w:t xml:space="preserve"> и </w:t>
            </w:r>
            <w:proofErr w:type="spellStart"/>
            <w:r w:rsidRPr="00DD0C00">
              <w:rPr>
                <w:szCs w:val="23"/>
              </w:rPr>
              <w:t>бета-активными</w:t>
            </w:r>
            <w:proofErr w:type="spellEnd"/>
            <w:r w:rsidRPr="00DD0C00">
              <w:rPr>
                <w:szCs w:val="23"/>
              </w:rPr>
              <w:t xml:space="preserve"> веществами рук, ног (обуви) и основной спецодежды персонала – сигнал «ГРЯЗНО» или не превышения – сигнал «ЧИСТО».</w:t>
            </w:r>
          </w:p>
          <w:p w:rsidR="009D27F1" w:rsidRPr="00DD0C00" w:rsidRDefault="009D27F1" w:rsidP="0004429B">
            <w:pPr>
              <w:rPr>
                <w:szCs w:val="23"/>
              </w:rPr>
            </w:pPr>
            <w:r w:rsidRPr="00DD0C00">
              <w:rPr>
                <w:szCs w:val="23"/>
              </w:rPr>
              <w:t xml:space="preserve">Время одной экспозиции в среднем должно составлять 1 с, а при загрязнении объекта близком к пороговому значению – не более 10 </w:t>
            </w:r>
            <w:proofErr w:type="gramStart"/>
            <w:r w:rsidRPr="00DD0C00">
              <w:rPr>
                <w:szCs w:val="23"/>
              </w:rPr>
              <w:t>с</w:t>
            </w:r>
            <w:proofErr w:type="gramEnd"/>
            <w:r w:rsidRPr="00DD0C00">
              <w:rPr>
                <w:szCs w:val="23"/>
              </w:rPr>
              <w:t>.</w:t>
            </w:r>
          </w:p>
          <w:p w:rsidR="009D27F1" w:rsidRPr="00DD0C00" w:rsidRDefault="009D27F1" w:rsidP="0004429B">
            <w:pPr>
              <w:rPr>
                <w:szCs w:val="23"/>
              </w:rPr>
            </w:pPr>
            <w:r w:rsidRPr="00DD0C00">
              <w:rPr>
                <w:szCs w:val="23"/>
              </w:rPr>
              <w:t xml:space="preserve">Минимальное время между экспозициями должно быть не более 1 </w:t>
            </w:r>
            <w:proofErr w:type="gramStart"/>
            <w:r w:rsidRPr="00DD0C00">
              <w:rPr>
                <w:szCs w:val="23"/>
              </w:rPr>
              <w:t>с</w:t>
            </w:r>
            <w:proofErr w:type="gramEnd"/>
            <w:r w:rsidRPr="00DD0C00">
              <w:rPr>
                <w:szCs w:val="23"/>
              </w:rPr>
              <w:t>.</w:t>
            </w:r>
          </w:p>
          <w:p w:rsidR="009D27F1" w:rsidRPr="00DD0C00" w:rsidRDefault="009D27F1" w:rsidP="0004429B">
            <w:pPr>
              <w:rPr>
                <w:szCs w:val="23"/>
              </w:rPr>
            </w:pPr>
            <w:r w:rsidRPr="00DD0C00">
              <w:rPr>
                <w:szCs w:val="23"/>
              </w:rPr>
              <w:t>Время установления рабочего режима радиометра должно быть не более 5 мин. </w:t>
            </w:r>
          </w:p>
          <w:p w:rsidR="009D27F1" w:rsidRPr="00DD0C00" w:rsidRDefault="009D27F1" w:rsidP="0004429B">
            <w:pPr>
              <w:rPr>
                <w:szCs w:val="23"/>
              </w:rPr>
            </w:pPr>
            <w:r w:rsidRPr="00DD0C00">
              <w:rPr>
                <w:szCs w:val="23"/>
              </w:rPr>
              <w:t>Время непрерывной работы радиометра должно быть не менее 24 ч.</w:t>
            </w:r>
          </w:p>
          <w:p w:rsidR="009D27F1" w:rsidRPr="00DD0C00" w:rsidRDefault="009D27F1" w:rsidP="0004429B">
            <w:pPr>
              <w:rPr>
                <w:szCs w:val="23"/>
              </w:rPr>
            </w:pPr>
            <w:r w:rsidRPr="00DD0C00">
              <w:rPr>
                <w:szCs w:val="23"/>
              </w:rPr>
              <w:t xml:space="preserve">Нестабильность показаний радиометра за 8 ч непрерывной работы  должна быть не более </w:t>
            </w:r>
            <w:r w:rsidRPr="00571C88">
              <w:rPr>
                <w:szCs w:val="23"/>
              </w:rPr>
              <w:t>10</w:t>
            </w:r>
            <w:r w:rsidRPr="00DD0C00">
              <w:rPr>
                <w:szCs w:val="23"/>
              </w:rPr>
              <w:t xml:space="preserve"> %.</w:t>
            </w:r>
          </w:p>
          <w:p w:rsidR="009D27F1" w:rsidRPr="00DD0C00" w:rsidRDefault="009D27F1" w:rsidP="0004429B">
            <w:pPr>
              <w:rPr>
                <w:szCs w:val="23"/>
              </w:rPr>
            </w:pPr>
            <w:r w:rsidRPr="00DD0C00">
              <w:rPr>
                <w:szCs w:val="23"/>
              </w:rPr>
              <w:lastRenderedPageBreak/>
              <w:t xml:space="preserve">Радиометр должен обеспечивать автоматическую компенсацию внешнего </w:t>
            </w:r>
            <w:proofErr w:type="spellStart"/>
            <w:proofErr w:type="gramStart"/>
            <w:r w:rsidRPr="00DD0C00">
              <w:rPr>
                <w:szCs w:val="23"/>
              </w:rPr>
              <w:t>гамма-фона</w:t>
            </w:r>
            <w:proofErr w:type="spellEnd"/>
            <w:proofErr w:type="gramEnd"/>
            <w:r w:rsidRPr="00DD0C00">
              <w:rPr>
                <w:szCs w:val="23"/>
              </w:rPr>
              <w:t xml:space="preserve"> и собственного фона детекторов.</w:t>
            </w:r>
          </w:p>
          <w:p w:rsidR="009D27F1" w:rsidRPr="00DD0C00" w:rsidRDefault="009D27F1" w:rsidP="0004429B">
            <w:pPr>
              <w:rPr>
                <w:szCs w:val="23"/>
              </w:rPr>
            </w:pPr>
            <w:r w:rsidRPr="00DD0C00">
              <w:rPr>
                <w:szCs w:val="23"/>
              </w:rPr>
              <w:t>Электропитание радиометра должно осуществляться от сети переменного тока с параметрами: однофазное напряжение 220</w:t>
            </w:r>
            <w:proofErr w:type="gramStart"/>
            <w:r w:rsidRPr="00DD0C00">
              <w:rPr>
                <w:szCs w:val="23"/>
              </w:rPr>
              <w:t xml:space="preserve"> В</w:t>
            </w:r>
            <w:proofErr w:type="gramEnd"/>
            <w:r w:rsidRPr="00DD0C00">
              <w:rPr>
                <w:szCs w:val="23"/>
              </w:rPr>
              <w:t xml:space="preserve"> (+10%, -15%), частотой 50 Гц (+1, -3) Гц и коэффициентом гармоник до 5%.</w:t>
            </w:r>
          </w:p>
          <w:p w:rsidR="009D27F1" w:rsidRPr="00DD0C00" w:rsidRDefault="009D27F1" w:rsidP="0004429B">
            <w:pPr>
              <w:rPr>
                <w:szCs w:val="23"/>
              </w:rPr>
            </w:pPr>
            <w:r w:rsidRPr="00DD0C00">
              <w:rPr>
                <w:szCs w:val="23"/>
              </w:rPr>
              <w:t>Максимальная мощность, потребляемая радиометром,  должна быть не более 100</w:t>
            </w:r>
            <w:proofErr w:type="gramStart"/>
            <w:r w:rsidRPr="00DD0C00">
              <w:rPr>
                <w:szCs w:val="23"/>
              </w:rPr>
              <w:t xml:space="preserve"> В</w:t>
            </w:r>
            <w:proofErr w:type="gramEnd"/>
            <w:r w:rsidRPr="00DD0C00">
              <w:rPr>
                <w:szCs w:val="23"/>
              </w:rPr>
              <w:t>·А.</w:t>
            </w:r>
          </w:p>
          <w:p w:rsidR="009D27F1" w:rsidRPr="00DD0C00" w:rsidRDefault="009D27F1" w:rsidP="0004429B">
            <w:pPr>
              <w:rPr>
                <w:szCs w:val="23"/>
              </w:rPr>
            </w:pPr>
            <w:r w:rsidRPr="00DD0C00">
              <w:rPr>
                <w:szCs w:val="23"/>
              </w:rPr>
              <w:t>Радиометр должен быть устойчив к  воздействию  температуры окружающего воздуха от плюс 5 до плюс 50</w:t>
            </w:r>
            <w:proofErr w:type="gramStart"/>
            <w:r w:rsidRPr="00DD0C00">
              <w:rPr>
                <w:szCs w:val="23"/>
              </w:rPr>
              <w:t xml:space="preserve"> °С</w:t>
            </w:r>
            <w:proofErr w:type="gramEnd"/>
            <w:r w:rsidRPr="00DD0C00">
              <w:rPr>
                <w:szCs w:val="23"/>
              </w:rPr>
              <w:t xml:space="preserve">, при этом дополнительная погрешность измерений радиометра должна находиться в пределах  ± 10 % относительно нормальных условий. </w:t>
            </w:r>
          </w:p>
          <w:p w:rsidR="009D27F1" w:rsidRPr="00DD0C00" w:rsidRDefault="009D27F1" w:rsidP="0004429B">
            <w:pPr>
              <w:rPr>
                <w:szCs w:val="23"/>
              </w:rPr>
            </w:pPr>
            <w:r w:rsidRPr="00DD0C00">
              <w:rPr>
                <w:szCs w:val="23"/>
              </w:rPr>
              <w:t>Радиометр должен быть устойчив к воздействию повышенной относительной влажности воздуха до 80 % при температуре 35</w:t>
            </w:r>
            <w:proofErr w:type="gramStart"/>
            <w:r w:rsidRPr="00DD0C00">
              <w:rPr>
                <w:szCs w:val="23"/>
              </w:rPr>
              <w:t xml:space="preserve"> °С</w:t>
            </w:r>
            <w:proofErr w:type="gramEnd"/>
            <w:r w:rsidRPr="00DD0C00">
              <w:rPr>
                <w:szCs w:val="23"/>
              </w:rPr>
              <w:t>, при этом дополнительная погрешность измерений радиометра должна находиться в пределах  ± 10 % относительно нормальных условий.</w:t>
            </w:r>
          </w:p>
          <w:p w:rsidR="009D27F1" w:rsidRPr="00DD0C00" w:rsidRDefault="009D27F1" w:rsidP="0004429B">
            <w:pPr>
              <w:rPr>
                <w:szCs w:val="23"/>
              </w:rPr>
            </w:pPr>
            <w:r w:rsidRPr="00DD0C00">
              <w:rPr>
                <w:szCs w:val="23"/>
              </w:rPr>
              <w:t xml:space="preserve">Радиометр должен быть устойчив к воздействию атмосферного давления от 84 до 106,7 кПа </w:t>
            </w:r>
          </w:p>
          <w:p w:rsidR="009D27F1" w:rsidRPr="00DD0C00" w:rsidRDefault="009D27F1" w:rsidP="0004429B">
            <w:pPr>
              <w:rPr>
                <w:szCs w:val="23"/>
              </w:rPr>
            </w:pPr>
            <w:r w:rsidRPr="00DD0C00">
              <w:rPr>
                <w:szCs w:val="23"/>
              </w:rPr>
              <w:t>Радиометр должен быть устойчив к воздействию синусоидальных вибраций в диапазоне частот от 10 до 55 Гц при амплитуде смещения до 0,35 мм</w:t>
            </w:r>
          </w:p>
          <w:p w:rsidR="009D27F1" w:rsidRPr="00DD0C00" w:rsidRDefault="009D27F1" w:rsidP="0004429B">
            <w:pPr>
              <w:rPr>
                <w:szCs w:val="23"/>
              </w:rPr>
            </w:pPr>
            <w:r w:rsidRPr="00DD0C00">
              <w:rPr>
                <w:szCs w:val="23"/>
              </w:rPr>
              <w:t xml:space="preserve">Радиометр по степени защиты от проникновения посторонних твердых веществ, пыли и воды должен соответствовать по ГОСТ 14254 коду </w:t>
            </w:r>
            <w:r w:rsidRPr="00571C88">
              <w:rPr>
                <w:szCs w:val="23"/>
              </w:rPr>
              <w:t xml:space="preserve">не менее </w:t>
            </w:r>
            <w:r w:rsidRPr="00DD0C00">
              <w:rPr>
                <w:szCs w:val="23"/>
              </w:rPr>
              <w:t>IP</w:t>
            </w:r>
            <w:r w:rsidRPr="00571C88">
              <w:rPr>
                <w:szCs w:val="23"/>
              </w:rPr>
              <w:t>23</w:t>
            </w:r>
            <w:r w:rsidRPr="00DD0C00">
              <w:rPr>
                <w:szCs w:val="23"/>
              </w:rPr>
              <w:t xml:space="preserve"> </w:t>
            </w:r>
          </w:p>
          <w:p w:rsidR="009D27F1" w:rsidRPr="00DD0C00" w:rsidRDefault="009D27F1" w:rsidP="0004429B">
            <w:pPr>
              <w:rPr>
                <w:szCs w:val="23"/>
              </w:rPr>
            </w:pPr>
            <w:r w:rsidRPr="00DD0C00">
              <w:rPr>
                <w:szCs w:val="23"/>
              </w:rPr>
              <w:t xml:space="preserve">Радиометр должен быть устойчив к воздействию электромагнитных помех, соответствующим помещениям с электромагнитной обстановкой средней жесткости (группа исполнения  III  при критерии качества функционирования А по ГОСТ </w:t>
            </w:r>
            <w:proofErr w:type="gramStart"/>
            <w:r w:rsidRPr="00DD0C00">
              <w:rPr>
                <w:szCs w:val="23"/>
              </w:rPr>
              <w:t>Р</w:t>
            </w:r>
            <w:proofErr w:type="gramEnd"/>
            <w:r w:rsidRPr="00DD0C00">
              <w:rPr>
                <w:szCs w:val="23"/>
              </w:rPr>
              <w:t xml:space="preserve"> 50746).</w:t>
            </w:r>
          </w:p>
          <w:p w:rsidR="009D27F1" w:rsidRPr="00DD0C00" w:rsidRDefault="009D27F1" w:rsidP="0004429B">
            <w:pPr>
              <w:rPr>
                <w:szCs w:val="23"/>
              </w:rPr>
            </w:pPr>
            <w:r w:rsidRPr="00DD0C00">
              <w:rPr>
                <w:szCs w:val="23"/>
              </w:rPr>
              <w:t>Наружная поверхность радиометра должна допускать дезактивацию путем протирки следующими растворами (по ГОСТ 29075):</w:t>
            </w:r>
          </w:p>
          <w:p w:rsidR="009D27F1" w:rsidRPr="00DD0C00" w:rsidRDefault="009D27F1" w:rsidP="0004429B">
            <w:pPr>
              <w:rPr>
                <w:szCs w:val="23"/>
              </w:rPr>
            </w:pPr>
            <w:r w:rsidRPr="00DD0C00">
              <w:rPr>
                <w:szCs w:val="23"/>
              </w:rPr>
              <w:t>- едкого натрия (</w:t>
            </w:r>
            <w:proofErr w:type="spellStart"/>
            <w:r w:rsidRPr="00DD0C00">
              <w:rPr>
                <w:szCs w:val="23"/>
              </w:rPr>
              <w:t>NaOH</w:t>
            </w:r>
            <w:proofErr w:type="spellEnd"/>
            <w:r w:rsidRPr="00DD0C00">
              <w:rPr>
                <w:szCs w:val="23"/>
              </w:rPr>
              <w:t>) концентрацией 50 г/дм3 и перманганата калия (KMnO4) концентрацией 5 г/дм3;</w:t>
            </w:r>
          </w:p>
          <w:p w:rsidR="009D27F1" w:rsidRPr="00DD0C00" w:rsidRDefault="009D27F1" w:rsidP="0004429B">
            <w:pPr>
              <w:rPr>
                <w:szCs w:val="23"/>
              </w:rPr>
            </w:pPr>
            <w:r w:rsidRPr="00DD0C00">
              <w:rPr>
                <w:szCs w:val="23"/>
              </w:rPr>
              <w:t>- щавелевой кислоты (H2C2O4) концентрацией от 10 до 30 г/дм3 и азотной кислоты (HNO3) концентрацией 10 г/дм3;</w:t>
            </w:r>
          </w:p>
          <w:p w:rsidR="009D27F1" w:rsidRPr="00DD0C00" w:rsidRDefault="009D27F1" w:rsidP="0004429B">
            <w:pPr>
              <w:rPr>
                <w:szCs w:val="23"/>
              </w:rPr>
            </w:pPr>
            <w:r w:rsidRPr="00DD0C00">
              <w:rPr>
                <w:szCs w:val="23"/>
              </w:rPr>
              <w:lastRenderedPageBreak/>
              <w:t>- 5 % раствором лимонной кислоты в этиловом спирте C2H5OH (плотности 96 %).</w:t>
            </w:r>
          </w:p>
          <w:p w:rsidR="009D27F1" w:rsidRPr="00DD0C00" w:rsidRDefault="009D27F1" w:rsidP="0004429B">
            <w:pPr>
              <w:rPr>
                <w:szCs w:val="23"/>
              </w:rPr>
            </w:pPr>
            <w:r w:rsidRPr="00DD0C00">
              <w:rPr>
                <w:szCs w:val="23"/>
              </w:rPr>
              <w:t>Средняя наработка радиометра на отказ должна быть не менее 20000 ч.</w:t>
            </w:r>
          </w:p>
          <w:p w:rsidR="009D27F1" w:rsidRPr="00DD0C00" w:rsidRDefault="009D27F1" w:rsidP="0004429B">
            <w:pPr>
              <w:ind w:right="600"/>
              <w:rPr>
                <w:szCs w:val="23"/>
              </w:rPr>
            </w:pPr>
            <w:r w:rsidRPr="00DD0C00">
              <w:rPr>
                <w:szCs w:val="23"/>
              </w:rPr>
              <w:t>Средний срок службы радиометра до первого капитального ремонта должен быть не менее 10 лет.</w:t>
            </w:r>
          </w:p>
          <w:p w:rsidR="009D27F1" w:rsidRPr="00DD0C00" w:rsidRDefault="009D27F1" w:rsidP="0004429B">
            <w:pPr>
              <w:ind w:right="600"/>
              <w:rPr>
                <w:szCs w:val="23"/>
              </w:rPr>
            </w:pPr>
            <w:r w:rsidRPr="00DD0C00">
              <w:rPr>
                <w:szCs w:val="23"/>
              </w:rPr>
              <w:t>Среднее время восстановления радиометра должно быть не более 2 ч.</w:t>
            </w:r>
          </w:p>
          <w:p w:rsidR="009D27F1" w:rsidRPr="00571C88" w:rsidRDefault="009D27F1" w:rsidP="0004429B">
            <w:pPr>
              <w:shd w:val="clear" w:color="auto" w:fill="FFFFFF"/>
              <w:rPr>
                <w:szCs w:val="23"/>
              </w:rPr>
            </w:pPr>
          </w:p>
        </w:tc>
        <w:tc>
          <w:tcPr>
            <w:tcW w:w="1584" w:type="dxa"/>
          </w:tcPr>
          <w:p w:rsidR="009D27F1" w:rsidRPr="008D1359" w:rsidRDefault="009D27F1" w:rsidP="0004429B">
            <w:pPr>
              <w:shd w:val="clear" w:color="auto" w:fill="FFFFFF"/>
              <w:jc w:val="center"/>
              <w:rPr>
                <w:color w:val="000000"/>
                <w:spacing w:val="-2"/>
              </w:rPr>
            </w:pPr>
            <w:r w:rsidRPr="008D1359">
              <w:rPr>
                <w:color w:val="000000"/>
                <w:spacing w:val="-2"/>
              </w:rPr>
              <w:lastRenderedPageBreak/>
              <w:t>Комплект</w:t>
            </w:r>
          </w:p>
        </w:tc>
        <w:tc>
          <w:tcPr>
            <w:tcW w:w="928" w:type="dxa"/>
          </w:tcPr>
          <w:p w:rsidR="009D27F1" w:rsidRPr="00784157" w:rsidRDefault="009D27F1" w:rsidP="0004429B">
            <w:pPr>
              <w:shd w:val="clear" w:color="auto" w:fill="FFFFFF"/>
              <w:jc w:val="center"/>
              <w:rPr>
                <w:color w:val="000000"/>
                <w:spacing w:val="-2"/>
                <w:lang w:val="en-US"/>
              </w:rPr>
            </w:pPr>
            <w:r>
              <w:rPr>
                <w:color w:val="000000"/>
                <w:spacing w:val="-2"/>
              </w:rPr>
              <w:t>4</w:t>
            </w:r>
          </w:p>
        </w:tc>
      </w:tr>
    </w:tbl>
    <w:p w:rsidR="009D27F1" w:rsidRDefault="009D27F1" w:rsidP="009D27F1">
      <w:pPr>
        <w:shd w:val="clear" w:color="auto" w:fill="FFFFFF"/>
        <w:spacing w:before="5" w:line="552" w:lineRule="exact"/>
      </w:pPr>
    </w:p>
    <w:p w:rsidR="009D27F1" w:rsidRDefault="009D27F1" w:rsidP="009D27F1">
      <w:pPr>
        <w:spacing w:after="211" w:line="1" w:lineRule="exact"/>
        <w:rPr>
          <w:sz w:val="2"/>
          <w:szCs w:val="2"/>
        </w:rPr>
      </w:pPr>
    </w:p>
    <w:p w:rsidR="009D27F1" w:rsidRDefault="009D27F1" w:rsidP="009D27F1">
      <w:pPr>
        <w:sectPr w:rsidR="009D27F1" w:rsidSect="0004429B">
          <w:pgSz w:w="16834" w:h="11909" w:orient="landscape"/>
          <w:pgMar w:top="1514" w:right="1406" w:bottom="845" w:left="357" w:header="720" w:footer="720" w:gutter="0"/>
          <w:cols w:space="60"/>
          <w:noEndnote/>
        </w:sectPr>
      </w:pPr>
    </w:p>
    <w:p w:rsidR="009D27F1" w:rsidRDefault="009D27F1" w:rsidP="009D27F1">
      <w:pPr>
        <w:shd w:val="clear" w:color="auto" w:fill="FFFFFF"/>
        <w:spacing w:line="552" w:lineRule="exact"/>
        <w:ind w:left="2707"/>
      </w:pPr>
      <w:r>
        <w:rPr>
          <w:color w:val="212121"/>
          <w:spacing w:val="-1"/>
        </w:rPr>
        <w:lastRenderedPageBreak/>
        <w:t xml:space="preserve"> </w:t>
      </w:r>
      <w:r>
        <w:rPr>
          <w:b/>
          <w:bCs/>
          <w:color w:val="000000"/>
          <w:spacing w:val="-1"/>
        </w:rPr>
        <w:t>Требования к сроку поставки товара</w:t>
      </w:r>
    </w:p>
    <w:p w:rsidR="009D27F1" w:rsidRPr="00EF522A" w:rsidRDefault="009D27F1" w:rsidP="009D27F1">
      <w:pPr>
        <w:shd w:val="clear" w:color="auto" w:fill="FFFFFF"/>
        <w:tabs>
          <w:tab w:val="left" w:pos="653"/>
        </w:tabs>
        <w:spacing w:line="269" w:lineRule="exact"/>
        <w:rPr>
          <w:color w:val="212121"/>
          <w:spacing w:val="-6"/>
        </w:rPr>
      </w:pPr>
      <w:r w:rsidRPr="00346E1C">
        <w:rPr>
          <w:color w:val="212121"/>
          <w:spacing w:val="4"/>
        </w:rPr>
        <w:t>Товар поставляется до 30.10.2011</w:t>
      </w:r>
      <w:r>
        <w:rPr>
          <w:color w:val="212121"/>
          <w:spacing w:val="4"/>
        </w:rPr>
        <w:t xml:space="preserve">. </w:t>
      </w:r>
    </w:p>
    <w:p w:rsidR="009D27F1" w:rsidRDefault="009D27F1" w:rsidP="009D27F1">
      <w:pPr>
        <w:shd w:val="clear" w:color="auto" w:fill="FFFFFF"/>
        <w:spacing w:before="120"/>
        <w:ind w:left="1075"/>
      </w:pPr>
      <w:r>
        <w:rPr>
          <w:b/>
          <w:bCs/>
          <w:color w:val="212121"/>
          <w:spacing w:val="-1"/>
        </w:rPr>
        <w:t xml:space="preserve">   </w:t>
      </w:r>
      <w:r>
        <w:rPr>
          <w:b/>
          <w:bCs/>
          <w:color w:val="000000"/>
          <w:spacing w:val="-1"/>
        </w:rPr>
        <w:t xml:space="preserve">Требования к комплектации, размерам, упаковке, </w:t>
      </w:r>
      <w:r>
        <w:rPr>
          <w:b/>
          <w:bCs/>
          <w:color w:val="212121"/>
          <w:spacing w:val="-1"/>
        </w:rPr>
        <w:t>отгрузке товара:</w:t>
      </w:r>
    </w:p>
    <w:p w:rsidR="009D27F1" w:rsidRDefault="009D27F1" w:rsidP="009D27F1">
      <w:pPr>
        <w:shd w:val="clear" w:color="auto" w:fill="FFFFFF"/>
        <w:tabs>
          <w:tab w:val="left" w:pos="610"/>
        </w:tabs>
        <w:spacing w:before="120" w:line="269" w:lineRule="exact"/>
        <w:jc w:val="both"/>
        <w:rPr>
          <w:color w:val="212121"/>
          <w:spacing w:val="-6"/>
        </w:rPr>
      </w:pPr>
      <w:r>
        <w:rPr>
          <w:color w:val="212121"/>
          <w:spacing w:val="5"/>
        </w:rPr>
        <w:t>- качество, упаковка и маркировка поставляемого товара должны соответствовать</w:t>
      </w:r>
      <w:r>
        <w:rPr>
          <w:color w:val="212121"/>
          <w:spacing w:val="5"/>
        </w:rPr>
        <w:br/>
      </w:r>
      <w:r>
        <w:rPr>
          <w:color w:val="212121"/>
          <w:spacing w:val="-2"/>
        </w:rPr>
        <w:t>требованиям стандартов, установленных действующим законодательством РФ.</w:t>
      </w:r>
      <w:r>
        <w:rPr>
          <w:color w:val="212121"/>
          <w:spacing w:val="-2"/>
        </w:rPr>
        <w:br/>
      </w:r>
      <w:r>
        <w:rPr>
          <w:color w:val="212121"/>
        </w:rPr>
        <w:t xml:space="preserve">(Импортный товар </w:t>
      </w:r>
      <w:r>
        <w:rPr>
          <w:color w:val="666666"/>
        </w:rPr>
        <w:t xml:space="preserve">- </w:t>
      </w:r>
      <w:r>
        <w:rPr>
          <w:color w:val="212121"/>
        </w:rPr>
        <w:t>международным стандартам упаковки).</w:t>
      </w:r>
    </w:p>
    <w:p w:rsidR="009D27F1" w:rsidRDefault="009D27F1" w:rsidP="009D27F1">
      <w:pPr>
        <w:shd w:val="clear" w:color="auto" w:fill="FFFFFF"/>
        <w:tabs>
          <w:tab w:val="left" w:pos="610"/>
        </w:tabs>
        <w:spacing w:before="120" w:line="269" w:lineRule="exact"/>
        <w:jc w:val="both"/>
        <w:rPr>
          <w:color w:val="212121"/>
          <w:spacing w:val="-6"/>
        </w:rPr>
      </w:pPr>
      <w:r>
        <w:rPr>
          <w:color w:val="212121"/>
          <w:spacing w:val="1"/>
        </w:rPr>
        <w:t xml:space="preserve">- товар должен быть упакован способом и средствами, обеспечивающими </w:t>
      </w:r>
      <w:r w:rsidRPr="00ED29B2">
        <w:rPr>
          <w:spacing w:val="1"/>
        </w:rPr>
        <w:t>его защиту</w:t>
      </w:r>
      <w:r w:rsidRPr="00ED29B2">
        <w:rPr>
          <w:spacing w:val="1"/>
        </w:rPr>
        <w:br/>
      </w:r>
      <w:r w:rsidRPr="00ED29B2">
        <w:rPr>
          <w:spacing w:val="-1"/>
        </w:rPr>
        <w:t>от повреждения и потерь во время транспортировки, доставки и погрузочно-</w:t>
      </w:r>
      <w:r>
        <w:rPr>
          <w:color w:val="212121"/>
          <w:spacing w:val="-1"/>
        </w:rPr>
        <w:t>разгрузочных</w:t>
      </w:r>
      <w:r>
        <w:rPr>
          <w:color w:val="212121"/>
          <w:spacing w:val="-1"/>
        </w:rPr>
        <w:br/>
        <w:t>работ (с учетом нескольких перегрузок).</w:t>
      </w:r>
    </w:p>
    <w:p w:rsidR="009D27F1" w:rsidRDefault="009D27F1" w:rsidP="009D27F1">
      <w:pPr>
        <w:shd w:val="clear" w:color="auto" w:fill="FFFFFF"/>
        <w:tabs>
          <w:tab w:val="left" w:pos="610"/>
        </w:tabs>
        <w:spacing w:before="120" w:line="269" w:lineRule="exact"/>
        <w:jc w:val="both"/>
        <w:rPr>
          <w:color w:val="212121"/>
          <w:spacing w:val="-5"/>
        </w:rPr>
      </w:pPr>
      <w:r>
        <w:rPr>
          <w:color w:val="212121"/>
          <w:spacing w:val="-1"/>
        </w:rPr>
        <w:t>- маркировка упаковки должна строго соответствовать маркировке товара. Маркировка</w:t>
      </w:r>
      <w:r>
        <w:rPr>
          <w:color w:val="212121"/>
          <w:spacing w:val="-1"/>
        </w:rPr>
        <w:br/>
      </w:r>
      <w:r>
        <w:rPr>
          <w:color w:val="212121"/>
          <w:spacing w:val="4"/>
        </w:rPr>
        <w:t>товара должна содержать: наименования изделия, наименование фирмы изготовителя,</w:t>
      </w:r>
      <w:r>
        <w:rPr>
          <w:color w:val="212121"/>
          <w:spacing w:val="4"/>
        </w:rPr>
        <w:br/>
      </w:r>
      <w:r>
        <w:rPr>
          <w:color w:val="212121"/>
          <w:spacing w:val="-1"/>
        </w:rPr>
        <w:t>юридический адрес изготовителя, дату выпуска и гарантийный срок службы.</w:t>
      </w:r>
    </w:p>
    <w:p w:rsidR="009D27F1" w:rsidRDefault="009D27F1" w:rsidP="009D27F1">
      <w:pPr>
        <w:shd w:val="clear" w:color="auto" w:fill="FFFFFF"/>
        <w:spacing w:before="120"/>
        <w:ind w:left="2731"/>
      </w:pPr>
      <w:r>
        <w:rPr>
          <w:b/>
          <w:bCs/>
          <w:color w:val="212121"/>
          <w:spacing w:val="-1"/>
        </w:rPr>
        <w:t xml:space="preserve">  </w:t>
      </w:r>
      <w:r>
        <w:rPr>
          <w:b/>
          <w:bCs/>
          <w:color w:val="000000"/>
          <w:spacing w:val="-1"/>
        </w:rPr>
        <w:t>Требования к обслуживанию товара</w:t>
      </w:r>
    </w:p>
    <w:p w:rsidR="009D27F1" w:rsidRDefault="009D27F1" w:rsidP="009D27F1">
      <w:pPr>
        <w:shd w:val="clear" w:color="auto" w:fill="FFFFFF"/>
        <w:spacing w:before="120" w:line="274" w:lineRule="exact"/>
        <w:ind w:left="182" w:firstLine="254"/>
        <w:jc w:val="both"/>
      </w:pPr>
      <w:r>
        <w:rPr>
          <w:color w:val="212121"/>
          <w:spacing w:val="2"/>
        </w:rPr>
        <w:t xml:space="preserve"> Устранять недостатки в течение </w:t>
      </w:r>
      <w:r w:rsidRPr="00E6236A">
        <w:rPr>
          <w:color w:val="212121"/>
          <w:spacing w:val="2"/>
        </w:rPr>
        <w:t>30 (тридцати)</w:t>
      </w:r>
      <w:r>
        <w:rPr>
          <w:color w:val="212121"/>
          <w:spacing w:val="2"/>
        </w:rPr>
        <w:t xml:space="preserve"> рабочих дней с момента заявления о них </w:t>
      </w:r>
      <w:r>
        <w:rPr>
          <w:color w:val="212121"/>
          <w:spacing w:val="-1"/>
        </w:rPr>
        <w:t>Заказчиком. Расходы, связанные с устранением недостатков товаров несет Поставщик.</w:t>
      </w:r>
    </w:p>
    <w:p w:rsidR="009D27F1" w:rsidRPr="00D51C53" w:rsidRDefault="009D27F1" w:rsidP="009D27F1">
      <w:pPr>
        <w:shd w:val="clear" w:color="auto" w:fill="FFFFFF"/>
        <w:spacing w:before="120" w:line="274" w:lineRule="exact"/>
        <w:jc w:val="center"/>
        <w:rPr>
          <w:b/>
          <w:color w:val="000000"/>
          <w:spacing w:val="-1"/>
        </w:rPr>
      </w:pPr>
      <w:r w:rsidRPr="00D51C53">
        <w:rPr>
          <w:b/>
          <w:color w:val="000000"/>
          <w:spacing w:val="-1"/>
        </w:rPr>
        <w:t>Требования к документации на товар</w:t>
      </w:r>
    </w:p>
    <w:p w:rsidR="009D27F1" w:rsidRPr="00D51C53" w:rsidRDefault="009D27F1" w:rsidP="009D27F1">
      <w:pPr>
        <w:shd w:val="clear" w:color="auto" w:fill="FFFFFF"/>
        <w:spacing w:before="120" w:line="274" w:lineRule="exact"/>
        <w:ind w:left="182" w:firstLine="254"/>
        <w:jc w:val="both"/>
        <w:rPr>
          <w:color w:val="000000"/>
        </w:rPr>
      </w:pPr>
      <w:r w:rsidRPr="00D51C53">
        <w:rPr>
          <w:color w:val="000000"/>
          <w:spacing w:val="-1"/>
        </w:rPr>
        <w:t>Поставщик представляет  функциональные и принципиальные электрические схемы  на товар, достаточные для квалифицированного технического обслуживания и ремонта.</w:t>
      </w:r>
    </w:p>
    <w:p w:rsidR="009D27F1" w:rsidRDefault="009D27F1" w:rsidP="009D27F1">
      <w:pPr>
        <w:shd w:val="clear" w:color="auto" w:fill="FFFFFF"/>
        <w:spacing w:before="120"/>
        <w:jc w:val="center"/>
      </w:pPr>
      <w:r>
        <w:rPr>
          <w:b/>
          <w:bCs/>
          <w:color w:val="212121"/>
          <w:spacing w:val="-1"/>
        </w:rPr>
        <w:t>Т</w:t>
      </w:r>
      <w:r>
        <w:rPr>
          <w:b/>
          <w:bCs/>
          <w:color w:val="000000"/>
          <w:spacing w:val="-1"/>
        </w:rPr>
        <w:t xml:space="preserve">ребования к месту поставки </w:t>
      </w:r>
      <w:r>
        <w:rPr>
          <w:b/>
          <w:bCs/>
          <w:color w:val="212121"/>
          <w:spacing w:val="-1"/>
        </w:rPr>
        <w:t>товара</w:t>
      </w:r>
    </w:p>
    <w:p w:rsidR="009D27F1" w:rsidRPr="00B7478E" w:rsidRDefault="009D27F1" w:rsidP="009D27F1">
      <w:pPr>
        <w:shd w:val="clear" w:color="auto" w:fill="FFFFFF"/>
        <w:spacing w:before="120" w:line="278" w:lineRule="exact"/>
        <w:ind w:left="182"/>
        <w:jc w:val="both"/>
      </w:pPr>
      <w:r>
        <w:rPr>
          <w:color w:val="212121"/>
          <w:spacing w:val="-1"/>
        </w:rPr>
        <w:t xml:space="preserve">     Поставщик обязан поставить товар по следующему адресу:</w:t>
      </w:r>
      <w:r w:rsidRPr="00B7478E">
        <w:rPr>
          <w:i/>
        </w:rPr>
        <w:t xml:space="preserve"> </w:t>
      </w:r>
      <w:r w:rsidRPr="00E237D3">
        <w:t>433510,</w:t>
      </w:r>
      <w:r>
        <w:rPr>
          <w:i/>
        </w:rPr>
        <w:t xml:space="preserve"> </w:t>
      </w:r>
      <w:r>
        <w:t>Ульяновская область</w:t>
      </w:r>
      <w:r w:rsidRPr="00B7478E">
        <w:t xml:space="preserve">, </w:t>
      </w:r>
      <w:proofErr w:type="gramStart"/>
      <w:r w:rsidRPr="00B7478E">
        <w:t>г</w:t>
      </w:r>
      <w:proofErr w:type="gramEnd"/>
      <w:r w:rsidRPr="00B7478E">
        <w:t xml:space="preserve">. </w:t>
      </w:r>
      <w:r>
        <w:t>Димитровград</w:t>
      </w:r>
      <w:r w:rsidRPr="00B7478E">
        <w:t xml:space="preserve">, </w:t>
      </w:r>
      <w:r>
        <w:t>ОАО «ГНЦ НИИАР», для ОАО «В/О «Изотоп»</w:t>
      </w:r>
    </w:p>
    <w:p w:rsidR="009D27F1" w:rsidRDefault="009D27F1" w:rsidP="009D27F1">
      <w:pPr>
        <w:shd w:val="clear" w:color="auto" w:fill="FFFFFF"/>
        <w:spacing w:before="120" w:line="278" w:lineRule="exact"/>
        <w:ind w:left="182"/>
        <w:jc w:val="center"/>
      </w:pPr>
      <w:r>
        <w:rPr>
          <w:b/>
          <w:bCs/>
          <w:color w:val="000000"/>
          <w:spacing w:val="-2"/>
        </w:rPr>
        <w:t xml:space="preserve">Требования к качеству поставляемого </w:t>
      </w:r>
      <w:r>
        <w:rPr>
          <w:b/>
          <w:bCs/>
          <w:color w:val="212121"/>
          <w:spacing w:val="-2"/>
        </w:rPr>
        <w:t>товара</w:t>
      </w:r>
    </w:p>
    <w:p w:rsidR="009D27F1" w:rsidRDefault="009D27F1" w:rsidP="009D27F1">
      <w:pPr>
        <w:shd w:val="clear" w:color="auto" w:fill="FFFFFF"/>
        <w:tabs>
          <w:tab w:val="left" w:pos="590"/>
        </w:tabs>
        <w:spacing w:before="120" w:line="274" w:lineRule="exact"/>
        <w:ind w:left="14"/>
      </w:pPr>
      <w:r>
        <w:rPr>
          <w:color w:val="212121"/>
        </w:rPr>
        <w:tab/>
      </w:r>
      <w:r>
        <w:rPr>
          <w:color w:val="212121"/>
          <w:spacing w:val="5"/>
        </w:rPr>
        <w:t>Качество  и  комплектность товара должны соответствовать назначению товара,</w:t>
      </w:r>
      <w:r>
        <w:rPr>
          <w:color w:val="212121"/>
          <w:spacing w:val="5"/>
        </w:rPr>
        <w:br/>
      </w:r>
      <w:r>
        <w:rPr>
          <w:color w:val="212121"/>
          <w:spacing w:val="-1"/>
        </w:rPr>
        <w:t>требованиям,    предъявляемым    к    техническим    характеристикам    товара   в    стране</w:t>
      </w:r>
      <w:r>
        <w:rPr>
          <w:color w:val="212121"/>
          <w:spacing w:val="-1"/>
        </w:rPr>
        <w:br/>
        <w:t>производителя, а также действующим в РФ стандартам и техническим условиям.</w:t>
      </w:r>
    </w:p>
    <w:p w:rsidR="009D27F1" w:rsidRDefault="009D27F1" w:rsidP="009D27F1">
      <w:pPr>
        <w:shd w:val="clear" w:color="auto" w:fill="FFFFFF"/>
        <w:tabs>
          <w:tab w:val="left" w:pos="686"/>
        </w:tabs>
        <w:spacing w:before="120" w:line="274" w:lineRule="exact"/>
        <w:ind w:left="5" w:firstLine="72"/>
      </w:pPr>
      <w:r>
        <w:rPr>
          <w:color w:val="212121"/>
        </w:rPr>
        <w:tab/>
      </w:r>
      <w:r>
        <w:rPr>
          <w:color w:val="212121"/>
          <w:spacing w:val="-1"/>
        </w:rPr>
        <w:t>Качество    товара    должно    подтверждаться    соответствующими    документами:</w:t>
      </w:r>
      <w:r>
        <w:rPr>
          <w:color w:val="212121"/>
          <w:spacing w:val="-1"/>
        </w:rPr>
        <w:br/>
      </w:r>
      <w:r>
        <w:rPr>
          <w:color w:val="212121"/>
        </w:rPr>
        <w:t>сертификаты    соответствия,    гигиенические    заключения    и    другие    документы    в</w:t>
      </w:r>
      <w:r>
        <w:rPr>
          <w:color w:val="212121"/>
        </w:rPr>
        <w:br/>
      </w:r>
      <w:r>
        <w:rPr>
          <w:color w:val="212121"/>
          <w:spacing w:val="-1"/>
        </w:rPr>
        <w:t>соответствии с законодательством РФ.</w:t>
      </w:r>
    </w:p>
    <w:p w:rsidR="009D27F1" w:rsidRDefault="009D27F1" w:rsidP="009D27F1">
      <w:pPr>
        <w:shd w:val="clear" w:color="auto" w:fill="FFFFFF"/>
        <w:spacing w:before="120"/>
        <w:ind w:left="96"/>
        <w:jc w:val="center"/>
      </w:pPr>
      <w:r>
        <w:rPr>
          <w:b/>
          <w:bCs/>
          <w:color w:val="000000"/>
          <w:spacing w:val="-1"/>
        </w:rPr>
        <w:t xml:space="preserve"> Требования к безопасности поставляемого </w:t>
      </w:r>
      <w:r>
        <w:rPr>
          <w:b/>
          <w:bCs/>
          <w:color w:val="212121"/>
          <w:spacing w:val="-1"/>
        </w:rPr>
        <w:t>товара</w:t>
      </w:r>
    </w:p>
    <w:p w:rsidR="009D27F1" w:rsidRDefault="009D27F1" w:rsidP="009D27F1">
      <w:pPr>
        <w:shd w:val="clear" w:color="auto" w:fill="FFFFFF"/>
        <w:spacing w:before="120" w:line="278" w:lineRule="exact"/>
        <w:ind w:left="5" w:right="10"/>
        <w:jc w:val="both"/>
      </w:pPr>
      <w:r>
        <w:rPr>
          <w:color w:val="212121"/>
          <w:spacing w:val="-2"/>
        </w:rPr>
        <w:t xml:space="preserve">           Поставщик гарантирует Заказчику, что приобретенный им товар отвечает стандартам </w:t>
      </w:r>
      <w:r>
        <w:rPr>
          <w:color w:val="212121"/>
          <w:spacing w:val="-1"/>
        </w:rPr>
        <w:t>безопасности и качества в соответствии с законодательством Российской Федерации.</w:t>
      </w:r>
    </w:p>
    <w:p w:rsidR="009D27F1" w:rsidRDefault="009D27F1" w:rsidP="009D27F1">
      <w:pPr>
        <w:shd w:val="clear" w:color="auto" w:fill="FFFFFF"/>
        <w:spacing w:before="120"/>
        <w:ind w:left="274"/>
      </w:pPr>
      <w:r>
        <w:rPr>
          <w:b/>
          <w:bCs/>
          <w:color w:val="212121"/>
          <w:spacing w:val="-1"/>
        </w:rPr>
        <w:t xml:space="preserve"> </w:t>
      </w:r>
      <w:r>
        <w:rPr>
          <w:b/>
          <w:bCs/>
          <w:color w:val="000000"/>
          <w:spacing w:val="-1"/>
        </w:rPr>
        <w:t xml:space="preserve">Требования к сроку и (или) объему предоставления гарантий </w:t>
      </w:r>
      <w:r>
        <w:rPr>
          <w:b/>
          <w:bCs/>
          <w:color w:val="212121"/>
          <w:spacing w:val="-1"/>
        </w:rPr>
        <w:t>качества товара</w:t>
      </w:r>
    </w:p>
    <w:p w:rsidR="009D27F1" w:rsidRDefault="009D27F1" w:rsidP="009D27F1">
      <w:pPr>
        <w:shd w:val="clear" w:color="auto" w:fill="FFFFFF"/>
        <w:spacing w:before="120" w:line="283" w:lineRule="exact"/>
      </w:pPr>
      <w:r>
        <w:rPr>
          <w:color w:val="212121"/>
          <w:spacing w:val="5"/>
        </w:rPr>
        <w:t xml:space="preserve">          Срок гарантии на поставленный товар должен составлять не менее 12 месяцев с </w:t>
      </w:r>
      <w:r>
        <w:rPr>
          <w:color w:val="212121"/>
          <w:spacing w:val="-1"/>
        </w:rPr>
        <w:t>момента приемки товара на склад Заказчика.</w:t>
      </w:r>
    </w:p>
    <w:p w:rsidR="009D27F1" w:rsidRDefault="009D27F1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9D27F1" w:rsidRDefault="009D27F1" w:rsidP="00B10E28">
      <w:pPr>
        <w:ind w:firstLine="709"/>
        <w:jc w:val="both"/>
        <w:rPr>
          <w:sz w:val="28"/>
          <w:szCs w:val="28"/>
        </w:rPr>
        <w:sectPr w:rsidR="009D27F1" w:rsidSect="009D27F1">
          <w:pgSz w:w="11909" w:h="16834"/>
          <w:pgMar w:top="1406" w:right="845" w:bottom="357" w:left="1514" w:header="720" w:footer="720" w:gutter="0"/>
          <w:cols w:space="60"/>
          <w:noEndnote/>
        </w:sectPr>
      </w:pPr>
    </w:p>
    <w:p w:rsidR="009D27F1" w:rsidRDefault="009D27F1" w:rsidP="009D27F1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Лот № 3</w:t>
      </w:r>
    </w:p>
    <w:p w:rsidR="009D27F1" w:rsidRDefault="009D27F1" w:rsidP="009D27F1">
      <w:pPr>
        <w:shd w:val="clear" w:color="auto" w:fill="FFFFFF"/>
        <w:spacing w:before="830" w:line="274" w:lineRule="exact"/>
        <w:ind w:left="725" w:right="442"/>
        <w:jc w:val="center"/>
        <w:rPr>
          <w:b/>
          <w:bCs/>
          <w:color w:val="000000"/>
          <w:spacing w:val="-2"/>
        </w:rPr>
      </w:pPr>
      <w:r>
        <w:rPr>
          <w:b/>
          <w:bCs/>
          <w:color w:val="000000"/>
          <w:spacing w:val="-2"/>
        </w:rPr>
        <w:t xml:space="preserve">ТЕХНИЧЕСКОЕ ЗАДАНИЕ </w:t>
      </w:r>
    </w:p>
    <w:p w:rsidR="009D27F1" w:rsidRDefault="009D27F1" w:rsidP="009D27F1">
      <w:pPr>
        <w:shd w:val="clear" w:color="auto" w:fill="FFFFFF"/>
        <w:spacing w:line="274" w:lineRule="exact"/>
        <w:ind w:left="726" w:right="442"/>
        <w:jc w:val="center"/>
      </w:pPr>
      <w:r>
        <w:rPr>
          <w:b/>
          <w:bCs/>
          <w:color w:val="000000"/>
          <w:spacing w:val="-4"/>
        </w:rPr>
        <w:t>на поставку оборудования АСРК для нужд ОАО «</w:t>
      </w:r>
      <w:proofErr w:type="gramStart"/>
      <w:r>
        <w:rPr>
          <w:b/>
          <w:bCs/>
          <w:color w:val="000000"/>
          <w:spacing w:val="-4"/>
        </w:rPr>
        <w:t>В/О</w:t>
      </w:r>
      <w:proofErr w:type="gramEnd"/>
      <w:r>
        <w:rPr>
          <w:b/>
          <w:bCs/>
          <w:color w:val="000000"/>
          <w:spacing w:val="-4"/>
        </w:rPr>
        <w:t xml:space="preserve"> «Изотоп» (лот №3)</w:t>
      </w:r>
    </w:p>
    <w:p w:rsidR="009D27F1" w:rsidRDefault="009D27F1" w:rsidP="00977136">
      <w:pPr>
        <w:widowControl w:val="0"/>
        <w:numPr>
          <w:ilvl w:val="0"/>
          <w:numId w:val="38"/>
        </w:numPr>
        <w:shd w:val="clear" w:color="auto" w:fill="FFFFFF"/>
        <w:autoSpaceDE w:val="0"/>
        <w:autoSpaceDN w:val="0"/>
        <w:adjustRightInd w:val="0"/>
        <w:spacing w:before="5" w:line="552" w:lineRule="exact"/>
        <w:rPr>
          <w:b/>
          <w:bCs/>
          <w:color w:val="212121"/>
          <w:spacing w:val="1"/>
          <w:sz w:val="22"/>
          <w:szCs w:val="22"/>
        </w:rPr>
      </w:pPr>
      <w:r>
        <w:rPr>
          <w:b/>
          <w:bCs/>
          <w:color w:val="000000"/>
          <w:spacing w:val="1"/>
          <w:sz w:val="22"/>
          <w:szCs w:val="22"/>
        </w:rPr>
        <w:t xml:space="preserve">Описание товаров (функциональные характеристики и потребительские </w:t>
      </w:r>
      <w:r>
        <w:rPr>
          <w:b/>
          <w:bCs/>
          <w:color w:val="212121"/>
          <w:spacing w:val="1"/>
          <w:sz w:val="22"/>
          <w:szCs w:val="22"/>
        </w:rPr>
        <w:t>свойства)</w:t>
      </w:r>
    </w:p>
    <w:p w:rsidR="009D27F1" w:rsidRDefault="009D27F1" w:rsidP="009D27F1">
      <w:pPr>
        <w:shd w:val="clear" w:color="auto" w:fill="FFFFFF"/>
        <w:spacing w:before="5" w:line="552" w:lineRule="exact"/>
        <w:rPr>
          <w:b/>
          <w:bCs/>
          <w:color w:val="212121"/>
          <w:spacing w:val="1"/>
          <w:sz w:val="22"/>
          <w:szCs w:val="22"/>
        </w:rPr>
      </w:pPr>
    </w:p>
    <w:tbl>
      <w:tblPr>
        <w:tblW w:w="15190" w:type="dxa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97"/>
        <w:gridCol w:w="2285"/>
        <w:gridCol w:w="2134"/>
        <w:gridCol w:w="7476"/>
        <w:gridCol w:w="1584"/>
        <w:gridCol w:w="1114"/>
      </w:tblGrid>
      <w:tr w:rsidR="009D27F1" w:rsidTr="0004429B">
        <w:tc>
          <w:tcPr>
            <w:tcW w:w="540" w:type="dxa"/>
          </w:tcPr>
          <w:p w:rsidR="009D27F1" w:rsidRPr="008D1359" w:rsidRDefault="009D27F1" w:rsidP="0004429B">
            <w:pPr>
              <w:shd w:val="clear" w:color="auto" w:fill="FFFFFF"/>
              <w:spacing w:line="250" w:lineRule="exact"/>
              <w:ind w:left="53" w:right="14"/>
              <w:jc w:val="center"/>
              <w:rPr>
                <w:b/>
              </w:rPr>
            </w:pPr>
            <w:r w:rsidRPr="008D1359">
              <w:rPr>
                <w:b/>
                <w:color w:val="000000"/>
              </w:rPr>
              <w:t xml:space="preserve">№ </w:t>
            </w:r>
            <w:proofErr w:type="spellStart"/>
            <w:proofErr w:type="gramStart"/>
            <w:r w:rsidRPr="008D1359">
              <w:rPr>
                <w:b/>
                <w:bCs/>
                <w:color w:val="000000"/>
                <w:spacing w:val="-10"/>
              </w:rPr>
              <w:t>п</w:t>
            </w:r>
            <w:proofErr w:type="spellEnd"/>
            <w:proofErr w:type="gramEnd"/>
            <w:r w:rsidRPr="008D1359">
              <w:rPr>
                <w:b/>
                <w:bCs/>
                <w:color w:val="000000"/>
                <w:spacing w:val="-10"/>
              </w:rPr>
              <w:t>/</w:t>
            </w:r>
            <w:proofErr w:type="spellStart"/>
            <w:r w:rsidRPr="008D1359">
              <w:rPr>
                <w:b/>
                <w:bCs/>
                <w:color w:val="000000"/>
                <w:spacing w:val="-10"/>
              </w:rPr>
              <w:t>п</w:t>
            </w:r>
            <w:proofErr w:type="spellEnd"/>
          </w:p>
        </w:tc>
        <w:tc>
          <w:tcPr>
            <w:tcW w:w="2405" w:type="dxa"/>
          </w:tcPr>
          <w:p w:rsidR="009D27F1" w:rsidRPr="008D1359" w:rsidRDefault="009D27F1" w:rsidP="0004429B">
            <w:pPr>
              <w:shd w:val="clear" w:color="auto" w:fill="FFFFFF"/>
              <w:spacing w:line="230" w:lineRule="exact"/>
              <w:ind w:left="139" w:right="110"/>
              <w:jc w:val="center"/>
              <w:rPr>
                <w:b/>
              </w:rPr>
            </w:pPr>
            <w:r w:rsidRPr="008D1359">
              <w:rPr>
                <w:b/>
                <w:bCs/>
                <w:color w:val="212121"/>
                <w:spacing w:val="-4"/>
              </w:rPr>
              <w:t>Наименование продукции</w:t>
            </w:r>
          </w:p>
        </w:tc>
        <w:tc>
          <w:tcPr>
            <w:tcW w:w="2171" w:type="dxa"/>
          </w:tcPr>
          <w:p w:rsidR="009D27F1" w:rsidRPr="008D1359" w:rsidRDefault="009D27F1" w:rsidP="0004429B">
            <w:pPr>
              <w:shd w:val="clear" w:color="auto" w:fill="FFFFFF"/>
              <w:spacing w:line="230" w:lineRule="exact"/>
              <w:ind w:left="101" w:right="115"/>
              <w:jc w:val="center"/>
              <w:rPr>
                <w:b/>
              </w:rPr>
            </w:pPr>
            <w:r w:rsidRPr="008D1359">
              <w:rPr>
                <w:b/>
              </w:rPr>
              <w:t>Комплектация</w:t>
            </w:r>
          </w:p>
        </w:tc>
        <w:tc>
          <w:tcPr>
            <w:tcW w:w="7421" w:type="dxa"/>
          </w:tcPr>
          <w:p w:rsidR="009D27F1" w:rsidRPr="008D1359" w:rsidRDefault="009D27F1" w:rsidP="0004429B">
            <w:pPr>
              <w:shd w:val="clear" w:color="auto" w:fill="FFFFFF"/>
              <w:spacing w:line="230" w:lineRule="exact"/>
              <w:ind w:left="168" w:right="163"/>
              <w:jc w:val="center"/>
              <w:rPr>
                <w:b/>
              </w:rPr>
            </w:pPr>
            <w:r w:rsidRPr="008D1359">
              <w:rPr>
                <w:b/>
                <w:color w:val="000000"/>
                <w:spacing w:val="-5"/>
              </w:rPr>
              <w:t>Технические характеристики</w:t>
            </w:r>
          </w:p>
        </w:tc>
        <w:tc>
          <w:tcPr>
            <w:tcW w:w="1395" w:type="dxa"/>
          </w:tcPr>
          <w:p w:rsidR="009D27F1" w:rsidRPr="008D1359" w:rsidRDefault="009D27F1" w:rsidP="0004429B">
            <w:pPr>
              <w:shd w:val="clear" w:color="auto" w:fill="FFFFFF"/>
              <w:spacing w:line="230" w:lineRule="exact"/>
              <w:ind w:left="101" w:right="115"/>
              <w:jc w:val="center"/>
              <w:rPr>
                <w:b/>
              </w:rPr>
            </w:pPr>
            <w:r w:rsidRPr="008D1359">
              <w:rPr>
                <w:b/>
              </w:rPr>
              <w:t>Ед. измерения</w:t>
            </w:r>
          </w:p>
        </w:tc>
        <w:tc>
          <w:tcPr>
            <w:tcW w:w="1258" w:type="dxa"/>
          </w:tcPr>
          <w:p w:rsidR="009D27F1" w:rsidRPr="008D1359" w:rsidRDefault="009D27F1" w:rsidP="0004429B">
            <w:pPr>
              <w:shd w:val="clear" w:color="auto" w:fill="FFFFFF"/>
              <w:spacing w:line="250" w:lineRule="exact"/>
              <w:ind w:left="53" w:right="14"/>
              <w:jc w:val="center"/>
              <w:rPr>
                <w:b/>
              </w:rPr>
            </w:pPr>
            <w:r w:rsidRPr="008D1359">
              <w:rPr>
                <w:b/>
                <w:color w:val="212121"/>
                <w:spacing w:val="1"/>
              </w:rPr>
              <w:t>Кол-во</w:t>
            </w:r>
          </w:p>
        </w:tc>
      </w:tr>
      <w:tr w:rsidR="009D27F1" w:rsidTr="0004429B">
        <w:tc>
          <w:tcPr>
            <w:tcW w:w="540" w:type="dxa"/>
          </w:tcPr>
          <w:p w:rsidR="009D27F1" w:rsidRPr="008D1359" w:rsidRDefault="009D27F1" w:rsidP="0004429B">
            <w:pPr>
              <w:shd w:val="clear" w:color="auto" w:fill="FFFFFF"/>
              <w:rPr>
                <w:color w:val="000000"/>
                <w:spacing w:val="-2"/>
              </w:rPr>
            </w:pPr>
            <w:r w:rsidRPr="008D1359">
              <w:rPr>
                <w:color w:val="000000"/>
                <w:spacing w:val="-2"/>
              </w:rPr>
              <w:t>1</w:t>
            </w:r>
          </w:p>
        </w:tc>
        <w:tc>
          <w:tcPr>
            <w:tcW w:w="2405" w:type="dxa"/>
          </w:tcPr>
          <w:p w:rsidR="009D27F1" w:rsidRPr="008D1359" w:rsidRDefault="009D27F1" w:rsidP="0004429B">
            <w:pPr>
              <w:shd w:val="clear" w:color="auto" w:fill="FFFFFF"/>
              <w:rPr>
                <w:color w:val="000000"/>
                <w:spacing w:val="-2"/>
              </w:rPr>
            </w:pPr>
            <w:r w:rsidRPr="00A760FC">
              <w:rPr>
                <w:color w:val="000000"/>
                <w:spacing w:val="-2"/>
              </w:rPr>
              <w:t xml:space="preserve">Пешеходный портальный монитор </w:t>
            </w:r>
          </w:p>
        </w:tc>
        <w:tc>
          <w:tcPr>
            <w:tcW w:w="2171" w:type="dxa"/>
          </w:tcPr>
          <w:p w:rsidR="009D27F1" w:rsidRDefault="009D27F1" w:rsidP="0004429B">
            <w:pPr>
              <w:shd w:val="clear" w:color="auto" w:fill="FFFFFF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t>Комплект</w:t>
            </w:r>
          </w:p>
          <w:p w:rsidR="009D27F1" w:rsidRDefault="009D27F1" w:rsidP="0004429B">
            <w:pPr>
              <w:shd w:val="clear" w:color="auto" w:fill="FFFFFF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t>Монитор портальный</w:t>
            </w:r>
          </w:p>
          <w:p w:rsidR="009D27F1" w:rsidRPr="009D27F1" w:rsidRDefault="009D27F1" w:rsidP="0004429B">
            <w:pPr>
              <w:shd w:val="clear" w:color="auto" w:fill="FFFFFF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t>Монитор VGA</w:t>
            </w:r>
          </w:p>
          <w:p w:rsidR="009D27F1" w:rsidRPr="00542BC8" w:rsidRDefault="009D27F1" w:rsidP="0004429B">
            <w:pPr>
              <w:shd w:val="clear" w:color="auto" w:fill="FFFFFF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t>Клавиатура</w:t>
            </w:r>
          </w:p>
          <w:p w:rsidR="009D27F1" w:rsidRPr="008D1359" w:rsidRDefault="009D27F1" w:rsidP="0004429B">
            <w:pPr>
              <w:shd w:val="clear" w:color="auto" w:fill="FFFFFF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t>Методика поверки</w:t>
            </w:r>
          </w:p>
        </w:tc>
        <w:tc>
          <w:tcPr>
            <w:tcW w:w="7421" w:type="dxa"/>
          </w:tcPr>
          <w:p w:rsidR="009D27F1" w:rsidRDefault="009D27F1" w:rsidP="0004429B">
            <w:pPr>
              <w:tabs>
                <w:tab w:val="num" w:pos="288"/>
              </w:tabs>
              <w:spacing w:line="264" w:lineRule="auto"/>
              <w:ind w:firstLine="288"/>
              <w:rPr>
                <w:szCs w:val="23"/>
              </w:rPr>
            </w:pPr>
            <w:r w:rsidRPr="00A760FC">
              <w:rPr>
                <w:color w:val="000000"/>
                <w:spacing w:val="-2"/>
              </w:rPr>
              <w:t>Пешеходный портальный монитор</w:t>
            </w:r>
            <w:r>
              <w:rPr>
                <w:color w:val="000000"/>
                <w:spacing w:val="-2"/>
              </w:rPr>
              <w:t xml:space="preserve"> должен обеспечивать обнаружение радиоактивного загрязнения пешеходов, пересекающих границу </w:t>
            </w:r>
            <w:r w:rsidRPr="00E7114C">
              <w:rPr>
                <w:szCs w:val="23"/>
              </w:rPr>
              <w:t xml:space="preserve"> </w:t>
            </w:r>
            <w:r>
              <w:rPr>
                <w:szCs w:val="23"/>
              </w:rPr>
              <w:t>производственного здания, и проноса радиоактивных и делящихся материалов</w:t>
            </w:r>
            <w:r w:rsidRPr="00367C11">
              <w:rPr>
                <w:szCs w:val="23"/>
              </w:rPr>
              <w:t>.</w:t>
            </w:r>
          </w:p>
          <w:p w:rsidR="009D27F1" w:rsidRPr="00792DDB" w:rsidRDefault="009D27F1" w:rsidP="0004429B">
            <w:pPr>
              <w:tabs>
                <w:tab w:val="num" w:pos="288"/>
              </w:tabs>
              <w:spacing w:line="264" w:lineRule="auto"/>
              <w:ind w:firstLine="288"/>
              <w:rPr>
                <w:color w:val="000000"/>
                <w:spacing w:val="-2"/>
              </w:rPr>
            </w:pPr>
            <w:r w:rsidRPr="00792DDB">
              <w:rPr>
                <w:color w:val="000000"/>
                <w:spacing w:val="-2"/>
              </w:rPr>
              <w:t>Основные параметры и характеристики</w:t>
            </w:r>
          </w:p>
          <w:p w:rsidR="009D27F1" w:rsidRDefault="009D27F1" w:rsidP="0004429B">
            <w:pPr>
              <w:tabs>
                <w:tab w:val="num" w:pos="288"/>
              </w:tabs>
              <w:spacing w:line="264" w:lineRule="auto"/>
              <w:ind w:firstLine="288"/>
              <w:rPr>
                <w:szCs w:val="23"/>
              </w:rPr>
            </w:pPr>
            <w:r>
              <w:rPr>
                <w:color w:val="000000"/>
                <w:spacing w:val="-2"/>
              </w:rPr>
              <w:t xml:space="preserve">Минимальная масса ЯМ в минимально излучающей конфигурации и минимальная активность ИИИ (порог обнаружения), обнаруживаемые монитором с  вероятностью 0% при уровне внешнего фона гамма-излучения не более 0,25 </w:t>
            </w:r>
            <w:proofErr w:type="spellStart"/>
            <w:r>
              <w:rPr>
                <w:color w:val="000000"/>
                <w:spacing w:val="-2"/>
              </w:rPr>
              <w:t>мкЗв</w:t>
            </w:r>
            <w:proofErr w:type="spellEnd"/>
            <w:r>
              <w:rPr>
                <w:color w:val="000000"/>
                <w:spacing w:val="-2"/>
              </w:rPr>
              <w:t>/ч и числе ложных срабатываний не более 1</w:t>
            </w:r>
            <w:r>
              <w:rPr>
                <w:szCs w:val="23"/>
              </w:rPr>
              <w:t>з</w:t>
            </w:r>
            <w:r w:rsidRPr="00DD0C00">
              <w:rPr>
                <w:szCs w:val="23"/>
              </w:rPr>
              <w:t>а 8 ч непрерывной работы</w:t>
            </w:r>
            <w:proofErr w:type="gramStart"/>
            <w:r w:rsidRPr="00DD0C00">
              <w:rPr>
                <w:szCs w:val="23"/>
              </w:rPr>
              <w:t> </w:t>
            </w:r>
            <w:r>
              <w:rPr>
                <w:szCs w:val="23"/>
              </w:rPr>
              <w:t>,</w:t>
            </w:r>
            <w:proofErr w:type="gramEnd"/>
            <w:r>
              <w:rPr>
                <w:szCs w:val="23"/>
              </w:rPr>
              <w:t xml:space="preserve"> не хуже </w:t>
            </w:r>
            <w:proofErr w:type="spellStart"/>
            <w:r>
              <w:rPr>
                <w:szCs w:val="23"/>
              </w:rPr>
              <w:t>приведнных</w:t>
            </w:r>
            <w:proofErr w:type="spellEnd"/>
            <w:r>
              <w:rPr>
                <w:szCs w:val="23"/>
              </w:rPr>
              <w:t xml:space="preserve"> в таблице 1:</w:t>
            </w:r>
          </w:p>
          <w:p w:rsidR="009D27F1" w:rsidRPr="00792DDB" w:rsidRDefault="009D27F1" w:rsidP="0004429B">
            <w:pPr>
              <w:tabs>
                <w:tab w:val="num" w:pos="288"/>
              </w:tabs>
              <w:spacing w:line="264" w:lineRule="auto"/>
              <w:ind w:firstLine="288"/>
              <w:rPr>
                <w:color w:val="000000"/>
                <w:spacing w:val="-2"/>
              </w:rPr>
            </w:pPr>
            <w:r>
              <w:rPr>
                <w:noProof/>
                <w:color w:val="000000"/>
                <w:spacing w:val="-2"/>
              </w:rPr>
              <w:drawing>
                <wp:inline distT="0" distB="0" distL="0" distR="0">
                  <wp:extent cx="4261485" cy="897255"/>
                  <wp:effectExtent l="19050" t="0" r="5715" b="0"/>
                  <wp:docPr id="151" name="Рисунок 1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61485" cy="897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27F1" w:rsidRPr="00792DDB" w:rsidRDefault="009D27F1" w:rsidP="0004429B">
            <w:pPr>
              <w:tabs>
                <w:tab w:val="num" w:pos="288"/>
              </w:tabs>
              <w:spacing w:line="264" w:lineRule="auto"/>
              <w:ind w:firstLine="288"/>
              <w:rPr>
                <w:color w:val="000000"/>
                <w:spacing w:val="-2"/>
              </w:rPr>
            </w:pPr>
          </w:p>
          <w:p w:rsidR="009D27F1" w:rsidRDefault="009D27F1" w:rsidP="0004429B">
            <w:pPr>
              <w:rPr>
                <w:szCs w:val="23"/>
              </w:rPr>
            </w:pPr>
            <w:r>
              <w:rPr>
                <w:szCs w:val="23"/>
              </w:rPr>
              <w:t xml:space="preserve">Чувствительность  монитора к гамма-излучению ИИИ, расположенного в точках минимальной чувствительности на высоте </w:t>
            </w:r>
            <w:r>
              <w:rPr>
                <w:szCs w:val="23"/>
              </w:rPr>
              <w:lastRenderedPageBreak/>
              <w:t xml:space="preserve">1900 мм над полом и на высоте 900 мм вертикальной оси монитора на расстоянии 50 мм от боковых стоек, не </w:t>
            </w:r>
            <w:proofErr w:type="gramStart"/>
            <w:r>
              <w:rPr>
                <w:szCs w:val="23"/>
              </w:rPr>
              <w:t>менее указанных</w:t>
            </w:r>
            <w:proofErr w:type="gramEnd"/>
            <w:r>
              <w:rPr>
                <w:szCs w:val="23"/>
              </w:rPr>
              <w:t xml:space="preserve"> в табл.2</w:t>
            </w:r>
          </w:p>
          <w:p w:rsidR="009D27F1" w:rsidRDefault="009D27F1" w:rsidP="0004429B">
            <w:pPr>
              <w:rPr>
                <w:szCs w:val="23"/>
              </w:rPr>
            </w:pPr>
            <w:r>
              <w:rPr>
                <w:noProof/>
                <w:szCs w:val="23"/>
              </w:rPr>
              <w:drawing>
                <wp:inline distT="0" distB="0" distL="0" distR="0">
                  <wp:extent cx="4589145" cy="1345565"/>
                  <wp:effectExtent l="19050" t="0" r="1905" b="0"/>
                  <wp:docPr id="152" name="Рисунок 1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89145" cy="13455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27F1" w:rsidRDefault="009D27F1" w:rsidP="0004429B">
            <w:pPr>
              <w:rPr>
                <w:szCs w:val="23"/>
              </w:rPr>
            </w:pPr>
          </w:p>
          <w:p w:rsidR="009D27F1" w:rsidRDefault="009D27F1" w:rsidP="0004429B">
            <w:pPr>
              <w:rPr>
                <w:szCs w:val="23"/>
              </w:rPr>
            </w:pPr>
            <w:r>
              <w:rPr>
                <w:szCs w:val="23"/>
              </w:rPr>
              <w:t>Изменения чувствительности по высоте не превышает значений в табл.3</w:t>
            </w:r>
          </w:p>
          <w:p w:rsidR="009D27F1" w:rsidRPr="005161F5" w:rsidRDefault="009D27F1" w:rsidP="0004429B">
            <w:pPr>
              <w:rPr>
                <w:szCs w:val="23"/>
              </w:rPr>
            </w:pPr>
            <w:r>
              <w:rPr>
                <w:noProof/>
                <w:szCs w:val="23"/>
              </w:rPr>
              <w:drawing>
                <wp:inline distT="0" distB="0" distL="0" distR="0">
                  <wp:extent cx="4502785" cy="1337310"/>
                  <wp:effectExtent l="19050" t="0" r="0" b="0"/>
                  <wp:docPr id="153" name="Рисунок 1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2785" cy="13373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27F1" w:rsidRPr="00DD0C00" w:rsidRDefault="009D27F1" w:rsidP="0004429B">
            <w:pPr>
              <w:rPr>
                <w:szCs w:val="23"/>
              </w:rPr>
            </w:pPr>
            <w:r w:rsidRPr="00DD0C00">
              <w:rPr>
                <w:szCs w:val="23"/>
              </w:rPr>
              <w:t>Время непрерывной работы радиометра должно быть не менее 24 ч.</w:t>
            </w:r>
          </w:p>
          <w:p w:rsidR="009D27F1" w:rsidRDefault="009D27F1" w:rsidP="0004429B">
            <w:pPr>
              <w:rPr>
                <w:szCs w:val="23"/>
              </w:rPr>
            </w:pPr>
            <w:r w:rsidRPr="00DD0C00">
              <w:rPr>
                <w:szCs w:val="23"/>
              </w:rPr>
              <w:t xml:space="preserve">Нестабильность </w:t>
            </w:r>
            <w:r>
              <w:rPr>
                <w:szCs w:val="23"/>
              </w:rPr>
              <w:t xml:space="preserve">чувствительности </w:t>
            </w:r>
            <w:r w:rsidRPr="00DD0C00">
              <w:rPr>
                <w:szCs w:val="23"/>
              </w:rPr>
              <w:t xml:space="preserve"> </w:t>
            </w:r>
            <w:r>
              <w:rPr>
                <w:szCs w:val="23"/>
              </w:rPr>
              <w:t>монитора</w:t>
            </w:r>
            <w:r w:rsidRPr="00DD0C00">
              <w:rPr>
                <w:szCs w:val="23"/>
              </w:rPr>
              <w:t xml:space="preserve"> </w:t>
            </w:r>
            <w:r>
              <w:rPr>
                <w:szCs w:val="23"/>
              </w:rPr>
              <w:t xml:space="preserve">к </w:t>
            </w:r>
            <w:r w:rsidRPr="00DD0C00">
              <w:rPr>
                <w:szCs w:val="23"/>
              </w:rPr>
              <w:t>гамма</w:t>
            </w:r>
            <w:r>
              <w:rPr>
                <w:szCs w:val="23"/>
              </w:rPr>
              <w:t>-излучению</w:t>
            </w:r>
            <w:r w:rsidRPr="00DD0C00">
              <w:rPr>
                <w:szCs w:val="23"/>
              </w:rPr>
              <w:t xml:space="preserve"> за </w:t>
            </w:r>
            <w:r>
              <w:rPr>
                <w:szCs w:val="23"/>
              </w:rPr>
              <w:t>24</w:t>
            </w:r>
            <w:r w:rsidRPr="00DD0C00">
              <w:rPr>
                <w:szCs w:val="23"/>
              </w:rPr>
              <w:t xml:space="preserve"> ч непрерывной работы  должна быть не более </w:t>
            </w:r>
            <w:r w:rsidRPr="00571C88">
              <w:rPr>
                <w:szCs w:val="23"/>
              </w:rPr>
              <w:t>10</w:t>
            </w:r>
            <w:r w:rsidRPr="00DD0C00">
              <w:rPr>
                <w:szCs w:val="23"/>
              </w:rPr>
              <w:t xml:space="preserve"> %. </w:t>
            </w:r>
          </w:p>
          <w:p w:rsidR="009D27F1" w:rsidRPr="00DD0C00" w:rsidRDefault="009D27F1" w:rsidP="0004429B">
            <w:pPr>
              <w:rPr>
                <w:szCs w:val="23"/>
              </w:rPr>
            </w:pPr>
            <w:r>
              <w:rPr>
                <w:szCs w:val="23"/>
              </w:rPr>
              <w:t>Частота ложных срабатываний з</w:t>
            </w:r>
            <w:r w:rsidRPr="00DD0C00">
              <w:rPr>
                <w:szCs w:val="23"/>
              </w:rPr>
              <w:t>а 8 ч непрерывной работы  должна быть</w:t>
            </w:r>
            <w:r>
              <w:rPr>
                <w:szCs w:val="23"/>
              </w:rPr>
              <w:t xml:space="preserve"> не более 1.</w:t>
            </w:r>
          </w:p>
          <w:p w:rsidR="009D27F1" w:rsidRPr="00DD0C00" w:rsidRDefault="009D27F1" w:rsidP="0004429B">
            <w:pPr>
              <w:rPr>
                <w:szCs w:val="23"/>
              </w:rPr>
            </w:pPr>
            <w:r w:rsidRPr="00DD0C00">
              <w:rPr>
                <w:szCs w:val="23"/>
              </w:rPr>
              <w:t xml:space="preserve">Электропитание </w:t>
            </w:r>
            <w:r>
              <w:rPr>
                <w:szCs w:val="23"/>
              </w:rPr>
              <w:t>монито</w:t>
            </w:r>
            <w:r w:rsidRPr="00DD0C00">
              <w:rPr>
                <w:szCs w:val="23"/>
              </w:rPr>
              <w:t>ра должно осуществляться от сети переменного тока с параметрами: однофазное напряжение 220 В (+10%, -15%), частотой 50 Гц</w:t>
            </w:r>
            <w:proofErr w:type="gramStart"/>
            <w:r w:rsidRPr="00DD0C00">
              <w:rPr>
                <w:szCs w:val="23"/>
              </w:rPr>
              <w:t xml:space="preserve"> </w:t>
            </w:r>
            <w:r>
              <w:rPr>
                <w:szCs w:val="23"/>
              </w:rPr>
              <w:t>.</w:t>
            </w:r>
            <w:proofErr w:type="gramEnd"/>
          </w:p>
          <w:p w:rsidR="009D27F1" w:rsidRPr="00DD0C00" w:rsidRDefault="009D27F1" w:rsidP="0004429B">
            <w:pPr>
              <w:rPr>
                <w:szCs w:val="23"/>
              </w:rPr>
            </w:pPr>
            <w:r w:rsidRPr="00DD0C00">
              <w:rPr>
                <w:szCs w:val="23"/>
              </w:rPr>
              <w:t xml:space="preserve">Максимальная мощность, потребляемая </w:t>
            </w:r>
            <w:r>
              <w:rPr>
                <w:szCs w:val="23"/>
              </w:rPr>
              <w:t>монитором</w:t>
            </w:r>
            <w:r w:rsidRPr="00DD0C00">
              <w:rPr>
                <w:szCs w:val="23"/>
              </w:rPr>
              <w:t xml:space="preserve">,  должна быть не более </w:t>
            </w:r>
            <w:r>
              <w:rPr>
                <w:szCs w:val="23"/>
              </w:rPr>
              <w:t>3</w:t>
            </w:r>
            <w:r w:rsidRPr="00DD0C00">
              <w:rPr>
                <w:szCs w:val="23"/>
              </w:rPr>
              <w:t>00 В</w:t>
            </w:r>
            <w:r>
              <w:rPr>
                <w:szCs w:val="23"/>
              </w:rPr>
              <w:t>т</w:t>
            </w:r>
            <w:r w:rsidRPr="00DD0C00">
              <w:rPr>
                <w:szCs w:val="23"/>
              </w:rPr>
              <w:t>.</w:t>
            </w:r>
          </w:p>
          <w:p w:rsidR="009D27F1" w:rsidRPr="00DD0C00" w:rsidRDefault="009D27F1" w:rsidP="0004429B">
            <w:pPr>
              <w:rPr>
                <w:szCs w:val="23"/>
              </w:rPr>
            </w:pPr>
            <w:r w:rsidRPr="00DD0C00">
              <w:rPr>
                <w:szCs w:val="23"/>
              </w:rPr>
              <w:t xml:space="preserve">Радиометр по степени защиты от проникновения посторонних твердых веществ, пыли и воды должен соответствовать по ГОСТ </w:t>
            </w:r>
            <w:r w:rsidRPr="00DD0C00">
              <w:rPr>
                <w:szCs w:val="23"/>
              </w:rPr>
              <w:lastRenderedPageBreak/>
              <w:t xml:space="preserve">14254 коду </w:t>
            </w:r>
            <w:r w:rsidRPr="00571C88">
              <w:rPr>
                <w:szCs w:val="23"/>
              </w:rPr>
              <w:t xml:space="preserve">не менее </w:t>
            </w:r>
            <w:r w:rsidRPr="00DD0C00">
              <w:rPr>
                <w:szCs w:val="23"/>
              </w:rPr>
              <w:t>IP</w:t>
            </w:r>
            <w:r w:rsidRPr="00571C88">
              <w:rPr>
                <w:szCs w:val="23"/>
              </w:rPr>
              <w:t>23</w:t>
            </w:r>
            <w:r w:rsidRPr="00DD0C00">
              <w:rPr>
                <w:szCs w:val="23"/>
              </w:rPr>
              <w:t xml:space="preserve"> </w:t>
            </w:r>
          </w:p>
          <w:p w:rsidR="009D27F1" w:rsidRPr="00792DDB" w:rsidRDefault="009D27F1" w:rsidP="0004429B">
            <w:pPr>
              <w:rPr>
                <w:szCs w:val="23"/>
              </w:rPr>
            </w:pPr>
            <w:r>
              <w:rPr>
                <w:szCs w:val="23"/>
              </w:rPr>
              <w:t>Масса монитора – не более 480кг.</w:t>
            </w:r>
          </w:p>
          <w:p w:rsidR="009D27F1" w:rsidRPr="00DD0C00" w:rsidRDefault="009D27F1" w:rsidP="0004429B">
            <w:pPr>
              <w:rPr>
                <w:szCs w:val="23"/>
              </w:rPr>
            </w:pPr>
            <w:r w:rsidRPr="00DD0C00">
              <w:rPr>
                <w:szCs w:val="23"/>
              </w:rPr>
              <w:t xml:space="preserve">Средняя наработка на отказ должна быть не менее </w:t>
            </w:r>
            <w:r w:rsidRPr="00792DDB">
              <w:rPr>
                <w:szCs w:val="23"/>
              </w:rPr>
              <w:t>5</w:t>
            </w:r>
            <w:r w:rsidRPr="00DD0C00">
              <w:rPr>
                <w:szCs w:val="23"/>
              </w:rPr>
              <w:t>000 ч.</w:t>
            </w:r>
          </w:p>
          <w:p w:rsidR="009D27F1" w:rsidRPr="00571C88" w:rsidRDefault="009D27F1" w:rsidP="0004429B">
            <w:pPr>
              <w:ind w:right="600"/>
              <w:rPr>
                <w:szCs w:val="23"/>
              </w:rPr>
            </w:pPr>
            <w:r w:rsidRPr="00DD0C00">
              <w:rPr>
                <w:szCs w:val="23"/>
              </w:rPr>
              <w:t xml:space="preserve">Средний срок службы радиометра до первого капитального ремонта должен быть не менее </w:t>
            </w:r>
            <w:r w:rsidRPr="00792DDB">
              <w:rPr>
                <w:szCs w:val="23"/>
              </w:rPr>
              <w:t>6</w:t>
            </w:r>
            <w:r w:rsidRPr="00DD0C00">
              <w:rPr>
                <w:szCs w:val="23"/>
              </w:rPr>
              <w:t xml:space="preserve"> лет.</w:t>
            </w:r>
          </w:p>
        </w:tc>
        <w:tc>
          <w:tcPr>
            <w:tcW w:w="1395" w:type="dxa"/>
          </w:tcPr>
          <w:p w:rsidR="009D27F1" w:rsidRPr="008D1359" w:rsidRDefault="009D27F1" w:rsidP="0004429B">
            <w:pPr>
              <w:shd w:val="clear" w:color="auto" w:fill="FFFFFF"/>
              <w:rPr>
                <w:color w:val="000000"/>
                <w:spacing w:val="-2"/>
              </w:rPr>
            </w:pPr>
            <w:r w:rsidRPr="008D1359">
              <w:rPr>
                <w:color w:val="000000"/>
                <w:spacing w:val="-2"/>
              </w:rPr>
              <w:lastRenderedPageBreak/>
              <w:t>Комплект</w:t>
            </w:r>
          </w:p>
        </w:tc>
        <w:tc>
          <w:tcPr>
            <w:tcW w:w="1258" w:type="dxa"/>
          </w:tcPr>
          <w:p w:rsidR="009D27F1" w:rsidRPr="00784157" w:rsidRDefault="009D27F1" w:rsidP="0004429B">
            <w:pPr>
              <w:shd w:val="clear" w:color="auto" w:fill="FFFFFF"/>
              <w:rPr>
                <w:color w:val="000000"/>
                <w:spacing w:val="-2"/>
                <w:lang w:val="en-US"/>
              </w:rPr>
            </w:pPr>
            <w:r>
              <w:rPr>
                <w:color w:val="000000"/>
                <w:spacing w:val="-2"/>
              </w:rPr>
              <w:t>2</w:t>
            </w:r>
          </w:p>
        </w:tc>
      </w:tr>
    </w:tbl>
    <w:p w:rsidR="009D27F1" w:rsidRDefault="009D27F1" w:rsidP="009D27F1">
      <w:pPr>
        <w:shd w:val="clear" w:color="auto" w:fill="FFFFFF"/>
        <w:spacing w:before="5" w:line="552" w:lineRule="exact"/>
      </w:pPr>
    </w:p>
    <w:p w:rsidR="009D27F1" w:rsidRDefault="009D27F1" w:rsidP="009D27F1">
      <w:pPr>
        <w:spacing w:after="211" w:line="1" w:lineRule="exact"/>
        <w:rPr>
          <w:sz w:val="2"/>
          <w:szCs w:val="2"/>
        </w:rPr>
      </w:pPr>
    </w:p>
    <w:p w:rsidR="009D27F1" w:rsidRDefault="009D27F1" w:rsidP="009D27F1">
      <w:pPr>
        <w:sectPr w:rsidR="009D27F1" w:rsidSect="0004429B">
          <w:pgSz w:w="16834" w:h="11909" w:orient="landscape"/>
          <w:pgMar w:top="1514" w:right="1406" w:bottom="845" w:left="357" w:header="720" w:footer="720" w:gutter="0"/>
          <w:cols w:space="60"/>
          <w:noEndnote/>
        </w:sectPr>
      </w:pPr>
    </w:p>
    <w:p w:rsidR="009D27F1" w:rsidRDefault="009D27F1" w:rsidP="009D27F1">
      <w:pPr>
        <w:shd w:val="clear" w:color="auto" w:fill="FFFFFF"/>
        <w:spacing w:before="5" w:line="552" w:lineRule="exact"/>
        <w:ind w:left="2707"/>
      </w:pPr>
      <w:r>
        <w:rPr>
          <w:color w:val="212121"/>
          <w:spacing w:val="-1"/>
        </w:rPr>
        <w:lastRenderedPageBreak/>
        <w:t xml:space="preserve"> </w:t>
      </w:r>
      <w:r>
        <w:rPr>
          <w:b/>
          <w:bCs/>
          <w:color w:val="000000"/>
          <w:spacing w:val="-1"/>
        </w:rPr>
        <w:t>Требования к сроку поставки товара</w:t>
      </w:r>
    </w:p>
    <w:p w:rsidR="009D27F1" w:rsidRPr="00EF522A" w:rsidRDefault="009D27F1" w:rsidP="009D27F1">
      <w:pPr>
        <w:shd w:val="clear" w:color="auto" w:fill="FFFFFF"/>
        <w:tabs>
          <w:tab w:val="left" w:pos="653"/>
        </w:tabs>
        <w:spacing w:before="221" w:line="269" w:lineRule="exact"/>
        <w:rPr>
          <w:color w:val="212121"/>
          <w:spacing w:val="-7"/>
        </w:rPr>
      </w:pPr>
      <w:r w:rsidRPr="00EF522A">
        <w:rPr>
          <w:color w:val="212121"/>
          <w:spacing w:val="10"/>
        </w:rPr>
        <w:t>Товар поставляется</w:t>
      </w:r>
      <w:r>
        <w:rPr>
          <w:color w:val="212121"/>
          <w:spacing w:val="10"/>
        </w:rPr>
        <w:t xml:space="preserve"> до 30.10.</w:t>
      </w:r>
      <w:r w:rsidRPr="00EF522A">
        <w:rPr>
          <w:color w:val="212121"/>
          <w:spacing w:val="10"/>
        </w:rPr>
        <w:t>201</w:t>
      </w:r>
      <w:r>
        <w:rPr>
          <w:color w:val="212121"/>
          <w:spacing w:val="10"/>
        </w:rPr>
        <w:t>1</w:t>
      </w:r>
    </w:p>
    <w:p w:rsidR="009D27F1" w:rsidRDefault="009D27F1" w:rsidP="009D27F1">
      <w:pPr>
        <w:shd w:val="clear" w:color="auto" w:fill="FFFFFF"/>
        <w:spacing w:before="278"/>
        <w:ind w:left="1075"/>
      </w:pPr>
      <w:r>
        <w:rPr>
          <w:b/>
          <w:bCs/>
          <w:color w:val="212121"/>
          <w:spacing w:val="-1"/>
        </w:rPr>
        <w:t xml:space="preserve">   </w:t>
      </w:r>
      <w:r>
        <w:rPr>
          <w:b/>
          <w:bCs/>
          <w:color w:val="000000"/>
          <w:spacing w:val="-1"/>
        </w:rPr>
        <w:t xml:space="preserve">Требования к комплектации, размерам, упаковке, </w:t>
      </w:r>
      <w:r>
        <w:rPr>
          <w:b/>
          <w:bCs/>
          <w:color w:val="212121"/>
          <w:spacing w:val="-1"/>
        </w:rPr>
        <w:t>отгрузке товара:</w:t>
      </w:r>
    </w:p>
    <w:p w:rsidR="009D27F1" w:rsidRDefault="009D27F1" w:rsidP="009D27F1">
      <w:pPr>
        <w:shd w:val="clear" w:color="auto" w:fill="FFFFFF"/>
        <w:tabs>
          <w:tab w:val="left" w:pos="610"/>
        </w:tabs>
        <w:spacing w:before="278" w:line="269" w:lineRule="exact"/>
        <w:jc w:val="both"/>
        <w:rPr>
          <w:color w:val="212121"/>
          <w:spacing w:val="-6"/>
        </w:rPr>
      </w:pPr>
      <w:r>
        <w:rPr>
          <w:color w:val="212121"/>
          <w:spacing w:val="5"/>
        </w:rPr>
        <w:t>- качество, упаковка и маркировка поставляемого товара должны соответствовать</w:t>
      </w:r>
      <w:r>
        <w:rPr>
          <w:color w:val="212121"/>
          <w:spacing w:val="5"/>
        </w:rPr>
        <w:br/>
      </w:r>
      <w:r>
        <w:rPr>
          <w:color w:val="212121"/>
          <w:spacing w:val="-2"/>
        </w:rPr>
        <w:t>требованиям стандартов, установленных действующим законодательством РФ.</w:t>
      </w:r>
      <w:r>
        <w:rPr>
          <w:color w:val="212121"/>
          <w:spacing w:val="-2"/>
        </w:rPr>
        <w:br/>
      </w:r>
      <w:r>
        <w:rPr>
          <w:color w:val="212121"/>
        </w:rPr>
        <w:t xml:space="preserve">(Импортный товар </w:t>
      </w:r>
      <w:r>
        <w:rPr>
          <w:color w:val="666666"/>
        </w:rPr>
        <w:t xml:space="preserve">- </w:t>
      </w:r>
      <w:r>
        <w:rPr>
          <w:color w:val="212121"/>
        </w:rPr>
        <w:t>международным стандартам упаковки).</w:t>
      </w:r>
    </w:p>
    <w:p w:rsidR="009D27F1" w:rsidRDefault="009D27F1" w:rsidP="009D27F1">
      <w:pPr>
        <w:shd w:val="clear" w:color="auto" w:fill="FFFFFF"/>
        <w:tabs>
          <w:tab w:val="left" w:pos="610"/>
        </w:tabs>
        <w:spacing w:line="269" w:lineRule="exact"/>
        <w:jc w:val="both"/>
        <w:rPr>
          <w:color w:val="212121"/>
          <w:spacing w:val="-6"/>
        </w:rPr>
      </w:pPr>
      <w:r>
        <w:rPr>
          <w:color w:val="212121"/>
          <w:spacing w:val="1"/>
        </w:rPr>
        <w:t xml:space="preserve">- товар должен быть упакован способом и средствами, обеспечивающими </w:t>
      </w:r>
      <w:r w:rsidRPr="00ED29B2">
        <w:rPr>
          <w:spacing w:val="1"/>
        </w:rPr>
        <w:t>его защиту</w:t>
      </w:r>
      <w:r w:rsidRPr="00ED29B2">
        <w:rPr>
          <w:spacing w:val="1"/>
        </w:rPr>
        <w:br/>
      </w:r>
      <w:r w:rsidRPr="00ED29B2">
        <w:rPr>
          <w:spacing w:val="-1"/>
        </w:rPr>
        <w:t>от повреждения и потерь во время транспортировки, доставки и погрузочно-</w:t>
      </w:r>
      <w:r>
        <w:rPr>
          <w:color w:val="212121"/>
          <w:spacing w:val="-1"/>
        </w:rPr>
        <w:t>разгрузочных</w:t>
      </w:r>
      <w:r>
        <w:rPr>
          <w:color w:val="212121"/>
          <w:spacing w:val="-1"/>
        </w:rPr>
        <w:br/>
        <w:t>работ (с учетом нескольких перегрузок).</w:t>
      </w:r>
    </w:p>
    <w:p w:rsidR="009D27F1" w:rsidRDefault="009D27F1" w:rsidP="009D27F1">
      <w:pPr>
        <w:shd w:val="clear" w:color="auto" w:fill="FFFFFF"/>
        <w:tabs>
          <w:tab w:val="left" w:pos="610"/>
        </w:tabs>
        <w:spacing w:line="269" w:lineRule="exact"/>
        <w:jc w:val="both"/>
        <w:rPr>
          <w:color w:val="212121"/>
          <w:spacing w:val="-5"/>
        </w:rPr>
      </w:pPr>
      <w:r>
        <w:rPr>
          <w:color w:val="212121"/>
          <w:spacing w:val="-1"/>
        </w:rPr>
        <w:t>- маркировка упаковки должна строго соответствовать маркировке товара. Маркировка</w:t>
      </w:r>
      <w:r>
        <w:rPr>
          <w:color w:val="212121"/>
          <w:spacing w:val="-1"/>
        </w:rPr>
        <w:br/>
      </w:r>
      <w:r>
        <w:rPr>
          <w:color w:val="212121"/>
          <w:spacing w:val="4"/>
        </w:rPr>
        <w:t>товара должна содержать: наименования изделия, наименование фирмы изготовителя,</w:t>
      </w:r>
      <w:r>
        <w:rPr>
          <w:color w:val="212121"/>
          <w:spacing w:val="4"/>
        </w:rPr>
        <w:br/>
      </w:r>
      <w:r>
        <w:rPr>
          <w:color w:val="212121"/>
          <w:spacing w:val="-1"/>
        </w:rPr>
        <w:t>юридический адрес изготовителя, дату выпуска и гарантийный срок службы.</w:t>
      </w:r>
    </w:p>
    <w:p w:rsidR="009D27F1" w:rsidRDefault="009D27F1" w:rsidP="009D27F1">
      <w:pPr>
        <w:shd w:val="clear" w:color="auto" w:fill="FFFFFF"/>
        <w:spacing w:before="269"/>
        <w:ind w:left="2731"/>
      </w:pPr>
      <w:r>
        <w:rPr>
          <w:b/>
          <w:bCs/>
          <w:color w:val="212121"/>
          <w:spacing w:val="-1"/>
        </w:rPr>
        <w:t xml:space="preserve">  </w:t>
      </w:r>
      <w:r>
        <w:rPr>
          <w:b/>
          <w:bCs/>
          <w:color w:val="000000"/>
          <w:spacing w:val="-1"/>
        </w:rPr>
        <w:t>Требования к обслуживанию товара</w:t>
      </w:r>
    </w:p>
    <w:p w:rsidR="009D27F1" w:rsidRDefault="009D27F1" w:rsidP="009D27F1">
      <w:pPr>
        <w:shd w:val="clear" w:color="auto" w:fill="FFFFFF"/>
        <w:spacing w:before="264" w:line="274" w:lineRule="exact"/>
        <w:ind w:left="182" w:firstLine="254"/>
        <w:jc w:val="both"/>
      </w:pPr>
      <w:r>
        <w:rPr>
          <w:color w:val="212121"/>
          <w:spacing w:val="2"/>
        </w:rPr>
        <w:t xml:space="preserve"> Устранять недостатки в течение </w:t>
      </w:r>
      <w:r w:rsidRPr="00E6236A">
        <w:rPr>
          <w:color w:val="212121"/>
          <w:spacing w:val="2"/>
        </w:rPr>
        <w:t>30 (тридцати)</w:t>
      </w:r>
      <w:r>
        <w:rPr>
          <w:color w:val="212121"/>
          <w:spacing w:val="2"/>
        </w:rPr>
        <w:t xml:space="preserve"> рабочих дней с момента заявления о них </w:t>
      </w:r>
      <w:r>
        <w:rPr>
          <w:color w:val="212121"/>
          <w:spacing w:val="-1"/>
        </w:rPr>
        <w:t>Заказчиком. Расходы, связанные с устранением недостатков товаров несет Поставщик.</w:t>
      </w:r>
    </w:p>
    <w:p w:rsidR="009D27F1" w:rsidRDefault="009D27F1" w:rsidP="009D27F1">
      <w:pPr>
        <w:shd w:val="clear" w:color="auto" w:fill="FFFFFF"/>
        <w:spacing w:before="269"/>
      </w:pPr>
      <w:r>
        <w:rPr>
          <w:b/>
          <w:bCs/>
          <w:color w:val="212121"/>
          <w:spacing w:val="-1"/>
        </w:rPr>
        <w:t xml:space="preserve">                                               </w:t>
      </w:r>
      <w:r>
        <w:rPr>
          <w:b/>
          <w:bCs/>
          <w:color w:val="000000"/>
          <w:spacing w:val="-1"/>
        </w:rPr>
        <w:t xml:space="preserve">Требования к месту поставки </w:t>
      </w:r>
      <w:r>
        <w:rPr>
          <w:b/>
          <w:bCs/>
          <w:color w:val="212121"/>
          <w:spacing w:val="-1"/>
        </w:rPr>
        <w:t>товара</w:t>
      </w:r>
    </w:p>
    <w:p w:rsidR="009D27F1" w:rsidRPr="00B7478E" w:rsidRDefault="009D27F1" w:rsidP="009D27F1">
      <w:pPr>
        <w:shd w:val="clear" w:color="auto" w:fill="FFFFFF"/>
        <w:spacing w:before="120" w:line="278" w:lineRule="exact"/>
        <w:ind w:left="182"/>
        <w:jc w:val="both"/>
      </w:pPr>
      <w:r>
        <w:rPr>
          <w:color w:val="212121"/>
          <w:spacing w:val="-1"/>
        </w:rPr>
        <w:t xml:space="preserve">     Поставщик обязан поставить товар по следующему адресу:</w:t>
      </w:r>
      <w:r w:rsidRPr="00B7478E">
        <w:rPr>
          <w:i/>
        </w:rPr>
        <w:t xml:space="preserve"> </w:t>
      </w:r>
      <w:r w:rsidRPr="00E237D3">
        <w:t>433510,</w:t>
      </w:r>
      <w:r>
        <w:rPr>
          <w:i/>
        </w:rPr>
        <w:t xml:space="preserve"> </w:t>
      </w:r>
      <w:r>
        <w:t>Ульяновская область</w:t>
      </w:r>
      <w:r w:rsidRPr="00B7478E">
        <w:t xml:space="preserve">, </w:t>
      </w:r>
      <w:proofErr w:type="gramStart"/>
      <w:r w:rsidRPr="00B7478E">
        <w:t>г</w:t>
      </w:r>
      <w:proofErr w:type="gramEnd"/>
      <w:r w:rsidRPr="00B7478E">
        <w:t xml:space="preserve">. </w:t>
      </w:r>
      <w:r>
        <w:t>Димитровград</w:t>
      </w:r>
      <w:r w:rsidRPr="00B7478E">
        <w:t xml:space="preserve">, </w:t>
      </w:r>
      <w:r>
        <w:t>ОАО «ГНЦ НИИАР», для ОАО «В/О «Изотоп»</w:t>
      </w:r>
    </w:p>
    <w:p w:rsidR="009D27F1" w:rsidRDefault="009D27F1" w:rsidP="009D27F1">
      <w:pPr>
        <w:shd w:val="clear" w:color="auto" w:fill="FFFFFF"/>
        <w:spacing w:before="264" w:line="278" w:lineRule="exact"/>
        <w:ind w:left="182"/>
        <w:jc w:val="center"/>
      </w:pPr>
      <w:r>
        <w:rPr>
          <w:b/>
          <w:bCs/>
          <w:color w:val="000000"/>
          <w:spacing w:val="-2"/>
        </w:rPr>
        <w:t xml:space="preserve">Требования к качеству поставляемого </w:t>
      </w:r>
      <w:r>
        <w:rPr>
          <w:b/>
          <w:bCs/>
          <w:color w:val="212121"/>
          <w:spacing w:val="-2"/>
        </w:rPr>
        <w:t>товара</w:t>
      </w:r>
    </w:p>
    <w:p w:rsidR="009D27F1" w:rsidRDefault="009D27F1" w:rsidP="009D27F1">
      <w:pPr>
        <w:shd w:val="clear" w:color="auto" w:fill="FFFFFF"/>
        <w:tabs>
          <w:tab w:val="left" w:pos="590"/>
        </w:tabs>
        <w:spacing w:before="221" w:line="274" w:lineRule="exact"/>
        <w:ind w:left="14"/>
      </w:pPr>
      <w:r>
        <w:rPr>
          <w:color w:val="212121"/>
        </w:rPr>
        <w:tab/>
      </w:r>
      <w:r>
        <w:rPr>
          <w:color w:val="212121"/>
          <w:spacing w:val="5"/>
        </w:rPr>
        <w:t>Качество  и  комплектность товара должны соответствовать назначению товара,</w:t>
      </w:r>
      <w:r>
        <w:rPr>
          <w:color w:val="212121"/>
          <w:spacing w:val="5"/>
        </w:rPr>
        <w:br/>
      </w:r>
      <w:r>
        <w:rPr>
          <w:color w:val="212121"/>
          <w:spacing w:val="-1"/>
        </w:rPr>
        <w:t>требованиям,    предъявляемым    к    техническим    характеристикам    товара   в    стране</w:t>
      </w:r>
      <w:r>
        <w:rPr>
          <w:color w:val="212121"/>
          <w:spacing w:val="-1"/>
        </w:rPr>
        <w:br/>
        <w:t>производителя, а также действующим в РФ стандартам и техническим условиям.</w:t>
      </w:r>
    </w:p>
    <w:p w:rsidR="009D27F1" w:rsidRDefault="009D27F1" w:rsidP="009D27F1">
      <w:pPr>
        <w:shd w:val="clear" w:color="auto" w:fill="FFFFFF"/>
        <w:tabs>
          <w:tab w:val="left" w:pos="686"/>
        </w:tabs>
        <w:spacing w:line="274" w:lineRule="exact"/>
        <w:ind w:left="5" w:firstLine="72"/>
        <w:rPr>
          <w:color w:val="212121"/>
          <w:spacing w:val="-1"/>
        </w:rPr>
      </w:pPr>
      <w:r>
        <w:rPr>
          <w:color w:val="212121"/>
        </w:rPr>
        <w:tab/>
      </w:r>
      <w:r>
        <w:rPr>
          <w:color w:val="212121"/>
          <w:spacing w:val="-1"/>
        </w:rPr>
        <w:t>Качество    товара    должно    подтверждаться    соответствующими    документами:</w:t>
      </w:r>
      <w:r>
        <w:rPr>
          <w:color w:val="212121"/>
          <w:spacing w:val="-1"/>
        </w:rPr>
        <w:br/>
      </w:r>
      <w:r>
        <w:rPr>
          <w:color w:val="212121"/>
        </w:rPr>
        <w:t xml:space="preserve">сертификаты    соответствия,    гигиенические    заключения    и    другие    документы    в </w:t>
      </w:r>
      <w:r>
        <w:rPr>
          <w:color w:val="212121"/>
          <w:spacing w:val="-1"/>
        </w:rPr>
        <w:t>соответствии с законодательством РФ.</w:t>
      </w:r>
    </w:p>
    <w:p w:rsidR="009D27F1" w:rsidRPr="00C11027" w:rsidRDefault="009D27F1" w:rsidP="009D27F1">
      <w:pPr>
        <w:shd w:val="clear" w:color="auto" w:fill="FFFFFF"/>
        <w:spacing w:before="264" w:line="274" w:lineRule="exact"/>
        <w:ind w:left="2306" w:firstLine="526"/>
        <w:jc w:val="both"/>
        <w:rPr>
          <w:b/>
          <w:spacing w:val="-1"/>
        </w:rPr>
      </w:pPr>
      <w:r w:rsidRPr="00C11027">
        <w:rPr>
          <w:b/>
          <w:spacing w:val="-1"/>
        </w:rPr>
        <w:t>Требования к документации на товар</w:t>
      </w:r>
    </w:p>
    <w:p w:rsidR="009D27F1" w:rsidRDefault="009D27F1" w:rsidP="009D27F1">
      <w:pPr>
        <w:shd w:val="clear" w:color="auto" w:fill="FFFFFF"/>
        <w:spacing w:before="264" w:line="274" w:lineRule="exact"/>
        <w:ind w:left="182" w:firstLine="254"/>
        <w:jc w:val="both"/>
        <w:rPr>
          <w:spacing w:val="-1"/>
        </w:rPr>
      </w:pPr>
      <w:r w:rsidRPr="00C11027">
        <w:rPr>
          <w:spacing w:val="-1"/>
        </w:rPr>
        <w:t>Поставщик представляет  функциональные и принципиальные электрические схемы  на товар, достаточные для квалифицированного технического обслуживания и ремонта.</w:t>
      </w:r>
    </w:p>
    <w:p w:rsidR="009D27F1" w:rsidRPr="00C11027" w:rsidRDefault="009D27F1" w:rsidP="009D27F1">
      <w:pPr>
        <w:shd w:val="clear" w:color="auto" w:fill="FFFFFF"/>
        <w:spacing w:before="264" w:line="274" w:lineRule="exact"/>
        <w:ind w:left="182" w:firstLine="254"/>
        <w:jc w:val="both"/>
      </w:pPr>
    </w:p>
    <w:p w:rsidR="009D27F1" w:rsidRDefault="009D27F1" w:rsidP="009D27F1">
      <w:pPr>
        <w:shd w:val="clear" w:color="auto" w:fill="FFFFFF"/>
        <w:ind w:left="96"/>
        <w:jc w:val="center"/>
      </w:pPr>
      <w:r>
        <w:rPr>
          <w:b/>
          <w:bCs/>
          <w:color w:val="000000"/>
          <w:spacing w:val="-1"/>
        </w:rPr>
        <w:t xml:space="preserve"> Требования к безопасности поставляемого </w:t>
      </w:r>
      <w:r>
        <w:rPr>
          <w:b/>
          <w:bCs/>
          <w:color w:val="212121"/>
          <w:spacing w:val="-1"/>
        </w:rPr>
        <w:t>товара</w:t>
      </w:r>
    </w:p>
    <w:p w:rsidR="009D27F1" w:rsidRDefault="009D27F1" w:rsidP="009D27F1">
      <w:pPr>
        <w:shd w:val="clear" w:color="auto" w:fill="FFFFFF"/>
        <w:spacing w:line="278" w:lineRule="exact"/>
        <w:ind w:left="5" w:right="10"/>
        <w:jc w:val="both"/>
        <w:rPr>
          <w:color w:val="212121"/>
          <w:spacing w:val="-1"/>
        </w:rPr>
      </w:pPr>
      <w:r>
        <w:rPr>
          <w:color w:val="212121"/>
          <w:spacing w:val="-2"/>
        </w:rPr>
        <w:t xml:space="preserve">           Поставщик гарантирует Заказчику, что приобретенный им товар отвечает стандартам </w:t>
      </w:r>
      <w:r>
        <w:rPr>
          <w:color w:val="212121"/>
          <w:spacing w:val="-1"/>
        </w:rPr>
        <w:t>безопасности и качества в соответствии с законодательством Российской Федерации.</w:t>
      </w:r>
    </w:p>
    <w:p w:rsidR="009D27F1" w:rsidRDefault="009D27F1" w:rsidP="009D27F1">
      <w:pPr>
        <w:shd w:val="clear" w:color="auto" w:fill="FFFFFF"/>
        <w:spacing w:line="278" w:lineRule="exact"/>
        <w:ind w:left="5" w:right="10"/>
        <w:jc w:val="both"/>
      </w:pPr>
    </w:p>
    <w:p w:rsidR="009D27F1" w:rsidRDefault="009D27F1" w:rsidP="009D27F1">
      <w:pPr>
        <w:shd w:val="clear" w:color="auto" w:fill="FFFFFF"/>
        <w:ind w:left="274"/>
      </w:pPr>
      <w:r>
        <w:rPr>
          <w:b/>
          <w:bCs/>
          <w:color w:val="212121"/>
          <w:spacing w:val="-1"/>
        </w:rPr>
        <w:t xml:space="preserve"> </w:t>
      </w:r>
      <w:r>
        <w:rPr>
          <w:b/>
          <w:bCs/>
          <w:color w:val="000000"/>
          <w:spacing w:val="-1"/>
        </w:rPr>
        <w:t xml:space="preserve">Требования к сроку и (или) объему предоставления гарантий </w:t>
      </w:r>
      <w:r>
        <w:rPr>
          <w:b/>
          <w:bCs/>
          <w:color w:val="212121"/>
          <w:spacing w:val="-1"/>
        </w:rPr>
        <w:t>качества товара</w:t>
      </w:r>
    </w:p>
    <w:p w:rsidR="009D27F1" w:rsidRDefault="009D27F1" w:rsidP="009D27F1">
      <w:pPr>
        <w:shd w:val="clear" w:color="auto" w:fill="FFFFFF"/>
        <w:spacing w:line="283" w:lineRule="exact"/>
      </w:pPr>
      <w:r>
        <w:rPr>
          <w:color w:val="212121"/>
          <w:spacing w:val="5"/>
        </w:rPr>
        <w:t xml:space="preserve">          Срок гарантии на поставленный товар должен составлять не менее 12 месяцев с </w:t>
      </w:r>
      <w:r>
        <w:rPr>
          <w:color w:val="212121"/>
          <w:spacing w:val="-1"/>
        </w:rPr>
        <w:t>момента приемки товара на склад Заказчика.</w:t>
      </w:r>
    </w:p>
    <w:p w:rsidR="009D27F1" w:rsidRPr="00B10E28" w:rsidRDefault="009D27F1" w:rsidP="00B10E28">
      <w:pPr>
        <w:ind w:firstLine="709"/>
        <w:jc w:val="both"/>
        <w:rPr>
          <w:sz w:val="28"/>
          <w:szCs w:val="28"/>
        </w:rPr>
      </w:pPr>
    </w:p>
    <w:sectPr w:rsidR="009D27F1" w:rsidRPr="00B10E28" w:rsidSect="009D27F1">
      <w:pgSz w:w="11907" w:h="16840"/>
      <w:pgMar w:top="1134" w:right="1275" w:bottom="1134" w:left="1134" w:header="567" w:footer="56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6A76" w:rsidRDefault="00966A76">
      <w:r>
        <w:separator/>
      </w:r>
    </w:p>
  </w:endnote>
  <w:endnote w:type="continuationSeparator" w:id="0">
    <w:p w:rsidR="00966A76" w:rsidRDefault="00966A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1" w:usb1="08070000" w:usb2="00000010" w:usb3="00000000" w:csb0="00020004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144A" w:rsidRDefault="00DF0B40">
    <w:pPr>
      <w:pStyle w:val="af2"/>
      <w:pBdr>
        <w:bottom w:val="single" w:sz="12" w:space="1" w:color="auto"/>
      </w:pBdr>
      <w:ind w:right="112"/>
      <w:jc w:val="center"/>
      <w:rPr>
        <w:rFonts w:ascii="Times New Roman" w:hAnsi="Times New Roman" w:cs="Times New Roman"/>
        <w:szCs w:val="27"/>
      </w:rPr>
    </w:pPr>
    <w:r>
      <w:rPr>
        <w:rStyle w:val="afffd"/>
      </w:rPr>
      <w:fldChar w:fldCharType="begin"/>
    </w:r>
    <w:r w:rsidR="0061144A">
      <w:rPr>
        <w:rStyle w:val="afffd"/>
      </w:rPr>
      <w:instrText xml:space="preserve"> PAGE </w:instrText>
    </w:r>
    <w:r>
      <w:rPr>
        <w:rStyle w:val="afffd"/>
      </w:rPr>
      <w:fldChar w:fldCharType="separate"/>
    </w:r>
    <w:r w:rsidR="0070328D">
      <w:rPr>
        <w:rStyle w:val="afffd"/>
        <w:noProof/>
      </w:rPr>
      <w:t>2</w:t>
    </w:r>
    <w:r>
      <w:rPr>
        <w:rStyle w:val="afffd"/>
      </w:rPr>
      <w:fldChar w:fldCharType="end"/>
    </w:r>
  </w:p>
  <w:p w:rsidR="0061144A" w:rsidRDefault="0061144A">
    <w:pPr>
      <w:pStyle w:val="af2"/>
      <w:tabs>
        <w:tab w:val="right" w:pos="7797"/>
      </w:tabs>
      <w:jc w:val="center"/>
      <w:rPr>
        <w:rFonts w:ascii="Times New Roman" w:hAnsi="Times New Roman" w:cs="Times New Roman"/>
        <w:szCs w:val="19"/>
      </w:rPr>
    </w:pPr>
    <w:r>
      <w:rPr>
        <w:rFonts w:ascii="Times New Roman" w:hAnsi="Times New Roman" w:cs="Times New Roman"/>
        <w:szCs w:val="19"/>
      </w:rPr>
      <w:t>Документация по проведению запроса предложений по 3 лотам</w:t>
    </w:r>
  </w:p>
  <w:p w:rsidR="0061144A" w:rsidRDefault="0061144A">
    <w:pPr>
      <w:pStyle w:val="af2"/>
      <w:tabs>
        <w:tab w:val="right" w:pos="7797"/>
      </w:tabs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  <w:szCs w:val="19"/>
      </w:rPr>
      <w:t>Том 1 «Общая и коммерческая части»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6A76" w:rsidRDefault="00966A76">
      <w:r>
        <w:separator/>
      </w:r>
    </w:p>
  </w:footnote>
  <w:footnote w:type="continuationSeparator" w:id="0">
    <w:p w:rsidR="00966A76" w:rsidRDefault="00966A7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144A" w:rsidRDefault="0061144A" w:rsidP="00E6126F">
    <w:pPr>
      <w:pStyle w:val="af1"/>
      <w:jc w:val="center"/>
    </w:pPr>
    <w:r>
      <w:t>_________________________________________________________________________</w:t>
    </w:r>
  </w:p>
  <w:p w:rsidR="0061144A" w:rsidRDefault="0061144A">
    <w:pPr>
      <w:pStyle w:val="af1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144A" w:rsidRPr="00DD6FB7" w:rsidRDefault="0061144A" w:rsidP="004B1D1D">
    <w:pPr>
      <w:spacing w:line="276" w:lineRule="auto"/>
      <w:jc w:val="center"/>
      <w:rPr>
        <w:spacing w:val="22"/>
        <w:sz w:val="26"/>
        <w:szCs w:val="26"/>
      </w:rPr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52705</wp:posOffset>
          </wp:positionH>
          <wp:positionV relativeFrom="paragraph">
            <wp:posOffset>179705</wp:posOffset>
          </wp:positionV>
          <wp:extent cx="1543050" cy="352425"/>
          <wp:effectExtent l="19050" t="0" r="0" b="0"/>
          <wp:wrapNone/>
          <wp:docPr id="2" name="Рисунок 4" descr="И_лого_ч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4" descr="И_лого_чб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3050" cy="352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D6FB7">
      <w:rPr>
        <w:spacing w:val="22"/>
      </w:rPr>
      <w:t>ГОСУДАРСТВЕННАЯ КОРПОРАЦИЯ ПО АТОМНОЙ ЭНЕРГИИ</w:t>
    </w:r>
    <w:r w:rsidRPr="00DD6FB7">
      <w:rPr>
        <w:spacing w:val="22"/>
        <w:sz w:val="26"/>
        <w:szCs w:val="26"/>
      </w:rPr>
      <w:t xml:space="preserve"> </w:t>
    </w:r>
    <w:r w:rsidRPr="00DD6FB7">
      <w:rPr>
        <w:spacing w:val="26"/>
      </w:rPr>
      <w:t>«РОСАТОМ»</w:t>
    </w:r>
  </w:p>
  <w:p w:rsidR="0061144A" w:rsidRPr="00273F03" w:rsidRDefault="0061144A" w:rsidP="004B1D1D">
    <w:pPr>
      <w:spacing w:line="408" w:lineRule="auto"/>
      <w:rPr>
        <w:spacing w:val="50"/>
      </w:rPr>
    </w:pPr>
    <w:r w:rsidRPr="00716256">
      <w:rPr>
        <w:sz w:val="26"/>
        <w:szCs w:val="26"/>
      </w:rPr>
      <w:t xml:space="preserve"> </w:t>
    </w:r>
    <w:r>
      <w:rPr>
        <w:sz w:val="26"/>
        <w:szCs w:val="26"/>
      </w:rPr>
      <w:t xml:space="preserve">                                      </w:t>
    </w:r>
    <w:r w:rsidRPr="00273F03">
      <w:rPr>
        <w:spacing w:val="50"/>
      </w:rPr>
      <w:t>ОТКРЫТОЕ АКЦИОНЕРНОЕ ОБЩЕСТВО</w:t>
    </w:r>
  </w:p>
  <w:p w:rsidR="0061144A" w:rsidRDefault="0061144A" w:rsidP="004B1D1D">
    <w:pPr>
      <w:jc w:val="center"/>
      <w:rPr>
        <w:sz w:val="36"/>
        <w:szCs w:val="36"/>
      </w:rPr>
    </w:pPr>
    <w:r w:rsidRPr="00DD6FB7">
      <w:rPr>
        <w:sz w:val="36"/>
        <w:szCs w:val="36"/>
      </w:rPr>
      <w:t>«ВСЕРЕГИОНАЛЬНОЕ ОБЪЕДИНЕНИЕ «</w:t>
    </w:r>
    <w:r w:rsidRPr="00DD6FB7">
      <w:rPr>
        <w:spacing w:val="20"/>
        <w:sz w:val="36"/>
        <w:szCs w:val="36"/>
      </w:rPr>
      <w:t>ИЗОТОП</w:t>
    </w:r>
    <w:r w:rsidRPr="00DD6FB7">
      <w:rPr>
        <w:sz w:val="36"/>
        <w:szCs w:val="36"/>
      </w:rPr>
      <w:t>»</w:t>
    </w:r>
  </w:p>
  <w:p w:rsidR="0061144A" w:rsidRPr="00273F03" w:rsidRDefault="0061144A" w:rsidP="004B1D1D">
    <w:pPr>
      <w:jc w:val="center"/>
      <w:rPr>
        <w:b/>
        <w:spacing w:val="54"/>
        <w:sz w:val="26"/>
        <w:szCs w:val="26"/>
      </w:rPr>
    </w:pPr>
    <w:r w:rsidRPr="00273F03">
      <w:rPr>
        <w:b/>
        <w:spacing w:val="54"/>
        <w:sz w:val="26"/>
        <w:szCs w:val="26"/>
      </w:rPr>
      <w:t>(ОАО «В/О ИЗОТОП»)</w:t>
    </w:r>
  </w:p>
  <w:p w:rsidR="0070328D" w:rsidRDefault="0070328D">
    <w:pPr>
      <w:pStyle w:val="af1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194469E"/>
    <w:multiLevelType w:val="multilevel"/>
    <w:tmpl w:val="6C88212C"/>
    <w:lvl w:ilvl="0">
      <w:start w:val="1"/>
      <w:numFmt w:val="bullet"/>
      <w:pStyle w:val="1"/>
      <w:lvlText w:val="-"/>
      <w:lvlJc w:val="left"/>
      <w:pPr>
        <w:tabs>
          <w:tab w:val="num" w:pos="453"/>
        </w:tabs>
        <w:ind w:left="453" w:hanging="453"/>
      </w:pPr>
      <w:rPr>
        <w:rFonts w:ascii="Times New Roman" w:hAnsi="Times New Roman" w:cs="Times New Roman" w:hint="default"/>
      </w:rPr>
    </w:lvl>
    <w:lvl w:ilvl="1">
      <w:start w:val="6"/>
      <w:numFmt w:val="decimal"/>
      <w:pStyle w:val="a1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6">
    <w:nsid w:val="02BA3ED3"/>
    <w:multiLevelType w:val="multilevel"/>
    <w:tmpl w:val="F3D60A90"/>
    <w:lvl w:ilvl="0">
      <w:start w:val="13"/>
      <w:numFmt w:val="decimal"/>
      <w:lvlText w:val="%1."/>
      <w:lvlJc w:val="left"/>
      <w:pPr>
        <w:ind w:left="660" w:hanging="660"/>
      </w:pPr>
    </w:lvl>
    <w:lvl w:ilvl="1">
      <w:start w:val="1"/>
      <w:numFmt w:val="decimal"/>
      <w:lvlText w:val="%1.%2."/>
      <w:lvlJc w:val="left"/>
      <w:pPr>
        <w:ind w:left="984" w:hanging="660"/>
      </w:pPr>
    </w:lvl>
    <w:lvl w:ilvl="2">
      <w:start w:val="1"/>
      <w:numFmt w:val="decimal"/>
      <w:lvlText w:val="17.%3.1"/>
      <w:lvlJc w:val="left"/>
      <w:pPr>
        <w:ind w:left="1004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</w:lvl>
    <w:lvl w:ilvl="4">
      <w:start w:val="1"/>
      <w:numFmt w:val="decimal"/>
      <w:lvlText w:val="%1.%2.%3.%4.%5."/>
      <w:lvlJc w:val="left"/>
      <w:pPr>
        <w:ind w:left="2376" w:hanging="1080"/>
      </w:pPr>
    </w:lvl>
    <w:lvl w:ilvl="5">
      <w:start w:val="1"/>
      <w:numFmt w:val="decimal"/>
      <w:lvlText w:val="%1.%2.%3.%4.%5.%6."/>
      <w:lvlJc w:val="left"/>
      <w:pPr>
        <w:ind w:left="2700" w:hanging="1080"/>
      </w:pPr>
    </w:lvl>
    <w:lvl w:ilvl="6">
      <w:start w:val="1"/>
      <w:numFmt w:val="decimal"/>
      <w:lvlText w:val="%1.%2.%3.%4.%5.%6.%7."/>
      <w:lvlJc w:val="left"/>
      <w:pPr>
        <w:ind w:left="3384" w:hanging="1440"/>
      </w:pPr>
    </w:lvl>
    <w:lvl w:ilvl="7">
      <w:start w:val="1"/>
      <w:numFmt w:val="decimal"/>
      <w:lvlText w:val="%1.%2.%3.%4.%5.%6.%7.%8."/>
      <w:lvlJc w:val="left"/>
      <w:pPr>
        <w:ind w:left="3708" w:hanging="1440"/>
      </w:pPr>
    </w:lvl>
    <w:lvl w:ilvl="8">
      <w:start w:val="1"/>
      <w:numFmt w:val="decimal"/>
      <w:lvlText w:val="%1.%2.%3.%4.%5.%6.%7.%8.%9."/>
      <w:lvlJc w:val="left"/>
      <w:pPr>
        <w:ind w:left="4392" w:hanging="1800"/>
      </w:pPr>
    </w:lvl>
  </w:abstractNum>
  <w:abstractNum w:abstractNumId="7">
    <w:nsid w:val="0E1D1145"/>
    <w:multiLevelType w:val="multilevel"/>
    <w:tmpl w:val="80E08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20B66B5"/>
    <w:multiLevelType w:val="hybridMultilevel"/>
    <w:tmpl w:val="B61A7BB8"/>
    <w:lvl w:ilvl="0" w:tplc="048CDEB0">
      <w:start w:val="1"/>
      <w:numFmt w:val="decimal"/>
      <w:lvlText w:val="17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39E4592"/>
    <w:multiLevelType w:val="hybridMultilevel"/>
    <w:tmpl w:val="E84C6E7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2FF451C"/>
    <w:multiLevelType w:val="hybridMultilevel"/>
    <w:tmpl w:val="283E3E2A"/>
    <w:lvl w:ilvl="0" w:tplc="2A76763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0AEA02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86CE9C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904D9A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BCE14E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309C2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CFAF92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40470B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CF441B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35364D2"/>
    <w:multiLevelType w:val="multilevel"/>
    <w:tmpl w:val="CAF49778"/>
    <w:lvl w:ilvl="0">
      <w:start w:val="1"/>
      <w:numFmt w:val="decimal"/>
      <w:lvlText w:val="%1."/>
      <w:lvlJc w:val="left"/>
      <w:pPr>
        <w:ind w:left="928" w:hanging="360"/>
      </w:pPr>
      <w:rPr>
        <w:rFonts w:cs="Times New Roman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12">
    <w:nsid w:val="27CD2EAB"/>
    <w:multiLevelType w:val="hybridMultilevel"/>
    <w:tmpl w:val="274E4B68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A106CBC"/>
    <w:multiLevelType w:val="singleLevel"/>
    <w:tmpl w:val="F132CFC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</w:lvl>
  </w:abstractNum>
  <w:abstractNum w:abstractNumId="14">
    <w:nsid w:val="2ED43788"/>
    <w:multiLevelType w:val="hybridMultilevel"/>
    <w:tmpl w:val="46BAB65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44E6237"/>
    <w:multiLevelType w:val="hybridMultilevel"/>
    <w:tmpl w:val="F13623BC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7">
    <w:nsid w:val="356352E7"/>
    <w:multiLevelType w:val="multilevel"/>
    <w:tmpl w:val="1C12663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2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9">
    <w:nsid w:val="35C2223E"/>
    <w:multiLevelType w:val="hybridMultilevel"/>
    <w:tmpl w:val="5C7A2A72"/>
    <w:lvl w:ilvl="0" w:tplc="0419000F">
      <w:start w:val="1"/>
      <w:numFmt w:val="decimal"/>
      <w:lvlText w:val="%1)"/>
      <w:lvlJc w:val="left"/>
      <w:pPr>
        <w:ind w:left="540" w:hanging="360"/>
      </w:pPr>
    </w:lvl>
    <w:lvl w:ilvl="1" w:tplc="04190019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A9369EC"/>
    <w:multiLevelType w:val="multilevel"/>
    <w:tmpl w:val="3AC89220"/>
    <w:styleLink w:val="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1">
    <w:nsid w:val="41854D49"/>
    <w:multiLevelType w:val="multilevel"/>
    <w:tmpl w:val="B9846F6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506"/>
        </w:tabs>
        <w:ind w:left="1506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3">
    <w:nsid w:val="465D3282"/>
    <w:multiLevelType w:val="hybridMultilevel"/>
    <w:tmpl w:val="AA1A4F02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03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04190005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04190001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04190003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4190005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04190001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04190003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04190005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4">
    <w:nsid w:val="478A395C"/>
    <w:multiLevelType w:val="multilevel"/>
    <w:tmpl w:val="8E6C6CFE"/>
    <w:lvl w:ilvl="0">
      <w:start w:val="1"/>
      <w:numFmt w:val="decimal"/>
      <w:pStyle w:val="1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3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5">
    <w:nsid w:val="50BB6C8D"/>
    <w:multiLevelType w:val="multilevel"/>
    <w:tmpl w:val="531A9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4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7">
    <w:nsid w:val="53BC1F18"/>
    <w:multiLevelType w:val="hybridMultilevel"/>
    <w:tmpl w:val="B0C05580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072EEA"/>
    <w:multiLevelType w:val="hybridMultilevel"/>
    <w:tmpl w:val="C71AE2B0"/>
    <w:lvl w:ilvl="0" w:tplc="9F1A5AE6">
      <w:start w:val="1"/>
      <w:numFmt w:val="decimal"/>
      <w:lvlText w:val="%1."/>
      <w:lvlJc w:val="left"/>
      <w:pPr>
        <w:ind w:left="8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9" w:hanging="360"/>
      </w:pPr>
    </w:lvl>
    <w:lvl w:ilvl="2" w:tplc="0419001B" w:tentative="1">
      <w:start w:val="1"/>
      <w:numFmt w:val="lowerRoman"/>
      <w:lvlText w:val="%3."/>
      <w:lvlJc w:val="right"/>
      <w:pPr>
        <w:ind w:left="2299" w:hanging="180"/>
      </w:pPr>
    </w:lvl>
    <w:lvl w:ilvl="3" w:tplc="0419000F" w:tentative="1">
      <w:start w:val="1"/>
      <w:numFmt w:val="decimal"/>
      <w:lvlText w:val="%4."/>
      <w:lvlJc w:val="left"/>
      <w:pPr>
        <w:ind w:left="3019" w:hanging="360"/>
      </w:pPr>
    </w:lvl>
    <w:lvl w:ilvl="4" w:tplc="04190019" w:tentative="1">
      <w:start w:val="1"/>
      <w:numFmt w:val="lowerLetter"/>
      <w:lvlText w:val="%5."/>
      <w:lvlJc w:val="left"/>
      <w:pPr>
        <w:ind w:left="3739" w:hanging="360"/>
      </w:pPr>
    </w:lvl>
    <w:lvl w:ilvl="5" w:tplc="0419001B" w:tentative="1">
      <w:start w:val="1"/>
      <w:numFmt w:val="lowerRoman"/>
      <w:lvlText w:val="%6."/>
      <w:lvlJc w:val="right"/>
      <w:pPr>
        <w:ind w:left="4459" w:hanging="180"/>
      </w:pPr>
    </w:lvl>
    <w:lvl w:ilvl="6" w:tplc="0419000F" w:tentative="1">
      <w:start w:val="1"/>
      <w:numFmt w:val="decimal"/>
      <w:lvlText w:val="%7."/>
      <w:lvlJc w:val="left"/>
      <w:pPr>
        <w:ind w:left="5179" w:hanging="360"/>
      </w:pPr>
    </w:lvl>
    <w:lvl w:ilvl="7" w:tplc="04190019" w:tentative="1">
      <w:start w:val="1"/>
      <w:numFmt w:val="lowerLetter"/>
      <w:lvlText w:val="%8."/>
      <w:lvlJc w:val="left"/>
      <w:pPr>
        <w:ind w:left="5899" w:hanging="360"/>
      </w:pPr>
    </w:lvl>
    <w:lvl w:ilvl="8" w:tplc="0419001B" w:tentative="1">
      <w:start w:val="1"/>
      <w:numFmt w:val="lowerRoman"/>
      <w:lvlText w:val="%9."/>
      <w:lvlJc w:val="right"/>
      <w:pPr>
        <w:ind w:left="6619" w:hanging="180"/>
      </w:pPr>
    </w:lvl>
  </w:abstractNum>
  <w:abstractNum w:abstractNumId="29">
    <w:nsid w:val="5AA40784"/>
    <w:multiLevelType w:val="hybridMultilevel"/>
    <w:tmpl w:val="161A5E68"/>
    <w:lvl w:ilvl="0" w:tplc="622EF29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990260F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41AB93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508A82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F10794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52C1FB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B4A39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48029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020AC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CFA242F"/>
    <w:multiLevelType w:val="hybridMultilevel"/>
    <w:tmpl w:val="DED88EEA"/>
    <w:lvl w:ilvl="0" w:tplc="65F82FE0">
      <w:start w:val="1"/>
      <w:numFmt w:val="decimal"/>
      <w:pStyle w:val="21"/>
      <w:lvlText w:val="1.%1"/>
      <w:lvlJc w:val="left"/>
      <w:pPr>
        <w:tabs>
          <w:tab w:val="num" w:pos="927"/>
        </w:tabs>
        <w:ind w:left="0" w:firstLine="567"/>
      </w:p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5E4F546">
      <w:start w:val="1"/>
      <w:numFmt w:val="lowerRoman"/>
      <w:pStyle w:val="32"/>
      <w:lvlText w:val="%3."/>
      <w:lvlJc w:val="right"/>
      <w:pPr>
        <w:tabs>
          <w:tab w:val="num" w:pos="2160"/>
        </w:tabs>
        <w:ind w:left="2160" w:hanging="180"/>
      </w:pPr>
    </w:lvl>
    <w:lvl w:ilvl="3" w:tplc="0E0C25D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E2242F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A96D11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510753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961B8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34CA19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E622525"/>
    <w:multiLevelType w:val="multilevel"/>
    <w:tmpl w:val="2A80EC7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2">
    <w:nsid w:val="5FF8721D"/>
    <w:multiLevelType w:val="hybridMultilevel"/>
    <w:tmpl w:val="06867B98"/>
    <w:lvl w:ilvl="0" w:tplc="C09A7A62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91C1496"/>
    <w:multiLevelType w:val="hybridMultilevel"/>
    <w:tmpl w:val="D966A454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BED3D1F"/>
    <w:multiLevelType w:val="hybridMultilevel"/>
    <w:tmpl w:val="2D44FD72"/>
    <w:lvl w:ilvl="0" w:tplc="A9FE1DEE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6">
    <w:nsid w:val="6ECE2CB9"/>
    <w:multiLevelType w:val="multilevel"/>
    <w:tmpl w:val="F27E974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7">
    <w:nsid w:val="70943F09"/>
    <w:multiLevelType w:val="hybridMultilevel"/>
    <w:tmpl w:val="0876F170"/>
    <w:lvl w:ilvl="0" w:tplc="70329D3C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8AB496E4">
      <w:start w:val="1"/>
      <w:numFmt w:val="decimal"/>
      <w:pStyle w:val="23"/>
      <w:lvlText w:val="%2."/>
      <w:lvlJc w:val="left"/>
      <w:pPr>
        <w:tabs>
          <w:tab w:val="num" w:pos="1440"/>
        </w:tabs>
        <w:ind w:left="1440" w:hanging="360"/>
      </w:pPr>
    </w:lvl>
    <w:lvl w:ilvl="2" w:tplc="512EC35C">
      <w:start w:val="1"/>
      <w:numFmt w:val="decimal"/>
      <w:pStyle w:val="33"/>
      <w:lvlText w:val="%3."/>
      <w:lvlJc w:val="left"/>
      <w:pPr>
        <w:tabs>
          <w:tab w:val="num" w:pos="2160"/>
        </w:tabs>
        <w:ind w:left="2160" w:hanging="360"/>
      </w:pPr>
    </w:lvl>
    <w:lvl w:ilvl="3" w:tplc="58620F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92E34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606147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738D36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F2C55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9C0B39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1F05196"/>
    <w:multiLevelType w:val="multilevel"/>
    <w:tmpl w:val="552E3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27B3847"/>
    <w:multiLevelType w:val="hybridMultilevel"/>
    <w:tmpl w:val="6B7E2B44"/>
    <w:lvl w:ilvl="0" w:tplc="0419000F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</w:lvl>
    <w:lvl w:ilvl="1">
      <w:start w:val="1"/>
      <w:numFmt w:val="decimal"/>
      <w:lvlText w:val="%1.%2."/>
      <w:lvlJc w:val="left"/>
      <w:pPr>
        <w:ind w:left="984" w:hanging="660"/>
      </w:pPr>
    </w:lvl>
    <w:lvl w:ilvl="2">
      <w:start w:val="1"/>
      <w:numFmt w:val="decimal"/>
      <w:lvlText w:val="13.2.%3"/>
      <w:lvlJc w:val="left"/>
      <w:pPr>
        <w:ind w:left="1004" w:hanging="720"/>
      </w:pPr>
    </w:lvl>
    <w:lvl w:ilvl="3">
      <w:start w:val="1"/>
      <w:numFmt w:val="decimal"/>
      <w:lvlText w:val="%1.%2.%3.%4."/>
      <w:lvlJc w:val="left"/>
      <w:pPr>
        <w:ind w:left="1692" w:hanging="720"/>
      </w:pPr>
    </w:lvl>
    <w:lvl w:ilvl="4">
      <w:start w:val="1"/>
      <w:numFmt w:val="decimal"/>
      <w:lvlText w:val="%1.%2.%3.%4.%5."/>
      <w:lvlJc w:val="left"/>
      <w:pPr>
        <w:ind w:left="2376" w:hanging="1080"/>
      </w:pPr>
    </w:lvl>
    <w:lvl w:ilvl="5">
      <w:start w:val="1"/>
      <w:numFmt w:val="decimal"/>
      <w:lvlText w:val="%1.%2.%3.%4.%5.%6."/>
      <w:lvlJc w:val="left"/>
      <w:pPr>
        <w:ind w:left="2700" w:hanging="1080"/>
      </w:pPr>
    </w:lvl>
    <w:lvl w:ilvl="6">
      <w:start w:val="1"/>
      <w:numFmt w:val="decimal"/>
      <w:lvlText w:val="%1.%2.%3.%4.%5.%6.%7."/>
      <w:lvlJc w:val="left"/>
      <w:pPr>
        <w:ind w:left="3384" w:hanging="1440"/>
      </w:pPr>
    </w:lvl>
    <w:lvl w:ilvl="7">
      <w:start w:val="1"/>
      <w:numFmt w:val="decimal"/>
      <w:lvlText w:val="%1.%2.%3.%4.%5.%6.%7.%8."/>
      <w:lvlJc w:val="left"/>
      <w:pPr>
        <w:ind w:left="3708" w:hanging="1440"/>
      </w:pPr>
    </w:lvl>
    <w:lvl w:ilvl="8">
      <w:start w:val="1"/>
      <w:numFmt w:val="decimal"/>
      <w:lvlText w:val="%1.%2.%3.%4.%5.%6.%7.%8.%9."/>
      <w:lvlJc w:val="left"/>
      <w:pPr>
        <w:ind w:left="4392" w:hanging="1800"/>
      </w:pPr>
    </w:lvl>
  </w:abstractNum>
  <w:abstractNum w:abstractNumId="41">
    <w:nsid w:val="7DA023D9"/>
    <w:multiLevelType w:val="singleLevel"/>
    <w:tmpl w:val="07FEF49A"/>
    <w:lvl w:ilvl="0">
      <w:start w:val="1"/>
      <w:numFmt w:val="lowerLetter"/>
      <w:lvlText w:val="%1)"/>
      <w:legacy w:legacy="1" w:legacySpace="0" w:legacyIndent="71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2">
    <w:nsid w:val="7F367D25"/>
    <w:multiLevelType w:val="hybridMultilevel"/>
    <w:tmpl w:val="B010CA7A"/>
    <w:lvl w:ilvl="0" w:tplc="77E85E8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5012321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E1A0F9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0BA5B3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360B16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4DAB9C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E52ED2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5A460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9FCA78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</w:num>
  <w:num w:numId="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5"/>
    <w:lvlOverride w:ilvl="0"/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1"/>
    <w:lvlOverride w:ilvl="0">
      <w:startOverride w:val="1"/>
    </w:lvlOverride>
  </w:num>
  <w:num w:numId="16">
    <w:abstractNumId w:val="1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8"/>
  </w:num>
  <w:num w:numId="24">
    <w:abstractNumId w:val="6"/>
  </w:num>
  <w:num w:numId="25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0"/>
  </w:num>
  <w:num w:numId="35">
    <w:abstractNumId w:val="35"/>
  </w:num>
  <w:num w:numId="36">
    <w:abstractNumId w:val="40"/>
  </w:num>
  <w:num w:numId="37">
    <w:abstractNumId w:val="13"/>
  </w:num>
  <w:num w:numId="38">
    <w:abstractNumId w:val="28"/>
  </w:num>
  <w:num w:numId="39">
    <w:abstractNumId w:val="27"/>
  </w:num>
  <w:num w:numId="40">
    <w:abstractNumId w:val="15"/>
  </w:num>
  <w:num w:numId="41">
    <w:abstractNumId w:val="25"/>
  </w:num>
  <w:num w:numId="42">
    <w:abstractNumId w:val="7"/>
  </w:num>
  <w:num w:numId="43">
    <w:abstractNumId w:val="38"/>
  </w:num>
  <w:num w:numId="44">
    <w:abstractNumId w:val="8"/>
  </w:num>
  <w:num w:numId="45">
    <w:abstractNumId w:val="9"/>
  </w:num>
  <w:num w:numId="46">
    <w:abstractNumId w:val="23"/>
  </w:num>
  <w:numIdMacAtCleanup w:val="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66562"/>
  </w:hdrShapeDefaults>
  <w:footnotePr>
    <w:footnote w:id="-1"/>
    <w:footnote w:id="0"/>
  </w:footnotePr>
  <w:endnotePr>
    <w:endnote w:id="-1"/>
    <w:endnote w:id="0"/>
  </w:endnotePr>
  <w:compat/>
  <w:rsids>
    <w:rsidRoot w:val="007A49BD"/>
    <w:rsid w:val="00005662"/>
    <w:rsid w:val="000336A2"/>
    <w:rsid w:val="0003709C"/>
    <w:rsid w:val="00042179"/>
    <w:rsid w:val="0004429B"/>
    <w:rsid w:val="000567B1"/>
    <w:rsid w:val="00091511"/>
    <w:rsid w:val="000A161E"/>
    <w:rsid w:val="000A4593"/>
    <w:rsid w:val="000C2C76"/>
    <w:rsid w:val="000D4A31"/>
    <w:rsid w:val="00107CC9"/>
    <w:rsid w:val="00117465"/>
    <w:rsid w:val="00120270"/>
    <w:rsid w:val="00133A7B"/>
    <w:rsid w:val="0015379F"/>
    <w:rsid w:val="00182A9C"/>
    <w:rsid w:val="0019119B"/>
    <w:rsid w:val="001A0EA1"/>
    <w:rsid w:val="001A760B"/>
    <w:rsid w:val="001D03E4"/>
    <w:rsid w:val="001F5B13"/>
    <w:rsid w:val="002166F9"/>
    <w:rsid w:val="00224889"/>
    <w:rsid w:val="00227DD7"/>
    <w:rsid w:val="002322A7"/>
    <w:rsid w:val="00247FB7"/>
    <w:rsid w:val="0027256E"/>
    <w:rsid w:val="002759D9"/>
    <w:rsid w:val="002775CB"/>
    <w:rsid w:val="00280F70"/>
    <w:rsid w:val="0029000C"/>
    <w:rsid w:val="0029290C"/>
    <w:rsid w:val="002971CE"/>
    <w:rsid w:val="002D095E"/>
    <w:rsid w:val="002D5B30"/>
    <w:rsid w:val="002E6E7F"/>
    <w:rsid w:val="002F0C8F"/>
    <w:rsid w:val="002F5B46"/>
    <w:rsid w:val="003125F3"/>
    <w:rsid w:val="003264C9"/>
    <w:rsid w:val="00373EAB"/>
    <w:rsid w:val="003D3907"/>
    <w:rsid w:val="00414C49"/>
    <w:rsid w:val="004A0B8B"/>
    <w:rsid w:val="004B1D1D"/>
    <w:rsid w:val="004C2776"/>
    <w:rsid w:val="004D5415"/>
    <w:rsid w:val="004E6B64"/>
    <w:rsid w:val="004F7D31"/>
    <w:rsid w:val="005307E0"/>
    <w:rsid w:val="005313A5"/>
    <w:rsid w:val="00552B65"/>
    <w:rsid w:val="005D2589"/>
    <w:rsid w:val="005E0155"/>
    <w:rsid w:val="005E5C0D"/>
    <w:rsid w:val="005F1A01"/>
    <w:rsid w:val="0060268A"/>
    <w:rsid w:val="0061144A"/>
    <w:rsid w:val="00630F3D"/>
    <w:rsid w:val="0063453A"/>
    <w:rsid w:val="00645851"/>
    <w:rsid w:val="006500B5"/>
    <w:rsid w:val="006B4FA5"/>
    <w:rsid w:val="006B595C"/>
    <w:rsid w:val="006C7227"/>
    <w:rsid w:val="00700C3C"/>
    <w:rsid w:val="0070328D"/>
    <w:rsid w:val="0075737F"/>
    <w:rsid w:val="007675E2"/>
    <w:rsid w:val="007745E4"/>
    <w:rsid w:val="007A03B4"/>
    <w:rsid w:val="007A49BD"/>
    <w:rsid w:val="007B6F1C"/>
    <w:rsid w:val="007D4BF9"/>
    <w:rsid w:val="007F0675"/>
    <w:rsid w:val="008134F4"/>
    <w:rsid w:val="00831839"/>
    <w:rsid w:val="008326D0"/>
    <w:rsid w:val="00863BA7"/>
    <w:rsid w:val="008F0E0C"/>
    <w:rsid w:val="00913DC4"/>
    <w:rsid w:val="0094434A"/>
    <w:rsid w:val="00966A76"/>
    <w:rsid w:val="009701CA"/>
    <w:rsid w:val="00977136"/>
    <w:rsid w:val="0098284E"/>
    <w:rsid w:val="00986F7B"/>
    <w:rsid w:val="009D27F1"/>
    <w:rsid w:val="009F3C67"/>
    <w:rsid w:val="00A44007"/>
    <w:rsid w:val="00A54622"/>
    <w:rsid w:val="00A96210"/>
    <w:rsid w:val="00AE3801"/>
    <w:rsid w:val="00B10E28"/>
    <w:rsid w:val="00B167B9"/>
    <w:rsid w:val="00B25A29"/>
    <w:rsid w:val="00B36D6E"/>
    <w:rsid w:val="00B419F8"/>
    <w:rsid w:val="00B574F3"/>
    <w:rsid w:val="00B727CB"/>
    <w:rsid w:val="00BC5136"/>
    <w:rsid w:val="00BD180A"/>
    <w:rsid w:val="00BE6634"/>
    <w:rsid w:val="00BF7B89"/>
    <w:rsid w:val="00C05F8C"/>
    <w:rsid w:val="00C20491"/>
    <w:rsid w:val="00C26E55"/>
    <w:rsid w:val="00C357CC"/>
    <w:rsid w:val="00C6136B"/>
    <w:rsid w:val="00CB737B"/>
    <w:rsid w:val="00CD7129"/>
    <w:rsid w:val="00D241E4"/>
    <w:rsid w:val="00D314C7"/>
    <w:rsid w:val="00D7510E"/>
    <w:rsid w:val="00D83F41"/>
    <w:rsid w:val="00DE5C2C"/>
    <w:rsid w:val="00DF0B40"/>
    <w:rsid w:val="00E148EF"/>
    <w:rsid w:val="00E23032"/>
    <w:rsid w:val="00E30FFD"/>
    <w:rsid w:val="00E50228"/>
    <w:rsid w:val="00E6126F"/>
    <w:rsid w:val="00E779FA"/>
    <w:rsid w:val="00E8193B"/>
    <w:rsid w:val="00E94D63"/>
    <w:rsid w:val="00EB729C"/>
    <w:rsid w:val="00F45B1B"/>
    <w:rsid w:val="00F71898"/>
    <w:rsid w:val="00FA771C"/>
    <w:rsid w:val="00FD254B"/>
    <w:rsid w:val="00FD30F9"/>
    <w:rsid w:val="00FD5669"/>
    <w:rsid w:val="00FE48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semiHidden="0" w:uiPriority="35" w:unhideWhenUsed="0" w:qFormat="1"/>
    <w:lsdException w:name="annotation reference" w:uiPriority="0"/>
    <w:lsdException w:name="List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  <w:rsid w:val="00107CC9"/>
    <w:rPr>
      <w:sz w:val="24"/>
      <w:szCs w:val="24"/>
    </w:rPr>
  </w:style>
  <w:style w:type="paragraph" w:styleId="1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"/>
    <w:basedOn w:val="a5"/>
    <w:next w:val="a5"/>
    <w:link w:val="110"/>
    <w:qFormat/>
    <w:rsid w:val="00107CC9"/>
    <w:pPr>
      <w:keepNext/>
      <w:numPr>
        <w:numId w:val="1"/>
      </w:numPr>
      <w:jc w:val="right"/>
      <w:outlineLvl w:val="0"/>
    </w:pPr>
    <w:rPr>
      <w:rFonts w:eastAsiaTheme="minorEastAsia"/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5"/>
    <w:next w:val="a5"/>
    <w:link w:val="24"/>
    <w:qFormat/>
    <w:rsid w:val="00107CC9"/>
    <w:pPr>
      <w:keepNext/>
      <w:numPr>
        <w:ilvl w:val="1"/>
        <w:numId w:val="1"/>
      </w:numPr>
      <w:spacing w:before="240" w:after="60"/>
      <w:outlineLvl w:val="1"/>
    </w:pPr>
    <w:rPr>
      <w:rFonts w:ascii="Arial" w:eastAsiaTheme="minorEastAsia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5"/>
    <w:next w:val="a5"/>
    <w:link w:val="34"/>
    <w:uiPriority w:val="9"/>
    <w:qFormat/>
    <w:rsid w:val="00107CC9"/>
    <w:pPr>
      <w:keepNext/>
      <w:numPr>
        <w:ilvl w:val="2"/>
        <w:numId w:val="2"/>
      </w:numPr>
      <w:spacing w:before="240" w:after="60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5"/>
    <w:next w:val="a5"/>
    <w:link w:val="41"/>
    <w:qFormat/>
    <w:rsid w:val="00107CC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5"/>
    <w:next w:val="a5"/>
    <w:link w:val="50"/>
    <w:uiPriority w:val="9"/>
    <w:qFormat/>
    <w:rsid w:val="00107CC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uiPriority w:val="9"/>
    <w:qFormat/>
    <w:rsid w:val="00107CC9"/>
    <w:pPr>
      <w:spacing w:before="240" w:after="60"/>
      <w:outlineLvl w:val="5"/>
    </w:pPr>
    <w:rPr>
      <w:rFonts w:eastAsiaTheme="minorEastAsia"/>
      <w:b/>
      <w:bCs/>
      <w:sz w:val="22"/>
      <w:szCs w:val="22"/>
    </w:rPr>
  </w:style>
  <w:style w:type="paragraph" w:styleId="7">
    <w:name w:val="heading 7"/>
    <w:basedOn w:val="a5"/>
    <w:next w:val="a5"/>
    <w:link w:val="70"/>
    <w:uiPriority w:val="9"/>
    <w:semiHidden/>
    <w:qFormat/>
    <w:rsid w:val="00107CC9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5"/>
    <w:next w:val="a5"/>
    <w:link w:val="80"/>
    <w:uiPriority w:val="9"/>
    <w:semiHidden/>
    <w:qFormat/>
    <w:rsid w:val="00107CC9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5"/>
    <w:next w:val="a5"/>
    <w:link w:val="90"/>
    <w:uiPriority w:val="9"/>
    <w:semiHidden/>
    <w:qFormat/>
    <w:rsid w:val="00107CC9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character" w:styleId="a9">
    <w:name w:val="Hyperlink"/>
    <w:basedOn w:val="a6"/>
    <w:uiPriority w:val="99"/>
    <w:unhideWhenUsed/>
    <w:rsid w:val="00107CC9"/>
    <w:rPr>
      <w:color w:val="0000FF"/>
      <w:u w:val="single"/>
    </w:rPr>
  </w:style>
  <w:style w:type="character" w:styleId="aa">
    <w:name w:val="FollowedHyperlink"/>
    <w:basedOn w:val="a6"/>
    <w:uiPriority w:val="99"/>
    <w:semiHidden/>
    <w:unhideWhenUsed/>
    <w:rsid w:val="00107CC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1,Введение... Знак1,Б1 Знак1,Heading 1iz Знак1,Б11 Знак1,Заголовок параграфа (1.) Знак1,Headi... Знак1,H1 Знак Знак"/>
    <w:basedOn w:val="a6"/>
    <w:link w:val="11"/>
    <w:locked/>
    <w:rsid w:val="00107CC9"/>
    <w:rPr>
      <w:rFonts w:eastAsiaTheme="minorEastAsia"/>
      <w:iCs/>
      <w:sz w:val="24"/>
      <w:szCs w:val="24"/>
    </w:rPr>
  </w:style>
  <w:style w:type="character" w:customStyle="1" w:styleId="12">
    <w:name w:val="Заголовок 1 Знак"/>
    <w:aliases w:val="Document Header1 Знак,H1 Знак2,Введение... Знак,Б1 Знак,Heading 1iz Знак,Б11 Знак,Заголовок параграфа (1.) Знак,Headi... Знак,H1 Знак Знак1"/>
    <w:basedOn w:val="a6"/>
    <w:link w:val="11"/>
    <w:locked/>
    <w:rsid w:val="00107CC9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24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6"/>
    <w:link w:val="20"/>
    <w:locked/>
    <w:rsid w:val="00107CC9"/>
    <w:rPr>
      <w:rFonts w:ascii="Arial" w:eastAsiaTheme="minorEastAsia" w:hAnsi="Arial" w:cs="Arial"/>
      <w:b/>
      <w:bCs/>
      <w:i/>
      <w:iCs/>
      <w:sz w:val="28"/>
      <w:szCs w:val="28"/>
    </w:rPr>
  </w:style>
  <w:style w:type="character" w:customStyle="1" w:styleId="210">
    <w:name w:val="Заголовок 2 Знак1"/>
    <w:aliases w:val="H2 Знак2,2 Знак1,h2 Знак1,Б2 Знак1,RTC Знак1,iz2 Знак1,H2 Знак Знак1,Заголовок 21 Знак1,Numbered text 3 Знак1,HD2 Знак1,heading 2 Знак1,Heading 2 Hidden Знак1,Раздел Знак Знак1,Level 2 Topic Heading Знак1,H21 Знак1,Major Знак1,l2 Знак1"/>
    <w:basedOn w:val="a6"/>
    <w:link w:val="20"/>
    <w:locked/>
    <w:rsid w:val="00107CC9"/>
    <w:rPr>
      <w:b/>
      <w:bCs w:val="0"/>
      <w:snapToGrid w:val="0"/>
      <w:sz w:val="28"/>
      <w:lang w:val="ru-RU" w:eastAsia="ru-RU" w:bidi="ar-SA"/>
    </w:rPr>
  </w:style>
  <w:style w:type="character" w:customStyle="1" w:styleId="34">
    <w:name w:val="Заголовок 3 Знак"/>
    <w:aliases w:val="H3 Знак"/>
    <w:basedOn w:val="a6"/>
    <w:link w:val="31"/>
    <w:uiPriority w:val="9"/>
    <w:locked/>
    <w:rsid w:val="00107CC9"/>
    <w:rPr>
      <w:rFonts w:ascii="Cambria" w:eastAsiaTheme="minorEastAsia" w:hAnsi="Cambria"/>
      <w:b/>
      <w:bCs/>
      <w:sz w:val="26"/>
      <w:szCs w:val="26"/>
    </w:rPr>
  </w:style>
  <w:style w:type="character" w:customStyle="1" w:styleId="310">
    <w:name w:val="Заголовок 3 Знак1"/>
    <w:aliases w:val="H3 Знак1"/>
    <w:basedOn w:val="a6"/>
    <w:link w:val="31"/>
    <w:uiPriority w:val="9"/>
    <w:locked/>
    <w:rsid w:val="00107CC9"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character" w:customStyle="1" w:styleId="41">
    <w:name w:val="Заголовок 4 Знак"/>
    <w:basedOn w:val="a6"/>
    <w:link w:val="4"/>
    <w:locked/>
    <w:rsid w:val="00107CC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6"/>
    <w:link w:val="5"/>
    <w:uiPriority w:val="9"/>
    <w:locked/>
    <w:rsid w:val="00107CC9"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basedOn w:val="a6"/>
    <w:link w:val="6"/>
    <w:uiPriority w:val="9"/>
    <w:locked/>
    <w:rsid w:val="00107CC9"/>
    <w:rPr>
      <w:rFonts w:asciiTheme="majorHAnsi" w:eastAsiaTheme="majorEastAsia" w:hAnsiTheme="majorHAnsi" w:cstheme="majorBidi" w:hint="default"/>
      <w:i/>
      <w:iCs/>
      <w:color w:val="243F60" w:themeColor="accent1" w:themeShade="7F"/>
      <w:sz w:val="24"/>
      <w:szCs w:val="24"/>
    </w:rPr>
  </w:style>
  <w:style w:type="paragraph" w:styleId="HTML">
    <w:name w:val="HTML Preformatted"/>
    <w:basedOn w:val="a5"/>
    <w:link w:val="HTML0"/>
    <w:uiPriority w:val="99"/>
    <w:unhideWhenUsed/>
    <w:rsid w:val="00107C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uiPriority w:val="99"/>
    <w:locked/>
    <w:rsid w:val="00107CC9"/>
    <w:rPr>
      <w:rFonts w:ascii="Courier New" w:hAnsi="Courier New" w:cs="Courier New" w:hint="default"/>
    </w:rPr>
  </w:style>
  <w:style w:type="paragraph" w:styleId="ab">
    <w:name w:val="Normal (Web)"/>
    <w:basedOn w:val="a5"/>
    <w:uiPriority w:val="99"/>
    <w:unhideWhenUsed/>
    <w:rsid w:val="00107CC9"/>
    <w:pPr>
      <w:spacing w:before="100" w:beforeAutospacing="1" w:after="100" w:afterAutospacing="1"/>
    </w:pPr>
  </w:style>
  <w:style w:type="character" w:customStyle="1" w:styleId="70">
    <w:name w:val="Заголовок 7 Знак"/>
    <w:basedOn w:val="a6"/>
    <w:link w:val="7"/>
    <w:uiPriority w:val="9"/>
    <w:locked/>
    <w:rsid w:val="00107CC9"/>
    <w:rPr>
      <w:sz w:val="24"/>
      <w:szCs w:val="24"/>
    </w:rPr>
  </w:style>
  <w:style w:type="character" w:customStyle="1" w:styleId="80">
    <w:name w:val="Заголовок 8 Знак"/>
    <w:basedOn w:val="a6"/>
    <w:link w:val="8"/>
    <w:uiPriority w:val="9"/>
    <w:locked/>
    <w:rsid w:val="00107CC9"/>
    <w:rPr>
      <w:i/>
      <w:iCs/>
      <w:sz w:val="24"/>
      <w:szCs w:val="24"/>
    </w:rPr>
  </w:style>
  <w:style w:type="character" w:customStyle="1" w:styleId="90">
    <w:name w:val="Заголовок 9 Знак"/>
    <w:basedOn w:val="a6"/>
    <w:link w:val="9"/>
    <w:uiPriority w:val="9"/>
    <w:locked/>
    <w:rsid w:val="00107CC9"/>
    <w:rPr>
      <w:rFonts w:ascii="Arial" w:hAnsi="Arial" w:cs="Arial" w:hint="default"/>
      <w:sz w:val="22"/>
      <w:szCs w:val="22"/>
    </w:rPr>
  </w:style>
  <w:style w:type="paragraph" w:styleId="13">
    <w:name w:val="toc 1"/>
    <w:basedOn w:val="a5"/>
    <w:next w:val="a5"/>
    <w:autoRedefine/>
    <w:uiPriority w:val="39"/>
    <w:unhideWhenUsed/>
    <w:rsid w:val="00107CC9"/>
    <w:pPr>
      <w:tabs>
        <w:tab w:val="left" w:pos="426"/>
        <w:tab w:val="right" w:leader="dot" w:pos="10348"/>
      </w:tabs>
    </w:pPr>
    <w:rPr>
      <w:noProof/>
      <w:szCs w:val="20"/>
    </w:rPr>
  </w:style>
  <w:style w:type="paragraph" w:styleId="25">
    <w:name w:val="toc 2"/>
    <w:basedOn w:val="a5"/>
    <w:next w:val="a5"/>
    <w:autoRedefine/>
    <w:uiPriority w:val="39"/>
    <w:unhideWhenUsed/>
    <w:rsid w:val="00107CC9"/>
    <w:pPr>
      <w:tabs>
        <w:tab w:val="left" w:pos="426"/>
        <w:tab w:val="right" w:pos="10348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35">
    <w:name w:val="toc 3"/>
    <w:basedOn w:val="a5"/>
    <w:next w:val="a5"/>
    <w:autoRedefine/>
    <w:uiPriority w:val="39"/>
    <w:unhideWhenUsed/>
    <w:rsid w:val="00107CC9"/>
    <w:pPr>
      <w:jc w:val="both"/>
    </w:pPr>
    <w:rPr>
      <w:szCs w:val="20"/>
    </w:rPr>
  </w:style>
  <w:style w:type="paragraph" w:styleId="42">
    <w:name w:val="toc 4"/>
    <w:basedOn w:val="a5"/>
    <w:next w:val="a5"/>
    <w:autoRedefine/>
    <w:uiPriority w:val="39"/>
    <w:unhideWhenUsed/>
    <w:rsid w:val="00107CC9"/>
    <w:pPr>
      <w:ind w:left="720"/>
    </w:pPr>
    <w:rPr>
      <w:szCs w:val="20"/>
    </w:rPr>
  </w:style>
  <w:style w:type="paragraph" w:styleId="51">
    <w:name w:val="toc 5"/>
    <w:basedOn w:val="a5"/>
    <w:next w:val="a5"/>
    <w:autoRedefine/>
    <w:uiPriority w:val="39"/>
    <w:unhideWhenUsed/>
    <w:rsid w:val="00107CC9"/>
    <w:pPr>
      <w:ind w:left="960"/>
    </w:pPr>
    <w:rPr>
      <w:szCs w:val="20"/>
    </w:rPr>
  </w:style>
  <w:style w:type="paragraph" w:styleId="61">
    <w:name w:val="toc 6"/>
    <w:basedOn w:val="a5"/>
    <w:next w:val="a5"/>
    <w:autoRedefine/>
    <w:uiPriority w:val="39"/>
    <w:unhideWhenUsed/>
    <w:rsid w:val="00107CC9"/>
    <w:pPr>
      <w:ind w:left="1200"/>
    </w:pPr>
    <w:rPr>
      <w:szCs w:val="20"/>
    </w:rPr>
  </w:style>
  <w:style w:type="paragraph" w:styleId="71">
    <w:name w:val="toc 7"/>
    <w:basedOn w:val="a5"/>
    <w:next w:val="a5"/>
    <w:autoRedefine/>
    <w:uiPriority w:val="39"/>
    <w:unhideWhenUsed/>
    <w:rsid w:val="00107CC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uiPriority w:val="39"/>
    <w:unhideWhenUsed/>
    <w:rsid w:val="00107CC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uiPriority w:val="39"/>
    <w:unhideWhenUsed/>
    <w:rsid w:val="00107CC9"/>
    <w:pPr>
      <w:ind w:left="1920"/>
    </w:pPr>
    <w:rPr>
      <w:szCs w:val="20"/>
    </w:rPr>
  </w:style>
  <w:style w:type="paragraph" w:styleId="ac">
    <w:name w:val="footnote text"/>
    <w:basedOn w:val="a5"/>
    <w:link w:val="ad"/>
    <w:uiPriority w:val="99"/>
    <w:semiHidden/>
    <w:unhideWhenUsed/>
    <w:rsid w:val="00107CC9"/>
    <w:pPr>
      <w:snapToGrid w:val="0"/>
      <w:spacing w:line="360" w:lineRule="auto"/>
      <w:ind w:firstLine="567"/>
      <w:jc w:val="both"/>
    </w:pPr>
    <w:rPr>
      <w:szCs w:val="20"/>
    </w:rPr>
  </w:style>
  <w:style w:type="character" w:customStyle="1" w:styleId="ad">
    <w:name w:val="Текст сноски Знак"/>
    <w:basedOn w:val="a6"/>
    <w:link w:val="ac"/>
    <w:uiPriority w:val="99"/>
    <w:semiHidden/>
    <w:locked/>
    <w:rsid w:val="00107CC9"/>
    <w:rPr>
      <w:snapToGrid w:val="0"/>
      <w:sz w:val="24"/>
    </w:rPr>
  </w:style>
  <w:style w:type="paragraph" w:styleId="ae">
    <w:name w:val="annotation text"/>
    <w:basedOn w:val="a5"/>
    <w:link w:val="af"/>
    <w:semiHidden/>
    <w:unhideWhenUsed/>
    <w:rsid w:val="00107CC9"/>
    <w:rPr>
      <w:sz w:val="20"/>
      <w:szCs w:val="20"/>
    </w:rPr>
  </w:style>
  <w:style w:type="character" w:customStyle="1" w:styleId="af">
    <w:name w:val="Текст примечания Знак"/>
    <w:basedOn w:val="a6"/>
    <w:link w:val="ae"/>
    <w:semiHidden/>
    <w:locked/>
    <w:rsid w:val="00107CC9"/>
  </w:style>
  <w:style w:type="character" w:customStyle="1" w:styleId="af0">
    <w:name w:val="Верхний колонтитул Знак"/>
    <w:aliases w:val="Titul Знак,Heder Знак"/>
    <w:basedOn w:val="a6"/>
    <w:link w:val="af1"/>
    <w:locked/>
    <w:rsid w:val="00107CC9"/>
    <w:rPr>
      <w:rFonts w:ascii="Courier New" w:hAnsi="Courier New" w:cs="Courier New" w:hint="default"/>
      <w:lang w:val="ru-RU" w:eastAsia="ru-RU" w:bidi="ar-SA"/>
    </w:rPr>
  </w:style>
  <w:style w:type="paragraph" w:styleId="af1">
    <w:name w:val="header"/>
    <w:aliases w:val="Titul,Heder"/>
    <w:basedOn w:val="a5"/>
    <w:link w:val="af0"/>
    <w:uiPriority w:val="99"/>
    <w:semiHidden/>
    <w:unhideWhenUsed/>
    <w:rsid w:val="00107CC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4">
    <w:name w:val="Верхний колонтитул Знак1"/>
    <w:aliases w:val="Titul Знак1,Heder Знак1"/>
    <w:basedOn w:val="a6"/>
    <w:link w:val="af1"/>
    <w:uiPriority w:val="99"/>
    <w:semiHidden/>
    <w:locked/>
    <w:rsid w:val="00107CC9"/>
    <w:rPr>
      <w:sz w:val="24"/>
      <w:szCs w:val="24"/>
    </w:rPr>
  </w:style>
  <w:style w:type="paragraph" w:styleId="af2">
    <w:name w:val="footer"/>
    <w:basedOn w:val="a5"/>
    <w:link w:val="af3"/>
    <w:uiPriority w:val="99"/>
    <w:semiHidden/>
    <w:unhideWhenUsed/>
    <w:rsid w:val="00107CC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f3">
    <w:name w:val="Нижний колонтитул Знак"/>
    <w:basedOn w:val="a6"/>
    <w:link w:val="af2"/>
    <w:uiPriority w:val="99"/>
    <w:semiHidden/>
    <w:locked/>
    <w:rsid w:val="00107CC9"/>
    <w:rPr>
      <w:rFonts w:ascii="Courier New" w:hAnsi="Courier New" w:cs="Courier New" w:hint="default"/>
    </w:rPr>
  </w:style>
  <w:style w:type="paragraph" w:styleId="af4">
    <w:name w:val="caption"/>
    <w:basedOn w:val="a5"/>
    <w:next w:val="a5"/>
    <w:uiPriority w:val="35"/>
    <w:semiHidden/>
    <w:qFormat/>
    <w:rsid w:val="00107CC9"/>
    <w:pPr>
      <w:pageBreakBefore/>
      <w:suppressAutoHyphens/>
      <w:snapToGrid w:val="0"/>
      <w:spacing w:before="120" w:after="120"/>
      <w:jc w:val="both"/>
    </w:pPr>
    <w:rPr>
      <w:i/>
      <w:szCs w:val="22"/>
    </w:rPr>
  </w:style>
  <w:style w:type="paragraph" w:styleId="af5">
    <w:name w:val="endnote text"/>
    <w:basedOn w:val="a5"/>
    <w:link w:val="af6"/>
    <w:uiPriority w:val="99"/>
    <w:unhideWhenUsed/>
    <w:rsid w:val="00107CC9"/>
    <w:rPr>
      <w:sz w:val="20"/>
      <w:szCs w:val="20"/>
    </w:rPr>
  </w:style>
  <w:style w:type="character" w:customStyle="1" w:styleId="af6">
    <w:name w:val="Текст концевой сноски Знак"/>
    <w:basedOn w:val="a6"/>
    <w:link w:val="af5"/>
    <w:uiPriority w:val="99"/>
    <w:locked/>
    <w:rsid w:val="00107CC9"/>
  </w:style>
  <w:style w:type="paragraph" w:styleId="a">
    <w:name w:val="List Number"/>
    <w:basedOn w:val="a5"/>
    <w:semiHidden/>
    <w:unhideWhenUsed/>
    <w:rsid w:val="00107CC9"/>
    <w:pPr>
      <w:numPr>
        <w:numId w:val="3"/>
      </w:numPr>
    </w:pPr>
  </w:style>
  <w:style w:type="paragraph" w:styleId="26">
    <w:name w:val="List 2"/>
    <w:basedOn w:val="a5"/>
    <w:uiPriority w:val="99"/>
    <w:semiHidden/>
    <w:unhideWhenUsed/>
    <w:rsid w:val="00107CC9"/>
    <w:pPr>
      <w:ind w:left="566" w:hanging="283"/>
    </w:pPr>
  </w:style>
  <w:style w:type="paragraph" w:styleId="2">
    <w:name w:val="List Bullet 2"/>
    <w:basedOn w:val="a5"/>
    <w:uiPriority w:val="99"/>
    <w:semiHidden/>
    <w:unhideWhenUsed/>
    <w:rsid w:val="00107CC9"/>
    <w:pPr>
      <w:numPr>
        <w:numId w:val="4"/>
      </w:numPr>
    </w:pPr>
  </w:style>
  <w:style w:type="paragraph" w:styleId="30">
    <w:name w:val="List Bullet 3"/>
    <w:basedOn w:val="a5"/>
    <w:uiPriority w:val="99"/>
    <w:semiHidden/>
    <w:unhideWhenUsed/>
    <w:rsid w:val="00107CC9"/>
    <w:pPr>
      <w:numPr>
        <w:numId w:val="5"/>
      </w:numPr>
    </w:pPr>
  </w:style>
  <w:style w:type="paragraph" w:styleId="3">
    <w:name w:val="List Number 3"/>
    <w:basedOn w:val="a5"/>
    <w:uiPriority w:val="99"/>
    <w:semiHidden/>
    <w:unhideWhenUsed/>
    <w:rsid w:val="00107CC9"/>
    <w:pPr>
      <w:numPr>
        <w:numId w:val="6"/>
      </w:numPr>
    </w:pPr>
  </w:style>
  <w:style w:type="paragraph" w:styleId="af7">
    <w:name w:val="Body Text"/>
    <w:basedOn w:val="a5"/>
    <w:link w:val="af8"/>
    <w:unhideWhenUsed/>
    <w:rsid w:val="00107CC9"/>
    <w:pPr>
      <w:spacing w:after="120"/>
    </w:pPr>
  </w:style>
  <w:style w:type="character" w:customStyle="1" w:styleId="af8">
    <w:name w:val="Основной текст Знак"/>
    <w:basedOn w:val="a6"/>
    <w:link w:val="af7"/>
    <w:semiHidden/>
    <w:locked/>
    <w:rsid w:val="00107CC9"/>
    <w:rPr>
      <w:sz w:val="24"/>
      <w:szCs w:val="24"/>
    </w:rPr>
  </w:style>
  <w:style w:type="paragraph" w:styleId="af9">
    <w:name w:val="Body Text Indent"/>
    <w:basedOn w:val="a5"/>
    <w:link w:val="afa"/>
    <w:unhideWhenUsed/>
    <w:rsid w:val="00107CC9"/>
    <w:pPr>
      <w:ind w:firstLine="720"/>
      <w:jc w:val="both"/>
    </w:pPr>
    <w:rPr>
      <w:color w:val="000000"/>
    </w:rPr>
  </w:style>
  <w:style w:type="character" w:customStyle="1" w:styleId="afa">
    <w:name w:val="Основной текст с отступом Знак"/>
    <w:basedOn w:val="a6"/>
    <w:link w:val="af9"/>
    <w:uiPriority w:val="99"/>
    <w:semiHidden/>
    <w:locked/>
    <w:rsid w:val="00107CC9"/>
    <w:rPr>
      <w:sz w:val="24"/>
      <w:szCs w:val="24"/>
    </w:rPr>
  </w:style>
  <w:style w:type="paragraph" w:styleId="afb">
    <w:name w:val="List Continue"/>
    <w:basedOn w:val="a5"/>
    <w:semiHidden/>
    <w:unhideWhenUsed/>
    <w:rsid w:val="00107CC9"/>
    <w:pPr>
      <w:spacing w:after="120"/>
      <w:ind w:left="283"/>
    </w:pPr>
  </w:style>
  <w:style w:type="paragraph" w:styleId="27">
    <w:name w:val="Body Text 2"/>
    <w:basedOn w:val="a5"/>
    <w:link w:val="28"/>
    <w:uiPriority w:val="99"/>
    <w:semiHidden/>
    <w:unhideWhenUsed/>
    <w:rsid w:val="00107CC9"/>
    <w:pPr>
      <w:spacing w:after="120" w:line="480" w:lineRule="auto"/>
    </w:pPr>
  </w:style>
  <w:style w:type="character" w:customStyle="1" w:styleId="28">
    <w:name w:val="Основной текст 2 Знак"/>
    <w:basedOn w:val="a6"/>
    <w:link w:val="27"/>
    <w:uiPriority w:val="99"/>
    <w:semiHidden/>
    <w:locked/>
    <w:rsid w:val="00107CC9"/>
    <w:rPr>
      <w:sz w:val="24"/>
      <w:szCs w:val="24"/>
    </w:rPr>
  </w:style>
  <w:style w:type="paragraph" w:styleId="36">
    <w:name w:val="Body Text 3"/>
    <w:basedOn w:val="a5"/>
    <w:link w:val="37"/>
    <w:uiPriority w:val="99"/>
    <w:semiHidden/>
    <w:unhideWhenUsed/>
    <w:rsid w:val="00107CC9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6"/>
    <w:link w:val="36"/>
    <w:uiPriority w:val="99"/>
    <w:semiHidden/>
    <w:locked/>
    <w:rsid w:val="00107CC9"/>
    <w:rPr>
      <w:sz w:val="16"/>
      <w:szCs w:val="16"/>
    </w:rPr>
  </w:style>
  <w:style w:type="paragraph" w:styleId="29">
    <w:name w:val="Body Text Indent 2"/>
    <w:basedOn w:val="a5"/>
    <w:link w:val="2a"/>
    <w:unhideWhenUsed/>
    <w:rsid w:val="00107CC9"/>
    <w:pPr>
      <w:ind w:firstLine="720"/>
      <w:jc w:val="both"/>
    </w:pPr>
  </w:style>
  <w:style w:type="character" w:customStyle="1" w:styleId="2a">
    <w:name w:val="Основной текст с отступом 2 Знак"/>
    <w:basedOn w:val="a6"/>
    <w:link w:val="29"/>
    <w:locked/>
    <w:rsid w:val="00107CC9"/>
    <w:rPr>
      <w:sz w:val="24"/>
      <w:szCs w:val="24"/>
    </w:rPr>
  </w:style>
  <w:style w:type="paragraph" w:styleId="38">
    <w:name w:val="Body Text Indent 3"/>
    <w:basedOn w:val="a5"/>
    <w:link w:val="39"/>
    <w:uiPriority w:val="99"/>
    <w:semiHidden/>
    <w:unhideWhenUsed/>
    <w:rsid w:val="00107CC9"/>
    <w:pPr>
      <w:ind w:firstLine="720"/>
      <w:jc w:val="both"/>
    </w:pPr>
    <w:rPr>
      <w:color w:val="0000FF"/>
      <w:u w:val="single"/>
    </w:rPr>
  </w:style>
  <w:style w:type="character" w:customStyle="1" w:styleId="39">
    <w:name w:val="Основной текст с отступом 3 Знак"/>
    <w:basedOn w:val="a6"/>
    <w:link w:val="38"/>
    <w:uiPriority w:val="99"/>
    <w:semiHidden/>
    <w:locked/>
    <w:rsid w:val="00107CC9"/>
    <w:rPr>
      <w:sz w:val="16"/>
      <w:szCs w:val="16"/>
    </w:rPr>
  </w:style>
  <w:style w:type="paragraph" w:styleId="afc">
    <w:name w:val="Block Text"/>
    <w:basedOn w:val="a5"/>
    <w:unhideWhenUsed/>
    <w:rsid w:val="00107CC9"/>
    <w:pPr>
      <w:ind w:left="-5220" w:right="-105"/>
      <w:jc w:val="both"/>
    </w:pPr>
    <w:rPr>
      <w:i/>
      <w:iCs/>
    </w:rPr>
  </w:style>
  <w:style w:type="paragraph" w:styleId="afd">
    <w:name w:val="Document Map"/>
    <w:basedOn w:val="a5"/>
    <w:link w:val="afe"/>
    <w:uiPriority w:val="99"/>
    <w:semiHidden/>
    <w:unhideWhenUsed/>
    <w:rsid w:val="00107CC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e">
    <w:name w:val="Схема документа Знак"/>
    <w:basedOn w:val="a6"/>
    <w:link w:val="afd"/>
    <w:uiPriority w:val="99"/>
    <w:semiHidden/>
    <w:locked/>
    <w:rsid w:val="00107CC9"/>
    <w:rPr>
      <w:rFonts w:ascii="Tahoma" w:hAnsi="Tahoma" w:cs="Tahoma" w:hint="default"/>
      <w:sz w:val="24"/>
      <w:shd w:val="clear" w:color="auto" w:fill="000080"/>
    </w:rPr>
  </w:style>
  <w:style w:type="paragraph" w:styleId="aff">
    <w:name w:val="Plain Text"/>
    <w:basedOn w:val="a5"/>
    <w:link w:val="aff0"/>
    <w:uiPriority w:val="99"/>
    <w:semiHidden/>
    <w:unhideWhenUsed/>
    <w:rsid w:val="00107CC9"/>
    <w:pPr>
      <w:snapToGrid w:val="0"/>
    </w:pPr>
    <w:rPr>
      <w:rFonts w:ascii="Courier New" w:hAnsi="Courier New"/>
      <w:sz w:val="20"/>
      <w:szCs w:val="20"/>
    </w:rPr>
  </w:style>
  <w:style w:type="character" w:customStyle="1" w:styleId="aff0">
    <w:name w:val="Текст Знак"/>
    <w:basedOn w:val="a6"/>
    <w:link w:val="aff"/>
    <w:uiPriority w:val="99"/>
    <w:semiHidden/>
    <w:locked/>
    <w:rsid w:val="00107CC9"/>
    <w:rPr>
      <w:rFonts w:ascii="Courier New" w:hAnsi="Courier New" w:cs="Courier New" w:hint="default"/>
      <w:snapToGrid w:val="0"/>
    </w:rPr>
  </w:style>
  <w:style w:type="paragraph" w:styleId="aff1">
    <w:name w:val="annotation subject"/>
    <w:basedOn w:val="ae"/>
    <w:next w:val="ae"/>
    <w:link w:val="aff2"/>
    <w:uiPriority w:val="99"/>
    <w:semiHidden/>
    <w:unhideWhenUsed/>
    <w:rsid w:val="00107CC9"/>
    <w:rPr>
      <w:b/>
      <w:bCs/>
    </w:rPr>
  </w:style>
  <w:style w:type="character" w:customStyle="1" w:styleId="aff2">
    <w:name w:val="Тема примечания Знак"/>
    <w:basedOn w:val="af"/>
    <w:link w:val="aff1"/>
    <w:uiPriority w:val="99"/>
    <w:semiHidden/>
    <w:locked/>
    <w:rsid w:val="00107CC9"/>
    <w:rPr>
      <w:b/>
      <w:bCs/>
    </w:rPr>
  </w:style>
  <w:style w:type="paragraph" w:styleId="aff3">
    <w:name w:val="Balloon Text"/>
    <w:basedOn w:val="a5"/>
    <w:link w:val="aff4"/>
    <w:uiPriority w:val="99"/>
    <w:semiHidden/>
    <w:unhideWhenUsed/>
    <w:rsid w:val="00107CC9"/>
    <w:rPr>
      <w:rFonts w:ascii="Tahoma" w:hAnsi="Tahoma" w:cs="Tahoma"/>
      <w:sz w:val="16"/>
      <w:szCs w:val="16"/>
    </w:rPr>
  </w:style>
  <w:style w:type="character" w:customStyle="1" w:styleId="aff4">
    <w:name w:val="Текст выноски Знак"/>
    <w:basedOn w:val="a6"/>
    <w:link w:val="aff3"/>
    <w:uiPriority w:val="99"/>
    <w:semiHidden/>
    <w:locked/>
    <w:rsid w:val="00107CC9"/>
    <w:rPr>
      <w:rFonts w:ascii="Tahoma" w:hAnsi="Tahoma" w:cs="Tahoma" w:hint="default"/>
      <w:sz w:val="16"/>
      <w:szCs w:val="16"/>
    </w:rPr>
  </w:style>
  <w:style w:type="paragraph" w:styleId="aff5">
    <w:name w:val="Revision"/>
    <w:uiPriority w:val="99"/>
    <w:semiHidden/>
    <w:rsid w:val="00107CC9"/>
    <w:rPr>
      <w:sz w:val="24"/>
      <w:szCs w:val="24"/>
    </w:rPr>
  </w:style>
  <w:style w:type="paragraph" w:styleId="aff6">
    <w:name w:val="List Paragraph"/>
    <w:basedOn w:val="a5"/>
    <w:qFormat/>
    <w:rsid w:val="00107CC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Normal">
    <w:name w:val="ConsNormal"/>
    <w:semiHidden/>
    <w:rsid w:val="00107CC9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Title">
    <w:name w:val="ConsTitle"/>
    <w:semiHidden/>
    <w:rsid w:val="00107CC9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5">
    <w:name w:val="Обычный1"/>
    <w:semiHidden/>
    <w:rsid w:val="00107CC9"/>
    <w:rPr>
      <w:sz w:val="24"/>
    </w:rPr>
  </w:style>
  <w:style w:type="paragraph" w:customStyle="1" w:styleId="aff7">
    <w:name w:val="Знак"/>
    <w:basedOn w:val="a5"/>
    <w:semiHidden/>
    <w:rsid w:val="00107CC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8">
    <w:name w:val="Знак Знак Знак Знак"/>
    <w:basedOn w:val="a5"/>
    <w:semiHidden/>
    <w:rsid w:val="00107CC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5"/>
    <w:next w:val="a5"/>
    <w:semiHidden/>
    <w:rsid w:val="00107CC9"/>
    <w:pPr>
      <w:keepNext/>
      <w:snapToGrid w:val="0"/>
      <w:jc w:val="center"/>
    </w:pPr>
    <w:rPr>
      <w:szCs w:val="20"/>
    </w:rPr>
  </w:style>
  <w:style w:type="paragraph" w:customStyle="1" w:styleId="16">
    <w:name w:val="заголовок 1"/>
    <w:basedOn w:val="a5"/>
    <w:next w:val="a5"/>
    <w:semiHidden/>
    <w:rsid w:val="00107CC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b">
    <w:name w:val="çàãîëîâîê 2"/>
    <w:basedOn w:val="a5"/>
    <w:next w:val="a5"/>
    <w:semiHidden/>
    <w:rsid w:val="00107CC9"/>
    <w:pPr>
      <w:keepNext/>
      <w:jc w:val="both"/>
    </w:pPr>
    <w:rPr>
      <w:szCs w:val="20"/>
      <w:lang w:val="en-GB"/>
    </w:rPr>
  </w:style>
  <w:style w:type="paragraph" w:customStyle="1" w:styleId="aff9">
    <w:name w:val="Таблица шапка"/>
    <w:basedOn w:val="a5"/>
    <w:semiHidden/>
    <w:rsid w:val="00107CC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a">
    <w:name w:val="Таблица текст"/>
    <w:basedOn w:val="a5"/>
    <w:semiHidden/>
    <w:rsid w:val="00107CC9"/>
    <w:pPr>
      <w:snapToGrid w:val="0"/>
      <w:spacing w:before="40" w:after="40"/>
      <w:ind w:left="57" w:right="57"/>
    </w:pPr>
    <w:rPr>
      <w:szCs w:val="20"/>
    </w:rPr>
  </w:style>
  <w:style w:type="paragraph" w:customStyle="1" w:styleId="a3">
    <w:name w:val="Пункт"/>
    <w:basedOn w:val="a5"/>
    <w:semiHidden/>
    <w:rsid w:val="00107CC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1">
    <w:name w:val="Уровень2"/>
    <w:basedOn w:val="a5"/>
    <w:semiHidden/>
    <w:rsid w:val="00107CC9"/>
    <w:pPr>
      <w:numPr>
        <w:numId w:val="7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2">
    <w:name w:val="Уровень3"/>
    <w:basedOn w:val="21"/>
    <w:semiHidden/>
    <w:rsid w:val="00107CC9"/>
    <w:pPr>
      <w:numPr>
        <w:ilvl w:val="2"/>
      </w:numPr>
      <w:tabs>
        <w:tab w:val="num" w:pos="360"/>
      </w:tabs>
    </w:pPr>
  </w:style>
  <w:style w:type="paragraph" w:customStyle="1" w:styleId="affb">
    <w:name w:val="Заголовок статьи"/>
    <w:basedOn w:val="a5"/>
    <w:next w:val="a5"/>
    <w:semiHidden/>
    <w:rsid w:val="00107CC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semiHidden/>
    <w:rsid w:val="00107CC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4">
    <w:name w:val="А_обычный"/>
    <w:basedOn w:val="a5"/>
    <w:semiHidden/>
    <w:rsid w:val="00107CC9"/>
    <w:pPr>
      <w:numPr>
        <w:numId w:val="8"/>
      </w:numPr>
      <w:jc w:val="both"/>
    </w:pPr>
  </w:style>
  <w:style w:type="paragraph" w:customStyle="1" w:styleId="3a">
    <w:name w:val="Стиль3"/>
    <w:basedOn w:val="29"/>
    <w:semiHidden/>
    <w:rsid w:val="00107CC9"/>
    <w:pPr>
      <w:widowControl w:val="0"/>
      <w:tabs>
        <w:tab w:val="num" w:pos="1307"/>
      </w:tabs>
      <w:adjustRightInd w:val="0"/>
      <w:ind w:left="1080" w:firstLine="0"/>
    </w:pPr>
    <w:rPr>
      <w:szCs w:val="20"/>
    </w:rPr>
  </w:style>
  <w:style w:type="paragraph" w:customStyle="1" w:styleId="1-3">
    <w:name w:val="Текст1-3"/>
    <w:basedOn w:val="a5"/>
    <w:semiHidden/>
    <w:rsid w:val="00107CC9"/>
    <w:pPr>
      <w:numPr>
        <w:ilvl w:val="12"/>
      </w:num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semiHidden/>
    <w:rsid w:val="00107CC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c">
    <w:name w:val="Подраздел"/>
    <w:basedOn w:val="a5"/>
    <w:semiHidden/>
    <w:rsid w:val="00107CC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d">
    <w:name w:val="регламент список"/>
    <w:basedOn w:val="31"/>
    <w:autoRedefine/>
    <w:semiHidden/>
    <w:rsid w:val="00107CC9"/>
    <w:pPr>
      <w:keepLines/>
      <w:spacing w:before="120" w:after="120" w:line="180" w:lineRule="atLeast"/>
      <w:outlineLvl w:val="9"/>
    </w:pPr>
    <w:rPr>
      <w:rFonts w:ascii="Times New Roman" w:eastAsia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5"/>
    <w:semiHidden/>
    <w:rsid w:val="00107CC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semiHidden/>
    <w:rsid w:val="00107CC9"/>
    <w:pPr>
      <w:numPr>
        <w:ilvl w:val="1"/>
        <w:numId w:val="9"/>
      </w:numPr>
      <w:tabs>
        <w:tab w:val="clear" w:pos="1440"/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semiHidden/>
    <w:rsid w:val="00107CC9"/>
    <w:pPr>
      <w:numPr>
        <w:ilvl w:val="2"/>
        <w:numId w:val="9"/>
      </w:numPr>
      <w:ind w:left="2302"/>
      <w:jc w:val="both"/>
    </w:pPr>
    <w:rPr>
      <w:sz w:val="28"/>
      <w:szCs w:val="28"/>
    </w:rPr>
  </w:style>
  <w:style w:type="paragraph" w:customStyle="1" w:styleId="ConsNonformat">
    <w:name w:val="ConsNonformat"/>
    <w:semiHidden/>
    <w:rsid w:val="00107CC9"/>
    <w:pPr>
      <w:widowControl w:val="0"/>
    </w:pPr>
    <w:rPr>
      <w:rFonts w:ascii="Courier New" w:hAnsi="Courier New"/>
    </w:rPr>
  </w:style>
  <w:style w:type="paragraph" w:customStyle="1" w:styleId="02statia2">
    <w:name w:val="02statia2"/>
    <w:basedOn w:val="a5"/>
    <w:semiHidden/>
    <w:rsid w:val="00107CC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3"/>
    <w:semiHidden/>
    <w:rsid w:val="00107CC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e"/>
    <w:semiHidden/>
    <w:rsid w:val="00107CC9"/>
    <w:pPr>
      <w:numPr>
        <w:numId w:val="10"/>
      </w:numPr>
    </w:pPr>
  </w:style>
  <w:style w:type="paragraph" w:customStyle="1" w:styleId="afff">
    <w:name w:val="маркированный"/>
    <w:basedOn w:val="a5"/>
    <w:semiHidden/>
    <w:rsid w:val="00107CC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7">
    <w:name w:val="Ариал Знак1"/>
    <w:basedOn w:val="a6"/>
    <w:link w:val="afff0"/>
    <w:locked/>
    <w:rsid w:val="00107CC9"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ff0">
    <w:name w:val="Ариал"/>
    <w:basedOn w:val="a5"/>
    <w:link w:val="17"/>
    <w:semiHidden/>
    <w:rsid w:val="00107CC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paragraph" w:customStyle="1" w:styleId="ConsPlusNonformat">
    <w:name w:val="ConsPlusNonformat"/>
    <w:rsid w:val="00107CC9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5"/>
    <w:semiHidden/>
    <w:rsid w:val="00107CC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8">
    <w:name w:val="Обычный1 Знак"/>
    <w:basedOn w:val="a6"/>
    <w:link w:val="19"/>
    <w:locked/>
    <w:rsid w:val="00107CC9"/>
    <w:rPr>
      <w:szCs w:val="24"/>
      <w:lang w:val="ru-RU" w:eastAsia="ru-RU" w:bidi="ar-SA"/>
    </w:rPr>
  </w:style>
  <w:style w:type="paragraph" w:customStyle="1" w:styleId="19">
    <w:name w:val="Обычный1"/>
    <w:link w:val="18"/>
    <w:semiHidden/>
    <w:rsid w:val="00107CC9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afff2">
    <w:name w:val="Ариал Таблица Знак"/>
    <w:basedOn w:val="a6"/>
    <w:link w:val="afff3"/>
    <w:locked/>
    <w:rsid w:val="00107CC9"/>
    <w:rPr>
      <w:rFonts w:ascii="Arial" w:hAnsi="Arial" w:cs="Arial" w:hint="default"/>
      <w:sz w:val="24"/>
      <w:lang w:val="ru-RU" w:eastAsia="ru-RU" w:bidi="ar-SA"/>
    </w:rPr>
  </w:style>
  <w:style w:type="paragraph" w:customStyle="1" w:styleId="afff3">
    <w:name w:val="Ариал Таблица"/>
    <w:basedOn w:val="afff0"/>
    <w:link w:val="afff2"/>
    <w:semiHidden/>
    <w:rsid w:val="00107CC9"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ff4">
    <w:name w:val="АриалТабл"/>
    <w:basedOn w:val="afff0"/>
    <w:semiHidden/>
    <w:rsid w:val="00107CC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5">
    <w:name w:val="Стиль начало"/>
    <w:basedOn w:val="a5"/>
    <w:semiHidden/>
    <w:rsid w:val="00107CC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semiHidden/>
    <w:rsid w:val="00107CC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5"/>
    <w:semiHidden/>
    <w:rsid w:val="00107CC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semiHidden/>
    <w:rsid w:val="00107CC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semiHidden/>
    <w:rsid w:val="00107CC9"/>
    <w:pPr>
      <w:widowControl w:val="0"/>
      <w:numPr>
        <w:numId w:val="11"/>
      </w:numPr>
      <w:tabs>
        <w:tab w:val="clear" w:pos="360"/>
        <w:tab w:val="num" w:pos="1571"/>
      </w:tabs>
      <w:adjustRightInd w:val="0"/>
      <w:ind w:left="1571"/>
      <w:jc w:val="both"/>
    </w:pPr>
    <w:rPr>
      <w:rFonts w:ascii="Arial" w:hAnsi="Arial" w:cs="Arial"/>
    </w:rPr>
  </w:style>
  <w:style w:type="paragraph" w:customStyle="1" w:styleId="afff6">
    <w:name w:val="Текст таблицы"/>
    <w:basedOn w:val="a5"/>
    <w:semiHidden/>
    <w:rsid w:val="00107CC9"/>
    <w:pPr>
      <w:spacing w:before="40" w:after="40"/>
      <w:ind w:left="57" w:right="57"/>
    </w:pPr>
    <w:rPr>
      <w:bCs/>
    </w:rPr>
  </w:style>
  <w:style w:type="paragraph" w:customStyle="1" w:styleId="a1">
    <w:name w:val="Пункт Знак"/>
    <w:basedOn w:val="a5"/>
    <w:semiHidden/>
    <w:rsid w:val="00107CC9"/>
    <w:pPr>
      <w:numPr>
        <w:ilvl w:val="1"/>
        <w:numId w:val="12"/>
      </w:numPr>
      <w:tabs>
        <w:tab w:val="left" w:pos="851"/>
        <w:tab w:val="left" w:pos="1134"/>
      </w:tabs>
      <w:snapToGrid w:val="0"/>
      <w:spacing w:line="360" w:lineRule="auto"/>
      <w:jc w:val="both"/>
    </w:pPr>
    <w:rPr>
      <w:sz w:val="28"/>
      <w:szCs w:val="20"/>
    </w:rPr>
  </w:style>
  <w:style w:type="paragraph" w:customStyle="1" w:styleId="afff7">
    <w:name w:val="Подподподпункт"/>
    <w:basedOn w:val="a5"/>
    <w:semiHidden/>
    <w:rsid w:val="00107CC9"/>
    <w:pPr>
      <w:tabs>
        <w:tab w:val="left" w:pos="1134"/>
        <w:tab w:val="num" w:pos="1576"/>
        <w:tab w:val="left" w:pos="1701"/>
      </w:tabs>
      <w:snapToGrid w:val="0"/>
      <w:spacing w:line="360" w:lineRule="auto"/>
      <w:ind w:left="1576" w:hanging="1008"/>
      <w:jc w:val="both"/>
    </w:pPr>
    <w:rPr>
      <w:sz w:val="28"/>
      <w:szCs w:val="20"/>
    </w:rPr>
  </w:style>
  <w:style w:type="paragraph" w:customStyle="1" w:styleId="1">
    <w:name w:val="Пункт1"/>
    <w:basedOn w:val="a5"/>
    <w:semiHidden/>
    <w:rsid w:val="00107CC9"/>
    <w:pPr>
      <w:numPr>
        <w:numId w:val="12"/>
      </w:numPr>
      <w:snapToGrid w:val="0"/>
      <w:spacing w:before="240" w:line="360" w:lineRule="auto"/>
      <w:jc w:val="center"/>
    </w:pPr>
    <w:rPr>
      <w:rFonts w:ascii="Arial" w:hAnsi="Arial"/>
      <w:b/>
      <w:sz w:val="28"/>
      <w:szCs w:val="28"/>
    </w:rPr>
  </w:style>
  <w:style w:type="character" w:customStyle="1" w:styleId="43">
    <w:name w:val="Пункт_4 Знак"/>
    <w:basedOn w:val="a6"/>
    <w:link w:val="44"/>
    <w:uiPriority w:val="99"/>
    <w:locked/>
    <w:rsid w:val="00107CC9"/>
    <w:rPr>
      <w:sz w:val="28"/>
      <w:szCs w:val="28"/>
    </w:rPr>
  </w:style>
  <w:style w:type="paragraph" w:customStyle="1" w:styleId="44">
    <w:name w:val="Пункт_4"/>
    <w:basedOn w:val="a5"/>
    <w:link w:val="43"/>
    <w:uiPriority w:val="99"/>
    <w:semiHidden/>
    <w:rsid w:val="00107CC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paragraph" w:customStyle="1" w:styleId="rvps46">
    <w:name w:val="rvps46"/>
    <w:basedOn w:val="a5"/>
    <w:semiHidden/>
    <w:rsid w:val="00107CC9"/>
    <w:pPr>
      <w:spacing w:before="120" w:after="120"/>
    </w:pPr>
  </w:style>
  <w:style w:type="paragraph" w:customStyle="1" w:styleId="rvps9">
    <w:name w:val="rvps9"/>
    <w:basedOn w:val="a5"/>
    <w:semiHidden/>
    <w:rsid w:val="00107CC9"/>
    <w:pPr>
      <w:jc w:val="both"/>
    </w:pPr>
  </w:style>
  <w:style w:type="paragraph" w:customStyle="1" w:styleId="rvps45">
    <w:name w:val="rvps45"/>
    <w:basedOn w:val="a5"/>
    <w:semiHidden/>
    <w:rsid w:val="00107CC9"/>
    <w:pPr>
      <w:spacing w:before="120"/>
      <w:ind w:right="150"/>
    </w:pPr>
  </w:style>
  <w:style w:type="paragraph" w:customStyle="1" w:styleId="rvps63">
    <w:name w:val="rvps63"/>
    <w:basedOn w:val="a5"/>
    <w:semiHidden/>
    <w:rsid w:val="00107CC9"/>
    <w:pPr>
      <w:spacing w:before="60"/>
      <w:ind w:left="75" w:right="150"/>
      <w:jc w:val="both"/>
    </w:pPr>
  </w:style>
  <w:style w:type="paragraph" w:customStyle="1" w:styleId="rvps50">
    <w:name w:val="rvps50"/>
    <w:basedOn w:val="a5"/>
    <w:semiHidden/>
    <w:rsid w:val="00107CC9"/>
    <w:pPr>
      <w:spacing w:before="120"/>
      <w:ind w:right="150"/>
      <w:jc w:val="both"/>
    </w:pPr>
  </w:style>
  <w:style w:type="paragraph" w:customStyle="1" w:styleId="rvps75">
    <w:name w:val="rvps75"/>
    <w:basedOn w:val="a5"/>
    <w:semiHidden/>
    <w:rsid w:val="00107CC9"/>
    <w:pPr>
      <w:spacing w:before="120"/>
      <w:ind w:left="360" w:right="150"/>
      <w:jc w:val="both"/>
    </w:pPr>
  </w:style>
  <w:style w:type="paragraph" w:customStyle="1" w:styleId="rvps80">
    <w:name w:val="rvps80"/>
    <w:basedOn w:val="a5"/>
    <w:semiHidden/>
    <w:rsid w:val="00107CC9"/>
    <w:pPr>
      <w:spacing w:before="120"/>
      <w:ind w:left="75" w:right="150"/>
    </w:pPr>
  </w:style>
  <w:style w:type="paragraph" w:customStyle="1" w:styleId="rvps81">
    <w:name w:val="rvps81"/>
    <w:basedOn w:val="a5"/>
    <w:semiHidden/>
    <w:rsid w:val="00107CC9"/>
    <w:pPr>
      <w:spacing w:before="120"/>
      <w:ind w:left="45" w:right="150"/>
      <w:jc w:val="both"/>
    </w:pPr>
  </w:style>
  <w:style w:type="paragraph" w:customStyle="1" w:styleId="rvps82">
    <w:name w:val="rvps82"/>
    <w:basedOn w:val="a5"/>
    <w:semiHidden/>
    <w:rsid w:val="00107CC9"/>
    <w:pPr>
      <w:spacing w:before="120" w:after="120"/>
      <w:ind w:left="45" w:right="150"/>
    </w:pPr>
  </w:style>
  <w:style w:type="character" w:styleId="afff8">
    <w:name w:val="annotation reference"/>
    <w:basedOn w:val="a6"/>
    <w:semiHidden/>
    <w:unhideWhenUsed/>
    <w:rsid w:val="00107CC9"/>
    <w:rPr>
      <w:sz w:val="16"/>
      <w:szCs w:val="16"/>
    </w:rPr>
  </w:style>
  <w:style w:type="character" w:customStyle="1" w:styleId="labelheaderlevel21">
    <w:name w:val="label_header_level_21"/>
    <w:basedOn w:val="a6"/>
    <w:rsid w:val="00107CC9"/>
    <w:rPr>
      <w:b/>
      <w:bCs/>
      <w:color w:val="0000FF"/>
      <w:sz w:val="20"/>
      <w:szCs w:val="20"/>
    </w:rPr>
  </w:style>
  <w:style w:type="character" w:customStyle="1" w:styleId="FontStyle15">
    <w:name w:val="Font Style15"/>
    <w:basedOn w:val="a6"/>
    <w:rsid w:val="00107CC9"/>
    <w:rPr>
      <w:rFonts w:ascii="Times New Roman" w:hAnsi="Times New Roman" w:cs="Times New Roman" w:hint="default"/>
      <w:sz w:val="26"/>
      <w:szCs w:val="26"/>
    </w:rPr>
  </w:style>
  <w:style w:type="character" w:customStyle="1" w:styleId="afff9">
    <w:name w:val="комментарий"/>
    <w:basedOn w:val="a6"/>
    <w:rsid w:val="00107CC9"/>
    <w:rPr>
      <w:b/>
      <w:bCs w:val="0"/>
      <w:i/>
      <w:iCs w:val="0"/>
      <w:shd w:val="clear" w:color="auto" w:fill="FFFF99"/>
    </w:rPr>
  </w:style>
  <w:style w:type="character" w:customStyle="1" w:styleId="afffa">
    <w:name w:val="Основной шрифт"/>
    <w:semiHidden/>
    <w:rsid w:val="00107CC9"/>
  </w:style>
  <w:style w:type="character" w:customStyle="1" w:styleId="afffb">
    <w:name w:val="Подпункт Знак"/>
    <w:basedOn w:val="a6"/>
    <w:rsid w:val="00107CC9"/>
    <w:rPr>
      <w:sz w:val="28"/>
      <w:lang w:val="ru-RU" w:eastAsia="ru-RU" w:bidi="ar-SA"/>
    </w:rPr>
  </w:style>
  <w:style w:type="character" w:customStyle="1" w:styleId="FontStyle11">
    <w:name w:val="Font Style11"/>
    <w:basedOn w:val="a6"/>
    <w:rsid w:val="00107CC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basedOn w:val="a6"/>
    <w:rsid w:val="00107CC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basedOn w:val="a6"/>
    <w:rsid w:val="00107CC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basedOn w:val="a6"/>
    <w:rsid w:val="00107CC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rvts30">
    <w:name w:val="rvts30"/>
    <w:basedOn w:val="a6"/>
    <w:rsid w:val="00107CC9"/>
    <w:rPr>
      <w:rFonts w:ascii="Times New Roman" w:hAnsi="Times New Roman" w:cs="Times New Roman" w:hint="default"/>
      <w:sz w:val="22"/>
      <w:szCs w:val="22"/>
    </w:rPr>
  </w:style>
  <w:style w:type="character" w:customStyle="1" w:styleId="rvts6">
    <w:name w:val="rvts6"/>
    <w:basedOn w:val="a6"/>
    <w:rsid w:val="00107CC9"/>
    <w:rPr>
      <w:rFonts w:ascii="Times New Roman" w:hAnsi="Times New Roman" w:cs="Times New Roman" w:hint="default"/>
      <w:sz w:val="24"/>
      <w:szCs w:val="24"/>
    </w:rPr>
  </w:style>
  <w:style w:type="character" w:customStyle="1" w:styleId="rvts36">
    <w:name w:val="rvts36"/>
    <w:basedOn w:val="a6"/>
    <w:rsid w:val="00107CC9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urtxtstd1">
    <w:name w:val="urtxtstd1"/>
    <w:basedOn w:val="a6"/>
    <w:rsid w:val="00107CC9"/>
    <w:rPr>
      <w:rFonts w:ascii="Arial" w:hAnsi="Arial" w:cs="Arial" w:hint="default"/>
      <w:b w:val="0"/>
      <w:bCs w:val="0"/>
      <w:i w:val="0"/>
      <w:iCs w:val="0"/>
      <w:sz w:val="17"/>
      <w:szCs w:val="17"/>
    </w:rPr>
  </w:style>
  <w:style w:type="table" w:styleId="afffc">
    <w:name w:val="Table Grid"/>
    <w:basedOn w:val="a7"/>
    <w:uiPriority w:val="59"/>
    <w:rsid w:val="00107C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">
    <w:name w:val="Стиль1"/>
    <w:uiPriority w:val="99"/>
    <w:rsid w:val="00107CC9"/>
    <w:pPr>
      <w:numPr>
        <w:numId w:val="34"/>
      </w:numPr>
    </w:pPr>
  </w:style>
  <w:style w:type="numbering" w:customStyle="1" w:styleId="22">
    <w:name w:val="Стиль2"/>
    <w:uiPriority w:val="99"/>
    <w:rsid w:val="00107CC9"/>
    <w:pPr>
      <w:numPr>
        <w:numId w:val="35"/>
      </w:numPr>
    </w:pPr>
  </w:style>
  <w:style w:type="numbering" w:customStyle="1" w:styleId="40">
    <w:name w:val="Стиль4"/>
    <w:uiPriority w:val="99"/>
    <w:rsid w:val="00107CC9"/>
    <w:pPr>
      <w:numPr>
        <w:numId w:val="36"/>
      </w:numPr>
    </w:pPr>
  </w:style>
  <w:style w:type="character" w:styleId="afffd">
    <w:name w:val="page number"/>
    <w:basedOn w:val="a6"/>
    <w:uiPriority w:val="99"/>
    <w:semiHidden/>
    <w:unhideWhenUsed/>
    <w:rsid w:val="00107CC9"/>
  </w:style>
  <w:style w:type="paragraph" w:styleId="afffe">
    <w:name w:val="Title"/>
    <w:basedOn w:val="a5"/>
    <w:link w:val="affff"/>
    <w:qFormat/>
    <w:rsid w:val="00700C3C"/>
    <w:pPr>
      <w:jc w:val="center"/>
    </w:pPr>
    <w:rPr>
      <w:b/>
      <w:bCs/>
    </w:rPr>
  </w:style>
  <w:style w:type="character" w:customStyle="1" w:styleId="affff">
    <w:name w:val="Название Знак"/>
    <w:basedOn w:val="a6"/>
    <w:link w:val="afffe"/>
    <w:rsid w:val="00700C3C"/>
    <w:rPr>
      <w:b/>
      <w:bCs/>
      <w:sz w:val="24"/>
      <w:szCs w:val="24"/>
    </w:rPr>
  </w:style>
  <w:style w:type="paragraph" w:customStyle="1" w:styleId="affff0">
    <w:name w:val="a"/>
    <w:basedOn w:val="a5"/>
    <w:rsid w:val="00700C3C"/>
    <w:pPr>
      <w:jc w:val="both"/>
    </w:pPr>
    <w:rPr>
      <w:rFonts w:ascii="Arial" w:hAnsi="Arial" w:cs="Arial"/>
      <w:sz w:val="20"/>
      <w:szCs w:val="20"/>
    </w:rPr>
  </w:style>
  <w:style w:type="character" w:customStyle="1" w:styleId="rvts9">
    <w:name w:val="rvts9"/>
    <w:basedOn w:val="a6"/>
    <w:rsid w:val="00F71898"/>
    <w:rPr>
      <w:rFonts w:ascii="Times New Roman" w:hAnsi="Times New Roman" w:cs="Times New Roman" w:hint="default"/>
      <w:sz w:val="24"/>
      <w:szCs w:val="24"/>
    </w:rPr>
  </w:style>
  <w:style w:type="paragraph" w:customStyle="1" w:styleId="affff1">
    <w:name w:val="Знак"/>
    <w:basedOn w:val="a5"/>
    <w:rsid w:val="00E94D63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212">
    <w:name w:val="Основной текст 21"/>
    <w:basedOn w:val="a5"/>
    <w:rsid w:val="00E94D63"/>
    <w:pPr>
      <w:suppressAutoHyphens/>
      <w:jc w:val="both"/>
    </w:pPr>
    <w:rPr>
      <w:rFonts w:cs="Calibri"/>
      <w:sz w:val="22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38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7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7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8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8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3.wmf"/><Relationship Id="rId18" Type="http://schemas.openxmlformats.org/officeDocument/2006/relationships/oleObject" Target="embeddings/oleObject6.bin"/><Relationship Id="rId3" Type="http://schemas.openxmlformats.org/officeDocument/2006/relationships/styles" Target="styles.xml"/><Relationship Id="rId21" Type="http://schemas.openxmlformats.org/officeDocument/2006/relationships/image" Target="media/image6.png"/><Relationship Id="rId7" Type="http://schemas.openxmlformats.org/officeDocument/2006/relationships/endnotes" Target="endnotes.xml"/><Relationship Id="rId12" Type="http://schemas.openxmlformats.org/officeDocument/2006/relationships/oleObject" Target="embeddings/oleObject1.bin"/><Relationship Id="rId17" Type="http://schemas.openxmlformats.org/officeDocument/2006/relationships/oleObject" Target="embeddings/oleObject5.bin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20" Type="http://schemas.openxmlformats.org/officeDocument/2006/relationships/image" Target="media/image5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5" Type="http://schemas.openxmlformats.org/officeDocument/2006/relationships/webSettings" Target="webSettings.xml"/><Relationship Id="rId15" Type="http://schemas.openxmlformats.org/officeDocument/2006/relationships/oleObject" Target="embeddings/oleObject3.bin"/><Relationship Id="rId23" Type="http://schemas.openxmlformats.org/officeDocument/2006/relationships/theme" Target="theme/theme1.xml"/><Relationship Id="rId10" Type="http://schemas.openxmlformats.org/officeDocument/2006/relationships/header" Target="header2.xml"/><Relationship Id="rId19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oleObject" Target="embeddings/oleObject2.bin"/><Relationship Id="rId22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80CB5C-528A-4D1D-A11D-FA4D7F9E30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26</Pages>
  <Words>5332</Words>
  <Characters>30394</Characters>
  <Application>Microsoft Office Word</Application>
  <DocSecurity>0</DocSecurity>
  <Lines>253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35655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sav</cp:lastModifiedBy>
  <cp:revision>3</cp:revision>
  <cp:lastPrinted>2011-08-05T07:03:00Z</cp:lastPrinted>
  <dcterms:created xsi:type="dcterms:W3CDTF">2011-08-08T07:38:00Z</dcterms:created>
  <dcterms:modified xsi:type="dcterms:W3CDTF">2011-08-08T07:43:00Z</dcterms:modified>
</cp:coreProperties>
</file>