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26372F">
            <w:pPr>
              <w:pStyle w:val="a3"/>
              <w:spacing w:before="0" w:after="0"/>
              <w:jc w:val="center"/>
              <w:rPr>
                <w:b/>
                <w:sz w:val="28"/>
                <w:szCs w:val="28"/>
              </w:rPr>
            </w:pPr>
            <w:r w:rsidRPr="00435A95">
              <w:rPr>
                <w:sz w:val="28"/>
                <w:szCs w:val="28"/>
              </w:rPr>
              <w:t xml:space="preserve">«__» </w:t>
            </w:r>
            <w:r w:rsidR="0026372F">
              <w:rPr>
                <w:sz w:val="28"/>
                <w:szCs w:val="28"/>
              </w:rPr>
              <w:t>январ</w:t>
            </w:r>
            <w:r w:rsidR="00F115F4" w:rsidRPr="00435A95">
              <w:rPr>
                <w:sz w:val="28"/>
                <w:szCs w:val="28"/>
              </w:rPr>
              <w:t>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682FF3" w:rsidP="00A0704E">
      <w:pPr>
        <w:spacing w:after="0" w:line="240" w:lineRule="auto"/>
        <w:jc w:val="center"/>
        <w:rPr>
          <w:rFonts w:ascii="Times New Roman" w:hAnsi="Times New Roman" w:cs="Times New Roman"/>
          <w:b/>
          <w:sz w:val="28"/>
          <w:szCs w:val="28"/>
          <w:lang w:eastAsia="en-US"/>
        </w:rPr>
      </w:pPr>
      <w:r w:rsidRPr="00682FF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26372F" w:rsidRDefault="00B85839" w:rsidP="00A0704E">
      <w:pPr>
        <w:spacing w:after="0" w:line="240" w:lineRule="auto"/>
        <w:jc w:val="center"/>
        <w:rPr>
          <w:rFonts w:ascii="Times New Roman" w:hAnsi="Times New Roman" w:cs="Times New Roman"/>
          <w:b/>
          <w:i/>
          <w:sz w:val="28"/>
          <w:szCs w:val="28"/>
        </w:rPr>
      </w:pPr>
      <w:r>
        <w:rPr>
          <w:rFonts w:ascii="Times New Roman" w:eastAsia="Times New Roman" w:hAnsi="Times New Roman" w:cs="Times New Roman"/>
          <w:b/>
          <w:i/>
          <w:sz w:val="28"/>
          <w:szCs w:val="28"/>
          <w:highlight w:val="yellow"/>
        </w:rPr>
        <w:t xml:space="preserve">На </w:t>
      </w:r>
      <w:r w:rsidRPr="000F501D">
        <w:rPr>
          <w:rFonts w:ascii="Times New Roman" w:eastAsia="Times New Roman" w:hAnsi="Times New Roman" w:cs="Times New Roman"/>
          <w:b/>
          <w:i/>
          <w:sz w:val="28"/>
          <w:szCs w:val="28"/>
          <w:highlight w:val="yellow"/>
        </w:rPr>
        <w:t xml:space="preserve">поставку </w:t>
      </w:r>
      <w:proofErr w:type="spellStart"/>
      <w:r w:rsidR="000F501D" w:rsidRPr="000F501D">
        <w:rPr>
          <w:rFonts w:ascii="Times New Roman" w:eastAsia="Times New Roman" w:hAnsi="Times New Roman" w:cs="Times New Roman"/>
          <w:b/>
          <w:i/>
          <w:sz w:val="28"/>
          <w:szCs w:val="28"/>
          <w:highlight w:val="yellow"/>
        </w:rPr>
        <w:t>металлорукава</w:t>
      </w:r>
      <w:proofErr w:type="spellEnd"/>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B85839" w:rsidRPr="00451E2B" w:rsidRDefault="00B85839" w:rsidP="0026372F">
      <w:pPr>
        <w:pStyle w:val="a3"/>
        <w:spacing w:before="0" w:after="0"/>
        <w:ind w:firstLine="851"/>
        <w:jc w:val="both"/>
        <w:rPr>
          <w:sz w:val="28"/>
          <w:szCs w:val="28"/>
        </w:rPr>
      </w:pPr>
    </w:p>
    <w:p w:rsidR="00451E2B" w:rsidRPr="00451E2B" w:rsidRDefault="00451E2B" w:rsidP="00451E2B">
      <w:pPr>
        <w:jc w:val="center"/>
        <w:rPr>
          <w:rFonts w:ascii="Times New Roman" w:hAnsi="Times New Roman" w:cs="Times New Roman"/>
          <w:sz w:val="28"/>
          <w:szCs w:val="28"/>
        </w:rPr>
      </w:pPr>
      <w:r w:rsidRPr="00451E2B">
        <w:rPr>
          <w:rFonts w:ascii="Times New Roman" w:hAnsi="Times New Roman" w:cs="Times New Roman"/>
          <w:sz w:val="28"/>
          <w:szCs w:val="28"/>
        </w:rPr>
        <w:t>ТЕХНИЧЕСКОЕ ЗАДАНИЕ</w:t>
      </w:r>
    </w:p>
    <w:p w:rsidR="00451E2B" w:rsidRPr="00451E2B" w:rsidRDefault="00451E2B" w:rsidP="00451E2B">
      <w:pPr>
        <w:jc w:val="center"/>
        <w:rPr>
          <w:rFonts w:ascii="Times New Roman" w:hAnsi="Times New Roman" w:cs="Times New Roman"/>
          <w:sz w:val="28"/>
          <w:szCs w:val="28"/>
          <w:lang w:val="en-US"/>
        </w:rPr>
      </w:pPr>
      <w:proofErr w:type="spellStart"/>
      <w:proofErr w:type="gramStart"/>
      <w:r w:rsidRPr="00451E2B">
        <w:rPr>
          <w:rFonts w:ascii="Times New Roman" w:hAnsi="Times New Roman" w:cs="Times New Roman"/>
          <w:sz w:val="28"/>
          <w:szCs w:val="28"/>
          <w:lang w:val="en-US"/>
        </w:rPr>
        <w:t>на</w:t>
      </w:r>
      <w:proofErr w:type="spellEnd"/>
      <w:r w:rsidRPr="00451E2B">
        <w:rPr>
          <w:rFonts w:ascii="Times New Roman" w:hAnsi="Times New Roman" w:cs="Times New Roman"/>
          <w:sz w:val="28"/>
          <w:szCs w:val="28"/>
          <w:lang w:val="en-US"/>
        </w:rPr>
        <w:t xml:space="preserve"> </w:t>
      </w:r>
      <w:r w:rsidRPr="00451E2B">
        <w:rPr>
          <w:rFonts w:ascii="Times New Roman" w:hAnsi="Times New Roman" w:cs="Times New Roman"/>
          <w:sz w:val="28"/>
          <w:szCs w:val="28"/>
        </w:rPr>
        <w:t xml:space="preserve"> </w:t>
      </w:r>
      <w:proofErr w:type="spellStart"/>
      <w:r w:rsidRPr="00451E2B">
        <w:rPr>
          <w:rFonts w:ascii="Times New Roman" w:hAnsi="Times New Roman" w:cs="Times New Roman"/>
          <w:sz w:val="28"/>
          <w:szCs w:val="28"/>
          <w:lang w:val="en-US"/>
        </w:rPr>
        <w:t>поставку</w:t>
      </w:r>
      <w:proofErr w:type="spellEnd"/>
      <w:proofErr w:type="gramEnd"/>
      <w:r w:rsidRPr="00451E2B">
        <w:rPr>
          <w:rFonts w:ascii="Times New Roman" w:hAnsi="Times New Roman" w:cs="Times New Roman"/>
          <w:sz w:val="28"/>
          <w:szCs w:val="28"/>
          <w:lang w:val="en-US"/>
        </w:rPr>
        <w:t xml:space="preserve"> </w:t>
      </w:r>
      <w:r w:rsidRPr="00451E2B">
        <w:rPr>
          <w:rFonts w:ascii="Times New Roman" w:hAnsi="Times New Roman" w:cs="Times New Roman"/>
          <w:sz w:val="28"/>
          <w:szCs w:val="28"/>
        </w:rPr>
        <w:t xml:space="preserve"> </w:t>
      </w:r>
      <w:proofErr w:type="spellStart"/>
      <w:r w:rsidRPr="00451E2B">
        <w:rPr>
          <w:rFonts w:ascii="Times New Roman" w:hAnsi="Times New Roman" w:cs="Times New Roman"/>
          <w:sz w:val="28"/>
          <w:szCs w:val="28"/>
          <w:lang w:val="en-US"/>
        </w:rPr>
        <w:t>металлорукавов</w:t>
      </w:r>
      <w:proofErr w:type="spellEnd"/>
    </w:p>
    <w:p w:rsidR="00451E2B" w:rsidRPr="00451E2B" w:rsidRDefault="00451E2B" w:rsidP="00451E2B">
      <w:pPr>
        <w:rPr>
          <w:rFonts w:ascii="Times New Roman" w:hAnsi="Times New Roman" w:cs="Times New Roman"/>
          <w:sz w:val="28"/>
          <w:szCs w:val="28"/>
          <w:lang w:val="en-US"/>
        </w:rPr>
      </w:pPr>
    </w:p>
    <w:tbl>
      <w:tblPr>
        <w:tblW w:w="9087" w:type="dxa"/>
        <w:tblInd w:w="93" w:type="dxa"/>
        <w:tblLayout w:type="fixed"/>
        <w:tblLook w:val="04A0"/>
      </w:tblPr>
      <w:tblGrid>
        <w:gridCol w:w="867"/>
        <w:gridCol w:w="5669"/>
        <w:gridCol w:w="992"/>
        <w:gridCol w:w="1559"/>
      </w:tblGrid>
      <w:tr w:rsidR="00451E2B" w:rsidRPr="00451E2B" w:rsidTr="00451E2B">
        <w:trPr>
          <w:trHeight w:val="574"/>
        </w:trPr>
        <w:tc>
          <w:tcPr>
            <w:tcW w:w="8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b/>
                <w:bCs/>
                <w:color w:val="000000"/>
                <w:sz w:val="28"/>
                <w:szCs w:val="28"/>
              </w:rPr>
            </w:pPr>
            <w:r w:rsidRPr="00451E2B">
              <w:rPr>
                <w:rFonts w:ascii="Times New Roman" w:eastAsia="Times New Roman" w:hAnsi="Times New Roman" w:cs="Times New Roman"/>
                <w:b/>
                <w:bCs/>
                <w:color w:val="000000"/>
                <w:sz w:val="28"/>
                <w:szCs w:val="28"/>
              </w:rPr>
              <w:t xml:space="preserve">№ </w:t>
            </w:r>
            <w:proofErr w:type="spellStart"/>
            <w:proofErr w:type="gramStart"/>
            <w:r w:rsidRPr="00451E2B">
              <w:rPr>
                <w:rFonts w:ascii="Times New Roman" w:eastAsia="Times New Roman" w:hAnsi="Times New Roman" w:cs="Times New Roman"/>
                <w:b/>
                <w:bCs/>
                <w:color w:val="000000"/>
                <w:sz w:val="28"/>
                <w:szCs w:val="28"/>
              </w:rPr>
              <w:t>п</w:t>
            </w:r>
            <w:proofErr w:type="spellEnd"/>
            <w:proofErr w:type="gramEnd"/>
            <w:r w:rsidRPr="00451E2B">
              <w:rPr>
                <w:rFonts w:ascii="Times New Roman" w:eastAsia="Times New Roman" w:hAnsi="Times New Roman" w:cs="Times New Roman"/>
                <w:b/>
                <w:bCs/>
                <w:color w:val="000000"/>
                <w:sz w:val="28"/>
                <w:szCs w:val="28"/>
              </w:rPr>
              <w:t>/</w:t>
            </w:r>
            <w:proofErr w:type="spellStart"/>
            <w:r w:rsidRPr="00451E2B">
              <w:rPr>
                <w:rFonts w:ascii="Times New Roman" w:eastAsia="Times New Roman" w:hAnsi="Times New Roman" w:cs="Times New Roman"/>
                <w:b/>
                <w:bCs/>
                <w:color w:val="000000"/>
                <w:sz w:val="28"/>
                <w:szCs w:val="28"/>
              </w:rPr>
              <w:t>п</w:t>
            </w:r>
            <w:proofErr w:type="spellEnd"/>
          </w:p>
        </w:tc>
        <w:tc>
          <w:tcPr>
            <w:tcW w:w="566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b/>
                <w:bCs/>
                <w:color w:val="000000"/>
                <w:sz w:val="28"/>
                <w:szCs w:val="28"/>
              </w:rPr>
            </w:pPr>
            <w:r w:rsidRPr="00451E2B">
              <w:rPr>
                <w:rFonts w:ascii="Times New Roman" w:eastAsia="Times New Roman" w:hAnsi="Times New Roman" w:cs="Times New Roman"/>
                <w:b/>
                <w:bCs/>
                <w:color w:val="000000"/>
                <w:sz w:val="28"/>
                <w:szCs w:val="28"/>
              </w:rPr>
              <w:t>Наименование товара, комплектность</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b/>
                <w:bCs/>
                <w:color w:val="000000"/>
                <w:sz w:val="28"/>
                <w:szCs w:val="28"/>
              </w:rPr>
            </w:pPr>
            <w:r w:rsidRPr="00451E2B">
              <w:rPr>
                <w:rFonts w:ascii="Times New Roman" w:eastAsia="Times New Roman" w:hAnsi="Times New Roman" w:cs="Times New Roman"/>
                <w:b/>
                <w:bCs/>
                <w:color w:val="000000"/>
                <w:sz w:val="28"/>
                <w:szCs w:val="28"/>
              </w:rPr>
              <w:t xml:space="preserve">Ед. </w:t>
            </w:r>
            <w:proofErr w:type="spellStart"/>
            <w:r w:rsidRPr="00451E2B">
              <w:rPr>
                <w:rFonts w:ascii="Times New Roman" w:eastAsia="Times New Roman" w:hAnsi="Times New Roman" w:cs="Times New Roman"/>
                <w:b/>
                <w:bCs/>
                <w:color w:val="000000"/>
                <w:sz w:val="28"/>
                <w:szCs w:val="28"/>
              </w:rPr>
              <w:t>изм</w:t>
            </w:r>
            <w:proofErr w:type="spellEnd"/>
            <w:r w:rsidRPr="00451E2B">
              <w:rPr>
                <w:rFonts w:ascii="Times New Roman" w:eastAsia="Times New Roman" w:hAnsi="Times New Roman" w:cs="Times New Roman"/>
                <w:b/>
                <w:bCs/>
                <w:color w:val="000000"/>
                <w:sz w:val="28"/>
                <w:szCs w:val="28"/>
              </w:rPr>
              <w:t>.</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b/>
                <w:bCs/>
                <w:color w:val="000000"/>
                <w:sz w:val="28"/>
                <w:szCs w:val="28"/>
              </w:rPr>
            </w:pPr>
            <w:r w:rsidRPr="00451E2B">
              <w:rPr>
                <w:rFonts w:ascii="Times New Roman" w:eastAsia="Times New Roman" w:hAnsi="Times New Roman" w:cs="Times New Roman"/>
                <w:b/>
                <w:bCs/>
                <w:color w:val="000000"/>
                <w:sz w:val="28"/>
                <w:szCs w:val="28"/>
              </w:rPr>
              <w:t>Кол-во</w:t>
            </w:r>
          </w:p>
        </w:tc>
      </w:tr>
      <w:tr w:rsidR="00451E2B" w:rsidRPr="00451E2B" w:rsidTr="00451E2B">
        <w:trPr>
          <w:trHeight w:val="322"/>
        </w:trPr>
        <w:tc>
          <w:tcPr>
            <w:tcW w:w="867" w:type="dxa"/>
            <w:vMerge/>
            <w:tcBorders>
              <w:top w:val="single" w:sz="4" w:space="0" w:color="auto"/>
              <w:left w:val="single" w:sz="4" w:space="0" w:color="auto"/>
              <w:bottom w:val="single" w:sz="4" w:space="0" w:color="000000"/>
              <w:right w:val="single" w:sz="4" w:space="0" w:color="auto"/>
            </w:tcBorders>
            <w:vAlign w:val="center"/>
            <w:hideMark/>
          </w:tcPr>
          <w:p w:rsidR="00451E2B" w:rsidRPr="00451E2B" w:rsidRDefault="00451E2B" w:rsidP="00C60E88">
            <w:pPr>
              <w:spacing w:after="0" w:line="240" w:lineRule="auto"/>
              <w:rPr>
                <w:rFonts w:ascii="Times New Roman" w:eastAsia="Times New Roman" w:hAnsi="Times New Roman" w:cs="Times New Roman"/>
                <w:b/>
                <w:bCs/>
                <w:color w:val="000000"/>
                <w:sz w:val="28"/>
                <w:szCs w:val="28"/>
              </w:rPr>
            </w:pPr>
          </w:p>
        </w:tc>
        <w:tc>
          <w:tcPr>
            <w:tcW w:w="5669" w:type="dxa"/>
            <w:vMerge/>
            <w:tcBorders>
              <w:top w:val="single" w:sz="4" w:space="0" w:color="auto"/>
              <w:left w:val="single" w:sz="4" w:space="0" w:color="auto"/>
              <w:bottom w:val="single" w:sz="4" w:space="0" w:color="000000"/>
              <w:right w:val="single" w:sz="4" w:space="0" w:color="auto"/>
            </w:tcBorders>
            <w:vAlign w:val="center"/>
            <w:hideMark/>
          </w:tcPr>
          <w:p w:rsidR="00451E2B" w:rsidRPr="00451E2B" w:rsidRDefault="00451E2B" w:rsidP="00C60E88">
            <w:pPr>
              <w:spacing w:after="0" w:line="240" w:lineRule="auto"/>
              <w:rPr>
                <w:rFonts w:ascii="Times New Roman" w:eastAsia="Times New Roman" w:hAnsi="Times New Roman" w:cs="Times New Roman"/>
                <w:b/>
                <w:bCs/>
                <w:color w:val="000000"/>
                <w:sz w:val="28"/>
                <w:szCs w:val="2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451E2B" w:rsidRPr="00451E2B" w:rsidRDefault="00451E2B" w:rsidP="00C60E88">
            <w:pPr>
              <w:spacing w:after="0" w:line="240" w:lineRule="auto"/>
              <w:jc w:val="center"/>
              <w:rPr>
                <w:rFonts w:ascii="Times New Roman" w:eastAsia="Times New Roman" w:hAnsi="Times New Roman" w:cs="Times New Roman"/>
                <w:b/>
                <w:bCs/>
                <w:color w:val="000000"/>
                <w:sz w:val="28"/>
                <w:szCs w:val="28"/>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451E2B" w:rsidRPr="00451E2B" w:rsidRDefault="00451E2B" w:rsidP="00C60E88">
            <w:pPr>
              <w:spacing w:after="0" w:line="240" w:lineRule="auto"/>
              <w:jc w:val="center"/>
              <w:rPr>
                <w:rFonts w:ascii="Times New Roman" w:eastAsia="Times New Roman" w:hAnsi="Times New Roman" w:cs="Times New Roman"/>
                <w:b/>
                <w:bCs/>
                <w:color w:val="000000"/>
                <w:sz w:val="28"/>
                <w:szCs w:val="28"/>
              </w:rPr>
            </w:pPr>
          </w:p>
        </w:tc>
      </w:tr>
      <w:tr w:rsidR="00451E2B" w:rsidRPr="00451E2B" w:rsidTr="00451E2B">
        <w:trPr>
          <w:trHeight w:val="287"/>
        </w:trPr>
        <w:tc>
          <w:tcPr>
            <w:tcW w:w="867" w:type="dxa"/>
            <w:tcBorders>
              <w:top w:val="nil"/>
              <w:left w:val="single" w:sz="4" w:space="0" w:color="auto"/>
              <w:bottom w:val="single" w:sz="4" w:space="0" w:color="auto"/>
              <w:right w:val="single" w:sz="4" w:space="0" w:color="auto"/>
            </w:tcBorders>
            <w:shd w:val="clear" w:color="auto" w:fill="auto"/>
            <w:noWrap/>
            <w:vAlign w:val="bottom"/>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1</w:t>
            </w:r>
          </w:p>
        </w:tc>
        <w:tc>
          <w:tcPr>
            <w:tcW w:w="5669" w:type="dxa"/>
            <w:tcBorders>
              <w:top w:val="nil"/>
              <w:left w:val="nil"/>
              <w:bottom w:val="single" w:sz="4" w:space="0" w:color="auto"/>
              <w:right w:val="single" w:sz="4" w:space="0" w:color="auto"/>
            </w:tcBorders>
            <w:shd w:val="clear" w:color="auto" w:fill="auto"/>
            <w:noWrap/>
            <w:vAlign w:val="bottom"/>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2</w:t>
            </w:r>
          </w:p>
        </w:tc>
        <w:tc>
          <w:tcPr>
            <w:tcW w:w="992" w:type="dxa"/>
            <w:tcBorders>
              <w:top w:val="nil"/>
              <w:left w:val="nil"/>
              <w:bottom w:val="single" w:sz="4" w:space="0" w:color="auto"/>
              <w:right w:val="single" w:sz="4" w:space="0" w:color="auto"/>
            </w:tcBorders>
            <w:shd w:val="clear" w:color="auto" w:fill="auto"/>
            <w:noWrap/>
            <w:vAlign w:val="bottom"/>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3</w:t>
            </w:r>
          </w:p>
        </w:tc>
        <w:tc>
          <w:tcPr>
            <w:tcW w:w="1559" w:type="dxa"/>
            <w:tcBorders>
              <w:top w:val="nil"/>
              <w:left w:val="nil"/>
              <w:bottom w:val="single" w:sz="4" w:space="0" w:color="auto"/>
              <w:right w:val="single" w:sz="4" w:space="0" w:color="auto"/>
            </w:tcBorders>
            <w:shd w:val="clear" w:color="auto" w:fill="auto"/>
            <w:noWrap/>
            <w:vAlign w:val="bottom"/>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4</w:t>
            </w:r>
          </w:p>
        </w:tc>
      </w:tr>
      <w:tr w:rsidR="00451E2B" w:rsidRPr="00451E2B" w:rsidTr="00451E2B">
        <w:trPr>
          <w:trHeight w:val="861"/>
        </w:trPr>
        <w:tc>
          <w:tcPr>
            <w:tcW w:w="867" w:type="dxa"/>
            <w:tcBorders>
              <w:top w:val="nil"/>
              <w:left w:val="single" w:sz="4" w:space="0" w:color="auto"/>
              <w:bottom w:val="single" w:sz="4" w:space="0" w:color="auto"/>
              <w:right w:val="single" w:sz="4" w:space="0" w:color="auto"/>
            </w:tcBorders>
            <w:shd w:val="clear" w:color="auto" w:fill="auto"/>
            <w:hideMark/>
          </w:tcPr>
          <w:p w:rsidR="00451E2B" w:rsidRPr="00451E2B" w:rsidRDefault="00451E2B" w:rsidP="00451E2B">
            <w:pPr>
              <w:pStyle w:val="a9"/>
              <w:numPr>
                <w:ilvl w:val="0"/>
                <w:numId w:val="8"/>
              </w:numPr>
              <w:rPr>
                <w:color w:val="000000"/>
                <w:sz w:val="28"/>
                <w:szCs w:val="28"/>
              </w:rPr>
            </w:pPr>
            <w:r w:rsidRPr="00451E2B">
              <w:rPr>
                <w:color w:val="000000"/>
                <w:sz w:val="28"/>
                <w:szCs w:val="28"/>
              </w:rPr>
              <w:t>-</w:t>
            </w:r>
          </w:p>
        </w:tc>
        <w:tc>
          <w:tcPr>
            <w:tcW w:w="566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rPr>
                <w:rFonts w:ascii="Times New Roman" w:eastAsia="Times New Roman" w:hAnsi="Times New Roman" w:cs="Times New Roman"/>
                <w:color w:val="000000"/>
                <w:sz w:val="28"/>
                <w:szCs w:val="28"/>
              </w:rPr>
            </w:pPr>
            <w:proofErr w:type="spellStart"/>
            <w:r w:rsidRPr="00451E2B">
              <w:rPr>
                <w:rFonts w:ascii="Times New Roman" w:eastAsia="Times New Roman" w:hAnsi="Times New Roman" w:cs="Times New Roman"/>
                <w:color w:val="000000"/>
                <w:sz w:val="28"/>
                <w:szCs w:val="28"/>
              </w:rPr>
              <w:t>Металлорукав</w:t>
            </w:r>
            <w:proofErr w:type="spellEnd"/>
            <w:r w:rsidRPr="00451E2B">
              <w:rPr>
                <w:rFonts w:ascii="Times New Roman" w:eastAsia="Times New Roman" w:hAnsi="Times New Roman" w:cs="Times New Roman"/>
                <w:color w:val="000000"/>
                <w:sz w:val="28"/>
                <w:szCs w:val="28"/>
              </w:rPr>
              <w:t xml:space="preserve"> Р3-Ц-Х-15</w:t>
            </w:r>
            <w:proofErr w:type="gramStart"/>
            <w:r w:rsidRPr="00451E2B">
              <w:rPr>
                <w:rFonts w:ascii="Times New Roman" w:eastAsia="Times New Roman" w:hAnsi="Times New Roman" w:cs="Times New Roman"/>
                <w:color w:val="000000"/>
                <w:sz w:val="28"/>
                <w:szCs w:val="28"/>
              </w:rPr>
              <w:t xml:space="preserve"> У</w:t>
            </w:r>
            <w:proofErr w:type="gramEnd"/>
            <w:r w:rsidRPr="00451E2B">
              <w:rPr>
                <w:rFonts w:ascii="Times New Roman" w:eastAsia="Times New Roman" w:hAnsi="Times New Roman" w:cs="Times New Roman"/>
                <w:color w:val="000000"/>
                <w:sz w:val="28"/>
                <w:szCs w:val="28"/>
              </w:rPr>
              <w:t xml:space="preserve"> ТУ 4833-019-29124208-2000</w:t>
            </w:r>
          </w:p>
        </w:tc>
        <w:tc>
          <w:tcPr>
            <w:tcW w:w="992"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м</w:t>
            </w:r>
          </w:p>
        </w:tc>
        <w:tc>
          <w:tcPr>
            <w:tcW w:w="155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10</w:t>
            </w:r>
          </w:p>
        </w:tc>
      </w:tr>
      <w:tr w:rsidR="00451E2B" w:rsidRPr="00451E2B" w:rsidTr="00451E2B">
        <w:trPr>
          <w:trHeight w:val="976"/>
        </w:trPr>
        <w:tc>
          <w:tcPr>
            <w:tcW w:w="867" w:type="dxa"/>
            <w:tcBorders>
              <w:top w:val="nil"/>
              <w:left w:val="single" w:sz="4" w:space="0" w:color="auto"/>
              <w:bottom w:val="single" w:sz="4" w:space="0" w:color="auto"/>
              <w:right w:val="single" w:sz="4" w:space="0" w:color="auto"/>
            </w:tcBorders>
            <w:shd w:val="clear" w:color="auto" w:fill="auto"/>
            <w:hideMark/>
          </w:tcPr>
          <w:p w:rsidR="00451E2B" w:rsidRPr="00451E2B" w:rsidRDefault="00451E2B" w:rsidP="00451E2B">
            <w:pPr>
              <w:pStyle w:val="a9"/>
              <w:numPr>
                <w:ilvl w:val="0"/>
                <w:numId w:val="8"/>
              </w:numPr>
              <w:rPr>
                <w:color w:val="000000"/>
                <w:sz w:val="28"/>
                <w:szCs w:val="28"/>
              </w:rPr>
            </w:pPr>
            <w:r w:rsidRPr="00451E2B">
              <w:rPr>
                <w:color w:val="000000"/>
                <w:sz w:val="28"/>
                <w:szCs w:val="28"/>
              </w:rPr>
              <w:t>-</w:t>
            </w:r>
          </w:p>
        </w:tc>
        <w:tc>
          <w:tcPr>
            <w:tcW w:w="566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РУКАВ МЕТАЛЛ</w:t>
            </w:r>
            <w:proofErr w:type="gramStart"/>
            <w:r w:rsidRPr="00451E2B">
              <w:rPr>
                <w:rFonts w:ascii="Times New Roman" w:eastAsia="Times New Roman" w:hAnsi="Times New Roman" w:cs="Times New Roman"/>
                <w:color w:val="000000"/>
                <w:sz w:val="28"/>
                <w:szCs w:val="28"/>
              </w:rPr>
              <w:t>.Н</w:t>
            </w:r>
            <w:proofErr w:type="gramEnd"/>
            <w:r w:rsidRPr="00451E2B">
              <w:rPr>
                <w:rFonts w:ascii="Times New Roman" w:eastAsia="Times New Roman" w:hAnsi="Times New Roman" w:cs="Times New Roman"/>
                <w:color w:val="000000"/>
                <w:sz w:val="28"/>
                <w:szCs w:val="28"/>
              </w:rPr>
              <w:t>ЕГЕРМ.Р3-Ц-Х 38 ТУ22-5570-83</w:t>
            </w:r>
          </w:p>
        </w:tc>
        <w:tc>
          <w:tcPr>
            <w:tcW w:w="992"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м</w:t>
            </w:r>
          </w:p>
        </w:tc>
        <w:tc>
          <w:tcPr>
            <w:tcW w:w="155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1000</w:t>
            </w:r>
          </w:p>
        </w:tc>
      </w:tr>
      <w:tr w:rsidR="00451E2B" w:rsidRPr="00451E2B" w:rsidTr="00451E2B">
        <w:trPr>
          <w:trHeight w:val="976"/>
        </w:trPr>
        <w:tc>
          <w:tcPr>
            <w:tcW w:w="867" w:type="dxa"/>
            <w:tcBorders>
              <w:top w:val="nil"/>
              <w:left w:val="single" w:sz="4" w:space="0" w:color="auto"/>
              <w:bottom w:val="single" w:sz="4" w:space="0" w:color="auto"/>
              <w:right w:val="single" w:sz="4" w:space="0" w:color="auto"/>
            </w:tcBorders>
            <w:shd w:val="clear" w:color="auto" w:fill="auto"/>
            <w:hideMark/>
          </w:tcPr>
          <w:p w:rsidR="00451E2B" w:rsidRPr="00451E2B" w:rsidRDefault="00451E2B" w:rsidP="00451E2B">
            <w:pPr>
              <w:pStyle w:val="a9"/>
              <w:numPr>
                <w:ilvl w:val="0"/>
                <w:numId w:val="8"/>
              </w:numPr>
              <w:rPr>
                <w:color w:val="000000"/>
                <w:sz w:val="28"/>
                <w:szCs w:val="28"/>
              </w:rPr>
            </w:pPr>
            <w:r w:rsidRPr="00451E2B">
              <w:rPr>
                <w:color w:val="000000"/>
                <w:sz w:val="28"/>
                <w:szCs w:val="28"/>
              </w:rPr>
              <w:t>-</w:t>
            </w:r>
          </w:p>
        </w:tc>
        <w:tc>
          <w:tcPr>
            <w:tcW w:w="566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Рукав РНВД 331.12.00.П-025-12 ТУ 4195-003-63492754-2010</w:t>
            </w:r>
            <w:r w:rsidRPr="00451E2B">
              <w:rPr>
                <w:rFonts w:ascii="Times New Roman" w:eastAsia="Times New Roman" w:hAnsi="Times New Roman" w:cs="Times New Roman"/>
                <w:color w:val="000000"/>
                <w:sz w:val="28"/>
                <w:szCs w:val="28"/>
                <w:lang w:val="en-US"/>
              </w:rPr>
              <w:t xml:space="preserve">    </w:t>
            </w:r>
          </w:p>
        </w:tc>
        <w:tc>
          <w:tcPr>
            <w:tcW w:w="992"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proofErr w:type="spellStart"/>
            <w:proofErr w:type="gramStart"/>
            <w:r w:rsidRPr="00451E2B">
              <w:rPr>
                <w:rFonts w:ascii="Times New Roman" w:eastAsia="Times New Roman" w:hAnsi="Times New Roman" w:cs="Times New Roman"/>
                <w:color w:val="000000"/>
                <w:sz w:val="28"/>
                <w:szCs w:val="28"/>
              </w:rPr>
              <w:t>шт</w:t>
            </w:r>
            <w:proofErr w:type="spellEnd"/>
            <w:proofErr w:type="gramEnd"/>
          </w:p>
        </w:tc>
        <w:tc>
          <w:tcPr>
            <w:tcW w:w="155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4</w:t>
            </w:r>
          </w:p>
        </w:tc>
      </w:tr>
      <w:tr w:rsidR="00451E2B" w:rsidRPr="00451E2B" w:rsidTr="00451E2B">
        <w:trPr>
          <w:trHeight w:val="1219"/>
        </w:trPr>
        <w:tc>
          <w:tcPr>
            <w:tcW w:w="867" w:type="dxa"/>
            <w:tcBorders>
              <w:top w:val="nil"/>
              <w:left w:val="single" w:sz="4" w:space="0" w:color="auto"/>
              <w:bottom w:val="single" w:sz="4" w:space="0" w:color="auto"/>
              <w:right w:val="single" w:sz="4" w:space="0" w:color="auto"/>
            </w:tcBorders>
            <w:shd w:val="clear" w:color="auto" w:fill="auto"/>
            <w:hideMark/>
          </w:tcPr>
          <w:p w:rsidR="00451E2B" w:rsidRPr="00451E2B" w:rsidRDefault="00451E2B" w:rsidP="00451E2B">
            <w:pPr>
              <w:pStyle w:val="a9"/>
              <w:numPr>
                <w:ilvl w:val="0"/>
                <w:numId w:val="8"/>
              </w:numPr>
              <w:rPr>
                <w:color w:val="000000"/>
                <w:sz w:val="28"/>
                <w:szCs w:val="28"/>
              </w:rPr>
            </w:pPr>
            <w:r w:rsidRPr="00451E2B">
              <w:rPr>
                <w:color w:val="000000"/>
                <w:sz w:val="28"/>
                <w:szCs w:val="28"/>
              </w:rPr>
              <w:t>-</w:t>
            </w:r>
          </w:p>
        </w:tc>
        <w:tc>
          <w:tcPr>
            <w:tcW w:w="566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rPr>
                <w:rFonts w:ascii="Times New Roman" w:eastAsia="Times New Roman" w:hAnsi="Times New Roman" w:cs="Times New Roman"/>
                <w:color w:val="000000"/>
                <w:sz w:val="28"/>
                <w:szCs w:val="28"/>
              </w:rPr>
            </w:pPr>
            <w:proofErr w:type="spellStart"/>
            <w:r w:rsidRPr="00451E2B">
              <w:rPr>
                <w:rFonts w:ascii="Times New Roman" w:eastAsia="Times New Roman" w:hAnsi="Times New Roman" w:cs="Times New Roman"/>
                <w:color w:val="000000"/>
                <w:sz w:val="28"/>
                <w:szCs w:val="28"/>
              </w:rPr>
              <w:t>Металлорукав</w:t>
            </w:r>
            <w:proofErr w:type="spellEnd"/>
            <w:r w:rsidRPr="00451E2B">
              <w:rPr>
                <w:rFonts w:ascii="Times New Roman" w:eastAsia="Times New Roman" w:hAnsi="Times New Roman" w:cs="Times New Roman"/>
                <w:color w:val="000000"/>
                <w:sz w:val="28"/>
                <w:szCs w:val="28"/>
              </w:rPr>
              <w:t xml:space="preserve"> ВД ВЗМ 07315-11 ТУ 3100-001-93545637-2006 МР015.1 А01 6х10х1000</w:t>
            </w:r>
          </w:p>
        </w:tc>
        <w:tc>
          <w:tcPr>
            <w:tcW w:w="992"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proofErr w:type="spellStart"/>
            <w:proofErr w:type="gramStart"/>
            <w:r w:rsidRPr="00451E2B">
              <w:rPr>
                <w:rFonts w:ascii="Times New Roman" w:eastAsia="Times New Roman" w:hAnsi="Times New Roman" w:cs="Times New Roman"/>
                <w:color w:val="000000"/>
                <w:sz w:val="28"/>
                <w:szCs w:val="28"/>
              </w:rPr>
              <w:t>шт</w:t>
            </w:r>
            <w:proofErr w:type="spellEnd"/>
            <w:proofErr w:type="gramEnd"/>
          </w:p>
        </w:tc>
        <w:tc>
          <w:tcPr>
            <w:tcW w:w="155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2</w:t>
            </w:r>
          </w:p>
        </w:tc>
      </w:tr>
      <w:tr w:rsidR="00451E2B" w:rsidRPr="00451E2B" w:rsidTr="00451E2B">
        <w:trPr>
          <w:trHeight w:val="976"/>
        </w:trPr>
        <w:tc>
          <w:tcPr>
            <w:tcW w:w="867" w:type="dxa"/>
            <w:tcBorders>
              <w:top w:val="nil"/>
              <w:left w:val="single" w:sz="4" w:space="0" w:color="auto"/>
              <w:bottom w:val="single" w:sz="4" w:space="0" w:color="auto"/>
              <w:right w:val="single" w:sz="4" w:space="0" w:color="auto"/>
            </w:tcBorders>
            <w:shd w:val="clear" w:color="auto" w:fill="auto"/>
            <w:hideMark/>
          </w:tcPr>
          <w:p w:rsidR="00451E2B" w:rsidRPr="00451E2B" w:rsidRDefault="00451E2B" w:rsidP="00451E2B">
            <w:pPr>
              <w:pStyle w:val="a9"/>
              <w:numPr>
                <w:ilvl w:val="0"/>
                <w:numId w:val="8"/>
              </w:numPr>
              <w:rPr>
                <w:color w:val="000000"/>
                <w:sz w:val="28"/>
                <w:szCs w:val="28"/>
              </w:rPr>
            </w:pPr>
            <w:r w:rsidRPr="00451E2B">
              <w:rPr>
                <w:color w:val="000000"/>
                <w:sz w:val="28"/>
                <w:szCs w:val="28"/>
              </w:rPr>
              <w:t>-</w:t>
            </w:r>
          </w:p>
        </w:tc>
        <w:tc>
          <w:tcPr>
            <w:tcW w:w="566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РУКАВ МЕТАЛЛ</w:t>
            </w:r>
            <w:proofErr w:type="gramStart"/>
            <w:r w:rsidRPr="00451E2B">
              <w:rPr>
                <w:rFonts w:ascii="Times New Roman" w:eastAsia="Times New Roman" w:hAnsi="Times New Roman" w:cs="Times New Roman"/>
                <w:color w:val="000000"/>
                <w:sz w:val="28"/>
                <w:szCs w:val="28"/>
              </w:rPr>
              <w:t>.Н</w:t>
            </w:r>
            <w:proofErr w:type="gramEnd"/>
            <w:r w:rsidRPr="00451E2B">
              <w:rPr>
                <w:rFonts w:ascii="Times New Roman" w:eastAsia="Times New Roman" w:hAnsi="Times New Roman" w:cs="Times New Roman"/>
                <w:color w:val="000000"/>
                <w:sz w:val="28"/>
                <w:szCs w:val="28"/>
              </w:rPr>
              <w:t>ЕТЕРМ.Р3-Ц-Х-Ш.20 ТУ22-5570-83</w:t>
            </w:r>
          </w:p>
        </w:tc>
        <w:tc>
          <w:tcPr>
            <w:tcW w:w="992"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м</w:t>
            </w:r>
          </w:p>
        </w:tc>
        <w:tc>
          <w:tcPr>
            <w:tcW w:w="155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500</w:t>
            </w:r>
          </w:p>
        </w:tc>
      </w:tr>
      <w:tr w:rsidR="00451E2B" w:rsidRPr="00451E2B" w:rsidTr="00451E2B">
        <w:trPr>
          <w:trHeight w:val="976"/>
        </w:trPr>
        <w:tc>
          <w:tcPr>
            <w:tcW w:w="867" w:type="dxa"/>
            <w:tcBorders>
              <w:top w:val="nil"/>
              <w:left w:val="single" w:sz="4" w:space="0" w:color="auto"/>
              <w:bottom w:val="single" w:sz="4" w:space="0" w:color="auto"/>
              <w:right w:val="single" w:sz="4" w:space="0" w:color="auto"/>
            </w:tcBorders>
            <w:shd w:val="clear" w:color="auto" w:fill="auto"/>
            <w:hideMark/>
          </w:tcPr>
          <w:p w:rsidR="00451E2B" w:rsidRPr="00451E2B" w:rsidRDefault="00451E2B" w:rsidP="00451E2B">
            <w:pPr>
              <w:pStyle w:val="a9"/>
              <w:numPr>
                <w:ilvl w:val="0"/>
                <w:numId w:val="8"/>
              </w:numPr>
              <w:rPr>
                <w:color w:val="000000"/>
                <w:sz w:val="28"/>
                <w:szCs w:val="28"/>
              </w:rPr>
            </w:pPr>
            <w:r w:rsidRPr="00451E2B">
              <w:rPr>
                <w:color w:val="000000"/>
                <w:sz w:val="28"/>
                <w:szCs w:val="28"/>
              </w:rPr>
              <w:t>-</w:t>
            </w:r>
          </w:p>
        </w:tc>
        <w:tc>
          <w:tcPr>
            <w:tcW w:w="566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rPr>
                <w:rFonts w:ascii="Times New Roman" w:eastAsia="Times New Roman" w:hAnsi="Times New Roman" w:cs="Times New Roman"/>
                <w:color w:val="000000"/>
                <w:sz w:val="28"/>
                <w:szCs w:val="28"/>
              </w:rPr>
            </w:pPr>
            <w:proofErr w:type="spellStart"/>
            <w:r w:rsidRPr="00451E2B">
              <w:rPr>
                <w:rFonts w:ascii="Times New Roman" w:eastAsia="Times New Roman" w:hAnsi="Times New Roman" w:cs="Times New Roman"/>
                <w:color w:val="000000"/>
                <w:sz w:val="28"/>
                <w:szCs w:val="28"/>
              </w:rPr>
              <w:t>Металлорукав</w:t>
            </w:r>
            <w:proofErr w:type="spellEnd"/>
            <w:r w:rsidRPr="00451E2B">
              <w:rPr>
                <w:rFonts w:ascii="Times New Roman" w:eastAsia="Times New Roman" w:hAnsi="Times New Roman" w:cs="Times New Roman"/>
                <w:color w:val="000000"/>
                <w:sz w:val="28"/>
                <w:szCs w:val="28"/>
              </w:rPr>
              <w:t xml:space="preserve"> Р3-Ц-Х-10</w:t>
            </w:r>
            <w:proofErr w:type="gramStart"/>
            <w:r w:rsidRPr="00451E2B">
              <w:rPr>
                <w:rFonts w:ascii="Times New Roman" w:eastAsia="Times New Roman" w:hAnsi="Times New Roman" w:cs="Times New Roman"/>
                <w:color w:val="000000"/>
                <w:sz w:val="28"/>
                <w:szCs w:val="28"/>
              </w:rPr>
              <w:t xml:space="preserve"> У</w:t>
            </w:r>
            <w:proofErr w:type="gramEnd"/>
            <w:r w:rsidRPr="00451E2B">
              <w:rPr>
                <w:rFonts w:ascii="Times New Roman" w:eastAsia="Times New Roman" w:hAnsi="Times New Roman" w:cs="Times New Roman"/>
                <w:color w:val="000000"/>
                <w:sz w:val="28"/>
                <w:szCs w:val="28"/>
              </w:rPr>
              <w:t xml:space="preserve"> ТУ 4833-019-29124208-2000</w:t>
            </w:r>
          </w:p>
        </w:tc>
        <w:tc>
          <w:tcPr>
            <w:tcW w:w="992"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м</w:t>
            </w:r>
          </w:p>
        </w:tc>
        <w:tc>
          <w:tcPr>
            <w:tcW w:w="155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10</w:t>
            </w:r>
          </w:p>
        </w:tc>
      </w:tr>
      <w:tr w:rsidR="00451E2B" w:rsidRPr="00451E2B" w:rsidTr="00451E2B">
        <w:trPr>
          <w:trHeight w:val="976"/>
        </w:trPr>
        <w:tc>
          <w:tcPr>
            <w:tcW w:w="867" w:type="dxa"/>
            <w:tcBorders>
              <w:top w:val="nil"/>
              <w:left w:val="single" w:sz="4" w:space="0" w:color="auto"/>
              <w:bottom w:val="single" w:sz="4" w:space="0" w:color="auto"/>
              <w:right w:val="single" w:sz="4" w:space="0" w:color="auto"/>
            </w:tcBorders>
            <w:shd w:val="clear" w:color="auto" w:fill="auto"/>
            <w:hideMark/>
          </w:tcPr>
          <w:p w:rsidR="00451E2B" w:rsidRPr="00451E2B" w:rsidRDefault="00451E2B" w:rsidP="00451E2B">
            <w:pPr>
              <w:pStyle w:val="a9"/>
              <w:numPr>
                <w:ilvl w:val="0"/>
                <w:numId w:val="8"/>
              </w:numPr>
              <w:rPr>
                <w:color w:val="000000"/>
                <w:sz w:val="28"/>
                <w:szCs w:val="28"/>
              </w:rPr>
            </w:pPr>
            <w:r w:rsidRPr="00451E2B">
              <w:rPr>
                <w:color w:val="000000"/>
                <w:sz w:val="28"/>
                <w:szCs w:val="28"/>
              </w:rPr>
              <w:t>-</w:t>
            </w:r>
          </w:p>
        </w:tc>
        <w:tc>
          <w:tcPr>
            <w:tcW w:w="566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rPr>
                <w:rFonts w:ascii="Times New Roman" w:eastAsia="Times New Roman" w:hAnsi="Times New Roman" w:cs="Times New Roman"/>
                <w:color w:val="000000"/>
                <w:sz w:val="28"/>
                <w:szCs w:val="28"/>
              </w:rPr>
            </w:pPr>
            <w:proofErr w:type="spellStart"/>
            <w:r w:rsidRPr="00451E2B">
              <w:rPr>
                <w:rFonts w:ascii="Times New Roman" w:eastAsia="Times New Roman" w:hAnsi="Times New Roman" w:cs="Times New Roman"/>
                <w:color w:val="000000"/>
                <w:sz w:val="28"/>
                <w:szCs w:val="28"/>
              </w:rPr>
              <w:t>Металлорукав</w:t>
            </w:r>
            <w:proofErr w:type="spellEnd"/>
            <w:r w:rsidRPr="00451E2B">
              <w:rPr>
                <w:rFonts w:ascii="Times New Roman" w:eastAsia="Times New Roman" w:hAnsi="Times New Roman" w:cs="Times New Roman"/>
                <w:color w:val="000000"/>
                <w:sz w:val="28"/>
                <w:szCs w:val="28"/>
              </w:rPr>
              <w:t xml:space="preserve"> Р3-Ц-Х-25</w:t>
            </w:r>
            <w:proofErr w:type="gramStart"/>
            <w:r w:rsidRPr="00451E2B">
              <w:rPr>
                <w:rFonts w:ascii="Times New Roman" w:eastAsia="Times New Roman" w:hAnsi="Times New Roman" w:cs="Times New Roman"/>
                <w:color w:val="000000"/>
                <w:sz w:val="28"/>
                <w:szCs w:val="28"/>
              </w:rPr>
              <w:t xml:space="preserve"> У</w:t>
            </w:r>
            <w:proofErr w:type="gramEnd"/>
            <w:r w:rsidRPr="00451E2B">
              <w:rPr>
                <w:rFonts w:ascii="Times New Roman" w:eastAsia="Times New Roman" w:hAnsi="Times New Roman" w:cs="Times New Roman"/>
                <w:color w:val="000000"/>
                <w:sz w:val="28"/>
                <w:szCs w:val="28"/>
              </w:rPr>
              <w:t xml:space="preserve"> ТУ 4833-019-29124208-00</w:t>
            </w:r>
          </w:p>
        </w:tc>
        <w:tc>
          <w:tcPr>
            <w:tcW w:w="992"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м</w:t>
            </w:r>
          </w:p>
        </w:tc>
        <w:tc>
          <w:tcPr>
            <w:tcW w:w="155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101</w:t>
            </w:r>
          </w:p>
        </w:tc>
      </w:tr>
      <w:tr w:rsidR="00451E2B" w:rsidRPr="00451E2B" w:rsidTr="00451E2B">
        <w:trPr>
          <w:trHeight w:val="976"/>
        </w:trPr>
        <w:tc>
          <w:tcPr>
            <w:tcW w:w="867" w:type="dxa"/>
            <w:tcBorders>
              <w:top w:val="nil"/>
              <w:left w:val="single" w:sz="4" w:space="0" w:color="auto"/>
              <w:bottom w:val="single" w:sz="4" w:space="0" w:color="auto"/>
              <w:right w:val="single" w:sz="4" w:space="0" w:color="auto"/>
            </w:tcBorders>
            <w:shd w:val="clear" w:color="auto" w:fill="auto"/>
            <w:hideMark/>
          </w:tcPr>
          <w:p w:rsidR="00451E2B" w:rsidRPr="00451E2B" w:rsidRDefault="00451E2B" w:rsidP="00451E2B">
            <w:pPr>
              <w:pStyle w:val="a9"/>
              <w:numPr>
                <w:ilvl w:val="0"/>
                <w:numId w:val="8"/>
              </w:numPr>
              <w:rPr>
                <w:color w:val="000000"/>
                <w:sz w:val="28"/>
                <w:szCs w:val="28"/>
              </w:rPr>
            </w:pPr>
            <w:r w:rsidRPr="00451E2B">
              <w:rPr>
                <w:color w:val="000000"/>
                <w:sz w:val="28"/>
                <w:szCs w:val="28"/>
              </w:rPr>
              <w:t>-</w:t>
            </w:r>
          </w:p>
        </w:tc>
        <w:tc>
          <w:tcPr>
            <w:tcW w:w="566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rPr>
                <w:rFonts w:ascii="Times New Roman" w:eastAsia="Times New Roman" w:hAnsi="Times New Roman" w:cs="Times New Roman"/>
                <w:color w:val="000000"/>
                <w:sz w:val="28"/>
                <w:szCs w:val="28"/>
              </w:rPr>
            </w:pPr>
            <w:proofErr w:type="spellStart"/>
            <w:r w:rsidRPr="00451E2B">
              <w:rPr>
                <w:rFonts w:ascii="Times New Roman" w:eastAsia="Times New Roman" w:hAnsi="Times New Roman" w:cs="Times New Roman"/>
                <w:color w:val="000000"/>
                <w:sz w:val="28"/>
                <w:szCs w:val="28"/>
              </w:rPr>
              <w:t>Металлорукав</w:t>
            </w:r>
            <w:proofErr w:type="spellEnd"/>
            <w:r w:rsidRPr="00451E2B">
              <w:rPr>
                <w:rFonts w:ascii="Times New Roman" w:eastAsia="Times New Roman" w:hAnsi="Times New Roman" w:cs="Times New Roman"/>
                <w:color w:val="000000"/>
                <w:sz w:val="28"/>
                <w:szCs w:val="28"/>
              </w:rPr>
              <w:t xml:space="preserve"> Р3-Ц-Х-20</w:t>
            </w:r>
            <w:proofErr w:type="gramStart"/>
            <w:r w:rsidRPr="00451E2B">
              <w:rPr>
                <w:rFonts w:ascii="Times New Roman" w:eastAsia="Times New Roman" w:hAnsi="Times New Roman" w:cs="Times New Roman"/>
                <w:color w:val="000000"/>
                <w:sz w:val="28"/>
                <w:szCs w:val="28"/>
              </w:rPr>
              <w:t xml:space="preserve"> У</w:t>
            </w:r>
            <w:proofErr w:type="gramEnd"/>
            <w:r w:rsidRPr="00451E2B">
              <w:rPr>
                <w:rFonts w:ascii="Times New Roman" w:eastAsia="Times New Roman" w:hAnsi="Times New Roman" w:cs="Times New Roman"/>
                <w:color w:val="000000"/>
                <w:sz w:val="28"/>
                <w:szCs w:val="28"/>
              </w:rPr>
              <w:t xml:space="preserve"> ТУ 4833-019-29124208-00</w:t>
            </w:r>
          </w:p>
        </w:tc>
        <w:tc>
          <w:tcPr>
            <w:tcW w:w="992"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м</w:t>
            </w:r>
          </w:p>
        </w:tc>
        <w:tc>
          <w:tcPr>
            <w:tcW w:w="155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50</w:t>
            </w:r>
          </w:p>
        </w:tc>
      </w:tr>
      <w:tr w:rsidR="00451E2B" w:rsidRPr="00451E2B" w:rsidTr="00451E2B">
        <w:trPr>
          <w:trHeight w:val="574"/>
        </w:trPr>
        <w:tc>
          <w:tcPr>
            <w:tcW w:w="867" w:type="dxa"/>
            <w:tcBorders>
              <w:top w:val="nil"/>
              <w:left w:val="single" w:sz="4" w:space="0" w:color="auto"/>
              <w:bottom w:val="single" w:sz="4" w:space="0" w:color="auto"/>
              <w:right w:val="single" w:sz="4" w:space="0" w:color="auto"/>
            </w:tcBorders>
            <w:shd w:val="clear" w:color="auto" w:fill="auto"/>
            <w:hideMark/>
          </w:tcPr>
          <w:p w:rsidR="00451E2B" w:rsidRPr="00451E2B" w:rsidRDefault="00451E2B" w:rsidP="00451E2B">
            <w:pPr>
              <w:pStyle w:val="a9"/>
              <w:numPr>
                <w:ilvl w:val="0"/>
                <w:numId w:val="8"/>
              </w:numPr>
              <w:rPr>
                <w:color w:val="000000"/>
                <w:sz w:val="28"/>
                <w:szCs w:val="28"/>
              </w:rPr>
            </w:pPr>
            <w:r w:rsidRPr="00451E2B">
              <w:rPr>
                <w:color w:val="000000"/>
                <w:sz w:val="28"/>
                <w:szCs w:val="28"/>
              </w:rPr>
              <w:t>-</w:t>
            </w:r>
          </w:p>
        </w:tc>
        <w:tc>
          <w:tcPr>
            <w:tcW w:w="566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rPr>
                <w:rFonts w:ascii="Times New Roman" w:eastAsia="Times New Roman" w:hAnsi="Times New Roman" w:cs="Times New Roman"/>
                <w:color w:val="000000"/>
                <w:sz w:val="28"/>
                <w:szCs w:val="28"/>
              </w:rPr>
            </w:pPr>
            <w:proofErr w:type="spellStart"/>
            <w:r w:rsidRPr="00451E2B">
              <w:rPr>
                <w:rFonts w:ascii="Times New Roman" w:eastAsia="Times New Roman" w:hAnsi="Times New Roman" w:cs="Times New Roman"/>
                <w:color w:val="000000"/>
                <w:sz w:val="28"/>
                <w:szCs w:val="28"/>
              </w:rPr>
              <w:t>Металлорукав</w:t>
            </w:r>
            <w:proofErr w:type="spellEnd"/>
            <w:r w:rsidRPr="00451E2B">
              <w:rPr>
                <w:rFonts w:ascii="Times New Roman" w:eastAsia="Times New Roman" w:hAnsi="Times New Roman" w:cs="Times New Roman"/>
                <w:color w:val="000000"/>
                <w:sz w:val="28"/>
                <w:szCs w:val="28"/>
              </w:rPr>
              <w:t xml:space="preserve"> ВД ВЗМ 07315-11 ТУ 3100-001-93545637-2006 МР015.1 К81 6х10х1500</w:t>
            </w:r>
          </w:p>
        </w:tc>
        <w:tc>
          <w:tcPr>
            <w:tcW w:w="992"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proofErr w:type="spellStart"/>
            <w:proofErr w:type="gramStart"/>
            <w:r w:rsidRPr="00451E2B">
              <w:rPr>
                <w:rFonts w:ascii="Times New Roman" w:eastAsia="Times New Roman" w:hAnsi="Times New Roman" w:cs="Times New Roman"/>
                <w:color w:val="000000"/>
                <w:sz w:val="28"/>
                <w:szCs w:val="28"/>
              </w:rPr>
              <w:t>шт</w:t>
            </w:r>
            <w:proofErr w:type="spellEnd"/>
            <w:proofErr w:type="gramEnd"/>
          </w:p>
        </w:tc>
        <w:tc>
          <w:tcPr>
            <w:tcW w:w="155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2</w:t>
            </w:r>
          </w:p>
        </w:tc>
      </w:tr>
      <w:tr w:rsidR="00451E2B" w:rsidRPr="00451E2B" w:rsidTr="00451E2B">
        <w:trPr>
          <w:trHeight w:val="976"/>
        </w:trPr>
        <w:tc>
          <w:tcPr>
            <w:tcW w:w="867" w:type="dxa"/>
            <w:tcBorders>
              <w:top w:val="nil"/>
              <w:left w:val="single" w:sz="4" w:space="0" w:color="auto"/>
              <w:bottom w:val="single" w:sz="4" w:space="0" w:color="auto"/>
              <w:right w:val="single" w:sz="4" w:space="0" w:color="auto"/>
            </w:tcBorders>
            <w:shd w:val="clear" w:color="auto" w:fill="auto"/>
            <w:hideMark/>
          </w:tcPr>
          <w:p w:rsidR="00451E2B" w:rsidRPr="00451E2B" w:rsidRDefault="00451E2B" w:rsidP="00451E2B">
            <w:pPr>
              <w:pStyle w:val="a9"/>
              <w:numPr>
                <w:ilvl w:val="0"/>
                <w:numId w:val="8"/>
              </w:numPr>
              <w:rPr>
                <w:color w:val="000000"/>
                <w:sz w:val="28"/>
                <w:szCs w:val="28"/>
              </w:rPr>
            </w:pPr>
            <w:r w:rsidRPr="00451E2B">
              <w:rPr>
                <w:color w:val="000000"/>
                <w:sz w:val="28"/>
                <w:szCs w:val="28"/>
              </w:rPr>
              <w:t>-</w:t>
            </w:r>
          </w:p>
        </w:tc>
        <w:tc>
          <w:tcPr>
            <w:tcW w:w="566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РУКАВ МЕТАЛЛИЧЕСК. Д16 8Д 4.498.469-2-16-100-0.8</w:t>
            </w:r>
          </w:p>
        </w:tc>
        <w:tc>
          <w:tcPr>
            <w:tcW w:w="992"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proofErr w:type="spellStart"/>
            <w:proofErr w:type="gramStart"/>
            <w:r w:rsidRPr="00451E2B">
              <w:rPr>
                <w:rFonts w:ascii="Times New Roman" w:eastAsia="Times New Roman" w:hAnsi="Times New Roman" w:cs="Times New Roman"/>
                <w:color w:val="000000"/>
                <w:sz w:val="28"/>
                <w:szCs w:val="28"/>
              </w:rPr>
              <w:t>шт</w:t>
            </w:r>
            <w:proofErr w:type="spellEnd"/>
            <w:proofErr w:type="gramEnd"/>
          </w:p>
        </w:tc>
        <w:tc>
          <w:tcPr>
            <w:tcW w:w="1559" w:type="dxa"/>
            <w:tcBorders>
              <w:top w:val="nil"/>
              <w:left w:val="nil"/>
              <w:bottom w:val="single" w:sz="4" w:space="0" w:color="auto"/>
              <w:right w:val="single" w:sz="4" w:space="0" w:color="auto"/>
            </w:tcBorders>
            <w:shd w:val="clear" w:color="auto" w:fill="auto"/>
            <w:hideMark/>
          </w:tcPr>
          <w:p w:rsidR="00451E2B" w:rsidRPr="00451E2B" w:rsidRDefault="00451E2B" w:rsidP="00C60E88">
            <w:pPr>
              <w:spacing w:after="0" w:line="240" w:lineRule="auto"/>
              <w:jc w:val="center"/>
              <w:rPr>
                <w:rFonts w:ascii="Times New Roman" w:eastAsia="Times New Roman" w:hAnsi="Times New Roman" w:cs="Times New Roman"/>
                <w:color w:val="000000"/>
                <w:sz w:val="28"/>
                <w:szCs w:val="28"/>
              </w:rPr>
            </w:pPr>
            <w:r w:rsidRPr="00451E2B">
              <w:rPr>
                <w:rFonts w:ascii="Times New Roman" w:eastAsia="Times New Roman" w:hAnsi="Times New Roman" w:cs="Times New Roman"/>
                <w:color w:val="000000"/>
                <w:sz w:val="28"/>
                <w:szCs w:val="28"/>
              </w:rPr>
              <w:t>1</w:t>
            </w:r>
          </w:p>
        </w:tc>
      </w:tr>
    </w:tbl>
    <w:p w:rsidR="000F501D" w:rsidRPr="00451E2B" w:rsidRDefault="000F501D" w:rsidP="0026372F">
      <w:pPr>
        <w:pStyle w:val="a3"/>
        <w:spacing w:before="0" w:after="0"/>
        <w:ind w:firstLine="851"/>
        <w:jc w:val="both"/>
        <w:rPr>
          <w:sz w:val="28"/>
          <w:szCs w:val="28"/>
        </w:rPr>
      </w:pPr>
    </w:p>
    <w:p w:rsidR="000F501D" w:rsidRPr="00451E2B" w:rsidRDefault="000F501D" w:rsidP="0026372F">
      <w:pPr>
        <w:pStyle w:val="a3"/>
        <w:spacing w:before="0" w:after="0"/>
        <w:ind w:firstLine="851"/>
        <w:jc w:val="both"/>
        <w:rPr>
          <w:rFonts w:eastAsiaTheme="minorEastAsia"/>
          <w:b/>
          <w:sz w:val="28"/>
          <w:szCs w:val="28"/>
          <w:u w:val="single"/>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w:t>
      </w:r>
      <w:proofErr w:type="gramStart"/>
      <w:r w:rsidRPr="00435A95">
        <w:rPr>
          <w:i/>
          <w:sz w:val="28"/>
          <w:szCs w:val="28"/>
        </w:rPr>
        <w:t>в</w:t>
      </w:r>
      <w:proofErr w:type="gramEnd"/>
      <w:r w:rsidRPr="00435A95">
        <w:rPr>
          <w:i/>
          <w:sz w:val="28"/>
          <w:szCs w:val="28"/>
        </w:rPr>
        <w:t xml:space="preserve"> документации по запросу цен на товарные знаки, знаки обслуживания, фирменные наименования, патенты, полезные модели, промышленные </w:t>
      </w:r>
      <w:r w:rsidRPr="00435A95">
        <w:rPr>
          <w:i/>
          <w:sz w:val="28"/>
          <w:szCs w:val="28"/>
        </w:rPr>
        <w:lastRenderedPageBreak/>
        <w:t xml:space="preserve">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75CEC"/>
    <w:rsid w:val="005774DA"/>
    <w:rsid w:val="005A1632"/>
    <w:rsid w:val="005F55CB"/>
    <w:rsid w:val="00600778"/>
    <w:rsid w:val="00637108"/>
    <w:rsid w:val="00646066"/>
    <w:rsid w:val="006664CD"/>
    <w:rsid w:val="00671A35"/>
    <w:rsid w:val="0067580E"/>
    <w:rsid w:val="00682C08"/>
    <w:rsid w:val="00682FF3"/>
    <w:rsid w:val="0072062D"/>
    <w:rsid w:val="00733A33"/>
    <w:rsid w:val="007A153E"/>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Pages>
  <Words>462</Words>
  <Characters>2634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3090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46</cp:revision>
  <cp:lastPrinted>2013-09-03T05:17:00Z</cp:lastPrinted>
  <dcterms:created xsi:type="dcterms:W3CDTF">2012-10-05T07:23:00Z</dcterms:created>
  <dcterms:modified xsi:type="dcterms:W3CDTF">2014-01-09T12:44:00Z</dcterms:modified>
</cp:coreProperties>
</file>