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DDB" w:rsidRPr="00FC009D" w:rsidRDefault="00EB4DDB" w:rsidP="00EB4DDB">
      <w:pPr>
        <w:pStyle w:val="1"/>
        <w:numPr>
          <w:ilvl w:val="0"/>
          <w:numId w:val="0"/>
        </w:numPr>
        <w:tabs>
          <w:tab w:val="left" w:pos="426"/>
        </w:tabs>
        <w:ind w:left="360"/>
        <w:jc w:val="center"/>
        <w:rPr>
          <w:sz w:val="28"/>
          <w:szCs w:val="28"/>
        </w:rPr>
      </w:pPr>
      <w:bookmarkStart w:id="0" w:name="_Toc398564572"/>
      <w:bookmarkStart w:id="1" w:name="_Toc399408082"/>
      <w:bookmarkStart w:id="2" w:name="_Toc432247357"/>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EB4DDB" w:rsidRPr="00347B82" w:rsidRDefault="00EB4DDB" w:rsidP="00EB4DDB">
      <w:pPr>
        <w:rPr>
          <w:sz w:val="28"/>
          <w:szCs w:val="28"/>
        </w:rPr>
      </w:pPr>
    </w:p>
    <w:p w:rsidR="00EB4DDB" w:rsidRPr="00E61263" w:rsidRDefault="00EB4DDB" w:rsidP="00EB4DDB">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EB4DDB" w:rsidRPr="005C0EFF" w:rsidRDefault="00EB4DDB" w:rsidP="00EB4DDB">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EB4DDB" w:rsidRDefault="00EB4DDB" w:rsidP="00EB4DDB">
      <w:pPr>
        <w:tabs>
          <w:tab w:val="left" w:pos="1134"/>
        </w:tabs>
        <w:ind w:firstLine="709"/>
        <w:contextualSpacing/>
        <w:jc w:val="both"/>
        <w:rPr>
          <w:rFonts w:eastAsia="Calibri"/>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B4DDB" w:rsidRDefault="00EB4DDB" w:rsidP="00EB4DDB">
      <w:pPr>
        <w:tabs>
          <w:tab w:val="left" w:pos="1134"/>
        </w:tabs>
        <w:ind w:firstLine="709"/>
        <w:contextualSpacing/>
        <w:jc w:val="both"/>
        <w:rPr>
          <w:rFonts w:eastAsia="Calibri"/>
          <w:bCs/>
          <w:sz w:val="28"/>
          <w:szCs w:val="28"/>
          <w:lang w:eastAsia="en-US"/>
        </w:rPr>
      </w:pPr>
    </w:p>
    <w:p w:rsidR="00EB4DDB" w:rsidRPr="006F4E7E" w:rsidRDefault="00EB4DDB" w:rsidP="00EB4DDB">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3D201B">
        <w:rPr>
          <w:rFonts w:ascii="Times New Roman" w:hAnsi="Times New Roman"/>
          <w:spacing w:val="-6"/>
          <w:sz w:val="28"/>
          <w:szCs w:val="28"/>
        </w:rPr>
        <w:t xml:space="preserve">поставку </w:t>
      </w:r>
      <w:r>
        <w:rPr>
          <w:rFonts w:ascii="Times New Roman" w:hAnsi="Times New Roman"/>
          <w:spacing w:val="-6"/>
          <w:sz w:val="28"/>
          <w:szCs w:val="28"/>
        </w:rPr>
        <w:t>к</w:t>
      </w:r>
      <w:r w:rsidRPr="008E2CD6">
        <w:rPr>
          <w:rFonts w:ascii="Times New Roman" w:hAnsi="Times New Roman"/>
          <w:spacing w:val="-6"/>
          <w:sz w:val="28"/>
          <w:szCs w:val="28"/>
        </w:rPr>
        <w:t>омплект ограждающих модулей, модульной двери  и  подъёмной модульной двери из алюминиевого профиля</w:t>
      </w:r>
      <w:r w:rsidRPr="006F4E7E">
        <w:rPr>
          <w:rFonts w:ascii="Times New Roman" w:hAnsi="Times New Roman"/>
          <w:spacing w:val="-6"/>
          <w:sz w:val="28"/>
          <w:szCs w:val="28"/>
        </w:rPr>
        <w:t>.</w:t>
      </w:r>
    </w:p>
    <w:p w:rsidR="00EB4DDB" w:rsidRPr="000C634A" w:rsidRDefault="00EB4DDB" w:rsidP="00EB4DDB">
      <w:pPr>
        <w:pStyle w:val="a8"/>
        <w:tabs>
          <w:tab w:val="left" w:pos="0"/>
          <w:tab w:val="left" w:pos="1134"/>
        </w:tabs>
        <w:spacing w:after="0" w:line="240" w:lineRule="auto"/>
        <w:ind w:left="709"/>
        <w:jc w:val="both"/>
        <w:rPr>
          <w:rFonts w:ascii="Times New Roman" w:hAnsi="Times New Roman"/>
          <w:b/>
          <w:spacing w:val="-6"/>
          <w:sz w:val="28"/>
          <w:szCs w:val="28"/>
        </w:rPr>
      </w:pPr>
      <w:r w:rsidRPr="000C634A">
        <w:rPr>
          <w:rFonts w:ascii="Times New Roman" w:hAnsi="Times New Roman"/>
          <w:b/>
          <w:spacing w:val="-6"/>
          <w:sz w:val="28"/>
          <w:szCs w:val="28"/>
        </w:rPr>
        <w:t>ГПЗ № 7510/</w:t>
      </w:r>
      <w:r>
        <w:rPr>
          <w:rFonts w:ascii="Times New Roman" w:hAnsi="Times New Roman"/>
          <w:b/>
          <w:spacing w:val="-6"/>
          <w:sz w:val="28"/>
          <w:szCs w:val="28"/>
        </w:rPr>
        <w:t>373</w:t>
      </w:r>
    </w:p>
    <w:p w:rsidR="00EB4DDB" w:rsidRPr="005C0EFF" w:rsidRDefault="00EB4DDB" w:rsidP="00EB4DDB">
      <w:pPr>
        <w:tabs>
          <w:tab w:val="left" w:pos="1134"/>
        </w:tabs>
        <w:ind w:left="709"/>
        <w:contextualSpacing/>
        <w:jc w:val="both"/>
        <w:rPr>
          <w:b/>
          <w:spacing w:val="-6"/>
          <w:sz w:val="28"/>
          <w:szCs w:val="28"/>
        </w:rPr>
      </w:pPr>
    </w:p>
    <w:p w:rsidR="00EB4DDB" w:rsidRPr="005C0EFF" w:rsidRDefault="00EB4DDB" w:rsidP="00EB4DDB">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EB4DDB" w:rsidRPr="00751DD7" w:rsidRDefault="00EB4DDB" w:rsidP="00EB4DDB">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EB4DDB" w:rsidRPr="00751DD7" w:rsidRDefault="00EB4DDB" w:rsidP="00EB4DDB">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EB4DDB" w:rsidRPr="00751DD7" w:rsidRDefault="00EB4DDB" w:rsidP="00EB4DDB">
      <w:pPr>
        <w:tabs>
          <w:tab w:val="left" w:pos="1134"/>
        </w:tabs>
        <w:ind w:firstLine="1134"/>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EB4DDB" w:rsidRPr="005C0EFF" w:rsidRDefault="00EB4DDB" w:rsidP="00EB4DDB">
      <w:pPr>
        <w:tabs>
          <w:tab w:val="left" w:pos="1134"/>
        </w:tabs>
        <w:ind w:firstLine="709"/>
        <w:contextualSpacing/>
        <w:jc w:val="both"/>
        <w:rPr>
          <w:sz w:val="28"/>
          <w:szCs w:val="28"/>
        </w:rPr>
      </w:pPr>
    </w:p>
    <w:p w:rsidR="00EB4DDB" w:rsidRPr="005C0EFF" w:rsidRDefault="00EB4DDB" w:rsidP="00EB4DDB">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EB4DDB" w:rsidRPr="00751DD7" w:rsidRDefault="00EB4DDB" w:rsidP="00EB4DDB">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EB4DDB" w:rsidRPr="00751DD7" w:rsidRDefault="00EB4DDB" w:rsidP="00EB4DDB">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EB4DDB" w:rsidRPr="00751DD7" w:rsidRDefault="00EB4DDB" w:rsidP="00EB4DDB">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rStyle w:val="a6"/>
          <w:spacing w:val="-6"/>
        </w:rPr>
        <w:t>.</w:t>
      </w:r>
    </w:p>
    <w:p w:rsidR="00EB4DDB" w:rsidRDefault="00EB4DDB" w:rsidP="00EB4DDB">
      <w:pPr>
        <w:tabs>
          <w:tab w:val="left" w:pos="1134"/>
        </w:tabs>
        <w:ind w:firstLine="709"/>
        <w:contextualSpacing/>
        <w:rPr>
          <w:sz w:val="28"/>
          <w:szCs w:val="28"/>
        </w:rPr>
      </w:pPr>
    </w:p>
    <w:p w:rsidR="00EB4DDB" w:rsidRPr="00EC5CDB" w:rsidRDefault="00EB4DDB" w:rsidP="00EB4DDB">
      <w:pPr>
        <w:pStyle w:val="a8"/>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EB4DDB" w:rsidRPr="005C0EFF" w:rsidRDefault="00EB4DDB" w:rsidP="00EB4DDB">
      <w:pPr>
        <w:tabs>
          <w:tab w:val="left" w:pos="1134"/>
        </w:tabs>
        <w:ind w:firstLine="709"/>
        <w:contextualSpacing/>
        <w:rPr>
          <w:sz w:val="28"/>
          <w:szCs w:val="28"/>
        </w:rPr>
      </w:pPr>
    </w:p>
    <w:p w:rsidR="00EB4DDB" w:rsidRPr="004B04D6" w:rsidRDefault="00EB4DDB" w:rsidP="00EB4DDB">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Pr="009C403A">
        <w:rPr>
          <w:rFonts w:ascii="Times New Roman" w:hAnsi="Times New Roman"/>
          <w:color w:val="000000"/>
          <w:sz w:val="28"/>
          <w:szCs w:val="28"/>
        </w:rPr>
        <w:t>Комплект ограждающих модулей, модульной двери  и  подъёмной модульной двери из алюминиевого профиля</w:t>
      </w:r>
      <w:r w:rsidRPr="009C403A">
        <w:rPr>
          <w:rFonts w:ascii="Times New Roman" w:eastAsia="Times New Roman" w:hAnsi="Times New Roman"/>
          <w:spacing w:val="-6"/>
          <w:sz w:val="28"/>
          <w:szCs w:val="28"/>
          <w:lang w:eastAsia="ru-RU"/>
        </w:rPr>
        <w:t>.</w:t>
      </w:r>
    </w:p>
    <w:p w:rsidR="00EB4DDB" w:rsidRPr="004B04D6" w:rsidRDefault="00EB4DDB" w:rsidP="00EB4DDB">
      <w:pPr>
        <w:tabs>
          <w:tab w:val="left" w:pos="0"/>
          <w:tab w:val="left" w:pos="1134"/>
        </w:tabs>
        <w:jc w:val="both"/>
        <w:rPr>
          <w:sz w:val="28"/>
          <w:szCs w:val="28"/>
        </w:rPr>
      </w:pPr>
    </w:p>
    <w:p w:rsidR="00EB4DDB" w:rsidRPr="003D201B" w:rsidRDefault="00EB4DDB" w:rsidP="00EB4DDB">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Pr="003D201B">
        <w:rPr>
          <w:rFonts w:ascii="Times New Roman" w:hAnsi="Times New Roman"/>
          <w:b/>
          <w:i/>
        </w:rPr>
        <w:t>поставок</w:t>
      </w:r>
      <w:r w:rsidRPr="003D201B">
        <w:rPr>
          <w:rFonts w:ascii="Times New Roman" w:hAnsi="Times New Roman"/>
          <w:sz w:val="28"/>
          <w:szCs w:val="28"/>
        </w:rPr>
        <w:t xml:space="preserve">: </w:t>
      </w:r>
      <w:r>
        <w:rPr>
          <w:rFonts w:ascii="Times New Roman" w:eastAsia="Times New Roman" w:hAnsi="Times New Roman"/>
          <w:spacing w:val="-6"/>
          <w:sz w:val="28"/>
          <w:szCs w:val="28"/>
          <w:lang w:eastAsia="ru-RU"/>
        </w:rPr>
        <w:t>в течение</w:t>
      </w:r>
      <w:r w:rsidRPr="00DC20EC">
        <w:rPr>
          <w:rFonts w:ascii="Times New Roman" w:eastAsia="Times New Roman" w:hAnsi="Times New Roman"/>
          <w:spacing w:val="-6"/>
          <w:sz w:val="28"/>
          <w:szCs w:val="28"/>
          <w:lang w:eastAsia="ru-RU"/>
        </w:rPr>
        <w:t xml:space="preserve"> </w:t>
      </w:r>
      <w:r>
        <w:rPr>
          <w:rFonts w:ascii="Times New Roman" w:eastAsia="Times New Roman" w:hAnsi="Times New Roman"/>
          <w:spacing w:val="-6"/>
          <w:sz w:val="28"/>
          <w:szCs w:val="28"/>
          <w:lang w:eastAsia="ru-RU"/>
        </w:rPr>
        <w:t>30</w:t>
      </w:r>
      <w:r w:rsidRPr="00DC20EC">
        <w:rPr>
          <w:rFonts w:ascii="Times New Roman" w:eastAsia="Times New Roman" w:hAnsi="Times New Roman"/>
          <w:spacing w:val="-6"/>
          <w:sz w:val="28"/>
          <w:szCs w:val="28"/>
          <w:lang w:eastAsia="ru-RU"/>
        </w:rPr>
        <w:t xml:space="preserve"> календарных дней с</w:t>
      </w:r>
      <w:r>
        <w:rPr>
          <w:rFonts w:ascii="Times New Roman" w:eastAsia="Times New Roman" w:hAnsi="Times New Roman"/>
          <w:spacing w:val="-6"/>
          <w:sz w:val="28"/>
          <w:szCs w:val="28"/>
          <w:lang w:eastAsia="ru-RU"/>
        </w:rPr>
        <w:t xml:space="preserve"> момента</w:t>
      </w:r>
      <w:r w:rsidRPr="00DC20EC">
        <w:rPr>
          <w:rFonts w:ascii="Times New Roman" w:eastAsia="Times New Roman" w:hAnsi="Times New Roman"/>
          <w:spacing w:val="-6"/>
          <w:sz w:val="28"/>
          <w:szCs w:val="28"/>
          <w:lang w:eastAsia="ru-RU"/>
        </w:rPr>
        <w:t xml:space="preserve">  заключения Договора</w:t>
      </w:r>
      <w:r>
        <w:rPr>
          <w:rFonts w:ascii="Times New Roman" w:eastAsia="Times New Roman" w:hAnsi="Times New Roman"/>
          <w:spacing w:val="-6"/>
          <w:sz w:val="28"/>
          <w:szCs w:val="28"/>
          <w:lang w:eastAsia="ru-RU"/>
        </w:rPr>
        <w:t>.</w:t>
      </w:r>
    </w:p>
    <w:p w:rsidR="00EB4DDB" w:rsidRDefault="00EB4DDB" w:rsidP="00EB4DDB">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EB4DDB" w:rsidRPr="005C0EFF" w:rsidRDefault="00EB4DDB" w:rsidP="00EB4DDB">
      <w:pPr>
        <w:tabs>
          <w:tab w:val="left" w:pos="1134"/>
        </w:tabs>
        <w:ind w:firstLine="709"/>
        <w:contextualSpacing/>
        <w:jc w:val="both"/>
        <w:rPr>
          <w:sz w:val="28"/>
          <w:szCs w:val="28"/>
        </w:rPr>
      </w:pPr>
      <w:r w:rsidRPr="00751DD7">
        <w:rPr>
          <w:b/>
          <w:sz w:val="28"/>
          <w:szCs w:val="28"/>
        </w:rPr>
        <w:lastRenderedPageBreak/>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EB4DDB" w:rsidRPr="00C36048" w:rsidRDefault="00EB4DDB" w:rsidP="00EB4DDB">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EB4DDB" w:rsidRPr="005C0EFF" w:rsidRDefault="00EB4DDB" w:rsidP="00EB4DDB">
      <w:pPr>
        <w:tabs>
          <w:tab w:val="left" w:pos="1134"/>
        </w:tabs>
        <w:ind w:firstLine="709"/>
        <w:contextualSpacing/>
        <w:jc w:val="both"/>
        <w:rPr>
          <w:b/>
          <w:i/>
        </w:rPr>
      </w:pPr>
    </w:p>
    <w:p w:rsidR="00EB4DDB" w:rsidRPr="00BD0EA1" w:rsidRDefault="00EB4DDB" w:rsidP="00EB4DDB">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t>Условия оплаты</w:t>
      </w:r>
      <w:r w:rsidRPr="00C31D29">
        <w:rPr>
          <w:rFonts w:ascii="Times New Roman" w:hAnsi="Times New Roman"/>
          <w:sz w:val="28"/>
          <w:szCs w:val="28"/>
        </w:rPr>
        <w:t>:</w:t>
      </w:r>
      <w:r w:rsidRPr="006F4E7E">
        <w:rPr>
          <w:rFonts w:ascii="Times New Roman" w:hAnsi="Times New Roman"/>
          <w:sz w:val="28"/>
          <w:szCs w:val="28"/>
        </w:rPr>
        <w:t xml:space="preserve"> </w:t>
      </w:r>
      <w:r w:rsidRPr="00DC20EC">
        <w:rPr>
          <w:rFonts w:ascii="Times New Roman" w:eastAsia="Times New Roman" w:hAnsi="Times New Roman"/>
          <w:sz w:val="28"/>
          <w:szCs w:val="28"/>
          <w:lang w:eastAsia="ru-RU"/>
        </w:rPr>
        <w:t xml:space="preserve">100% </w:t>
      </w:r>
      <w:r>
        <w:rPr>
          <w:rFonts w:ascii="Times New Roman" w:eastAsia="Times New Roman" w:hAnsi="Times New Roman"/>
          <w:sz w:val="28"/>
          <w:szCs w:val="28"/>
          <w:lang w:eastAsia="ru-RU"/>
        </w:rPr>
        <w:t>оплата</w:t>
      </w:r>
      <w:r w:rsidRPr="00DC20EC">
        <w:rPr>
          <w:rFonts w:ascii="Times New Roman" w:eastAsia="Times New Roman" w:hAnsi="Times New Roman"/>
          <w:sz w:val="28"/>
          <w:szCs w:val="28"/>
          <w:lang w:eastAsia="ru-RU"/>
        </w:rPr>
        <w:t xml:space="preserve"> в течение 10 (десяти) банковских дней </w:t>
      </w:r>
      <w:r>
        <w:rPr>
          <w:rFonts w:ascii="Times New Roman" w:eastAsia="Times New Roman" w:hAnsi="Times New Roman"/>
          <w:sz w:val="28"/>
          <w:szCs w:val="28"/>
          <w:lang w:eastAsia="ru-RU"/>
        </w:rPr>
        <w:t>после</w:t>
      </w:r>
      <w:r w:rsidRPr="00DC20EC">
        <w:rPr>
          <w:rFonts w:ascii="Times New Roman" w:eastAsia="Times New Roman" w:hAnsi="Times New Roman"/>
          <w:sz w:val="28"/>
          <w:szCs w:val="28"/>
          <w:lang w:eastAsia="ru-RU"/>
        </w:rPr>
        <w:t xml:space="preserve"> подписания  накладной ТОРГ-12</w:t>
      </w:r>
      <w:r>
        <w:rPr>
          <w:rFonts w:ascii="Times New Roman" w:hAnsi="Times New Roman"/>
          <w:sz w:val="28"/>
          <w:szCs w:val="28"/>
        </w:rPr>
        <w:t>.</w:t>
      </w:r>
    </w:p>
    <w:p w:rsidR="00EB4DDB" w:rsidRDefault="00EB4DDB" w:rsidP="00EB4DDB">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EB4DDB" w:rsidRPr="005C0EFF" w:rsidRDefault="00EB4DDB" w:rsidP="00EB4DDB">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EB4DDB" w:rsidRPr="005C0EFF" w:rsidRDefault="00EB4DDB" w:rsidP="00EB4DDB">
      <w:pPr>
        <w:tabs>
          <w:tab w:val="left" w:pos="1134"/>
        </w:tabs>
        <w:ind w:firstLine="709"/>
        <w:contextualSpacing/>
        <w:jc w:val="both"/>
        <w:rPr>
          <w:sz w:val="28"/>
          <w:szCs w:val="28"/>
        </w:rPr>
      </w:pPr>
    </w:p>
    <w:p w:rsidR="00EB4DDB" w:rsidRPr="003D201B" w:rsidRDefault="00EB4DDB" w:rsidP="00EB4DDB">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609 158,81</w:t>
      </w:r>
      <w:r w:rsidRPr="003D201B">
        <w:rPr>
          <w:rFonts w:ascii="Times New Roman" w:hAnsi="Times New Roman"/>
          <w:sz w:val="28"/>
          <w:szCs w:val="28"/>
        </w:rPr>
        <w:t xml:space="preserve"> (</w:t>
      </w:r>
      <w:r>
        <w:rPr>
          <w:rFonts w:ascii="Times New Roman" w:hAnsi="Times New Roman"/>
          <w:sz w:val="28"/>
          <w:szCs w:val="28"/>
        </w:rPr>
        <w:t xml:space="preserve">Шестьсот девять тысяч сто пятьдесят восемь </w:t>
      </w:r>
      <w:r w:rsidRPr="003D201B">
        <w:rPr>
          <w:rFonts w:ascii="Times New Roman" w:hAnsi="Times New Roman"/>
          <w:sz w:val="28"/>
          <w:szCs w:val="28"/>
        </w:rPr>
        <w:t>рубл</w:t>
      </w:r>
      <w:r>
        <w:rPr>
          <w:rFonts w:ascii="Times New Roman" w:hAnsi="Times New Roman"/>
          <w:sz w:val="28"/>
          <w:szCs w:val="28"/>
        </w:rPr>
        <w:t>ей</w:t>
      </w:r>
      <w:r w:rsidRPr="003D201B">
        <w:rPr>
          <w:rFonts w:ascii="Times New Roman" w:hAnsi="Times New Roman"/>
          <w:sz w:val="28"/>
          <w:szCs w:val="28"/>
        </w:rPr>
        <w:t xml:space="preserve"> </w:t>
      </w:r>
      <w:r>
        <w:rPr>
          <w:rFonts w:ascii="Times New Roman" w:hAnsi="Times New Roman"/>
          <w:sz w:val="28"/>
          <w:szCs w:val="28"/>
        </w:rPr>
        <w:t>81</w:t>
      </w:r>
      <w:r w:rsidRPr="003D201B">
        <w:rPr>
          <w:rFonts w:ascii="Times New Roman" w:hAnsi="Times New Roman"/>
          <w:sz w:val="28"/>
          <w:szCs w:val="28"/>
        </w:rPr>
        <w:t xml:space="preserve"> копе</w:t>
      </w:r>
      <w:r>
        <w:rPr>
          <w:rFonts w:ascii="Times New Roman" w:hAnsi="Times New Roman"/>
          <w:sz w:val="28"/>
          <w:szCs w:val="28"/>
        </w:rPr>
        <w:t>йка</w:t>
      </w:r>
      <w:r w:rsidRPr="003D201B">
        <w:rPr>
          <w:rFonts w:ascii="Times New Roman" w:hAnsi="Times New Roman"/>
          <w:sz w:val="28"/>
          <w:szCs w:val="28"/>
        </w:rPr>
        <w:t>), включая НДС.</w:t>
      </w:r>
    </w:p>
    <w:p w:rsidR="00EB4DDB" w:rsidRPr="005C0EFF" w:rsidRDefault="00EB4DDB" w:rsidP="00EB4DDB">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EB4DDB" w:rsidRPr="005C0EFF" w:rsidRDefault="00EB4DDB" w:rsidP="00EB4DDB">
      <w:pPr>
        <w:tabs>
          <w:tab w:val="left" w:pos="1134"/>
        </w:tabs>
        <w:ind w:firstLine="709"/>
        <w:contextualSpacing/>
        <w:jc w:val="both"/>
        <w:rPr>
          <w:b/>
          <w:i/>
        </w:rPr>
      </w:pPr>
    </w:p>
    <w:p w:rsidR="00EB4DDB" w:rsidRPr="009C403A" w:rsidRDefault="00EB4DDB" w:rsidP="00EB4DDB">
      <w:pPr>
        <w:ind w:firstLine="709"/>
        <w:jc w:val="both"/>
        <w:rPr>
          <w:rFonts w:eastAsia="Calibri"/>
          <w:sz w:val="28"/>
          <w:szCs w:val="28"/>
          <w:lang w:eastAsia="en-US"/>
        </w:rPr>
      </w:pPr>
      <w:r w:rsidRPr="00BB3056">
        <w:rPr>
          <w:b/>
          <w:sz w:val="28"/>
          <w:szCs w:val="28"/>
        </w:rPr>
        <w:t>Цена договора включает в себя:</w:t>
      </w:r>
      <w:r>
        <w:rPr>
          <w:b/>
          <w:sz w:val="28"/>
          <w:szCs w:val="28"/>
        </w:rPr>
        <w:t xml:space="preserve"> </w:t>
      </w:r>
      <w:r w:rsidRPr="009C403A">
        <w:rPr>
          <w:sz w:val="28"/>
          <w:szCs w:val="28"/>
        </w:rPr>
        <w:t>стоимость Продукции, НДС 18%, доставка до склада Покупателя: 196641, г. Санкт-Петербург, пос. Металлострой, дорога на Металлострой, д.3, расходы на перевозку, страхование, упаковку, экспедирование, полный комплект  техдокументации, уплаты таможенных пошлин, налогов и других обязательных платежей.</w:t>
      </w:r>
    </w:p>
    <w:p w:rsidR="00EB4DDB" w:rsidRDefault="00EB4DDB" w:rsidP="00EB4DDB">
      <w:pPr>
        <w:tabs>
          <w:tab w:val="left" w:pos="1134"/>
        </w:tabs>
        <w:ind w:firstLine="709"/>
        <w:contextualSpacing/>
        <w:jc w:val="both"/>
        <w:rPr>
          <w:b/>
          <w:i/>
        </w:rPr>
      </w:pPr>
    </w:p>
    <w:p w:rsidR="00EB4DDB" w:rsidRPr="00594882" w:rsidRDefault="00EB4DDB" w:rsidP="00EB4DDB">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EB4DDB" w:rsidRPr="003D201B" w:rsidRDefault="00EB4DDB" w:rsidP="00EB4DDB">
      <w:pPr>
        <w:tabs>
          <w:tab w:val="left" w:pos="1134"/>
        </w:tabs>
        <w:ind w:firstLine="709"/>
        <w:contextualSpacing/>
        <w:jc w:val="both"/>
        <w:rPr>
          <w:rFonts w:eastAsia="Calibri"/>
          <w:bCs/>
          <w:i/>
          <w:szCs w:val="22"/>
          <w:lang w:eastAsia="en-US"/>
        </w:rPr>
      </w:pPr>
      <w:bookmarkStart w:id="4" w:name="_Ref317253353"/>
      <w:r w:rsidRPr="003D201B">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3D201B">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B4DDB" w:rsidRDefault="00EB4DDB" w:rsidP="00EB4DDB">
      <w:pPr>
        <w:tabs>
          <w:tab w:val="left" w:pos="1134"/>
        </w:tabs>
        <w:ind w:firstLine="709"/>
        <w:contextualSpacing/>
        <w:jc w:val="both"/>
        <w:rPr>
          <w:b/>
          <w:i/>
        </w:rPr>
      </w:pPr>
    </w:p>
    <w:p w:rsidR="00EB4DDB" w:rsidRPr="00BB3056" w:rsidRDefault="00EB4DDB" w:rsidP="00EB4DDB">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EB4DDB" w:rsidRPr="003D201B" w:rsidRDefault="00EB4DDB" w:rsidP="00EB4DDB">
      <w:pPr>
        <w:tabs>
          <w:tab w:val="left" w:pos="1134"/>
        </w:tabs>
        <w:ind w:firstLine="709"/>
        <w:contextualSpacing/>
        <w:jc w:val="both"/>
        <w:rPr>
          <w:rFonts w:eastAsia="Calibri"/>
          <w:i/>
          <w:szCs w:val="22"/>
          <w:lang w:eastAsia="en-US"/>
        </w:rPr>
      </w:pPr>
      <w:r w:rsidRPr="003D201B">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B4DDB" w:rsidRPr="003D201B" w:rsidRDefault="00EB4DDB" w:rsidP="00EB4DDB">
      <w:pPr>
        <w:tabs>
          <w:tab w:val="left" w:pos="1134"/>
        </w:tabs>
        <w:ind w:firstLine="709"/>
        <w:contextualSpacing/>
        <w:jc w:val="both"/>
        <w:rPr>
          <w:i/>
        </w:rPr>
      </w:pPr>
    </w:p>
    <w:p w:rsidR="00EB4DDB" w:rsidRPr="00D66493" w:rsidRDefault="00EB4DDB" w:rsidP="00EB4DDB">
      <w:pPr>
        <w:pStyle w:val="a8"/>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EB4DDB" w:rsidRPr="005C0EFF" w:rsidRDefault="00EB4DDB" w:rsidP="00EB4DDB">
      <w:pPr>
        <w:tabs>
          <w:tab w:val="left" w:pos="1134"/>
        </w:tabs>
        <w:ind w:firstLine="709"/>
        <w:contextualSpacing/>
        <w:jc w:val="both"/>
        <w:rPr>
          <w:rFonts w:eastAsia="Calibri"/>
          <w:b/>
          <w:i/>
          <w:lang w:eastAsia="en-US"/>
        </w:rPr>
      </w:pPr>
    </w:p>
    <w:p w:rsidR="00EB4DDB" w:rsidRPr="00D66493" w:rsidRDefault="00EB4DDB" w:rsidP="00EB4DDB">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EB4DDB" w:rsidRPr="005C0EFF" w:rsidRDefault="00EB4DDB" w:rsidP="00EB4DDB">
      <w:pPr>
        <w:tabs>
          <w:tab w:val="left" w:pos="1134"/>
        </w:tabs>
        <w:ind w:firstLine="709"/>
        <w:contextualSpacing/>
        <w:jc w:val="both"/>
        <w:rPr>
          <w:sz w:val="28"/>
          <w:szCs w:val="28"/>
        </w:rPr>
      </w:pPr>
      <w:r>
        <w:rPr>
          <w:sz w:val="28"/>
          <w:szCs w:val="28"/>
        </w:rPr>
        <w:lastRenderedPageBreak/>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6"/>
            <w:b/>
            <w:spacing w:val="-6"/>
            <w:sz w:val="28"/>
            <w:szCs w:val="28"/>
            <w:lang w:val="en-US"/>
          </w:rPr>
          <w:t>http</w:t>
        </w:r>
        <w:r w:rsidRPr="00784650">
          <w:rPr>
            <w:rStyle w:val="a6"/>
            <w:b/>
            <w:spacing w:val="-6"/>
            <w:sz w:val="28"/>
            <w:szCs w:val="28"/>
          </w:rPr>
          <w:t>://</w:t>
        </w:r>
        <w:r w:rsidRPr="00784650">
          <w:rPr>
            <w:rStyle w:val="a6"/>
            <w:b/>
            <w:spacing w:val="-6"/>
            <w:sz w:val="28"/>
            <w:szCs w:val="28"/>
            <w:lang w:val="en-US"/>
          </w:rPr>
          <w:t>www</w:t>
        </w:r>
        <w:r w:rsidRPr="00784650">
          <w:rPr>
            <w:rStyle w:val="a6"/>
            <w:b/>
            <w:spacing w:val="-6"/>
            <w:sz w:val="28"/>
            <w:szCs w:val="28"/>
          </w:rPr>
          <w:t>.</w:t>
        </w:r>
        <w:r w:rsidRPr="00784650">
          <w:rPr>
            <w:rStyle w:val="a6"/>
            <w:b/>
            <w:spacing w:val="-6"/>
            <w:sz w:val="28"/>
            <w:szCs w:val="28"/>
            <w:lang w:val="en-US"/>
          </w:rPr>
          <w:t>a</w:t>
        </w:r>
        <w:r w:rsidRPr="00784650">
          <w:rPr>
            <w:rStyle w:val="a6"/>
            <w:b/>
            <w:spacing w:val="-6"/>
            <w:sz w:val="28"/>
            <w:szCs w:val="28"/>
          </w:rPr>
          <w:t>-</w:t>
        </w:r>
        <w:r w:rsidRPr="00784650">
          <w:rPr>
            <w:rStyle w:val="a6"/>
            <w:b/>
            <w:spacing w:val="-6"/>
            <w:sz w:val="28"/>
            <w:szCs w:val="28"/>
            <w:lang w:val="en-US"/>
          </w:rPr>
          <w:t>k</w:t>
        </w:r>
        <w:r w:rsidRPr="00784650">
          <w:rPr>
            <w:rStyle w:val="a6"/>
            <w:b/>
            <w:spacing w:val="-6"/>
            <w:sz w:val="28"/>
            <w:szCs w:val="28"/>
          </w:rPr>
          <w:t>-</w:t>
        </w:r>
        <w:r w:rsidRPr="00784650">
          <w:rPr>
            <w:rStyle w:val="a6"/>
            <w:b/>
            <w:spacing w:val="-6"/>
            <w:sz w:val="28"/>
            <w:szCs w:val="28"/>
            <w:lang w:val="en-US"/>
          </w:rPr>
          <w:t>d</w:t>
        </w:r>
        <w:r w:rsidRPr="00784650">
          <w:rPr>
            <w:rStyle w:val="a6"/>
            <w:b/>
            <w:spacing w:val="-6"/>
            <w:sz w:val="28"/>
            <w:szCs w:val="28"/>
          </w:rPr>
          <w:t>.</w:t>
        </w:r>
        <w:proofErr w:type="spellStart"/>
        <w:r w:rsidRPr="00784650">
          <w:rPr>
            <w:rStyle w:val="a6"/>
            <w:b/>
            <w:spacing w:val="-6"/>
            <w:sz w:val="28"/>
            <w:szCs w:val="28"/>
            <w:lang w:val="en-US"/>
          </w:rPr>
          <w:t>ru</w:t>
        </w:r>
        <w:proofErr w:type="spellEnd"/>
        <w:r w:rsidRPr="00784650">
          <w:rPr>
            <w:rStyle w:val="a6"/>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B4DDB" w:rsidRPr="005C0EFF" w:rsidRDefault="00EB4DDB" w:rsidP="00EB4DDB">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B4DDB" w:rsidRPr="005C0EFF" w:rsidRDefault="00EB4DDB" w:rsidP="00EB4DDB">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EB4DDB" w:rsidRDefault="00EB4DDB" w:rsidP="00EB4DDB">
      <w:pPr>
        <w:tabs>
          <w:tab w:val="left" w:pos="1134"/>
        </w:tabs>
        <w:contextualSpacing/>
        <w:jc w:val="both"/>
        <w:rPr>
          <w:spacing w:val="-6"/>
          <w:sz w:val="28"/>
          <w:szCs w:val="28"/>
        </w:rPr>
      </w:pPr>
    </w:p>
    <w:p w:rsidR="00EB4DDB" w:rsidRPr="00D66493" w:rsidRDefault="00EB4DDB" w:rsidP="00EB4DDB">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EB4DDB" w:rsidRDefault="00EB4DDB" w:rsidP="00EB4DDB">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B4DDB" w:rsidRPr="005C0EFF" w:rsidRDefault="00EB4DDB" w:rsidP="00EB4DDB">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EB4DDB" w:rsidRPr="005C0EFF" w:rsidRDefault="00EB4DDB" w:rsidP="00EB4DDB">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B4DDB" w:rsidRPr="005C0EFF" w:rsidRDefault="00EB4DDB" w:rsidP="00EB4DDB">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EB4DDB" w:rsidRPr="005C0EFF" w:rsidRDefault="00EB4DDB" w:rsidP="00EB4DDB">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6"/>
            <w:rFonts w:ascii="Times New Roman" w:hAnsi="Times New Roman"/>
            <w:spacing w:val="-6"/>
            <w:sz w:val="28"/>
            <w:szCs w:val="28"/>
            <w:lang w:val="en-US"/>
          </w:rPr>
          <w:t>http</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www</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a</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k</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d</w:t>
        </w:r>
        <w:r w:rsidRPr="008D026C">
          <w:rPr>
            <w:rStyle w:val="a6"/>
            <w:rFonts w:ascii="Times New Roman" w:hAnsi="Times New Roman"/>
            <w:spacing w:val="-6"/>
            <w:sz w:val="28"/>
            <w:szCs w:val="28"/>
          </w:rPr>
          <w:t>.</w:t>
        </w:r>
        <w:proofErr w:type="spellStart"/>
        <w:r w:rsidRPr="008D026C">
          <w:rPr>
            <w:rStyle w:val="a6"/>
            <w:rFonts w:ascii="Times New Roman" w:hAnsi="Times New Roman"/>
            <w:spacing w:val="-6"/>
            <w:sz w:val="28"/>
            <w:szCs w:val="28"/>
            <w:lang w:val="en-US"/>
          </w:rPr>
          <w:t>ru</w:t>
        </w:r>
        <w:proofErr w:type="spellEnd"/>
        <w:r w:rsidRPr="008D026C">
          <w:rPr>
            <w:rStyle w:val="a6"/>
            <w:rFonts w:ascii="Times New Roman" w:hAnsi="Times New Roman"/>
            <w:spacing w:val="-6"/>
            <w:sz w:val="28"/>
            <w:szCs w:val="28"/>
          </w:rPr>
          <w:t>/</w:t>
        </w:r>
      </w:hyperlink>
      <w:r w:rsidRPr="005C0EFF">
        <w:rPr>
          <w:rFonts w:ascii="Times New Roman" w:hAnsi="Times New Roman"/>
          <w:sz w:val="28"/>
          <w:szCs w:val="28"/>
        </w:rPr>
        <w:t>.</w:t>
      </w:r>
    </w:p>
    <w:p w:rsidR="00EB4DDB" w:rsidRPr="005C0EFF" w:rsidRDefault="00EB4DDB" w:rsidP="00EB4DDB">
      <w:pPr>
        <w:tabs>
          <w:tab w:val="left" w:pos="386"/>
        </w:tabs>
        <w:contextualSpacing/>
        <w:jc w:val="both"/>
        <w:rPr>
          <w:spacing w:val="-6"/>
        </w:rPr>
      </w:pPr>
    </w:p>
    <w:p w:rsidR="00EB4DDB" w:rsidRPr="003D201B" w:rsidRDefault="00EB4DDB" w:rsidP="00EB4DDB">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w:t>
      </w:r>
      <w:r w:rsidRPr="003D201B">
        <w:rPr>
          <w:rFonts w:ascii="Times New Roman" w:hAnsi="Times New Roman"/>
          <w:spacing w:val="-6"/>
          <w:sz w:val="28"/>
          <w:szCs w:val="28"/>
        </w:rPr>
        <w:t>московское) «</w:t>
      </w:r>
      <w:r>
        <w:rPr>
          <w:rFonts w:ascii="Times New Roman" w:hAnsi="Times New Roman"/>
          <w:spacing w:val="-6"/>
          <w:sz w:val="28"/>
          <w:szCs w:val="28"/>
        </w:rPr>
        <w:t>27</w:t>
      </w:r>
      <w:r w:rsidRPr="003D201B">
        <w:rPr>
          <w:rFonts w:ascii="Times New Roman" w:hAnsi="Times New Roman"/>
          <w:spacing w:val="-6"/>
          <w:sz w:val="28"/>
          <w:szCs w:val="28"/>
        </w:rPr>
        <w:t xml:space="preserve">» </w:t>
      </w:r>
      <w:r>
        <w:rPr>
          <w:rFonts w:ascii="Times New Roman" w:hAnsi="Times New Roman"/>
          <w:spacing w:val="-6"/>
          <w:sz w:val="28"/>
          <w:szCs w:val="28"/>
        </w:rPr>
        <w:t>октября</w:t>
      </w:r>
      <w:r w:rsidRPr="003D201B">
        <w:rPr>
          <w:rFonts w:ascii="Times New Roman" w:hAnsi="Times New Roman"/>
          <w:spacing w:val="-6"/>
          <w:sz w:val="28"/>
          <w:szCs w:val="28"/>
        </w:rPr>
        <w:t xml:space="preserve"> 2015 года. </w:t>
      </w:r>
    </w:p>
    <w:p w:rsidR="00EB4DDB" w:rsidRPr="003D201B" w:rsidRDefault="00EB4DDB" w:rsidP="00EB4DDB">
      <w:pPr>
        <w:tabs>
          <w:tab w:val="left" w:pos="1134"/>
        </w:tabs>
        <w:ind w:firstLine="709"/>
        <w:contextualSpacing/>
        <w:jc w:val="both"/>
        <w:rPr>
          <w:spacing w:val="-6"/>
          <w:sz w:val="28"/>
          <w:szCs w:val="28"/>
        </w:rPr>
      </w:pPr>
    </w:p>
    <w:p w:rsidR="00EB4DDB" w:rsidRPr="003D201B" w:rsidRDefault="00EB4DDB" w:rsidP="00EB4DDB">
      <w:pPr>
        <w:tabs>
          <w:tab w:val="left" w:pos="1134"/>
        </w:tabs>
        <w:ind w:firstLine="709"/>
        <w:contextualSpacing/>
        <w:jc w:val="both"/>
        <w:rPr>
          <w:b/>
          <w:spacing w:val="-6"/>
          <w:sz w:val="28"/>
          <w:szCs w:val="28"/>
        </w:rPr>
      </w:pPr>
      <w:r w:rsidRPr="003D201B">
        <w:rPr>
          <w:b/>
          <w:spacing w:val="-6"/>
          <w:sz w:val="28"/>
          <w:szCs w:val="28"/>
        </w:rPr>
        <w:t>Место, дата и время заседания закупочной комиссии (при проведении):</w:t>
      </w:r>
    </w:p>
    <w:p w:rsidR="00EB4DDB" w:rsidRPr="003A13DB" w:rsidRDefault="00EB4DDB" w:rsidP="00EB4DDB">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Pr="003D201B">
        <w:rPr>
          <w:b/>
          <w:i/>
        </w:rPr>
        <w:t xml:space="preserve"> </w:t>
      </w:r>
      <w:r w:rsidRPr="003D201B">
        <w:rPr>
          <w:spacing w:val="-6"/>
          <w:sz w:val="28"/>
          <w:szCs w:val="28"/>
        </w:rPr>
        <w:t>11-00 (время московское) «</w:t>
      </w:r>
      <w:r>
        <w:rPr>
          <w:spacing w:val="-6"/>
          <w:sz w:val="28"/>
          <w:szCs w:val="28"/>
        </w:rPr>
        <w:t>27</w:t>
      </w:r>
      <w:r w:rsidRPr="003D201B">
        <w:rPr>
          <w:spacing w:val="-6"/>
          <w:sz w:val="28"/>
          <w:szCs w:val="28"/>
        </w:rPr>
        <w:t xml:space="preserve">» </w:t>
      </w:r>
      <w:r>
        <w:rPr>
          <w:spacing w:val="-6"/>
          <w:sz w:val="28"/>
          <w:szCs w:val="28"/>
        </w:rPr>
        <w:t>октября</w:t>
      </w:r>
      <w:r w:rsidRPr="003D201B">
        <w:rPr>
          <w:spacing w:val="-6"/>
          <w:sz w:val="28"/>
          <w:szCs w:val="28"/>
        </w:rPr>
        <w:t xml:space="preserve"> 2015 года</w:t>
      </w:r>
      <w:r>
        <w:rPr>
          <w:spacing w:val="-6"/>
          <w:sz w:val="28"/>
          <w:szCs w:val="28"/>
        </w:rPr>
        <w:t>.</w:t>
      </w:r>
    </w:p>
    <w:p w:rsidR="00EB4DDB" w:rsidRPr="005C0EFF" w:rsidRDefault="00EB4DDB" w:rsidP="00EB4DDB">
      <w:pPr>
        <w:tabs>
          <w:tab w:val="left" w:pos="1134"/>
        </w:tabs>
        <w:ind w:left="709"/>
        <w:contextualSpacing/>
        <w:jc w:val="both"/>
        <w:rPr>
          <w:spacing w:val="-6"/>
          <w:sz w:val="28"/>
          <w:szCs w:val="28"/>
        </w:rPr>
      </w:pPr>
    </w:p>
    <w:p w:rsidR="00EB4DDB" w:rsidRDefault="00EB4DDB" w:rsidP="00EB4DDB">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EB4DDB" w:rsidRPr="00124E39" w:rsidRDefault="00EB4DDB" w:rsidP="00EB4DDB">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EB4DDB" w:rsidRPr="005C0EFF" w:rsidRDefault="00EB4DDB" w:rsidP="00EB4DDB">
      <w:pPr>
        <w:tabs>
          <w:tab w:val="left" w:pos="1134"/>
        </w:tabs>
        <w:ind w:firstLine="709"/>
        <w:contextualSpacing/>
        <w:jc w:val="both"/>
        <w:rPr>
          <w:spacing w:val="-6"/>
          <w:sz w:val="28"/>
          <w:szCs w:val="28"/>
        </w:rPr>
      </w:pPr>
    </w:p>
    <w:p w:rsidR="00EB4DDB" w:rsidRDefault="00EB4DDB" w:rsidP="00EB4DDB">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EB4DDB" w:rsidRDefault="00EB4DDB" w:rsidP="00EB4DDB">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B4DDB" w:rsidRDefault="00EB4DDB" w:rsidP="00EB4DDB">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B4DDB" w:rsidRDefault="00EB4DDB" w:rsidP="00EB4DDB">
      <w:pPr>
        <w:tabs>
          <w:tab w:val="left" w:pos="1134"/>
        </w:tabs>
        <w:ind w:firstLine="709"/>
        <w:contextualSpacing/>
        <w:jc w:val="both"/>
        <w:rPr>
          <w:sz w:val="28"/>
        </w:rPr>
      </w:pPr>
      <w:r>
        <w:rPr>
          <w:sz w:val="28"/>
          <w:szCs w:val="28"/>
        </w:rPr>
        <w:t>е</w:t>
      </w:r>
      <w:r w:rsidRPr="00DE5685">
        <w:rPr>
          <w:sz w:val="28"/>
          <w:szCs w:val="28"/>
        </w:rPr>
        <w:t xml:space="preserve">сли в соответствии с законодательством Российской Федерации, нормативными правовыми актами и поручениями федеральных органов </w:t>
      </w:r>
      <w:r w:rsidRPr="00DE5685">
        <w:rPr>
          <w:sz w:val="28"/>
          <w:szCs w:val="28"/>
        </w:rPr>
        <w:lastRenderedPageBreak/>
        <w:t>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B4DDB" w:rsidRDefault="00EB4DDB" w:rsidP="00EB4DDB">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B4DDB" w:rsidRDefault="00EB4DDB" w:rsidP="00EB4DD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B4DDB" w:rsidRPr="000674A9" w:rsidRDefault="00EB4DDB" w:rsidP="00EB4DD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EB4DDB" w:rsidRDefault="00EB4DDB" w:rsidP="00EB4DDB">
      <w:pPr>
        <w:tabs>
          <w:tab w:val="left" w:pos="1134"/>
        </w:tabs>
        <w:ind w:left="709"/>
        <w:contextualSpacing/>
        <w:jc w:val="both"/>
        <w:rPr>
          <w:spacing w:val="-6"/>
          <w:sz w:val="32"/>
          <w:szCs w:val="28"/>
        </w:rPr>
      </w:pPr>
    </w:p>
    <w:p w:rsidR="00EB4DDB" w:rsidRPr="003D201B" w:rsidRDefault="00EB4DDB" w:rsidP="00EB4DDB">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3D201B">
        <w:rPr>
          <w:rFonts w:ascii="Times New Roman" w:hAnsi="Times New Roman"/>
          <w:b/>
          <w:spacing w:val="-6"/>
          <w:sz w:val="28"/>
          <w:szCs w:val="28"/>
        </w:rPr>
        <w:t>:</w:t>
      </w:r>
      <w:r>
        <w:rPr>
          <w:rFonts w:ascii="Times New Roman" w:hAnsi="Times New Roman"/>
          <w:spacing w:val="-6"/>
          <w:sz w:val="28"/>
          <w:szCs w:val="28"/>
        </w:rPr>
        <w:t xml:space="preserve"> </w:t>
      </w:r>
      <w:r>
        <w:rPr>
          <w:rFonts w:ascii="Times New Roman" w:hAnsi="Times New Roman"/>
          <w:sz w:val="28"/>
          <w:szCs w:val="28"/>
        </w:rPr>
        <w:t>не требуется</w:t>
      </w:r>
      <w:r w:rsidRPr="003D201B">
        <w:rPr>
          <w:rFonts w:ascii="Times New Roman" w:hAnsi="Times New Roman"/>
          <w:spacing w:val="-6"/>
          <w:sz w:val="28"/>
          <w:szCs w:val="28"/>
        </w:rPr>
        <w:t xml:space="preserve">. </w:t>
      </w:r>
    </w:p>
    <w:p w:rsidR="00EB4DDB" w:rsidRPr="000674A9" w:rsidRDefault="00EB4DDB" w:rsidP="00EB4DDB">
      <w:pPr>
        <w:pStyle w:val="a8"/>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EB4DDB" w:rsidRDefault="00EB4DDB" w:rsidP="00EB4DDB">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EB4DDB" w:rsidRDefault="00EB4DDB" w:rsidP="00EB4DDB">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EB4DDB" w:rsidRPr="003651B9" w:rsidRDefault="00EB4DDB" w:rsidP="00EB4DDB">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EB4DDB" w:rsidRPr="000674A9" w:rsidRDefault="00EB4DDB" w:rsidP="00EB4DDB">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EB4DDB" w:rsidRPr="000674A9" w:rsidRDefault="00EB4DDB" w:rsidP="00EB4DDB">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EB4DDB" w:rsidRPr="000674A9" w:rsidRDefault="00EB4DDB" w:rsidP="00EB4DDB">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EB4DDB" w:rsidRPr="000674A9" w:rsidRDefault="00EB4DDB" w:rsidP="00EB4DDB">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EB4DDB" w:rsidRPr="000674A9" w:rsidRDefault="00EB4DDB" w:rsidP="00EB4DDB">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EB4DDB" w:rsidRDefault="00EB4DDB" w:rsidP="00EB4DDB">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EB4DDB" w:rsidRPr="000674A9" w:rsidRDefault="00EB4DDB" w:rsidP="00EB4DDB">
      <w:pPr>
        <w:tabs>
          <w:tab w:val="left" w:pos="284"/>
          <w:tab w:val="left" w:pos="1134"/>
        </w:tabs>
        <w:ind w:left="1134" w:right="153"/>
        <w:jc w:val="both"/>
        <w:rPr>
          <w:rFonts w:eastAsia="Calibri"/>
          <w:spacing w:val="-6"/>
          <w:sz w:val="28"/>
          <w:szCs w:val="28"/>
        </w:rPr>
      </w:pPr>
    </w:p>
    <w:p w:rsidR="00EB4DDB" w:rsidRDefault="00EB4DDB" w:rsidP="00EB4DDB">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EB4DDB" w:rsidRPr="004A7987" w:rsidRDefault="00EB4DDB" w:rsidP="00EB4DDB">
      <w:pPr>
        <w:tabs>
          <w:tab w:val="left" w:pos="0"/>
          <w:tab w:val="left" w:pos="1134"/>
        </w:tabs>
        <w:ind w:left="709"/>
        <w:contextualSpacing/>
        <w:jc w:val="both"/>
        <w:rPr>
          <w:sz w:val="28"/>
          <w:szCs w:val="28"/>
        </w:rPr>
      </w:pPr>
    </w:p>
    <w:p w:rsidR="00EB4DDB" w:rsidRPr="000674A9" w:rsidRDefault="00EB4DDB" w:rsidP="00EB4DDB">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EB4DDB" w:rsidRPr="005C0EFF" w:rsidRDefault="00EB4DDB" w:rsidP="00EB4DDB">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B4DDB" w:rsidRPr="005C0EFF" w:rsidRDefault="00EB4DDB" w:rsidP="00EB4DDB">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B4DDB" w:rsidRPr="005C0EFF" w:rsidRDefault="00EB4DDB" w:rsidP="00EB4DDB">
      <w:pPr>
        <w:pStyle w:val="a7"/>
        <w:spacing w:after="0"/>
        <w:ind w:left="0" w:firstLine="709"/>
        <w:jc w:val="both"/>
        <w:rPr>
          <w:sz w:val="28"/>
          <w:szCs w:val="28"/>
        </w:rPr>
      </w:pPr>
      <w:r w:rsidRPr="005C0EFF">
        <w:rPr>
          <w:sz w:val="28"/>
          <w:szCs w:val="28"/>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EB4DDB" w:rsidRDefault="00EB4DDB" w:rsidP="00EB4DDB">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EB4DDB" w:rsidRDefault="00EB4DDB" w:rsidP="00EB4DDB">
      <w:pPr>
        <w:tabs>
          <w:tab w:val="left" w:pos="1134"/>
        </w:tabs>
        <w:ind w:left="142" w:firstLine="567"/>
        <w:contextualSpacing/>
        <w:jc w:val="both"/>
        <w:rPr>
          <w:sz w:val="28"/>
          <w:szCs w:val="28"/>
        </w:rPr>
      </w:pPr>
    </w:p>
    <w:p w:rsidR="00EB4DDB" w:rsidRDefault="00EB4DDB" w:rsidP="00EB4DDB">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B4DDB" w:rsidRDefault="00EB4DDB" w:rsidP="00EB4DDB">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EB4DDB" w:rsidRDefault="00EB4DDB" w:rsidP="00EB4DDB">
      <w:pPr>
        <w:pStyle w:val="a4"/>
        <w:spacing w:before="0" w:beforeAutospacing="0" w:after="0" w:afterAutospacing="0"/>
        <w:ind w:right="153"/>
        <w:jc w:val="both"/>
      </w:pPr>
    </w:p>
    <w:p w:rsidR="00823209" w:rsidRDefault="00EB4DDB"/>
    <w:sectPr w:rsidR="00823209" w:rsidSect="00EB4DDB">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BA7"/>
    <w:rsid w:val="004C3BCA"/>
    <w:rsid w:val="00802BA7"/>
    <w:rsid w:val="008329D8"/>
    <w:rsid w:val="00EB4D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B4DD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B4DD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B4DD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B4DDB"/>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EB4DD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EB4DDB"/>
    <w:pPr>
      <w:spacing w:before="100" w:beforeAutospacing="1" w:after="100" w:afterAutospacing="1"/>
    </w:pPr>
  </w:style>
  <w:style w:type="paragraph" w:customStyle="1" w:styleId="a">
    <w:name w:val="Пункт"/>
    <w:basedOn w:val="a0"/>
    <w:rsid w:val="00EB4DDB"/>
    <w:pPr>
      <w:numPr>
        <w:ilvl w:val="2"/>
        <w:numId w:val="1"/>
      </w:numPr>
      <w:spacing w:line="360" w:lineRule="auto"/>
      <w:jc w:val="both"/>
    </w:pPr>
    <w:rPr>
      <w:snapToGrid w:val="0"/>
      <w:sz w:val="28"/>
      <w:szCs w:val="28"/>
    </w:rPr>
  </w:style>
  <w:style w:type="character" w:styleId="a6">
    <w:name w:val="Hyperlink"/>
    <w:uiPriority w:val="99"/>
    <w:rsid w:val="00EB4DDB"/>
    <w:rPr>
      <w:color w:val="0000FF"/>
      <w:u w:val="single"/>
    </w:rPr>
  </w:style>
  <w:style w:type="paragraph" w:styleId="a7">
    <w:name w:val="List Continue"/>
    <w:basedOn w:val="a0"/>
    <w:rsid w:val="00EB4DDB"/>
    <w:pPr>
      <w:spacing w:after="120"/>
      <w:ind w:left="283"/>
    </w:pPr>
  </w:style>
  <w:style w:type="paragraph" w:styleId="a8">
    <w:name w:val="List Paragraph"/>
    <w:basedOn w:val="a0"/>
    <w:link w:val="a9"/>
    <w:uiPriority w:val="34"/>
    <w:qFormat/>
    <w:rsid w:val="00EB4DD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EB4DD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EB4DD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B4DD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B4DD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B4DD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B4DDB"/>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EB4DD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EB4DDB"/>
    <w:pPr>
      <w:spacing w:before="100" w:beforeAutospacing="1" w:after="100" w:afterAutospacing="1"/>
    </w:pPr>
  </w:style>
  <w:style w:type="paragraph" w:customStyle="1" w:styleId="a">
    <w:name w:val="Пункт"/>
    <w:basedOn w:val="a0"/>
    <w:rsid w:val="00EB4DDB"/>
    <w:pPr>
      <w:numPr>
        <w:ilvl w:val="2"/>
        <w:numId w:val="1"/>
      </w:numPr>
      <w:spacing w:line="360" w:lineRule="auto"/>
      <w:jc w:val="both"/>
    </w:pPr>
    <w:rPr>
      <w:snapToGrid w:val="0"/>
      <w:sz w:val="28"/>
      <w:szCs w:val="28"/>
    </w:rPr>
  </w:style>
  <w:style w:type="character" w:styleId="a6">
    <w:name w:val="Hyperlink"/>
    <w:uiPriority w:val="99"/>
    <w:rsid w:val="00EB4DDB"/>
    <w:rPr>
      <w:color w:val="0000FF"/>
      <w:u w:val="single"/>
    </w:rPr>
  </w:style>
  <w:style w:type="paragraph" w:styleId="a7">
    <w:name w:val="List Continue"/>
    <w:basedOn w:val="a0"/>
    <w:rsid w:val="00EB4DDB"/>
    <w:pPr>
      <w:spacing w:after="120"/>
      <w:ind w:left="283"/>
    </w:pPr>
  </w:style>
  <w:style w:type="paragraph" w:styleId="a8">
    <w:name w:val="List Paragraph"/>
    <w:basedOn w:val="a0"/>
    <w:link w:val="a9"/>
    <w:uiPriority w:val="34"/>
    <w:qFormat/>
    <w:rsid w:val="00EB4DD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EB4DD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EB4DD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1532</Words>
  <Characters>8736</Characters>
  <Application>Microsoft Office Word</Application>
  <DocSecurity>0</DocSecurity>
  <Lines>72</Lines>
  <Paragraphs>20</Paragraphs>
  <ScaleCrop>false</ScaleCrop>
  <Company/>
  <LinksUpToDate>false</LinksUpToDate>
  <CharactersWithSpaces>10248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2015-10-17T10:08:00Z</dcterms:created>
  <dcterms:modified xsi:type="dcterms:W3CDTF">2015-10-17T10:08:00Z</dcterms:modified>
</cp:coreProperties>
</file>