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627395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F709F4">
        <w:t xml:space="preserve">на </w:t>
      </w:r>
      <w:r w:rsidR="009D5752" w:rsidRPr="009D5752">
        <w:t>«</w:t>
      </w:r>
      <w:r w:rsidR="0031228A" w:rsidRPr="0031228A">
        <w:rPr>
          <w:bCs/>
          <w:iCs/>
        </w:rPr>
        <w:t xml:space="preserve">Изготовление оборудования и оснастки для обеспечения консервации и обращения с ОВЧ после выгрузки ОЯТ (корзина и приспособления, компоненты </w:t>
      </w:r>
      <w:proofErr w:type="spellStart"/>
      <w:r w:rsidR="0031228A" w:rsidRPr="0031228A">
        <w:rPr>
          <w:bCs/>
          <w:iCs/>
        </w:rPr>
        <w:t>серпентенитовой</w:t>
      </w:r>
      <w:proofErr w:type="spellEnd"/>
      <w:r w:rsidR="0031228A" w:rsidRPr="0031228A">
        <w:rPr>
          <w:bCs/>
          <w:iCs/>
        </w:rPr>
        <w:t xml:space="preserve"> смеси)</w:t>
      </w:r>
      <w:r w:rsidR="009D5752" w:rsidRPr="009D5752">
        <w:t>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31228A" w:rsidRPr="0031228A" w:rsidRDefault="0031228A" w:rsidP="0031228A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31228A" w:rsidRPr="0031228A" w:rsidRDefault="0031228A" w:rsidP="0031228A">
      <w:pPr>
        <w:keepNext/>
        <w:numPr>
          <w:ilvl w:val="0"/>
          <w:numId w:val="40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31228A">
        <w:rPr>
          <w:b/>
          <w:bCs/>
          <w:iCs/>
          <w:kern w:val="18"/>
          <w:sz w:val="28"/>
          <w:szCs w:val="28"/>
          <w:lang w:eastAsia="en-US"/>
        </w:rPr>
        <w:t>Общие положения.</w:t>
      </w:r>
    </w:p>
    <w:p w:rsidR="0031228A" w:rsidRPr="0031228A" w:rsidRDefault="0031228A" w:rsidP="0031228A">
      <w:pPr>
        <w:keepNext/>
        <w:numPr>
          <w:ilvl w:val="2"/>
          <w:numId w:val="41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31228A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31228A">
        <w:rPr>
          <w:bCs/>
          <w:sz w:val="28"/>
          <w:szCs w:val="28"/>
          <w:lang w:eastAsia="x-none"/>
        </w:rPr>
        <w:t xml:space="preserve">«Изготовление оборудования и оснастки для обеспечения консервации и обращения с ОВЧ после выгрузки ОЯТ (корзина и приспособления, компоненты </w:t>
      </w:r>
      <w:proofErr w:type="spellStart"/>
      <w:r w:rsidRPr="0031228A">
        <w:rPr>
          <w:bCs/>
          <w:sz w:val="28"/>
          <w:szCs w:val="28"/>
          <w:lang w:eastAsia="x-none"/>
        </w:rPr>
        <w:t>серпентенитовой</w:t>
      </w:r>
      <w:proofErr w:type="spellEnd"/>
      <w:r w:rsidRPr="0031228A">
        <w:rPr>
          <w:bCs/>
          <w:sz w:val="28"/>
          <w:szCs w:val="28"/>
          <w:lang w:eastAsia="x-none"/>
        </w:rPr>
        <w:t xml:space="preserve"> смеси) »</w:t>
      </w:r>
    </w:p>
    <w:p w:rsidR="0031228A" w:rsidRPr="0031228A" w:rsidRDefault="0031228A" w:rsidP="0031228A">
      <w:pPr>
        <w:keepNext/>
        <w:numPr>
          <w:ilvl w:val="1"/>
          <w:numId w:val="41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31228A">
        <w:rPr>
          <w:bCs/>
          <w:sz w:val="28"/>
          <w:szCs w:val="28"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</w:t>
      </w:r>
      <w:r w:rsidRPr="0031228A">
        <w:rPr>
          <w:bCs/>
          <w:sz w:val="28"/>
          <w:szCs w:val="28"/>
          <w:lang w:eastAsia="x-none"/>
        </w:rPr>
        <w:t xml:space="preserve">- </w:t>
      </w:r>
      <w:r w:rsidRPr="0031228A">
        <w:rPr>
          <w:bCs/>
          <w:sz w:val="28"/>
          <w:szCs w:val="28"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31228A">
        <w:rPr>
          <w:bCs/>
          <w:sz w:val="28"/>
          <w:szCs w:val="28"/>
          <w:lang w:eastAsia="x-none"/>
        </w:rPr>
        <w:t xml:space="preserve">- </w:t>
      </w:r>
      <w:r w:rsidRPr="0031228A">
        <w:rPr>
          <w:bCs/>
          <w:sz w:val="28"/>
          <w:szCs w:val="28"/>
          <w:lang w:val="x-none" w:eastAsia="x-none"/>
        </w:rPr>
        <w:t xml:space="preserve">филиала ФГУП «РосРАО») </w:t>
      </w:r>
      <w:r w:rsidRPr="0031228A">
        <w:rPr>
          <w:bCs/>
          <w:sz w:val="28"/>
          <w:szCs w:val="28"/>
          <w:lang w:eastAsia="x-none"/>
        </w:rPr>
        <w:t>Пантелеева Валерия Николаевича</w:t>
      </w:r>
      <w:r w:rsidRPr="0031228A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31228A">
        <w:rPr>
          <w:bCs/>
          <w:sz w:val="28"/>
          <w:szCs w:val="28"/>
          <w:lang w:eastAsia="x-none"/>
        </w:rPr>
        <w:t>214/141/2014-ДОВ</w:t>
      </w:r>
      <w:r w:rsidRPr="0031228A">
        <w:rPr>
          <w:bCs/>
          <w:sz w:val="28"/>
          <w:szCs w:val="28"/>
          <w:lang w:val="x-none" w:eastAsia="x-none"/>
        </w:rPr>
        <w:t xml:space="preserve"> от </w:t>
      </w:r>
      <w:r w:rsidRPr="0031228A">
        <w:rPr>
          <w:bCs/>
          <w:sz w:val="28"/>
          <w:szCs w:val="28"/>
          <w:lang w:eastAsia="x-none"/>
        </w:rPr>
        <w:t>24</w:t>
      </w:r>
      <w:r w:rsidRPr="0031228A">
        <w:rPr>
          <w:bCs/>
          <w:sz w:val="28"/>
          <w:szCs w:val="28"/>
          <w:lang w:val="x-none" w:eastAsia="x-none"/>
        </w:rPr>
        <w:t>.</w:t>
      </w:r>
      <w:r w:rsidRPr="0031228A">
        <w:rPr>
          <w:bCs/>
          <w:sz w:val="28"/>
          <w:szCs w:val="28"/>
          <w:lang w:eastAsia="x-none"/>
        </w:rPr>
        <w:t>12</w:t>
      </w:r>
      <w:r w:rsidRPr="0031228A">
        <w:rPr>
          <w:bCs/>
          <w:sz w:val="28"/>
          <w:szCs w:val="28"/>
          <w:lang w:val="x-none" w:eastAsia="x-none"/>
        </w:rPr>
        <w:t>.201</w:t>
      </w:r>
      <w:r w:rsidRPr="0031228A">
        <w:rPr>
          <w:bCs/>
          <w:sz w:val="28"/>
          <w:szCs w:val="28"/>
          <w:lang w:eastAsia="x-none"/>
        </w:rPr>
        <w:t>4.</w:t>
      </w:r>
    </w:p>
    <w:p w:rsidR="0031228A" w:rsidRPr="0031228A" w:rsidRDefault="0031228A" w:rsidP="0031228A">
      <w:pPr>
        <w:keepNext/>
        <w:numPr>
          <w:ilvl w:val="1"/>
          <w:numId w:val="41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31228A">
        <w:rPr>
          <w:bCs/>
          <w:sz w:val="28"/>
          <w:szCs w:val="28"/>
          <w:lang w:eastAsia="x-none"/>
        </w:rPr>
        <w:t>Подрядчик __________________________________________________</w:t>
      </w:r>
    </w:p>
    <w:p w:rsidR="0031228A" w:rsidRPr="0031228A" w:rsidRDefault="0031228A" w:rsidP="0031228A">
      <w:pPr>
        <w:keepNext/>
        <w:numPr>
          <w:ilvl w:val="1"/>
          <w:numId w:val="41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31228A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31228A" w:rsidRPr="0031228A" w:rsidRDefault="0031228A" w:rsidP="0031228A">
      <w:pPr>
        <w:keepNext/>
        <w:numPr>
          <w:ilvl w:val="0"/>
          <w:numId w:val="39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31228A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31228A">
        <w:rPr>
          <w:bCs/>
          <w:sz w:val="28"/>
          <w:szCs w:val="28"/>
          <w:lang w:eastAsia="x-none"/>
        </w:rPr>
        <w:t>с даты  заключения</w:t>
      </w:r>
      <w:proofErr w:type="gramEnd"/>
      <w:r w:rsidRPr="0031228A">
        <w:rPr>
          <w:bCs/>
          <w:sz w:val="28"/>
          <w:szCs w:val="28"/>
          <w:lang w:eastAsia="x-none"/>
        </w:rPr>
        <w:t xml:space="preserve"> договора;</w:t>
      </w:r>
    </w:p>
    <w:p w:rsidR="0031228A" w:rsidRPr="0031228A" w:rsidRDefault="0031228A" w:rsidP="0031228A">
      <w:pPr>
        <w:keepNext/>
        <w:numPr>
          <w:ilvl w:val="0"/>
          <w:numId w:val="39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31228A">
        <w:rPr>
          <w:bCs/>
          <w:sz w:val="28"/>
          <w:szCs w:val="28"/>
          <w:lang w:eastAsia="x-none"/>
        </w:rPr>
        <w:t>окончание - не позднее 15 октября 2015 года.</w:t>
      </w:r>
    </w:p>
    <w:p w:rsidR="0031228A" w:rsidRPr="0031228A" w:rsidRDefault="0031228A" w:rsidP="0031228A">
      <w:pPr>
        <w:keepNext/>
        <w:numPr>
          <w:ilvl w:val="1"/>
          <w:numId w:val="41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proofErr w:type="gramStart"/>
      <w:r w:rsidRPr="0031228A">
        <w:rPr>
          <w:bCs/>
          <w:sz w:val="28"/>
          <w:szCs w:val="28"/>
          <w:lang w:eastAsia="x-none"/>
        </w:rPr>
        <w:t xml:space="preserve">Основание для проведения работ – Государственный контракт на выполнение работ «Подготовка к разборке и разборка отработавших </w:t>
      </w:r>
      <w:proofErr w:type="spellStart"/>
      <w:r w:rsidRPr="0031228A">
        <w:rPr>
          <w:bCs/>
          <w:sz w:val="28"/>
          <w:szCs w:val="28"/>
          <w:lang w:eastAsia="x-none"/>
        </w:rPr>
        <w:t>выемных</w:t>
      </w:r>
      <w:proofErr w:type="spellEnd"/>
      <w:r w:rsidRPr="0031228A">
        <w:rPr>
          <w:bCs/>
          <w:sz w:val="28"/>
          <w:szCs w:val="28"/>
          <w:lang w:eastAsia="x-none"/>
        </w:rPr>
        <w:t xml:space="preserve"> частей (ОВЧ) утилизированных атомных подводных лодок проекта 705, заводские № 905 и № 915 в пункте Гремиха Мурманской области.</w:t>
      </w:r>
      <w:proofErr w:type="gramEnd"/>
      <w:r w:rsidRPr="0031228A">
        <w:rPr>
          <w:bCs/>
          <w:sz w:val="28"/>
          <w:szCs w:val="28"/>
          <w:lang w:eastAsia="x-none"/>
        </w:rPr>
        <w:t xml:space="preserve"> Подготовка кассет с отработавшими тепловыделяющими сборками ОВЧ к транспортировке на переработку» №П.2Л.12.26.15.2116 от 05.06.2015</w:t>
      </w:r>
    </w:p>
    <w:p w:rsidR="0031228A" w:rsidRPr="0031228A" w:rsidRDefault="0031228A" w:rsidP="0031228A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31228A" w:rsidRPr="0031228A" w:rsidRDefault="0031228A" w:rsidP="0031228A">
      <w:pPr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  <w:r w:rsidRPr="0031228A">
        <w:rPr>
          <w:rFonts w:eastAsia="Calibri"/>
          <w:b/>
          <w:color w:val="000000"/>
          <w:sz w:val="28"/>
          <w:szCs w:val="28"/>
          <w:lang w:eastAsia="en-US"/>
        </w:rPr>
        <w:t>2 Описание  оборудования для консервации ОВЧ:</w:t>
      </w:r>
    </w:p>
    <w:p w:rsidR="0031228A" w:rsidRPr="0031228A" w:rsidRDefault="0031228A" w:rsidP="0031228A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31228A">
        <w:rPr>
          <w:rFonts w:eastAsia="Calibri"/>
          <w:color w:val="000000"/>
          <w:sz w:val="28"/>
          <w:szCs w:val="28"/>
          <w:lang w:eastAsia="en-US"/>
        </w:rPr>
        <w:t xml:space="preserve">2.1 Состав: </w:t>
      </w:r>
    </w:p>
    <w:p w:rsidR="0031228A" w:rsidRPr="0031228A" w:rsidRDefault="0031228A" w:rsidP="0031228A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31228A">
        <w:rPr>
          <w:rFonts w:eastAsia="Calibri"/>
          <w:color w:val="000000"/>
          <w:sz w:val="28"/>
          <w:szCs w:val="28"/>
          <w:lang w:eastAsia="en-US"/>
        </w:rPr>
        <w:t>ЦПКУ.304596.003 – переходник;</w:t>
      </w:r>
    </w:p>
    <w:p w:rsidR="0031228A" w:rsidRPr="0031228A" w:rsidRDefault="0031228A" w:rsidP="0031228A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31228A">
        <w:rPr>
          <w:rFonts w:eastAsia="Calibri"/>
          <w:color w:val="000000"/>
          <w:sz w:val="28"/>
          <w:szCs w:val="28"/>
          <w:lang w:eastAsia="en-US"/>
        </w:rPr>
        <w:t>ЦПКУ.305369.134 – плита с трубами;</w:t>
      </w:r>
    </w:p>
    <w:p w:rsidR="0031228A" w:rsidRPr="0031228A" w:rsidRDefault="0031228A" w:rsidP="0031228A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31228A">
        <w:rPr>
          <w:rFonts w:eastAsia="Calibri"/>
          <w:color w:val="000000"/>
          <w:sz w:val="28"/>
          <w:szCs w:val="28"/>
          <w:lang w:eastAsia="en-US"/>
        </w:rPr>
        <w:t>ЦПКУ.305369.135 – корзина;</w:t>
      </w:r>
    </w:p>
    <w:p w:rsidR="0031228A" w:rsidRPr="0031228A" w:rsidRDefault="0031228A" w:rsidP="0031228A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31228A">
        <w:rPr>
          <w:rFonts w:eastAsia="Calibri"/>
          <w:color w:val="000000"/>
          <w:sz w:val="28"/>
          <w:szCs w:val="28"/>
          <w:lang w:eastAsia="en-US"/>
        </w:rPr>
        <w:t>ЦПКУ.305651.055 – комплект монтажных частей.</w:t>
      </w:r>
    </w:p>
    <w:p w:rsidR="0031228A" w:rsidRPr="0031228A" w:rsidRDefault="0031228A" w:rsidP="0031228A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31228A" w:rsidRPr="0031228A" w:rsidRDefault="0031228A" w:rsidP="0031228A">
      <w:pPr>
        <w:autoSpaceDE w:val="0"/>
        <w:autoSpaceDN w:val="0"/>
        <w:adjustRightInd w:val="0"/>
        <w:spacing w:after="245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31228A">
        <w:rPr>
          <w:rFonts w:eastAsia="Calibri"/>
          <w:color w:val="000000"/>
          <w:sz w:val="28"/>
          <w:szCs w:val="28"/>
          <w:lang w:eastAsia="en-US"/>
        </w:rPr>
        <w:t xml:space="preserve">2.2 Данное оборудование является дополнением к специальному технологическому перегрузочному оборудованию, находящегося в составе комплекта оборудования по разборке отработавших </w:t>
      </w:r>
      <w:proofErr w:type="spellStart"/>
      <w:r w:rsidRPr="0031228A">
        <w:rPr>
          <w:rFonts w:eastAsia="Calibri"/>
          <w:color w:val="000000"/>
          <w:sz w:val="28"/>
          <w:szCs w:val="28"/>
          <w:lang w:eastAsia="en-US"/>
        </w:rPr>
        <w:t>выемных</w:t>
      </w:r>
      <w:proofErr w:type="spellEnd"/>
      <w:r w:rsidRPr="0031228A">
        <w:rPr>
          <w:rFonts w:eastAsia="Calibri"/>
          <w:color w:val="000000"/>
          <w:sz w:val="28"/>
          <w:szCs w:val="28"/>
          <w:lang w:eastAsia="en-US"/>
        </w:rPr>
        <w:t xml:space="preserve"> частей (ОВЧ) утилизированных атомных подводных лодок проекта 705 в отделении Гремиха СЗЦ «СевРАО»- филиала ФГУП «РосРАО»</w:t>
      </w:r>
    </w:p>
    <w:p w:rsidR="0031228A" w:rsidRPr="0031228A" w:rsidRDefault="0031228A" w:rsidP="0031228A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31228A">
        <w:rPr>
          <w:rFonts w:eastAsia="Calibri"/>
          <w:color w:val="000000"/>
          <w:sz w:val="28"/>
          <w:szCs w:val="28"/>
          <w:lang w:eastAsia="en-US"/>
        </w:rPr>
        <w:t xml:space="preserve">2.3 Назначение: </w:t>
      </w:r>
    </w:p>
    <w:p w:rsidR="0031228A" w:rsidRPr="0031228A" w:rsidRDefault="0031228A" w:rsidP="0031228A">
      <w:pPr>
        <w:spacing w:after="200" w:line="276" w:lineRule="auto"/>
        <w:ind w:firstLine="709"/>
        <w:jc w:val="both"/>
        <w:rPr>
          <w:sz w:val="28"/>
          <w:szCs w:val="28"/>
        </w:rPr>
      </w:pPr>
      <w:r w:rsidRPr="0031228A">
        <w:rPr>
          <w:sz w:val="28"/>
          <w:szCs w:val="28"/>
        </w:rPr>
        <w:t>Консервация выгруженной ОВЧ и снижение дозовых нагрузок при хранении и транспортировке</w:t>
      </w:r>
      <w:proofErr w:type="gramStart"/>
      <w:r w:rsidRPr="0031228A">
        <w:rPr>
          <w:sz w:val="28"/>
          <w:szCs w:val="28"/>
        </w:rPr>
        <w:t>..</w:t>
      </w:r>
      <w:proofErr w:type="gramEnd"/>
    </w:p>
    <w:p w:rsidR="0031228A" w:rsidRPr="0031228A" w:rsidRDefault="0031228A" w:rsidP="0031228A">
      <w:pPr>
        <w:spacing w:after="200" w:line="276" w:lineRule="auto"/>
        <w:ind w:firstLine="709"/>
        <w:jc w:val="both"/>
        <w:rPr>
          <w:sz w:val="28"/>
          <w:szCs w:val="28"/>
        </w:rPr>
      </w:pPr>
      <w:r w:rsidRPr="0031228A">
        <w:rPr>
          <w:sz w:val="28"/>
          <w:szCs w:val="28"/>
        </w:rPr>
        <w:t>2.4. Основные размеры и вид:</w:t>
      </w:r>
    </w:p>
    <w:p w:rsidR="0031228A" w:rsidRPr="0031228A" w:rsidRDefault="0031228A" w:rsidP="0031228A">
      <w:pPr>
        <w:spacing w:after="200" w:line="276" w:lineRule="auto"/>
        <w:ind w:firstLine="709"/>
        <w:jc w:val="both"/>
        <w:rPr>
          <w:sz w:val="28"/>
          <w:szCs w:val="28"/>
        </w:rPr>
      </w:pPr>
      <w:r w:rsidRPr="0031228A">
        <w:rPr>
          <w:sz w:val="28"/>
          <w:szCs w:val="28"/>
        </w:rPr>
        <w:t xml:space="preserve">Максимальный диаметр – </w:t>
      </w:r>
      <w:smartTag w:uri="urn:schemas-microsoft-com:office:smarttags" w:element="metricconverter">
        <w:smartTagPr>
          <w:attr w:name="ProductID" w:val="242 мм"/>
        </w:smartTagPr>
        <w:r w:rsidRPr="0031228A">
          <w:rPr>
            <w:sz w:val="28"/>
            <w:szCs w:val="28"/>
          </w:rPr>
          <w:t>242 мм</w:t>
        </w:r>
      </w:smartTag>
      <w:r w:rsidRPr="0031228A">
        <w:rPr>
          <w:sz w:val="28"/>
          <w:szCs w:val="28"/>
        </w:rPr>
        <w:t>;</w:t>
      </w:r>
    </w:p>
    <w:p w:rsidR="0031228A" w:rsidRPr="0031228A" w:rsidRDefault="0031228A" w:rsidP="0031228A">
      <w:pPr>
        <w:spacing w:after="200" w:line="276" w:lineRule="auto"/>
        <w:ind w:firstLine="709"/>
        <w:jc w:val="both"/>
        <w:rPr>
          <w:sz w:val="28"/>
          <w:szCs w:val="28"/>
        </w:rPr>
      </w:pPr>
      <w:proofErr w:type="gramStart"/>
      <w:r w:rsidRPr="0031228A">
        <w:rPr>
          <w:sz w:val="28"/>
          <w:szCs w:val="28"/>
        </w:rPr>
        <w:t>Максимальная</w:t>
      </w:r>
      <w:proofErr w:type="gramEnd"/>
      <w:r w:rsidRPr="0031228A">
        <w:rPr>
          <w:sz w:val="28"/>
          <w:szCs w:val="28"/>
        </w:rPr>
        <w:t xml:space="preserve"> длинна – </w:t>
      </w:r>
      <w:smartTag w:uri="urn:schemas-microsoft-com:office:smarttags" w:element="metricconverter">
        <w:smartTagPr>
          <w:attr w:name="ProductID" w:val="3500 мм"/>
        </w:smartTagPr>
        <w:r w:rsidRPr="0031228A">
          <w:rPr>
            <w:sz w:val="28"/>
            <w:szCs w:val="28"/>
          </w:rPr>
          <w:t>3500 мм</w:t>
        </w:r>
      </w:smartTag>
      <w:r w:rsidRPr="0031228A">
        <w:rPr>
          <w:sz w:val="28"/>
          <w:szCs w:val="28"/>
        </w:rPr>
        <w:t>.</w:t>
      </w:r>
    </w:p>
    <w:p w:rsidR="0031228A" w:rsidRPr="0031228A" w:rsidRDefault="0031228A" w:rsidP="0031228A">
      <w:pPr>
        <w:spacing w:after="200"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5050" cy="43338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28A" w:rsidRPr="0031228A" w:rsidRDefault="0031228A" w:rsidP="0031228A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31228A">
        <w:rPr>
          <w:b/>
          <w:bCs/>
          <w:iCs/>
          <w:kern w:val="18"/>
          <w:sz w:val="28"/>
          <w:szCs w:val="28"/>
          <w:lang w:eastAsia="en-US"/>
        </w:rPr>
        <w:t>3. Цель и назначение работ.</w:t>
      </w:r>
    </w:p>
    <w:p w:rsidR="0031228A" w:rsidRPr="0031228A" w:rsidRDefault="0031228A" w:rsidP="0031228A">
      <w:pPr>
        <w:ind w:firstLine="709"/>
        <w:jc w:val="both"/>
        <w:rPr>
          <w:b/>
          <w:sz w:val="28"/>
          <w:szCs w:val="28"/>
        </w:rPr>
      </w:pPr>
      <w:r w:rsidRPr="0031228A">
        <w:rPr>
          <w:color w:val="000000"/>
          <w:sz w:val="28"/>
          <w:szCs w:val="28"/>
        </w:rPr>
        <w:t xml:space="preserve">В результате выполнения работы должны быть изготовлены </w:t>
      </w:r>
      <w:r w:rsidRPr="0031228A">
        <w:rPr>
          <w:sz w:val="28"/>
          <w:szCs w:val="28"/>
        </w:rPr>
        <w:t xml:space="preserve">оборудование и оснастка для обеспечения консервации и обращения с ОВЧ после выгрузки ОЯТ (корзина и приспособления, компоненты </w:t>
      </w:r>
      <w:proofErr w:type="spellStart"/>
      <w:r w:rsidRPr="0031228A">
        <w:rPr>
          <w:sz w:val="28"/>
          <w:szCs w:val="28"/>
        </w:rPr>
        <w:t>серпентенитовой</w:t>
      </w:r>
      <w:proofErr w:type="spellEnd"/>
      <w:r w:rsidRPr="0031228A">
        <w:rPr>
          <w:sz w:val="28"/>
          <w:szCs w:val="28"/>
        </w:rPr>
        <w:t xml:space="preserve"> смеси)</w:t>
      </w:r>
      <w:r w:rsidRPr="0031228A">
        <w:rPr>
          <w:color w:val="000000"/>
          <w:sz w:val="28"/>
          <w:szCs w:val="28"/>
        </w:rPr>
        <w:t xml:space="preserve"> и доставлены в отделение Гремиха</w:t>
      </w:r>
      <w:r w:rsidRPr="0031228A">
        <w:rPr>
          <w:sz w:val="28"/>
          <w:szCs w:val="28"/>
        </w:rPr>
        <w:t>.</w:t>
      </w:r>
    </w:p>
    <w:p w:rsidR="0031228A" w:rsidRDefault="0031228A" w:rsidP="0031228A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</w:p>
    <w:p w:rsidR="0031228A" w:rsidRPr="0031228A" w:rsidRDefault="0031228A" w:rsidP="0031228A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bookmarkStart w:id="1" w:name="_GoBack"/>
      <w:bookmarkEnd w:id="1"/>
      <w:r w:rsidRPr="0031228A">
        <w:rPr>
          <w:b/>
          <w:bCs/>
          <w:iCs/>
          <w:kern w:val="18"/>
          <w:sz w:val="28"/>
          <w:szCs w:val="28"/>
          <w:lang w:eastAsia="en-US"/>
        </w:rPr>
        <w:t>4. Основные стадии и этапы выполнения работ.</w:t>
      </w:r>
    </w:p>
    <w:p w:rsidR="0031228A" w:rsidRPr="0031228A" w:rsidRDefault="0031228A" w:rsidP="0031228A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31228A">
        <w:rPr>
          <w:sz w:val="28"/>
          <w:szCs w:val="28"/>
        </w:rPr>
        <w:t xml:space="preserve">  Работы выполняются в 2 этапа и включают в себя:</w:t>
      </w:r>
    </w:p>
    <w:p w:rsidR="0031228A" w:rsidRPr="0031228A" w:rsidRDefault="0031228A" w:rsidP="0031228A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770"/>
        <w:jc w:val="both"/>
        <w:rPr>
          <w:color w:val="000000"/>
          <w:sz w:val="28"/>
          <w:szCs w:val="28"/>
        </w:rPr>
      </w:pPr>
      <w:r w:rsidRPr="0031228A">
        <w:rPr>
          <w:color w:val="000000"/>
          <w:sz w:val="28"/>
          <w:szCs w:val="28"/>
        </w:rPr>
        <w:t xml:space="preserve">1.Закупка материалов, компонентов </w:t>
      </w:r>
      <w:proofErr w:type="spellStart"/>
      <w:r w:rsidRPr="0031228A">
        <w:rPr>
          <w:color w:val="000000"/>
          <w:sz w:val="28"/>
          <w:szCs w:val="28"/>
        </w:rPr>
        <w:t>серпентинитовой</w:t>
      </w:r>
      <w:proofErr w:type="spellEnd"/>
      <w:r w:rsidRPr="0031228A">
        <w:rPr>
          <w:color w:val="000000"/>
          <w:sz w:val="28"/>
          <w:szCs w:val="28"/>
        </w:rPr>
        <w:t xml:space="preserve"> смеси, предъявление сертификатов Заказчику и </w:t>
      </w:r>
      <w:r w:rsidRPr="0031228A">
        <w:rPr>
          <w:sz w:val="28"/>
          <w:szCs w:val="28"/>
        </w:rPr>
        <w:t xml:space="preserve">изготовление оборудования и оснастки для обеспечения консервации и обращения с ОВЧ после выгрузки ОЯТ (корзина и приспособления, компоненты </w:t>
      </w:r>
      <w:proofErr w:type="spellStart"/>
      <w:r w:rsidRPr="0031228A">
        <w:rPr>
          <w:sz w:val="28"/>
          <w:szCs w:val="28"/>
        </w:rPr>
        <w:t>серпентенитовой</w:t>
      </w:r>
      <w:proofErr w:type="spellEnd"/>
      <w:r w:rsidRPr="0031228A">
        <w:rPr>
          <w:sz w:val="28"/>
          <w:szCs w:val="28"/>
        </w:rPr>
        <w:t xml:space="preserve"> смеси)</w:t>
      </w:r>
      <w:r w:rsidRPr="0031228A">
        <w:rPr>
          <w:color w:val="000000"/>
          <w:sz w:val="28"/>
          <w:szCs w:val="28"/>
        </w:rPr>
        <w:t>.</w:t>
      </w:r>
    </w:p>
    <w:p w:rsidR="0031228A" w:rsidRPr="0031228A" w:rsidRDefault="0031228A" w:rsidP="0031228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880"/>
        <w:jc w:val="both"/>
        <w:rPr>
          <w:color w:val="000000"/>
          <w:sz w:val="28"/>
          <w:szCs w:val="28"/>
        </w:rPr>
      </w:pPr>
      <w:r w:rsidRPr="0031228A">
        <w:rPr>
          <w:color w:val="000000"/>
          <w:sz w:val="28"/>
          <w:szCs w:val="28"/>
        </w:rPr>
        <w:t>2. Доставка в отделение Гремиха СЗЦ «СевРАО» - филиала ФГУП «РосРАО» готовых изделий и передача Заказчику.</w:t>
      </w:r>
    </w:p>
    <w:p w:rsidR="0031228A" w:rsidRPr="0031228A" w:rsidRDefault="0031228A" w:rsidP="0031228A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770"/>
        <w:jc w:val="both"/>
        <w:rPr>
          <w:sz w:val="28"/>
          <w:szCs w:val="28"/>
        </w:rPr>
      </w:pPr>
      <w:r w:rsidRPr="0031228A">
        <w:rPr>
          <w:color w:val="000000"/>
          <w:sz w:val="28"/>
          <w:szCs w:val="28"/>
        </w:rPr>
        <w:t xml:space="preserve">Техническое сопровождение процесса установки оснастки в ОВЧ, заливка </w:t>
      </w:r>
      <w:proofErr w:type="spellStart"/>
      <w:r w:rsidRPr="0031228A">
        <w:rPr>
          <w:color w:val="000000"/>
          <w:sz w:val="28"/>
          <w:szCs w:val="28"/>
        </w:rPr>
        <w:t>серпентенитовой</w:t>
      </w:r>
      <w:proofErr w:type="spellEnd"/>
      <w:r w:rsidRPr="0031228A">
        <w:rPr>
          <w:color w:val="000000"/>
          <w:sz w:val="28"/>
          <w:szCs w:val="28"/>
        </w:rPr>
        <w:t xml:space="preserve"> смесью осуществляет Подрядчик.</w:t>
      </w:r>
    </w:p>
    <w:p w:rsidR="0031228A" w:rsidRPr="0031228A" w:rsidRDefault="0031228A" w:rsidP="0031228A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  <w:sz w:val="28"/>
          <w:szCs w:val="28"/>
        </w:rPr>
      </w:pPr>
      <w:r w:rsidRPr="0031228A">
        <w:rPr>
          <w:bCs/>
          <w:color w:val="000000"/>
          <w:sz w:val="28"/>
          <w:szCs w:val="28"/>
        </w:rPr>
        <w:t>При выполнении работы руководствоваться</w:t>
      </w:r>
      <w:r w:rsidRPr="0031228A">
        <w:rPr>
          <w:b/>
          <w:bCs/>
          <w:color w:val="000000"/>
          <w:sz w:val="28"/>
          <w:szCs w:val="28"/>
        </w:rPr>
        <w:t xml:space="preserve"> </w:t>
      </w:r>
      <w:r w:rsidRPr="0031228A">
        <w:rPr>
          <w:bCs/>
          <w:sz w:val="28"/>
          <w:szCs w:val="28"/>
        </w:rPr>
        <w:t>РКД ЦПКУ.305369.135МЧ</w:t>
      </w:r>
      <w:r w:rsidRPr="0031228A">
        <w:rPr>
          <w:bCs/>
          <w:color w:val="000000"/>
          <w:sz w:val="28"/>
          <w:szCs w:val="28"/>
        </w:rPr>
        <w:t>.</w:t>
      </w:r>
    </w:p>
    <w:p w:rsidR="0031228A" w:rsidRDefault="0031228A" w:rsidP="0031228A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</w:p>
    <w:p w:rsidR="0031228A" w:rsidRPr="0031228A" w:rsidRDefault="0031228A" w:rsidP="0031228A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31228A">
        <w:rPr>
          <w:b/>
          <w:bCs/>
          <w:iCs/>
          <w:kern w:val="18"/>
          <w:sz w:val="28"/>
          <w:szCs w:val="28"/>
          <w:lang w:eastAsia="en-US"/>
        </w:rPr>
        <w:t>5. Порядок контроля и приемки.</w:t>
      </w:r>
    </w:p>
    <w:p w:rsidR="0031228A" w:rsidRPr="0031228A" w:rsidRDefault="0031228A" w:rsidP="0031228A">
      <w:pPr>
        <w:widowControl w:val="0"/>
        <w:numPr>
          <w:ilvl w:val="0"/>
          <w:numId w:val="39"/>
        </w:numPr>
        <w:spacing w:after="200" w:line="276" w:lineRule="auto"/>
        <w:ind w:left="0" w:firstLine="709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31228A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31228A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31228A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31228A">
        <w:rPr>
          <w:bCs/>
          <w:kern w:val="18"/>
          <w:sz w:val="28"/>
          <w:szCs w:val="28"/>
          <w:lang w:eastAsia="en-US"/>
        </w:rPr>
        <w:t>Д</w:t>
      </w:r>
      <w:r w:rsidRPr="0031228A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31228A">
        <w:rPr>
          <w:bCs/>
          <w:kern w:val="18"/>
          <w:sz w:val="28"/>
          <w:szCs w:val="28"/>
          <w:lang w:eastAsia="en-US"/>
        </w:rPr>
        <w:t>Подрядчиком</w:t>
      </w:r>
      <w:r w:rsidRPr="0031228A">
        <w:rPr>
          <w:bCs/>
          <w:kern w:val="18"/>
          <w:sz w:val="28"/>
          <w:szCs w:val="28"/>
          <w:lang w:val="x-none" w:eastAsia="en-US"/>
        </w:rPr>
        <w:t>.</w:t>
      </w:r>
    </w:p>
    <w:p w:rsidR="0031228A" w:rsidRPr="0031228A" w:rsidRDefault="0031228A" w:rsidP="0031228A">
      <w:pPr>
        <w:widowControl w:val="0"/>
        <w:numPr>
          <w:ilvl w:val="0"/>
          <w:numId w:val="39"/>
        </w:numPr>
        <w:spacing w:after="200" w:line="276" w:lineRule="auto"/>
        <w:ind w:left="0" w:firstLine="0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31228A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31228A" w:rsidRPr="0031228A" w:rsidRDefault="0031228A" w:rsidP="0031228A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31228A">
        <w:rPr>
          <w:snapToGrid w:val="0"/>
          <w:sz w:val="28"/>
          <w:szCs w:val="28"/>
          <w:lang w:eastAsia="x-none"/>
        </w:rPr>
        <w:t xml:space="preserve">- </w:t>
      </w:r>
      <w:r w:rsidRPr="0031228A">
        <w:rPr>
          <w:snapToGrid w:val="0"/>
          <w:sz w:val="28"/>
          <w:szCs w:val="28"/>
          <w:lang w:val="x-none" w:eastAsia="x-none"/>
        </w:rPr>
        <w:t>Акт</w:t>
      </w:r>
      <w:r w:rsidRPr="0031228A">
        <w:rPr>
          <w:snapToGrid w:val="0"/>
          <w:sz w:val="28"/>
          <w:szCs w:val="28"/>
          <w:lang w:eastAsia="x-none"/>
        </w:rPr>
        <w:t>а</w:t>
      </w:r>
      <w:r w:rsidRPr="0031228A">
        <w:rPr>
          <w:snapToGrid w:val="0"/>
          <w:sz w:val="28"/>
          <w:szCs w:val="28"/>
          <w:lang w:val="x-none" w:eastAsia="x-none"/>
        </w:rPr>
        <w:t xml:space="preserve"> выполненн</w:t>
      </w:r>
      <w:r w:rsidRPr="0031228A">
        <w:rPr>
          <w:snapToGrid w:val="0"/>
          <w:sz w:val="28"/>
          <w:szCs w:val="28"/>
          <w:lang w:eastAsia="x-none"/>
        </w:rPr>
        <w:t>ых</w:t>
      </w:r>
      <w:r w:rsidRPr="0031228A">
        <w:rPr>
          <w:snapToGrid w:val="0"/>
          <w:sz w:val="28"/>
          <w:szCs w:val="28"/>
          <w:lang w:val="x-none" w:eastAsia="x-none"/>
        </w:rPr>
        <w:t xml:space="preserve"> работ;</w:t>
      </w:r>
    </w:p>
    <w:p w:rsidR="0031228A" w:rsidRPr="0031228A" w:rsidRDefault="0031228A" w:rsidP="0031228A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31228A">
        <w:rPr>
          <w:snapToGrid w:val="0"/>
          <w:sz w:val="28"/>
          <w:szCs w:val="28"/>
          <w:lang w:eastAsia="x-none"/>
        </w:rPr>
        <w:t xml:space="preserve">- </w:t>
      </w:r>
      <w:r w:rsidRPr="0031228A">
        <w:rPr>
          <w:snapToGrid w:val="0"/>
          <w:sz w:val="28"/>
          <w:szCs w:val="28"/>
          <w:lang w:val="x-none" w:eastAsia="x-none"/>
        </w:rPr>
        <w:t xml:space="preserve">Акт приёмки </w:t>
      </w:r>
      <w:r w:rsidRPr="0031228A">
        <w:rPr>
          <w:snapToGrid w:val="0"/>
          <w:sz w:val="28"/>
          <w:szCs w:val="28"/>
          <w:lang w:eastAsia="x-none"/>
        </w:rPr>
        <w:t xml:space="preserve">выполненных </w:t>
      </w:r>
      <w:r w:rsidRPr="0031228A">
        <w:rPr>
          <w:snapToGrid w:val="0"/>
          <w:sz w:val="28"/>
          <w:szCs w:val="28"/>
          <w:lang w:val="x-none" w:eastAsia="x-none"/>
        </w:rPr>
        <w:t>работ, подписанный производственным отделом</w:t>
      </w:r>
      <w:r w:rsidRPr="0031228A">
        <w:rPr>
          <w:snapToGrid w:val="0"/>
          <w:sz w:val="28"/>
          <w:szCs w:val="28"/>
          <w:lang w:eastAsia="x-none"/>
        </w:rPr>
        <w:t xml:space="preserve"> Заказчика</w:t>
      </w:r>
      <w:r w:rsidRPr="0031228A">
        <w:rPr>
          <w:snapToGrid w:val="0"/>
          <w:sz w:val="28"/>
          <w:szCs w:val="28"/>
          <w:lang w:val="x-none" w:eastAsia="x-none"/>
        </w:rPr>
        <w:t>;</w:t>
      </w:r>
    </w:p>
    <w:p w:rsidR="0031228A" w:rsidRPr="0031228A" w:rsidRDefault="0031228A" w:rsidP="0031228A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31228A">
        <w:rPr>
          <w:snapToGrid w:val="0"/>
          <w:sz w:val="28"/>
          <w:szCs w:val="28"/>
          <w:lang w:eastAsia="x-none"/>
        </w:rPr>
        <w:t xml:space="preserve">- Оригинал товарной и товарно-транспортной накладной в 02 </w:t>
      </w:r>
      <w:proofErr w:type="spellStart"/>
      <w:proofErr w:type="gramStart"/>
      <w:r w:rsidRPr="0031228A">
        <w:rPr>
          <w:snapToGrid w:val="0"/>
          <w:sz w:val="28"/>
          <w:szCs w:val="28"/>
          <w:lang w:eastAsia="x-none"/>
        </w:rPr>
        <w:t>экз</w:t>
      </w:r>
      <w:proofErr w:type="spellEnd"/>
      <w:proofErr w:type="gramEnd"/>
      <w:r w:rsidRPr="0031228A">
        <w:rPr>
          <w:snapToGrid w:val="0"/>
          <w:sz w:val="28"/>
          <w:szCs w:val="28"/>
          <w:lang w:eastAsia="x-none"/>
        </w:rPr>
        <w:t>;</w:t>
      </w:r>
    </w:p>
    <w:p w:rsidR="0031228A" w:rsidRPr="0031228A" w:rsidRDefault="0031228A" w:rsidP="0031228A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31228A">
        <w:rPr>
          <w:snapToGrid w:val="0"/>
          <w:sz w:val="28"/>
          <w:szCs w:val="28"/>
          <w:lang w:eastAsia="x-none"/>
        </w:rPr>
        <w:t>- Оригинала</w:t>
      </w:r>
      <w:r w:rsidRPr="0031228A">
        <w:rPr>
          <w:snapToGrid w:val="0"/>
          <w:sz w:val="28"/>
          <w:szCs w:val="28"/>
          <w:lang w:val="x-none" w:eastAsia="x-none"/>
        </w:rPr>
        <w:t xml:space="preserve"> счета-фактуры в </w:t>
      </w:r>
      <w:r w:rsidRPr="0031228A">
        <w:rPr>
          <w:snapToGrid w:val="0"/>
          <w:sz w:val="28"/>
          <w:szCs w:val="28"/>
          <w:lang w:eastAsia="x-none"/>
        </w:rPr>
        <w:t>2</w:t>
      </w:r>
      <w:r w:rsidRPr="0031228A">
        <w:rPr>
          <w:snapToGrid w:val="0"/>
          <w:sz w:val="28"/>
          <w:szCs w:val="28"/>
          <w:lang w:val="x-none" w:eastAsia="x-none"/>
        </w:rPr>
        <w:t>-х экземплярах</w:t>
      </w:r>
      <w:r w:rsidRPr="0031228A">
        <w:rPr>
          <w:snapToGrid w:val="0"/>
          <w:sz w:val="28"/>
          <w:szCs w:val="28"/>
          <w:lang w:eastAsia="x-none"/>
        </w:rPr>
        <w:t>;</w:t>
      </w:r>
    </w:p>
    <w:p w:rsidR="0031228A" w:rsidRPr="0031228A" w:rsidRDefault="0031228A" w:rsidP="0031228A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31228A">
        <w:rPr>
          <w:snapToGrid w:val="0"/>
          <w:sz w:val="28"/>
          <w:szCs w:val="28"/>
          <w:lang w:eastAsia="x-none"/>
        </w:rPr>
        <w:t>- Фотоматериалы.</w:t>
      </w:r>
    </w:p>
    <w:p w:rsidR="0031228A" w:rsidRDefault="0031228A" w:rsidP="0031228A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</w:p>
    <w:p w:rsidR="0031228A" w:rsidRPr="0031228A" w:rsidRDefault="0031228A" w:rsidP="0031228A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31228A">
        <w:rPr>
          <w:b/>
          <w:bCs/>
          <w:iCs/>
          <w:kern w:val="18"/>
          <w:sz w:val="28"/>
          <w:szCs w:val="28"/>
          <w:lang w:eastAsia="en-US"/>
        </w:rPr>
        <w:t>6. Требования к исполнителю работ.</w:t>
      </w:r>
    </w:p>
    <w:p w:rsidR="0031228A" w:rsidRPr="0031228A" w:rsidRDefault="0031228A" w:rsidP="0031228A">
      <w:pPr>
        <w:spacing w:after="200"/>
        <w:ind w:firstLine="709"/>
        <w:jc w:val="both"/>
        <w:rPr>
          <w:color w:val="000000"/>
          <w:sz w:val="28"/>
          <w:szCs w:val="28"/>
        </w:rPr>
      </w:pPr>
      <w:r w:rsidRPr="0031228A">
        <w:rPr>
          <w:color w:val="000000"/>
          <w:sz w:val="28"/>
          <w:szCs w:val="28"/>
        </w:rPr>
        <w:t xml:space="preserve">Наличие </w:t>
      </w:r>
      <w:r w:rsidRPr="0031228A">
        <w:rPr>
          <w:bCs/>
          <w:color w:val="000000"/>
          <w:sz w:val="28"/>
          <w:szCs w:val="28"/>
        </w:rPr>
        <w:t>лицензии Госкорпорации «Росатом» на выполнение работ по использованию атомной энергии в оборонных целях (</w:t>
      </w:r>
      <w:proofErr w:type="gramStart"/>
      <w:r w:rsidRPr="0031228A">
        <w:rPr>
          <w:bCs/>
          <w:color w:val="000000"/>
          <w:sz w:val="28"/>
          <w:szCs w:val="28"/>
        </w:rPr>
        <w:t>согласно Постановления</w:t>
      </w:r>
      <w:proofErr w:type="gramEnd"/>
      <w:r w:rsidRPr="0031228A">
        <w:rPr>
          <w:bCs/>
          <w:color w:val="000000"/>
          <w:sz w:val="28"/>
          <w:szCs w:val="28"/>
        </w:rPr>
        <w:t xml:space="preserve">  </w:t>
      </w:r>
      <w:r w:rsidRPr="0031228A">
        <w:rPr>
          <w:color w:val="000000"/>
          <w:sz w:val="28"/>
          <w:szCs w:val="28"/>
        </w:rPr>
        <w:t>Правительства РФ от 20.06.2000 г. № 471) (п. 27 Перечня).</w:t>
      </w:r>
    </w:p>
    <w:p w:rsidR="0031228A" w:rsidRPr="0031228A" w:rsidRDefault="0031228A" w:rsidP="0031228A">
      <w:pPr>
        <w:tabs>
          <w:tab w:val="num" w:pos="142"/>
        </w:tabs>
        <w:ind w:firstLine="567"/>
        <w:jc w:val="both"/>
      </w:pPr>
    </w:p>
    <w:p w:rsidR="0031228A" w:rsidRPr="0031228A" w:rsidRDefault="0031228A" w:rsidP="0031228A">
      <w:pPr>
        <w:tabs>
          <w:tab w:val="num" w:pos="142"/>
        </w:tabs>
        <w:ind w:firstLine="567"/>
        <w:jc w:val="both"/>
        <w:rPr>
          <w:sz w:val="28"/>
          <w:szCs w:val="28"/>
        </w:rPr>
      </w:pPr>
      <w:r w:rsidRPr="0031228A">
        <w:rPr>
          <w:sz w:val="28"/>
          <w:szCs w:val="28"/>
        </w:rPr>
        <w:t>Приложение:</w:t>
      </w:r>
    </w:p>
    <w:p w:rsidR="0031228A" w:rsidRPr="0031228A" w:rsidRDefault="0031228A" w:rsidP="0031228A">
      <w:pPr>
        <w:tabs>
          <w:tab w:val="num" w:pos="142"/>
        </w:tabs>
        <w:ind w:firstLine="567"/>
        <w:jc w:val="both"/>
        <w:rPr>
          <w:sz w:val="28"/>
          <w:szCs w:val="28"/>
        </w:rPr>
      </w:pPr>
      <w:r w:rsidRPr="0031228A">
        <w:rPr>
          <w:sz w:val="28"/>
          <w:szCs w:val="28"/>
        </w:rPr>
        <w:t xml:space="preserve">- комплект РКД – 01 архива </w:t>
      </w:r>
      <w:r w:rsidRPr="0031228A">
        <w:rPr>
          <w:sz w:val="28"/>
          <w:szCs w:val="28"/>
          <w:lang w:val="en-US"/>
        </w:rPr>
        <w:t>ZIP</w:t>
      </w:r>
      <w:r w:rsidRPr="0031228A">
        <w:rPr>
          <w:sz w:val="28"/>
          <w:szCs w:val="28"/>
        </w:rPr>
        <w:t>.</w:t>
      </w:r>
    </w:p>
    <w:p w:rsidR="00940F6E" w:rsidRDefault="00940F6E" w:rsidP="009D5752">
      <w:pPr>
        <w:tabs>
          <w:tab w:val="left" w:pos="142"/>
        </w:tabs>
        <w:autoSpaceDE w:val="0"/>
        <w:autoSpaceDN w:val="0"/>
        <w:adjustRightInd w:val="0"/>
        <w:jc w:val="center"/>
      </w:pPr>
    </w:p>
    <w:sectPr w:rsidR="00940F6E" w:rsidSect="00E068FC">
      <w:headerReference w:type="default" r:id="rId14"/>
      <w:pgSz w:w="11907" w:h="16840" w:code="9"/>
      <w:pgMar w:top="957" w:right="567" w:bottom="993" w:left="1418" w:header="426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395" w:rsidRDefault="00627395">
      <w:r>
        <w:separator/>
      </w:r>
    </w:p>
  </w:endnote>
  <w:endnote w:type="continuationSeparator" w:id="0">
    <w:p w:rsidR="00627395" w:rsidRDefault="00627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395" w:rsidRDefault="00627395">
      <w:r>
        <w:separator/>
      </w:r>
    </w:p>
  </w:footnote>
  <w:footnote w:type="continuationSeparator" w:id="0">
    <w:p w:rsidR="00627395" w:rsidRDefault="006273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683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22E5F" w:rsidRPr="00093D73" w:rsidRDefault="00782C43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93D7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93D7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1228A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794662F"/>
    <w:multiLevelType w:val="hybridMultilevel"/>
    <w:tmpl w:val="A85083F6"/>
    <w:lvl w:ilvl="0" w:tplc="F4B6AF8A">
      <w:start w:val="1"/>
      <w:numFmt w:val="decimal"/>
      <w:lvlText w:val="5.3.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37D10D79"/>
    <w:multiLevelType w:val="hybridMultilevel"/>
    <w:tmpl w:val="178EF99E"/>
    <w:lvl w:ilvl="0" w:tplc="A940889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60C628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7EF0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C3AD8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07C56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5A403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03CB6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50234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C3C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0DC02BC"/>
    <w:multiLevelType w:val="hybridMultilevel"/>
    <w:tmpl w:val="23CCAF08"/>
    <w:lvl w:ilvl="0" w:tplc="04190011">
      <w:start w:val="1"/>
      <w:numFmt w:val="decimal"/>
      <w:lvlText w:val="%1)"/>
      <w:lvlJc w:val="left"/>
      <w:pPr>
        <w:ind w:left="14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5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0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F7013E"/>
    <w:multiLevelType w:val="hybridMultilevel"/>
    <w:tmpl w:val="CC847810"/>
    <w:lvl w:ilvl="0" w:tplc="FE1870E0">
      <w:start w:val="3"/>
      <w:numFmt w:val="decimal"/>
      <w:lvlText w:val="5.1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7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8"/>
  </w:num>
  <w:num w:numId="3">
    <w:abstractNumId w:val="35"/>
  </w:num>
  <w:num w:numId="4">
    <w:abstractNumId w:val="22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2"/>
  </w:num>
  <w:num w:numId="10">
    <w:abstractNumId w:val="2"/>
  </w:num>
  <w:num w:numId="11">
    <w:abstractNumId w:val="16"/>
  </w:num>
  <w:num w:numId="12">
    <w:abstractNumId w:val="32"/>
  </w:num>
  <w:num w:numId="13">
    <w:abstractNumId w:val="6"/>
  </w:num>
  <w:num w:numId="14">
    <w:abstractNumId w:val="19"/>
  </w:num>
  <w:num w:numId="15">
    <w:abstractNumId w:val="26"/>
  </w:num>
  <w:num w:numId="16">
    <w:abstractNumId w:val="21"/>
  </w:num>
  <w:num w:numId="17">
    <w:abstractNumId w:val="25"/>
  </w:num>
  <w:num w:numId="18">
    <w:abstractNumId w:val="37"/>
  </w:num>
  <w:num w:numId="19">
    <w:abstractNumId w:val="29"/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33"/>
  </w:num>
  <w:num w:numId="25">
    <w:abstractNumId w:val="28"/>
  </w:num>
  <w:num w:numId="26">
    <w:abstractNumId w:val="15"/>
  </w:num>
  <w:num w:numId="27">
    <w:abstractNumId w:val="34"/>
  </w:num>
  <w:num w:numId="28">
    <w:abstractNumId w:val="5"/>
  </w:num>
  <w:num w:numId="29">
    <w:abstractNumId w:val="10"/>
  </w:num>
  <w:num w:numId="30">
    <w:abstractNumId w:val="38"/>
  </w:num>
  <w:num w:numId="31">
    <w:abstractNumId w:val="13"/>
  </w:num>
  <w:num w:numId="32">
    <w:abstractNumId w:val="9"/>
  </w:num>
  <w:num w:numId="33">
    <w:abstractNumId w:val="17"/>
  </w:num>
  <w:num w:numId="34">
    <w:abstractNumId w:val="36"/>
  </w:num>
  <w:num w:numId="35">
    <w:abstractNumId w:val="14"/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</w:num>
  <w:num w:numId="39">
    <w:abstractNumId w:val="11"/>
  </w:num>
  <w:num w:numId="40">
    <w:abstractNumId w:val="7"/>
  </w:num>
  <w:num w:numId="41">
    <w:abstractNumId w:val="2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28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153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395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E81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5B1D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2C43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752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2F6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emf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EABDD3-9981-43CF-B04C-AD53F830E8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860BBB-4EBE-4F9C-9572-8D76C97FE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4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207</cp:revision>
  <cp:lastPrinted>2014-07-22T07:28:00Z</cp:lastPrinted>
  <dcterms:created xsi:type="dcterms:W3CDTF">2012-11-15T12:52:00Z</dcterms:created>
  <dcterms:modified xsi:type="dcterms:W3CDTF">2015-08-12T10:48:00Z</dcterms:modified>
</cp:coreProperties>
</file>