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84" w:rsidRPr="00FC009D" w:rsidRDefault="000C6384" w:rsidP="000C6384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0C6384" w:rsidRPr="00FC009D" w:rsidRDefault="000C6384" w:rsidP="000C638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6384" w:rsidRPr="00DD4FCC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 w:rsidRPr="000B6B1E">
        <w:rPr>
          <w:b/>
          <w:i/>
          <w:color w:val="0000FF"/>
          <w:sz w:val="28"/>
          <w:szCs w:val="28"/>
        </w:rPr>
        <w:t>строительств</w:t>
      </w:r>
      <w:r>
        <w:rPr>
          <w:b/>
          <w:i/>
          <w:color w:val="0000FF"/>
          <w:sz w:val="28"/>
          <w:szCs w:val="28"/>
        </w:rPr>
        <w:t>о</w:t>
      </w:r>
      <w:r w:rsidRPr="000B6B1E">
        <w:rPr>
          <w:b/>
          <w:i/>
          <w:color w:val="0000FF"/>
          <w:sz w:val="28"/>
          <w:szCs w:val="28"/>
        </w:rPr>
        <w:t xml:space="preserve"> здания административно-бытового корпуса </w:t>
      </w:r>
      <w:proofErr w:type="spellStart"/>
      <w:r w:rsidRPr="000B6B1E">
        <w:rPr>
          <w:b/>
          <w:i/>
          <w:color w:val="0000FF"/>
          <w:sz w:val="28"/>
          <w:szCs w:val="28"/>
        </w:rPr>
        <w:t>промплощадки</w:t>
      </w:r>
      <w:proofErr w:type="spellEnd"/>
      <w:r w:rsidRPr="000B6B1E">
        <w:rPr>
          <w:b/>
          <w:i/>
          <w:color w:val="0000FF"/>
          <w:sz w:val="28"/>
          <w:szCs w:val="28"/>
        </w:rPr>
        <w:t xml:space="preserve"> №5</w:t>
      </w:r>
      <w:r w:rsidRPr="00634191">
        <w:rPr>
          <w:i/>
          <w:color w:val="0000FF"/>
          <w:sz w:val="28"/>
          <w:szCs w:val="28"/>
        </w:rPr>
        <w:t>.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pacing w:val="-6"/>
          <w:sz w:val="28"/>
          <w:szCs w:val="28"/>
        </w:rPr>
        <w:t>Заказчик</w:t>
      </w:r>
      <w:r w:rsidRPr="00634191">
        <w:rPr>
          <w:b/>
          <w:spacing w:val="-6"/>
          <w:sz w:val="28"/>
          <w:szCs w:val="28"/>
        </w:rPr>
        <w:t xml:space="preserve">: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</w:t>
      </w:r>
      <w:r w:rsidRPr="00634191">
        <w:rPr>
          <w:sz w:val="28"/>
          <w:szCs w:val="28"/>
          <w:lang w:val="en-US"/>
        </w:rPr>
        <w:t> </w:t>
      </w:r>
      <w:r w:rsidRPr="00634191">
        <w:rPr>
          <w:sz w:val="28"/>
          <w:szCs w:val="28"/>
        </w:rPr>
        <w:t>Лесной Свердловской области, Коммунистический проспект, 6а;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Тел./факс, эл. почта: тел. (34342) 9-53-</w:t>
      </w:r>
      <w:r>
        <w:rPr>
          <w:sz w:val="28"/>
          <w:szCs w:val="28"/>
        </w:rPr>
        <w:t>10</w:t>
      </w:r>
      <w:r w:rsidRPr="00634191">
        <w:rPr>
          <w:sz w:val="28"/>
          <w:szCs w:val="28"/>
        </w:rPr>
        <w:t>, факс (34342) 2-65-19;</w:t>
      </w:r>
      <w:r w:rsidRPr="00634191">
        <w:rPr>
          <w:sz w:val="28"/>
          <w:szCs w:val="28"/>
          <w:u w:val="single"/>
        </w:rPr>
        <w:t xml:space="preserve"> </w:t>
      </w:r>
      <w:hyperlink r:id="rId6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  <w:r w:rsidRPr="00634191">
        <w:rPr>
          <w:sz w:val="28"/>
          <w:szCs w:val="28"/>
        </w:rPr>
        <w:t xml:space="preserve"> 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z w:val="28"/>
          <w:szCs w:val="28"/>
        </w:rPr>
        <w:t xml:space="preserve">Организатор конкурса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0C6384" w:rsidRPr="00634191" w:rsidRDefault="000C6384" w:rsidP="000C6384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Контактное лицо: Басова Наталия Андреевна, тел./факс (34342) 9-5</w:t>
      </w:r>
      <w:r>
        <w:rPr>
          <w:sz w:val="28"/>
          <w:szCs w:val="28"/>
        </w:rPr>
        <w:t>3</w:t>
      </w:r>
      <w:r w:rsidRPr="00634191">
        <w:rPr>
          <w:sz w:val="28"/>
          <w:szCs w:val="28"/>
        </w:rPr>
        <w:t>-3</w:t>
      </w:r>
      <w:r>
        <w:rPr>
          <w:sz w:val="28"/>
          <w:szCs w:val="28"/>
        </w:rPr>
        <w:t>1</w:t>
      </w:r>
      <w:r w:rsidRPr="00634191">
        <w:rPr>
          <w:sz w:val="28"/>
          <w:szCs w:val="28"/>
        </w:rPr>
        <w:t xml:space="preserve">, (34342) 2-65-19, эл. почта: </w:t>
      </w:r>
      <w:hyperlink r:id="rId7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</w:p>
    <w:p w:rsidR="000C6384" w:rsidRPr="00D94966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Предмет договора</w:t>
      </w:r>
      <w:r w:rsidRPr="0063419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B6B1E">
        <w:rPr>
          <w:b/>
          <w:i/>
          <w:color w:val="0000FF"/>
          <w:sz w:val="28"/>
          <w:szCs w:val="28"/>
        </w:rPr>
        <w:t>строительств</w:t>
      </w:r>
      <w:r>
        <w:rPr>
          <w:b/>
          <w:i/>
          <w:color w:val="0000FF"/>
          <w:sz w:val="28"/>
          <w:szCs w:val="28"/>
        </w:rPr>
        <w:t>о</w:t>
      </w:r>
      <w:r w:rsidRPr="000B6B1E">
        <w:rPr>
          <w:b/>
          <w:i/>
          <w:color w:val="0000FF"/>
          <w:sz w:val="28"/>
          <w:szCs w:val="28"/>
        </w:rPr>
        <w:t xml:space="preserve"> здания административно-бытового корпуса </w:t>
      </w:r>
      <w:proofErr w:type="spellStart"/>
      <w:r w:rsidRPr="000B6B1E">
        <w:rPr>
          <w:b/>
          <w:i/>
          <w:color w:val="0000FF"/>
          <w:sz w:val="28"/>
          <w:szCs w:val="28"/>
        </w:rPr>
        <w:t>промплощадки</w:t>
      </w:r>
      <w:proofErr w:type="spellEnd"/>
      <w:r w:rsidRPr="000B6B1E">
        <w:rPr>
          <w:b/>
          <w:i/>
          <w:color w:val="0000FF"/>
          <w:sz w:val="28"/>
          <w:szCs w:val="28"/>
        </w:rPr>
        <w:t xml:space="preserve"> №5</w:t>
      </w:r>
      <w:r w:rsidRPr="00634191">
        <w:rPr>
          <w:i/>
          <w:color w:val="0000FF"/>
          <w:sz w:val="28"/>
          <w:szCs w:val="28"/>
        </w:rPr>
        <w:t>.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Состав и объем </w:t>
      </w:r>
      <w:r w:rsidRPr="00634191">
        <w:rPr>
          <w:b/>
          <w:i/>
          <w:sz w:val="28"/>
          <w:szCs w:val="28"/>
        </w:rPr>
        <w:t>работ</w:t>
      </w:r>
      <w:r w:rsidRPr="00634191">
        <w:rPr>
          <w:sz w:val="28"/>
          <w:szCs w:val="28"/>
        </w:rPr>
        <w:t>: согласно проекту и сметной документации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34191">
        <w:rPr>
          <w:sz w:val="28"/>
          <w:szCs w:val="28"/>
        </w:rPr>
        <w:t>Срок</w:t>
      </w:r>
      <w:r w:rsidRPr="00634191">
        <w:rPr>
          <w:b/>
          <w:i/>
          <w:sz w:val="28"/>
          <w:szCs w:val="28"/>
        </w:rPr>
        <w:t xml:space="preserve"> выполнения работ</w:t>
      </w:r>
      <w:r>
        <w:rPr>
          <w:sz w:val="28"/>
          <w:szCs w:val="28"/>
        </w:rPr>
        <w:t xml:space="preserve">: </w:t>
      </w:r>
      <w:r>
        <w:rPr>
          <w:color w:val="0000FF"/>
          <w:sz w:val="28"/>
          <w:szCs w:val="28"/>
        </w:rPr>
        <w:t>15.12.2014 – 05.10</w:t>
      </w:r>
      <w:r w:rsidRPr="00634191">
        <w:rPr>
          <w:color w:val="0000FF"/>
          <w:sz w:val="28"/>
          <w:szCs w:val="28"/>
        </w:rPr>
        <w:t>.201</w:t>
      </w:r>
      <w:r>
        <w:rPr>
          <w:color w:val="0000FF"/>
          <w:sz w:val="28"/>
          <w:szCs w:val="28"/>
        </w:rPr>
        <w:t>5</w:t>
      </w:r>
      <w:r w:rsidRPr="00634191">
        <w:rPr>
          <w:color w:val="0000FF"/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>(условия производства работ: 8-ми часовой рабочий день при 40-часовой рабочей неделе)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 w:rsidRPr="00634191">
        <w:rPr>
          <w:b/>
          <w:sz w:val="28"/>
          <w:szCs w:val="28"/>
        </w:rPr>
        <w:t xml:space="preserve"> </w:t>
      </w:r>
      <w:r w:rsidRPr="00634191">
        <w:rPr>
          <w:spacing w:val="-6"/>
          <w:sz w:val="28"/>
          <w:szCs w:val="28"/>
        </w:rPr>
        <w:t>Свердловская область, г. Лесной, ФГУП «Комбинат «</w:t>
      </w:r>
      <w:proofErr w:type="spellStart"/>
      <w:r w:rsidRPr="00634191">
        <w:rPr>
          <w:spacing w:val="-6"/>
          <w:sz w:val="28"/>
          <w:szCs w:val="28"/>
        </w:rPr>
        <w:t>Электрохимприбор</w:t>
      </w:r>
      <w:proofErr w:type="spellEnd"/>
      <w:r w:rsidRPr="00634191">
        <w:rPr>
          <w:spacing w:val="-6"/>
          <w:sz w:val="28"/>
          <w:szCs w:val="28"/>
        </w:rPr>
        <w:t>»</w:t>
      </w:r>
    </w:p>
    <w:p w:rsidR="000C6384" w:rsidRPr="00634191" w:rsidRDefault="000C6384" w:rsidP="000C63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Конкурс проводится на электронной торговой площадке </w:t>
      </w:r>
      <w:r w:rsidRPr="00634191">
        <w:rPr>
          <w:i/>
          <w:sz w:val="28"/>
          <w:szCs w:val="28"/>
        </w:rPr>
        <w:t xml:space="preserve">«Аукционный Конкурсный Дом» (далее А-К-Д) </w:t>
      </w:r>
      <w:r w:rsidRPr="00634191">
        <w:rPr>
          <w:sz w:val="28"/>
          <w:szCs w:val="28"/>
        </w:rPr>
        <w:t xml:space="preserve">в сети «Интернет» по адресу: </w:t>
      </w:r>
      <w:hyperlink r:id="rId8" w:history="1">
        <w:r w:rsidRPr="00634191">
          <w:rPr>
            <w:rStyle w:val="a3"/>
            <w:b/>
            <w:i/>
            <w:sz w:val="28"/>
            <w:szCs w:val="28"/>
          </w:rPr>
          <w:t>www.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a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k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d</w:t>
        </w:r>
        <w:r w:rsidRPr="00634191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634191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634191"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C6384" w:rsidRPr="00FC009D" w:rsidRDefault="000C6384" w:rsidP="000C638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C6384" w:rsidRPr="00FC009D" w:rsidRDefault="000C6384" w:rsidP="000C638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Pr="00634191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i/>
          <w:color w:val="0000FF"/>
          <w:sz w:val="28"/>
          <w:szCs w:val="28"/>
        </w:rPr>
        <w:t>33 598 930</w:t>
      </w:r>
      <w:r w:rsidRPr="00634191">
        <w:rPr>
          <w:b/>
          <w:bCs/>
          <w:i/>
          <w:color w:val="0000FF"/>
          <w:sz w:val="28"/>
          <w:szCs w:val="28"/>
        </w:rPr>
        <w:t>,</w:t>
      </w:r>
      <w:r>
        <w:rPr>
          <w:b/>
          <w:bCs/>
          <w:i/>
          <w:color w:val="0000FF"/>
          <w:sz w:val="28"/>
          <w:szCs w:val="28"/>
        </w:rPr>
        <w:t>60</w:t>
      </w:r>
      <w:r w:rsidRPr="00634191">
        <w:rPr>
          <w:b/>
          <w:bCs/>
          <w:i/>
          <w:sz w:val="28"/>
          <w:szCs w:val="28"/>
        </w:rPr>
        <w:t xml:space="preserve"> </w:t>
      </w:r>
      <w:r w:rsidRPr="00634191">
        <w:rPr>
          <w:b/>
          <w:i/>
          <w:color w:val="0000FF"/>
          <w:sz w:val="28"/>
          <w:szCs w:val="28"/>
        </w:rPr>
        <w:t>рублей в текущих ценах с НДС</w:t>
      </w:r>
      <w:r w:rsidRPr="0063419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 xml:space="preserve"> 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 </w:t>
      </w:r>
    </w:p>
    <w:p w:rsidR="000C6384" w:rsidRPr="00634191" w:rsidRDefault="000C6384" w:rsidP="000C63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В цену договора не включены расходы по утилизации строительного мусора.</w:t>
      </w:r>
      <w:r>
        <w:rPr>
          <w:sz w:val="28"/>
          <w:szCs w:val="28"/>
        </w:rPr>
        <w:t xml:space="preserve"> </w:t>
      </w:r>
      <w:r w:rsidRPr="006341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</w:t>
      </w:r>
      <w:r>
        <w:rPr>
          <w:sz w:val="28"/>
          <w:szCs w:val="28"/>
        </w:rPr>
        <w:t xml:space="preserve"> цены.</w:t>
      </w:r>
    </w:p>
    <w:p w:rsidR="000C6384" w:rsidRPr="00FC009D" w:rsidRDefault="000C6384" w:rsidP="000C6384">
      <w:pPr>
        <w:tabs>
          <w:tab w:val="left" w:pos="1134"/>
        </w:tabs>
        <w:ind w:left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C6384" w:rsidRPr="00FC009D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6384" w:rsidRPr="00FE1A38" w:rsidRDefault="000C6384" w:rsidP="000C63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До</w:t>
      </w:r>
      <w:r w:rsidRPr="00CA564D">
        <w:rPr>
          <w:b/>
          <w:i/>
        </w:rPr>
        <w:t xml:space="preserve"> ввода в эксплуатацию единой информационной системы</w:t>
      </w:r>
      <w:r>
        <w:rPr>
          <w:b/>
          <w:i/>
        </w:rPr>
        <w:t>:</w:t>
      </w:r>
    </w:p>
    <w:p w:rsidR="000C6384" w:rsidRPr="00FC009D" w:rsidRDefault="000C6384" w:rsidP="000C63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76018">
        <w:rPr>
          <w:b/>
          <w:i/>
          <w:sz w:val="28"/>
          <w:szCs w:val="28"/>
        </w:rPr>
        <w:t xml:space="preserve">А-К-Д </w:t>
      </w:r>
      <w:hyperlink r:id="rId11" w:history="1">
        <w:r w:rsidRPr="00176018">
          <w:rPr>
            <w:rStyle w:val="a3"/>
            <w:b/>
            <w:i/>
            <w:sz w:val="28"/>
            <w:szCs w:val="28"/>
          </w:rPr>
          <w:t>www.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a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k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d</w:t>
        </w:r>
        <w:r w:rsidRPr="00176018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76018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b/>
          <w:i/>
        </w:rPr>
        <w:t>После ввода в эксплуатацию единой информационной системы</w:t>
      </w:r>
      <w:r>
        <w:rPr>
          <w:b/>
          <w:i/>
        </w:rPr>
        <w:t>:</w:t>
      </w:r>
    </w:p>
    <w:p w:rsidR="000C6384" w:rsidRDefault="000C6384" w:rsidP="000C6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 </w:t>
      </w:r>
      <w:r w:rsidRPr="00176018">
        <w:rPr>
          <w:b/>
          <w:i/>
          <w:sz w:val="28"/>
          <w:szCs w:val="28"/>
        </w:rPr>
        <w:t>(</w:t>
      </w:r>
      <w:hyperlink r:id="rId12" w:history="1">
        <w:r w:rsidRPr="00176018">
          <w:rPr>
            <w:rStyle w:val="a3"/>
            <w:b/>
            <w:i/>
            <w:sz w:val="28"/>
            <w:szCs w:val="28"/>
          </w:rPr>
          <w:t>http://www.zakupki.gov.ru</w:t>
        </w:r>
      </w:hyperlink>
      <w:r w:rsidRPr="00176018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>,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3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</w:t>
      </w:r>
      <w:proofErr w:type="gramEnd"/>
      <w:r w:rsidRPr="00FC009D">
        <w:rPr>
          <w:sz w:val="28"/>
          <w:szCs w:val="28"/>
        </w:rPr>
        <w:t xml:space="preserve">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proofErr w:type="gramStart"/>
      <w:r w:rsidRPr="00204528">
        <w:rPr>
          <w:b/>
          <w:i/>
          <w:spacing w:val="-6"/>
        </w:rPr>
        <w:t>А-</w:t>
      </w:r>
      <w:proofErr w:type="gramEnd"/>
      <w:r>
        <w:rPr>
          <w:b/>
          <w:i/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6384" w:rsidRPr="00176018" w:rsidRDefault="000C6384" w:rsidP="000C638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C6384" w:rsidRPr="00176018" w:rsidRDefault="000C6384" w:rsidP="000C6384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11. </w:t>
      </w:r>
      <w:r w:rsidRPr="00176018">
        <w:rPr>
          <w:sz w:val="28"/>
          <w:szCs w:val="28"/>
        </w:rPr>
        <w:t xml:space="preserve">Обеспечение заявки на участие в открытом конкурсе: </w:t>
      </w:r>
      <w:proofErr w:type="gramStart"/>
      <w:r w:rsidRPr="00176018">
        <w:rPr>
          <w:sz w:val="28"/>
          <w:szCs w:val="28"/>
        </w:rPr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176018">
        <w:rPr>
          <w:sz w:val="28"/>
          <w:szCs w:val="28"/>
        </w:rPr>
        <w:t>Росатом</w:t>
      </w:r>
      <w:proofErr w:type="spellEnd"/>
      <w:r w:rsidRPr="00176018">
        <w:rPr>
          <w:sz w:val="28"/>
          <w:szCs w:val="28"/>
        </w:rPr>
        <w:t>» заявки участников конкурса в электронной форме должны сопровождаться финансовым обеспечением конкурсной заявки в размере 5 (пять) процентов от начальной (максимальной) цены договора</w:t>
      </w:r>
      <w:r w:rsidRPr="00176018">
        <w:rPr>
          <w:bCs/>
          <w:sz w:val="28"/>
          <w:szCs w:val="28"/>
        </w:rPr>
        <w:t xml:space="preserve"> включая НДС, а именно </w:t>
      </w:r>
      <w:r w:rsidRPr="00176018">
        <w:rPr>
          <w:bCs/>
          <w:color w:val="FF0000"/>
          <w:sz w:val="28"/>
          <w:szCs w:val="28"/>
        </w:rPr>
        <w:t xml:space="preserve">1 </w:t>
      </w:r>
      <w:r>
        <w:rPr>
          <w:bCs/>
          <w:color w:val="FF0000"/>
          <w:sz w:val="28"/>
          <w:szCs w:val="28"/>
        </w:rPr>
        <w:t>679</w:t>
      </w:r>
      <w:r w:rsidRPr="00176018">
        <w:rPr>
          <w:bCs/>
          <w:color w:val="FF0000"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946</w:t>
      </w:r>
      <w:r w:rsidRPr="00176018">
        <w:rPr>
          <w:b/>
          <w:color w:val="FF0000"/>
          <w:sz w:val="28"/>
          <w:szCs w:val="28"/>
          <w:lang w:val="nl-NL"/>
        </w:rPr>
        <w:t xml:space="preserve"> </w:t>
      </w:r>
      <w:r w:rsidRPr="00176018">
        <w:rPr>
          <w:color w:val="FF0000"/>
          <w:sz w:val="28"/>
          <w:szCs w:val="28"/>
          <w:lang w:val="nl-NL"/>
        </w:rPr>
        <w:t>(</w:t>
      </w:r>
      <w:r w:rsidRPr="00176018">
        <w:rPr>
          <w:color w:val="FF0000"/>
          <w:sz w:val="28"/>
          <w:szCs w:val="28"/>
        </w:rPr>
        <w:t xml:space="preserve">один миллион </w:t>
      </w:r>
      <w:r>
        <w:rPr>
          <w:color w:val="FF0000"/>
          <w:sz w:val="28"/>
          <w:szCs w:val="28"/>
        </w:rPr>
        <w:t>шестьсот семьдесят девять тысяч девятьсот сорок шесть</w:t>
      </w:r>
      <w:r w:rsidRPr="00176018">
        <w:rPr>
          <w:color w:val="FF0000"/>
          <w:sz w:val="28"/>
          <w:szCs w:val="28"/>
          <w:lang w:val="nl-NL"/>
        </w:rPr>
        <w:t>) рубл</w:t>
      </w:r>
      <w:r w:rsidRPr="00176018">
        <w:rPr>
          <w:color w:val="FF0000"/>
          <w:sz w:val="28"/>
          <w:szCs w:val="28"/>
        </w:rPr>
        <w:t xml:space="preserve">ей </w:t>
      </w:r>
      <w:r>
        <w:rPr>
          <w:color w:val="FF0000"/>
          <w:sz w:val="28"/>
          <w:szCs w:val="28"/>
        </w:rPr>
        <w:t>53</w:t>
      </w:r>
      <w:r w:rsidRPr="00176018">
        <w:rPr>
          <w:color w:val="FF0000"/>
          <w:sz w:val="28"/>
          <w:szCs w:val="28"/>
        </w:rPr>
        <w:t xml:space="preserve"> копе</w:t>
      </w:r>
      <w:r>
        <w:rPr>
          <w:color w:val="FF0000"/>
          <w:sz w:val="28"/>
          <w:szCs w:val="28"/>
        </w:rPr>
        <w:t>й</w:t>
      </w:r>
      <w:r w:rsidRPr="00176018">
        <w:rPr>
          <w:color w:val="FF0000"/>
          <w:sz w:val="28"/>
          <w:szCs w:val="28"/>
        </w:rPr>
        <w:t>к</w:t>
      </w:r>
      <w:r>
        <w:rPr>
          <w:color w:val="FF0000"/>
          <w:sz w:val="28"/>
          <w:szCs w:val="28"/>
        </w:rPr>
        <w:t>и</w:t>
      </w:r>
      <w:r w:rsidRPr="00176018">
        <w:rPr>
          <w:sz w:val="28"/>
          <w:szCs w:val="28"/>
        </w:rPr>
        <w:t>, в виде безотзывной банковской гарантии</w:t>
      </w:r>
      <w:proofErr w:type="gramEnd"/>
      <w:r w:rsidRPr="00176018">
        <w:rPr>
          <w:sz w:val="28"/>
          <w:szCs w:val="28"/>
        </w:rPr>
        <w:t xml:space="preserve">, выданной банком, либо в форме денежных средств путем их перечисления заказчику на расчетный </w:t>
      </w:r>
      <w:r w:rsidRPr="00176018">
        <w:rPr>
          <w:sz w:val="28"/>
          <w:szCs w:val="28"/>
        </w:rPr>
        <w:lastRenderedPageBreak/>
        <w:t>счет Заказчика по реквизитам, указанным в Информационно</w:t>
      </w:r>
      <w:r>
        <w:rPr>
          <w:sz w:val="28"/>
          <w:szCs w:val="28"/>
        </w:rPr>
        <w:t xml:space="preserve">й карте конкурсной документации </w:t>
      </w:r>
      <w:r w:rsidRPr="003C4D72">
        <w:rPr>
          <w:sz w:val="28"/>
          <w:szCs w:val="28"/>
        </w:rPr>
        <w:t>(смотрите приложение «</w:t>
      </w:r>
      <w:r w:rsidRPr="003C4D72">
        <w:rPr>
          <w:b/>
          <w:sz w:val="28"/>
          <w:szCs w:val="28"/>
        </w:rPr>
        <w:t>Требования к поручителям и гарантам, банкам-партнерам, опорным банкам»)</w:t>
      </w:r>
      <w:r>
        <w:rPr>
          <w:b/>
          <w:sz w:val="28"/>
          <w:szCs w:val="28"/>
        </w:rPr>
        <w:t>.</w:t>
      </w:r>
      <w:r w:rsidRPr="00176018">
        <w:rPr>
          <w:sz w:val="28"/>
          <w:szCs w:val="28"/>
        </w:rPr>
        <w:t xml:space="preserve"> Обеспечение заявки на участие в конкурсе в электронной форме должно быть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76018">
        <w:rPr>
          <w:b/>
          <w:i/>
          <w:sz w:val="28"/>
          <w:szCs w:val="28"/>
        </w:rPr>
        <w:t>.</w:t>
      </w:r>
    </w:p>
    <w:p w:rsidR="000C6384" w:rsidRPr="00176018" w:rsidRDefault="000C6384" w:rsidP="000C638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11. </w:t>
      </w:r>
      <w:r w:rsidRPr="00176018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76018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176018">
        <w:rPr>
          <w:spacing w:val="-6"/>
          <w:sz w:val="28"/>
          <w:szCs w:val="28"/>
        </w:rPr>
        <w:t xml:space="preserve">: </w:t>
      </w:r>
      <w:r w:rsidRPr="00176018">
        <w:rPr>
          <w:b/>
          <w:i/>
          <w:spacing w:val="-6"/>
          <w:sz w:val="28"/>
          <w:szCs w:val="28"/>
        </w:rPr>
        <w:t>возможна</w:t>
      </w:r>
      <w:r w:rsidRPr="00176018">
        <w:rPr>
          <w:spacing w:val="-6"/>
          <w:sz w:val="28"/>
          <w:szCs w:val="28"/>
        </w:rPr>
        <w:t xml:space="preserve"> </w:t>
      </w:r>
    </w:p>
    <w:p w:rsidR="000C6384" w:rsidRPr="00270033" w:rsidRDefault="000C6384" w:rsidP="000C6384">
      <w:pPr>
        <w:pStyle w:val="a4"/>
        <w:numPr>
          <w:ilvl w:val="0"/>
          <w:numId w:val="2"/>
        </w:numPr>
        <w:tabs>
          <w:tab w:val="left" w:pos="0"/>
        </w:tabs>
        <w:ind w:left="0" w:firstLine="710"/>
        <w:jc w:val="both"/>
        <w:rPr>
          <w:rFonts w:ascii="Times New Roman" w:hAnsi="Times New Roman"/>
          <w:b/>
          <w:color w:val="FF0000"/>
          <w:spacing w:val="-6"/>
          <w:sz w:val="28"/>
          <w:szCs w:val="28"/>
        </w:rPr>
      </w:pPr>
      <w:r w:rsidRPr="00675BF3">
        <w:rPr>
          <w:rFonts w:ascii="Times New Roman" w:hAnsi="Times New Roman"/>
          <w:spacing w:val="-6"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</w:t>
      </w:r>
      <w:proofErr w:type="spellStart"/>
      <w:r w:rsidRPr="00675BF3">
        <w:rPr>
          <w:rFonts w:ascii="Times New Roman" w:hAnsi="Times New Roman"/>
          <w:spacing w:val="-6"/>
          <w:sz w:val="28"/>
          <w:szCs w:val="28"/>
        </w:rPr>
        <w:t>участниками</w:t>
      </w:r>
      <w:proofErr w:type="gramStart"/>
      <w:r w:rsidRPr="00675BF3">
        <w:rPr>
          <w:rFonts w:ascii="Times New Roman" w:hAnsi="Times New Roman"/>
          <w:spacing w:val="-6"/>
          <w:sz w:val="28"/>
          <w:szCs w:val="28"/>
        </w:rPr>
        <w:t>:З</w:t>
      </w:r>
      <w:proofErr w:type="gramEnd"/>
      <w:r w:rsidRPr="00675BF3">
        <w:rPr>
          <w:rFonts w:ascii="Times New Roman" w:hAnsi="Times New Roman"/>
          <w:spacing w:val="-6"/>
          <w:sz w:val="28"/>
          <w:szCs w:val="28"/>
        </w:rPr>
        <w:t>аявки</w:t>
      </w:r>
      <w:proofErr w:type="spellEnd"/>
      <w:r w:rsidRPr="00675BF3">
        <w:rPr>
          <w:rFonts w:ascii="Times New Roman" w:hAnsi="Times New Roman"/>
          <w:spacing w:val="-6"/>
          <w:sz w:val="28"/>
          <w:szCs w:val="28"/>
        </w:rPr>
        <w:t xml:space="preserve"> на участие в конкурсе предоставляются на электронную торговую площадку </w:t>
      </w:r>
      <w:r w:rsidRPr="00675BF3">
        <w:rPr>
          <w:rFonts w:ascii="Times New Roman" w:hAnsi="Times New Roman"/>
          <w:i/>
          <w:spacing w:val="-6"/>
          <w:sz w:val="28"/>
          <w:szCs w:val="28"/>
        </w:rPr>
        <w:t>"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А-К-Д" </w:t>
      </w:r>
      <w:hyperlink r:id="rId14" w:history="1"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www.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675BF3">
        <w:rPr>
          <w:rFonts w:ascii="Times New Roman" w:hAnsi="Times New Roman"/>
          <w:sz w:val="28"/>
          <w:szCs w:val="28"/>
        </w:rPr>
        <w:t xml:space="preserve">, </w:t>
      </w:r>
      <w:r w:rsidRPr="00675BF3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5BF3">
        <w:rPr>
          <w:rFonts w:ascii="Times New Roman" w:hAnsi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75BF3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3A4052">
        <w:rPr>
          <w:rFonts w:ascii="Times New Roman" w:hAnsi="Times New Roman"/>
          <w:spacing w:val="-6"/>
          <w:sz w:val="28"/>
          <w:szCs w:val="28"/>
        </w:rPr>
        <w:t xml:space="preserve">работы данной ЭТП, в срок не позднее </w:t>
      </w:r>
      <w:r w:rsidRPr="003A4052">
        <w:rPr>
          <w:rFonts w:ascii="Times New Roman" w:hAnsi="Times New Roman"/>
          <w:b/>
          <w:spacing w:val="-6"/>
          <w:sz w:val="28"/>
          <w:szCs w:val="28"/>
        </w:rPr>
        <w:t>07-00 (время московское)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19 ноября 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2014 года.</w:t>
      </w:r>
      <w:r w:rsidRPr="00270033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</w:t>
      </w:r>
    </w:p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3A4052">
        <w:rPr>
          <w:spacing w:val="-6"/>
          <w:sz w:val="28"/>
          <w:szCs w:val="28"/>
        </w:rPr>
        <w:t>Место</w:t>
      </w:r>
      <w:r w:rsidRPr="00675BF3">
        <w:rPr>
          <w:spacing w:val="-6"/>
          <w:sz w:val="28"/>
          <w:szCs w:val="28"/>
        </w:rPr>
        <w:t xml:space="preserve">, дата и время открытия доступа к поданным заявкам на участие в конкурсе: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О</w:t>
      </w:r>
      <w:r w:rsidRPr="00675BF3">
        <w:rPr>
          <w:spacing w:val="-6"/>
          <w:sz w:val="28"/>
          <w:szCs w:val="28"/>
        </w:rPr>
        <w:t>ткрытие доступа к заявкам на участие в конкурсе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Cs/>
          <w:color w:val="FF0000"/>
          <w:spacing w:val="-6"/>
          <w:sz w:val="28"/>
          <w:szCs w:val="28"/>
        </w:rPr>
        <w:t xml:space="preserve">07:00 (время московское) </w:t>
      </w:r>
      <w:r>
        <w:rPr>
          <w:b/>
          <w:i/>
          <w:color w:val="FF0000"/>
          <w:sz w:val="28"/>
          <w:szCs w:val="28"/>
        </w:rPr>
        <w:t xml:space="preserve">19 ноября </w:t>
      </w:r>
      <w:r w:rsidRPr="00675BF3">
        <w:rPr>
          <w:b/>
          <w:i/>
          <w:color w:val="FF0000"/>
          <w:sz w:val="28"/>
          <w:szCs w:val="28"/>
        </w:rPr>
        <w:t>2014 года.</w:t>
      </w:r>
    </w:p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75BF3">
        <w:rPr>
          <w:spacing w:val="-6"/>
          <w:sz w:val="28"/>
          <w:szCs w:val="28"/>
        </w:rPr>
        <w:t xml:space="preserve">Место и дата проведения отборочной стадии: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Проведение отборочной стадии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 xml:space="preserve">19 ноября </w:t>
      </w:r>
      <w:r w:rsidRPr="00675BF3">
        <w:rPr>
          <w:b/>
          <w:i/>
          <w:color w:val="FF0000"/>
          <w:sz w:val="28"/>
          <w:szCs w:val="28"/>
        </w:rPr>
        <w:t>2014 года</w:t>
      </w:r>
      <w:r w:rsidRPr="00675BF3">
        <w:rPr>
          <w:b/>
          <w:i/>
          <w:sz w:val="28"/>
          <w:szCs w:val="28"/>
        </w:rPr>
        <w:t>.</w:t>
      </w:r>
    </w:p>
    <w:bookmarkEnd w:id="1"/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675BF3">
        <w:rPr>
          <w:spacing w:val="-6"/>
          <w:sz w:val="28"/>
          <w:szCs w:val="28"/>
        </w:rPr>
        <w:t xml:space="preserve">Место и дата подведения итогов конкурса: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Поведение итогов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ab/>
        <w:t>24 ноября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0C6384" w:rsidRPr="00675BF3" w:rsidRDefault="000C6384" w:rsidP="000C6384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75BF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75BF3">
        <w:rPr>
          <w:sz w:val="28"/>
          <w:szCs w:val="28"/>
        </w:rPr>
        <w:t>в течение </w:t>
      </w:r>
      <w:r w:rsidRPr="00675BF3">
        <w:rPr>
          <w:b/>
          <w:i/>
          <w:sz w:val="28"/>
          <w:szCs w:val="28"/>
        </w:rPr>
        <w:t>20 (двадцати)</w:t>
      </w:r>
      <w:r w:rsidRPr="00675BF3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0C6384" w:rsidRDefault="000C6384" w:rsidP="000C6384">
      <w:pPr>
        <w:pStyle w:val="a4"/>
        <w:tabs>
          <w:tab w:val="left" w:pos="1134"/>
        </w:tabs>
        <w:ind w:left="1085"/>
        <w:jc w:val="both"/>
        <w:rPr>
          <w:spacing w:val="-6"/>
          <w:sz w:val="28"/>
          <w:szCs w:val="28"/>
        </w:rPr>
      </w:pPr>
      <w:bookmarkStart w:id="2" w:name="_GoBack"/>
      <w:bookmarkEnd w:id="2"/>
    </w:p>
    <w:p w:rsidR="000C6384" w:rsidRPr="00675BF3" w:rsidRDefault="000C6384" w:rsidP="000C6384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675BF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Вид обеспечения:</w:t>
      </w:r>
      <w:r w:rsidRPr="003A4052">
        <w:rPr>
          <w:bCs/>
          <w:sz w:val="28"/>
          <w:szCs w:val="28"/>
        </w:rPr>
        <w:t xml:space="preserve"> обеспечение обязательств по договору</w:t>
      </w:r>
    </w:p>
    <w:p w:rsidR="000C6384" w:rsidRPr="003C4D7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lastRenderedPageBreak/>
        <w:t>Форма обеспечения:</w:t>
      </w:r>
      <w:r w:rsidRPr="003A4052">
        <w:rPr>
          <w:sz w:val="28"/>
          <w:szCs w:val="28"/>
        </w:rPr>
        <w:t xml:space="preserve"> </w:t>
      </w:r>
      <w:r w:rsidRPr="003C4D72">
        <w:rPr>
          <w:spacing w:val="-2"/>
          <w:sz w:val="28"/>
          <w:szCs w:val="28"/>
        </w:rPr>
        <w:t>банковская гарантия выданная банком или пере</w:t>
      </w:r>
      <w:r>
        <w:rPr>
          <w:spacing w:val="-2"/>
          <w:sz w:val="28"/>
          <w:szCs w:val="28"/>
        </w:rPr>
        <w:t xml:space="preserve">дача заказчику денежных средств </w:t>
      </w:r>
      <w:r w:rsidRPr="003C4D72">
        <w:rPr>
          <w:sz w:val="28"/>
          <w:szCs w:val="28"/>
        </w:rPr>
        <w:t>(смотрите приложение «</w:t>
      </w:r>
      <w:r w:rsidRPr="003C4D72">
        <w:rPr>
          <w:b/>
          <w:sz w:val="28"/>
          <w:szCs w:val="28"/>
        </w:rPr>
        <w:t>Требования к поручителям и гарантам, банкам-партнерам, опорным банкам»)</w:t>
      </w:r>
      <w:r>
        <w:rPr>
          <w:b/>
          <w:sz w:val="28"/>
          <w:szCs w:val="28"/>
        </w:rPr>
        <w:t>.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Размер обеспечения:</w:t>
      </w:r>
      <w:r w:rsidRPr="003A4052">
        <w:rPr>
          <w:bCs/>
          <w:sz w:val="28"/>
          <w:szCs w:val="28"/>
        </w:rPr>
        <w:t xml:space="preserve"> 10% от суммы договора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Предоставляется:</w:t>
      </w:r>
      <w:r w:rsidRPr="003A4052">
        <w:rPr>
          <w:bCs/>
          <w:sz w:val="28"/>
          <w:szCs w:val="28"/>
        </w:rPr>
        <w:t xml:space="preserve"> </w:t>
      </w:r>
      <w:r w:rsidRPr="003A4052">
        <w:rPr>
          <w:sz w:val="28"/>
          <w:szCs w:val="28"/>
        </w:rPr>
        <w:t>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0C6384" w:rsidRPr="003A4052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 xml:space="preserve"> Срок действия обеспечения:</w:t>
      </w:r>
      <w:r w:rsidRPr="003A40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должен составлять, </w:t>
      </w:r>
      <w:r w:rsidRPr="003A4052">
        <w:rPr>
          <w:bCs/>
          <w:sz w:val="28"/>
          <w:szCs w:val="28"/>
        </w:rPr>
        <w:t>срок исполнения обязательств по договору плюс 60 дней</w:t>
      </w:r>
    </w:p>
    <w:p w:rsidR="000C6384" w:rsidRDefault="000C6384" w:rsidP="000C6384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Cs/>
          <w:sz w:val="28"/>
          <w:szCs w:val="28"/>
        </w:rPr>
        <w:t>Вид, размер и срок предоставления обеспечения исполнения обязательств по договору указывается согласно   проекту договора к конкурсной документации</w:t>
      </w:r>
    </w:p>
    <w:p w:rsidR="000C6384" w:rsidRPr="003A4052" w:rsidRDefault="000C6384" w:rsidP="000C6384">
      <w:pPr>
        <w:spacing w:before="60"/>
        <w:ind w:left="1134" w:right="57"/>
        <w:jc w:val="both"/>
        <w:rPr>
          <w:bCs/>
          <w:sz w:val="28"/>
          <w:szCs w:val="28"/>
        </w:rPr>
      </w:pPr>
    </w:p>
    <w:p w:rsidR="000C6384" w:rsidRPr="00675BF3" w:rsidRDefault="000C6384" w:rsidP="000C6384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675BF3">
        <w:rPr>
          <w:sz w:val="28"/>
          <w:szCs w:val="28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</w:t>
      </w:r>
    </w:p>
    <w:p w:rsidR="000C6384" w:rsidRPr="00675BF3" w:rsidRDefault="000C6384" w:rsidP="000C6384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19. </w:t>
      </w:r>
      <w:r w:rsidRPr="00675BF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71624" w:rsidRDefault="00171624"/>
    <w:sectPr w:rsidR="0017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B822D76"/>
    <w:lvl w:ilvl="0" w:tplc="9D506F6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71FBE"/>
    <w:multiLevelType w:val="hybridMultilevel"/>
    <w:tmpl w:val="D652B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D5C16"/>
    <w:multiLevelType w:val="hybridMultilevel"/>
    <w:tmpl w:val="3EACA308"/>
    <w:lvl w:ilvl="0" w:tplc="B82E680E">
      <w:start w:val="12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384"/>
    <w:rsid w:val="000C6384"/>
    <w:rsid w:val="0017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3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63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3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63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1288</Words>
  <Characters>7346</Characters>
  <Application>Microsoft Office Word</Application>
  <DocSecurity>0</DocSecurity>
  <Lines>61</Lines>
  <Paragraphs>17</Paragraphs>
  <ScaleCrop>false</ScaleCrop>
  <Company/>
  <LinksUpToDate>false</LinksUpToDate>
  <CharactersWithSpaces>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2014-10-20T10:24:00Z</dcterms:created>
  <dcterms:modified xsi:type="dcterms:W3CDTF">2014-10-20T10:25:00Z</dcterms:modified>
</cp:coreProperties>
</file>