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D80AA7" w:rsidP="0030315B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D80AA7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30315B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6E35CE" w:rsidRPr="006E35CE">
        <w:rPr>
          <w:b/>
          <w:sz w:val="28"/>
          <w:szCs w:val="28"/>
          <w:lang w:val="ru-RU"/>
        </w:rPr>
        <w:t>Охрану объектов Челябинского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2521F4" w:rsidRDefault="0084041D" w:rsidP="0084041D">
      <w:pPr>
        <w:jc w:val="center"/>
      </w:pPr>
    </w:p>
    <w:p w:rsidR="002521F4" w:rsidRPr="002521F4" w:rsidRDefault="002521F4" w:rsidP="002521F4">
      <w:r w:rsidRPr="002521F4">
        <w:t>по объекту №1 Заказчика:</w:t>
      </w:r>
    </w:p>
    <w:p w:rsidR="002521F4" w:rsidRPr="002521F4" w:rsidRDefault="002521F4" w:rsidP="002521F4">
      <w:pPr>
        <w:ind w:left="284"/>
      </w:pPr>
      <w:r w:rsidRPr="002521F4">
        <w:t xml:space="preserve">Пункт хранения радиоактивных отходов (ПХРО), Челябинская обл., Сосновский район, в 5-ти км.  севернее д. </w:t>
      </w:r>
      <w:proofErr w:type="spellStart"/>
      <w:r w:rsidRPr="002521F4">
        <w:t>Чишма</w:t>
      </w:r>
      <w:proofErr w:type="spellEnd"/>
      <w:r w:rsidRPr="002521F4">
        <w:t xml:space="preserve">  </w:t>
      </w:r>
    </w:p>
    <w:p w:rsidR="002521F4" w:rsidRPr="002521F4" w:rsidRDefault="002521F4" w:rsidP="002521F4">
      <w:r w:rsidRPr="002521F4">
        <w:t xml:space="preserve">по объекту №2 Заказчика: </w:t>
      </w:r>
    </w:p>
    <w:p w:rsidR="002521F4" w:rsidRPr="002521F4" w:rsidRDefault="002521F4" w:rsidP="002521F4">
      <w:pPr>
        <w:ind w:left="284"/>
      </w:pPr>
      <w:r w:rsidRPr="002521F4">
        <w:t xml:space="preserve">Производственная </w:t>
      </w:r>
      <w:proofErr w:type="gramStart"/>
      <w:r w:rsidRPr="002521F4">
        <w:t>база,  г.</w:t>
      </w:r>
      <w:proofErr w:type="gramEnd"/>
      <w:r w:rsidRPr="002521F4">
        <w:t xml:space="preserve"> Челябинск, Свердловский тракт, 2б.</w:t>
      </w:r>
    </w:p>
    <w:p w:rsidR="002521F4" w:rsidRPr="002521F4" w:rsidRDefault="002521F4" w:rsidP="002521F4">
      <w:pPr>
        <w:jc w:val="center"/>
      </w:pPr>
    </w:p>
    <w:p w:rsidR="002521F4" w:rsidRPr="002521F4" w:rsidRDefault="002521F4" w:rsidP="002521F4">
      <w:pPr>
        <w:jc w:val="center"/>
      </w:pPr>
      <w:r w:rsidRPr="002521F4">
        <w:t>СОДЕРЖАНИЕ</w:t>
      </w:r>
    </w:p>
    <w:p w:rsidR="002521F4" w:rsidRPr="002521F4" w:rsidRDefault="002521F4" w:rsidP="002521F4">
      <w:pPr>
        <w:jc w:val="center"/>
      </w:pPr>
    </w:p>
    <w:p w:rsidR="002521F4" w:rsidRPr="002521F4" w:rsidRDefault="002521F4" w:rsidP="002521F4">
      <w:r w:rsidRPr="002521F4">
        <w:t>РАЗДЕЛ 1. НАИМЕНОВАНИЕУСЛУГИ</w:t>
      </w:r>
    </w:p>
    <w:p w:rsidR="002521F4" w:rsidRPr="002521F4" w:rsidRDefault="002521F4" w:rsidP="002521F4">
      <w:r w:rsidRPr="002521F4">
        <w:t>РАЗДЕЛ 2. ОПИСАНИЕУСЛУГ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2.1 Состав (перечень) оказываемых услуг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2.2 Описание оказываемых услуг</w:t>
      </w:r>
    </w:p>
    <w:p w:rsidR="002521F4" w:rsidRPr="002521F4" w:rsidRDefault="002521F4" w:rsidP="002521F4">
      <w:r w:rsidRPr="002521F4">
        <w:t>РАЗДЕЛ 3. ТРЕБОВАНИЯКУСЛУГАМ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3.1 Общие требования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3.2 Требования к качеству оказываемых услуг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3.3Требованиякконфиденциальности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3.4Специальныетребования</w:t>
      </w:r>
    </w:p>
    <w:p w:rsidR="002521F4" w:rsidRPr="002521F4" w:rsidRDefault="002521F4" w:rsidP="002521F4">
      <w:r w:rsidRPr="002521F4">
        <w:t>РАЗДЕЛ4. РЕЗУЛЬТАТОКАЗАННЫХУСЛУГ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4.1 Описание конечного результата оказанных услуг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4.2 Требования по приемке услуг</w:t>
      </w:r>
    </w:p>
    <w:p w:rsidR="002521F4" w:rsidRPr="002521F4" w:rsidRDefault="002521F4" w:rsidP="002521F4">
      <w:pPr>
        <w:tabs>
          <w:tab w:val="left" w:pos="851"/>
        </w:tabs>
        <w:ind w:left="851"/>
      </w:pPr>
      <w:r w:rsidRPr="002521F4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521F4" w:rsidRPr="002521F4" w:rsidRDefault="002521F4" w:rsidP="002521F4">
      <w:r w:rsidRPr="002521F4">
        <w:t>РАЗДЕЛ5. ПЕРЕЧЕНЬПРИНЯТЫХСОКРАЩЕНИЙ</w:t>
      </w:r>
    </w:p>
    <w:p w:rsidR="002521F4" w:rsidRPr="002521F4" w:rsidRDefault="002521F4" w:rsidP="002521F4">
      <w:pPr>
        <w:tabs>
          <w:tab w:val="left" w:pos="851"/>
        </w:tabs>
        <w:ind w:left="851"/>
      </w:pPr>
    </w:p>
    <w:p w:rsidR="009E5615" w:rsidRDefault="009E5615" w:rsidP="0030315B"/>
    <w:p w:rsidR="005220C7" w:rsidRPr="00C060EC" w:rsidRDefault="0084041D" w:rsidP="00C060EC">
      <w:r>
        <w:br w:type="page"/>
      </w:r>
    </w:p>
    <w:p w:rsidR="00C060EC" w:rsidRDefault="00C060EC" w:rsidP="00C060EC">
      <w:pPr>
        <w:jc w:val="center"/>
        <w:sectPr w:rsidR="00C060EC" w:rsidSect="00252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  <w:bookmarkStart w:id="3" w:name="_GoBack"/>
      <w:bookmarkEnd w:id="3"/>
    </w:p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382A73" w:rsidRPr="00382A73" w:rsidTr="00382A73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lastRenderedPageBreak/>
              <w:t>РАЗДЕЛ 1. НАИМЕНОВАНИЕУСЛУГИ</w:t>
            </w:r>
          </w:p>
          <w:p w:rsidR="00382A73" w:rsidRPr="00382A73" w:rsidRDefault="00382A73" w:rsidP="0082062E">
            <w:pPr>
              <w:jc w:val="center"/>
            </w:pP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  <w:rPr>
                <w:i/>
                <w:color w:val="7030A0"/>
              </w:rPr>
            </w:pPr>
            <w:r w:rsidRPr="00382A73">
              <w:rPr>
                <w:color w:val="000000" w:themeColor="text1"/>
              </w:rPr>
              <w:t>Охрана объектов (ПХРО, производственная база) Челябинского отделения филиала «Уральский территориальный округ» ФГУП «РосРАО»</w:t>
            </w:r>
          </w:p>
        </w:tc>
      </w:tr>
      <w:tr w:rsidR="00382A73" w:rsidRPr="00382A73" w:rsidTr="00382A73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82A73" w:rsidRDefault="00382A73" w:rsidP="0082062E">
            <w:pPr>
              <w:jc w:val="center"/>
            </w:pPr>
          </w:p>
          <w:p w:rsidR="00382A73" w:rsidRPr="00382A73" w:rsidRDefault="00382A73" w:rsidP="0082062E">
            <w:pPr>
              <w:jc w:val="center"/>
            </w:pPr>
          </w:p>
          <w:p w:rsidR="00382A73" w:rsidRPr="00382A73" w:rsidRDefault="00382A73" w:rsidP="0082062E">
            <w:pPr>
              <w:jc w:val="center"/>
            </w:pPr>
            <w:r w:rsidRPr="00382A73">
              <w:t>РАЗДЕЛ 2. ОПИСАНИЕУСЛУГИ</w:t>
            </w:r>
          </w:p>
          <w:p w:rsidR="00382A73" w:rsidRPr="00382A73" w:rsidRDefault="00382A73" w:rsidP="0082062E">
            <w:pPr>
              <w:jc w:val="center"/>
            </w:pP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2.1 Состав (перечень) оказываемых услуг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Осуществление государственной охраны объектов путем выставления круглосуточных вооруженных постов: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 xml:space="preserve">1. На объекте № 1 (Пункт хранения радиоактивных отходов (ПХРО), Челябинская обл., Сосновский район в 5-км. севернее д. </w:t>
            </w:r>
            <w:proofErr w:type="spellStart"/>
            <w:r w:rsidRPr="00382A73">
              <w:rPr>
                <w:color w:val="000000" w:themeColor="text1"/>
              </w:rPr>
              <w:t>Чишма</w:t>
            </w:r>
            <w:proofErr w:type="spellEnd"/>
            <w:r w:rsidRPr="00382A73">
              <w:rPr>
                <w:color w:val="000000" w:themeColor="text1"/>
              </w:rPr>
              <w:t>);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2.  На объекте № 2 (Производственная база, г. Челябинск, Свердловский тракт, 2б). Количество вооруженных постов определяется межведомственной комиссией.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Предоставляемые Исполнителем услуги по охране объектов должны выполняться в соответствии с требованиями документов, перечисленных в Разделе 4 настоящего технического задания.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Предоставляемые услуги по охране объектов (несение службы) должны ежедневно контролироваться должностными лицами Исполнителя.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Исполнитель должен иметь право досмотра, задержания и сопровождения лиц, совершивших административное правонарушение.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Команда по охране должна быть экипирована форменной одеждой и средствами индивидуальной защиты.</w:t>
            </w:r>
          </w:p>
          <w:p w:rsidR="00382A73" w:rsidRPr="00382A73" w:rsidRDefault="00382A73" w:rsidP="0082062E">
            <w:pPr>
              <w:jc w:val="both"/>
              <w:rPr>
                <w:i/>
              </w:rPr>
            </w:pPr>
            <w:r w:rsidRPr="00382A73">
              <w:rPr>
                <w:color w:val="000000" w:themeColor="text1"/>
              </w:rPr>
              <w:t>Исполнитель в соответствии с уставом и законодательством Российской Федерации может оказывать услуги по сопровождению и охране грузов, перевозимых автомобильным, железнодорожным транспортом по территории Российской Федерации, а также по транспортировке служебных документов и сопровождению работников охраняемых организаций при исполнении ими служебных обязанностей.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2.2 Описание оказываемых услуг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Обеспечение охраны и защиты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 xml:space="preserve">- Обеспечение сохранности имущества, </w:t>
            </w:r>
            <w:proofErr w:type="gramStart"/>
            <w:r w:rsidRPr="00382A73">
              <w:rPr>
                <w:color w:val="000000" w:themeColor="text1"/>
              </w:rPr>
              <w:t>материальных ценностей</w:t>
            </w:r>
            <w:proofErr w:type="gramEnd"/>
            <w:r w:rsidRPr="00382A73">
              <w:rPr>
                <w:color w:val="000000" w:themeColor="text1"/>
              </w:rPr>
              <w:t xml:space="preserve"> находящихся на территории объекта;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 xml:space="preserve">- Осуществление пропускного режима на объекте, осуществление контроля за входом (выходом), въездом (выездом), вносом (выносом) на объект (с объекта) материальных ценностей, имущества Заказчика в соответствии с требованиями Инструкций о пропускном и </w:t>
            </w:r>
            <w:proofErr w:type="spellStart"/>
            <w:r w:rsidRPr="00382A73">
              <w:rPr>
                <w:color w:val="000000" w:themeColor="text1"/>
              </w:rPr>
              <w:t>внутриобъектовом</w:t>
            </w:r>
            <w:proofErr w:type="spellEnd"/>
            <w:r w:rsidRPr="00382A73">
              <w:rPr>
                <w:color w:val="000000" w:themeColor="text1"/>
              </w:rPr>
              <w:t xml:space="preserve"> режиме и </w:t>
            </w:r>
            <w:proofErr w:type="gramStart"/>
            <w:r w:rsidRPr="00382A73">
              <w:rPr>
                <w:color w:val="000000" w:themeColor="text1"/>
              </w:rPr>
              <w:t>соответствующими Положениями</w:t>
            </w:r>
            <w:proofErr w:type="gramEnd"/>
            <w:r w:rsidRPr="00382A73">
              <w:rPr>
                <w:color w:val="000000" w:themeColor="text1"/>
              </w:rPr>
              <w:t xml:space="preserve"> действующими в Челябинском отделении филиала «Уральский территориальный округ» ФГУП «РосРАО»;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Обеспечение соблюдения правил противопожарного режима на территории объекта. В случае возникновении пожара, аварий и других чрезвычайных ситуаций – незамедлительное информирование об этом в соответствующие службы, руководству Заказчика, принятие мер по усилению охраны объекта, путем привлечения резервных групп;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Содержание в надлежащем порядке предоставленные для выполнения работ служебные помещения, оборудование, инвентарь и другое имущество Заказчика;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Пресечение несанкционированных действий;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Своевременное обнаружение несанкционированных действий и реагирование на них;</w:t>
            </w:r>
          </w:p>
          <w:p w:rsidR="00382A73" w:rsidRPr="00382A73" w:rsidRDefault="00382A73" w:rsidP="0082062E">
            <w:pPr>
              <w:jc w:val="both"/>
              <w:rPr>
                <w:i/>
              </w:rPr>
            </w:pPr>
            <w:r w:rsidRPr="00382A73">
              <w:rPr>
                <w:color w:val="000000" w:themeColor="text1"/>
              </w:rPr>
              <w:t>- Задержание лиц причастных к подготовке или совершению несанкционированных действий.</w:t>
            </w:r>
          </w:p>
        </w:tc>
      </w:tr>
      <w:tr w:rsidR="00382A73" w:rsidRPr="00382A73" w:rsidTr="00382A73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82A73" w:rsidRDefault="00382A73" w:rsidP="0082062E">
            <w:pPr>
              <w:jc w:val="center"/>
            </w:pPr>
          </w:p>
          <w:p w:rsidR="00382A73" w:rsidRDefault="00382A73" w:rsidP="0082062E">
            <w:pPr>
              <w:jc w:val="center"/>
            </w:pPr>
          </w:p>
          <w:p w:rsidR="00382A73" w:rsidRDefault="00382A73" w:rsidP="0082062E">
            <w:pPr>
              <w:jc w:val="center"/>
            </w:pPr>
            <w:r w:rsidRPr="00382A73">
              <w:lastRenderedPageBreak/>
              <w:t>РАЗДЕЛ 3. ТРЕБОВАНИЯ К УСЛУГАМ</w:t>
            </w:r>
          </w:p>
          <w:p w:rsidR="00382A73" w:rsidRPr="00382A73" w:rsidRDefault="00382A73" w:rsidP="0082062E">
            <w:pPr>
              <w:jc w:val="center"/>
            </w:pP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lastRenderedPageBreak/>
              <w:t>Подраздел 3.1 Общие требования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</w:pPr>
            <w:r w:rsidRPr="00382A73">
              <w:t xml:space="preserve">Место оказания услуг: </w:t>
            </w:r>
          </w:p>
          <w:p w:rsidR="00382A73" w:rsidRPr="00382A73" w:rsidRDefault="00382A73" w:rsidP="0082062E">
            <w:pPr>
              <w:jc w:val="both"/>
            </w:pPr>
            <w:r w:rsidRPr="00382A73">
              <w:t xml:space="preserve">Объект №1 Заказчика: Пункт хранения радиоактивных отходов (ПХРО), Челябинская обл., Сосновский район, в 5-км. севернее д. </w:t>
            </w:r>
            <w:proofErr w:type="spellStart"/>
            <w:r w:rsidRPr="00382A73">
              <w:t>Чишма</w:t>
            </w:r>
            <w:proofErr w:type="spellEnd"/>
            <w:r w:rsidRPr="00382A73">
              <w:t xml:space="preserve">. </w:t>
            </w:r>
          </w:p>
          <w:p w:rsidR="00382A73" w:rsidRPr="00382A73" w:rsidRDefault="00382A73" w:rsidP="0082062E">
            <w:pPr>
              <w:jc w:val="both"/>
            </w:pPr>
            <w:r w:rsidRPr="00382A73">
              <w:t xml:space="preserve">Объект №2 Заказчика: Производственная база, </w:t>
            </w:r>
            <w:proofErr w:type="spellStart"/>
            <w:r w:rsidRPr="00382A73">
              <w:t>г.Челябинск</w:t>
            </w:r>
            <w:proofErr w:type="spellEnd"/>
            <w:r w:rsidRPr="00382A73">
              <w:t>, Свердловский тракт 2б.</w:t>
            </w:r>
          </w:p>
          <w:p w:rsidR="00382A73" w:rsidRPr="00382A73" w:rsidRDefault="00382A73" w:rsidP="0082062E">
            <w:pPr>
              <w:jc w:val="both"/>
            </w:pPr>
            <w:r w:rsidRPr="00382A73">
              <w:t xml:space="preserve">    Срок оказания услуг: с 01.07.2014г. по 31.12.2014г.</w:t>
            </w:r>
          </w:p>
          <w:p w:rsidR="00382A73" w:rsidRPr="00382A73" w:rsidRDefault="00382A73" w:rsidP="0082062E">
            <w:pPr>
              <w:jc w:val="both"/>
            </w:pPr>
          </w:p>
          <w:p w:rsidR="00382A73" w:rsidRPr="00382A73" w:rsidRDefault="00382A73" w:rsidP="0082062E">
            <w:pPr>
              <w:jc w:val="both"/>
            </w:pPr>
            <w:r w:rsidRPr="00382A73">
              <w:t xml:space="preserve">Вид охраны и требования к персоналу: </w:t>
            </w:r>
          </w:p>
          <w:p w:rsidR="00382A73" w:rsidRPr="00382A73" w:rsidRDefault="00382A73" w:rsidP="0082062E">
            <w:pPr>
              <w:jc w:val="both"/>
            </w:pPr>
            <w:r w:rsidRPr="00382A73">
              <w:t xml:space="preserve">Для охраны объектов выставлять три круглосуточных вооруженных поста. </w:t>
            </w:r>
          </w:p>
          <w:p w:rsidR="00382A73" w:rsidRPr="00382A73" w:rsidRDefault="00382A73" w:rsidP="0082062E">
            <w:pPr>
              <w:jc w:val="both"/>
            </w:pPr>
            <w:r w:rsidRPr="00382A73">
              <w:t xml:space="preserve">Режим </w:t>
            </w:r>
            <w:proofErr w:type="gramStart"/>
            <w:r w:rsidRPr="00382A73">
              <w:t>охраны:  –</w:t>
            </w:r>
            <w:proofErr w:type="gramEnd"/>
            <w:r w:rsidRPr="00382A73">
              <w:t xml:space="preserve"> Вооружённые сотрудники охраны - круглосуточно (с 08 00 до 08 00 время указано местное).</w:t>
            </w:r>
          </w:p>
          <w:p w:rsidR="00382A73" w:rsidRPr="00382A73" w:rsidRDefault="00382A73" w:rsidP="0082062E">
            <w:pPr>
              <w:jc w:val="both"/>
            </w:pPr>
            <w:r w:rsidRPr="00382A73">
              <w:t>-Исполнитель оказывает услуги своими силами, обеспечивая присутствие достаточного количества своих сотрудников. Исполнитель не вправе привлекать к выполнению работ третьих лиц и сторонних организаций.</w:t>
            </w:r>
          </w:p>
          <w:p w:rsidR="00382A73" w:rsidRPr="00382A73" w:rsidRDefault="00382A73" w:rsidP="0082062E">
            <w:pPr>
              <w:jc w:val="both"/>
            </w:pPr>
            <w:r w:rsidRPr="00382A7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382A73" w:rsidRPr="00382A73" w:rsidRDefault="00382A73" w:rsidP="0082062E">
            <w:pPr>
              <w:jc w:val="both"/>
              <w:rPr>
                <w:i/>
              </w:rPr>
            </w:pPr>
            <w:r w:rsidRPr="00382A73">
              <w:t>-</w:t>
            </w:r>
            <w:proofErr w:type="gramStart"/>
            <w:r w:rsidRPr="00382A73">
              <w:t>В</w:t>
            </w:r>
            <w:proofErr w:type="gramEnd"/>
            <w:r w:rsidRPr="00382A73">
              <w:t xml:space="preserve"> день окончания действия договора, Исполнитель и его сотрудники освобождают помещения, предоставленные Заказчиком, и вывозят с объекта спецсредства.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3.2 Требования к качеству оказываемых услуг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Перечень документов, на основании которых выполняются работы.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Постановление Правительства Российской Федерации от 14.08.1992 года № 587 (с изменениями от 26.01.2012 г.);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Федеральный Закон от 14.04.1999 года № 77-ФЗ «О ведомственной охране»;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Закон РФ «О частной детективной и охранной деятельности в Российской Федерации» от 11.03.1992 года № 2487-1;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Постановление Правительства Российской Федерации №1233 от 03.11.1994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Правила физической защиты РИ, ПХ, РВ (НП-034-01) от 16.01.2002 г.;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РД 78.36.003-2002 от 06.11.2002 г. «Инженерно-</w:t>
            </w:r>
            <w:proofErr w:type="gramStart"/>
            <w:r w:rsidRPr="00382A73">
              <w:rPr>
                <w:color w:val="000000" w:themeColor="text1"/>
              </w:rPr>
              <w:t xml:space="preserve">техническая  </w:t>
            </w:r>
            <w:proofErr w:type="spellStart"/>
            <w:r w:rsidRPr="00382A73">
              <w:rPr>
                <w:color w:val="000000" w:themeColor="text1"/>
              </w:rPr>
              <w:t>укрепленность</w:t>
            </w:r>
            <w:proofErr w:type="spellEnd"/>
            <w:proofErr w:type="gramEnd"/>
            <w:r w:rsidRPr="00382A73">
              <w:rPr>
                <w:color w:val="000000" w:themeColor="text1"/>
              </w:rPr>
              <w:t>...»;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Федеральный закон от 13 декабря 1996 г. № 150-ФЗ "Об оружии";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Постановление Правительства Российской Федерации от 22 апреля 1997 г. № 460 «О мерах по обеспечению юридических лиц с особыми уставными задачами боевым ручным стрелковым оружием»;</w:t>
            </w:r>
          </w:p>
          <w:p w:rsidR="00382A73" w:rsidRPr="00382A73" w:rsidRDefault="00382A73" w:rsidP="0082062E">
            <w:pPr>
              <w:jc w:val="both"/>
              <w:rPr>
                <w:i/>
              </w:rPr>
            </w:pPr>
            <w:r w:rsidRPr="00382A73">
              <w:rPr>
                <w:color w:val="000000" w:themeColor="text1"/>
              </w:rPr>
              <w:t>- Постановление Правительства Российской Федерации от 30 декабря 1999 г. № 1436 «О специальных средствах и огнестрельном оружии, используемых ведомственной охраной».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3.3Требования к конфиденциальности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  <w:rPr>
                <w:i/>
              </w:rPr>
            </w:pPr>
            <w:r w:rsidRPr="00382A73">
              <w:rPr>
                <w:color w:val="000000" w:themeColor="text1"/>
              </w:rPr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Обязательства сторон по неразглашению сведений ограниченного доступа определяется договором о конфиденциальности.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3.4 Специальные требования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 xml:space="preserve"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</w:t>
            </w:r>
            <w:r w:rsidRPr="00382A73">
              <w:rPr>
                <w:color w:val="000000" w:themeColor="text1"/>
              </w:rPr>
              <w:lastRenderedPageBreak/>
              <w:t>законодательством Российской Федерации и являющихся предметом заключаемого договора, в том числе: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- Лицензией, выданной ФСБ России на осуществление работ, связанных с использованием сведений, составляющих государственную тайну;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квалификации, в том числе: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Не менее одной вооруженной автоматическим оружием тревожной группы с автотранспортом;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Не менее 25 человек с обеспечением кадрового резерва постовых в составе команды по охране объектов Челябинского отделения;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Не менее 25 единиц стрелкового нарезного автоматического огнестрельного оружия для охраны объектов Челябинского отделения:</w:t>
            </w:r>
          </w:p>
          <w:p w:rsidR="00382A73" w:rsidRPr="00382A73" w:rsidRDefault="00382A73" w:rsidP="0082062E">
            <w:pPr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 xml:space="preserve">Наличие опыта выполнения договоров в 2013-2014 годах на оказание охранных услуг с критически важными и </w:t>
            </w:r>
            <w:r>
              <w:rPr>
                <w:color w:val="000000" w:themeColor="text1"/>
              </w:rPr>
              <w:t>потенциально опасными объектами</w:t>
            </w:r>
            <w:r w:rsidRPr="00382A73">
              <w:rPr>
                <w:color w:val="000000" w:themeColor="text1"/>
              </w:rPr>
              <w:t>.</w:t>
            </w:r>
          </w:p>
          <w:p w:rsidR="00382A73" w:rsidRPr="00382A73" w:rsidRDefault="00382A73" w:rsidP="0082062E">
            <w:pPr>
              <w:jc w:val="both"/>
              <w:rPr>
                <w:i/>
              </w:rPr>
            </w:pPr>
            <w:r w:rsidRPr="00382A73">
              <w:rPr>
                <w:color w:val="000000" w:themeColor="text1"/>
              </w:rPr>
              <w:t>Квалификационные требования к личному составу охраны: Умение действовать в экстремальной ситуации.</w:t>
            </w:r>
          </w:p>
        </w:tc>
      </w:tr>
      <w:tr w:rsidR="00382A73" w:rsidRPr="00382A73" w:rsidTr="00382A73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82A73" w:rsidRDefault="00382A73" w:rsidP="0082062E">
            <w:pPr>
              <w:jc w:val="center"/>
            </w:pPr>
          </w:p>
          <w:p w:rsidR="00382A73" w:rsidRDefault="00382A73" w:rsidP="0082062E">
            <w:pPr>
              <w:jc w:val="center"/>
            </w:pPr>
          </w:p>
          <w:p w:rsidR="00382A73" w:rsidRDefault="00382A73" w:rsidP="0082062E">
            <w:pPr>
              <w:jc w:val="center"/>
            </w:pPr>
            <w:r w:rsidRPr="00382A73">
              <w:t>РАЗДЕЛ 4. РЕЗУЛЬТАТ ОКАЗАННЫХ УСЛУГ</w:t>
            </w:r>
          </w:p>
          <w:p w:rsidR="00382A73" w:rsidRPr="00382A73" w:rsidRDefault="00382A73" w:rsidP="0082062E">
            <w:pPr>
              <w:jc w:val="center"/>
            </w:pP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4.1 Описание конечного результата оказанных услуг</w:t>
            </w:r>
          </w:p>
        </w:tc>
      </w:tr>
      <w:tr w:rsidR="00382A73" w:rsidRPr="00382A73" w:rsidTr="00382A73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</w:pPr>
            <w:r w:rsidRPr="00382A73">
              <w:rPr>
                <w:color w:val="000000" w:themeColor="text1"/>
              </w:rPr>
              <w:t>Сохранность объектов Челябинского отделения филиала «Уральский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4.2 Требования по приемке услуг</w:t>
            </w:r>
          </w:p>
        </w:tc>
      </w:tr>
      <w:tr w:rsidR="00382A73" w:rsidRPr="00382A73" w:rsidTr="00382A73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both"/>
            </w:pPr>
            <w:r w:rsidRPr="00382A73">
              <w:rPr>
                <w:color w:val="000000" w:themeColor="text1"/>
              </w:rPr>
              <w:t>Приемка услуг осуществляется Заказчиком путем подписания Акта сдачи-приемки оказанных услуг.</w:t>
            </w:r>
          </w:p>
        </w:tc>
      </w:tr>
      <w:tr w:rsidR="00382A73" w:rsidRPr="00382A73" w:rsidTr="00382A73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jc w:val="center"/>
            </w:pPr>
            <w:r w:rsidRPr="00382A73">
              <w:t>Подраздел 4.3 Требования по передаче Заказчику технических и иных</w:t>
            </w:r>
          </w:p>
          <w:p w:rsidR="00382A73" w:rsidRPr="00382A73" w:rsidRDefault="00382A73" w:rsidP="0082062E">
            <w:pPr>
              <w:jc w:val="center"/>
            </w:pPr>
            <w:r w:rsidRPr="00382A73">
              <w:tab/>
              <w:t>документов (оформление результатов оказанных услуг)</w:t>
            </w:r>
          </w:p>
        </w:tc>
      </w:tr>
      <w:tr w:rsidR="00382A73" w:rsidRPr="00382A73" w:rsidTr="00382A73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73" w:rsidRPr="00382A73" w:rsidRDefault="00382A73" w:rsidP="0082062E">
            <w:pPr>
              <w:ind w:firstLine="601"/>
              <w:jc w:val="both"/>
              <w:rPr>
                <w:color w:val="000000" w:themeColor="text1"/>
              </w:rPr>
            </w:pPr>
            <w:r w:rsidRPr="00382A73">
              <w:rPr>
                <w:color w:val="000000" w:themeColor="text1"/>
              </w:rPr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382A73" w:rsidRPr="00382A73" w:rsidRDefault="00382A73" w:rsidP="0082062E">
            <w:pPr>
              <w:jc w:val="both"/>
            </w:pPr>
            <w:r w:rsidRPr="00382A73">
              <w:rPr>
                <w:color w:val="000000" w:themeColor="text1"/>
              </w:rPr>
              <w:t>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течение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</w:tbl>
    <w:p w:rsidR="00382A73" w:rsidRDefault="00382A73" w:rsidP="00382A73">
      <w:pPr>
        <w:jc w:val="center"/>
      </w:pPr>
    </w:p>
    <w:p w:rsidR="00382A73" w:rsidRDefault="00382A73" w:rsidP="00382A73">
      <w:pPr>
        <w:jc w:val="center"/>
      </w:pPr>
    </w:p>
    <w:p w:rsidR="00382A73" w:rsidRDefault="00382A73" w:rsidP="00382A73">
      <w:pPr>
        <w:jc w:val="center"/>
      </w:pPr>
      <w:r w:rsidRPr="00382A73">
        <w:t>РАЗДЕЛ 5. ПЕРЕЧЕНЬ ПРИНЯТЫХ СОКРАЩЕНИЙ</w:t>
      </w:r>
    </w:p>
    <w:p w:rsidR="00382A73" w:rsidRPr="00382A73" w:rsidRDefault="00382A73" w:rsidP="00382A73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382A73" w:rsidRPr="00382A73" w:rsidTr="00382A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A73" w:rsidRPr="00382A73" w:rsidRDefault="00382A73" w:rsidP="0082062E">
            <w:pPr>
              <w:jc w:val="center"/>
            </w:pPr>
            <w:r w:rsidRPr="00382A73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A73" w:rsidRPr="00382A73" w:rsidRDefault="00382A73" w:rsidP="0082062E">
            <w:pPr>
              <w:autoSpaceDE w:val="0"/>
              <w:autoSpaceDN w:val="0"/>
              <w:adjustRightInd w:val="0"/>
              <w:jc w:val="center"/>
            </w:pPr>
            <w:r w:rsidRPr="00382A73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A73" w:rsidRPr="00382A73" w:rsidRDefault="00382A73" w:rsidP="0082062E">
            <w:pPr>
              <w:jc w:val="center"/>
            </w:pPr>
            <w:r w:rsidRPr="00382A73">
              <w:t>Расшифровка сокращения</w:t>
            </w:r>
          </w:p>
        </w:tc>
      </w:tr>
      <w:tr w:rsidR="00382A73" w:rsidRPr="00382A73" w:rsidTr="00382A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73" w:rsidRPr="00382A73" w:rsidRDefault="00382A73" w:rsidP="0082062E">
            <w:pPr>
              <w:jc w:val="both"/>
            </w:pPr>
            <w:r w:rsidRPr="00382A73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73" w:rsidRPr="00382A73" w:rsidRDefault="00382A73" w:rsidP="0082062E">
            <w:pPr>
              <w:autoSpaceDE w:val="0"/>
              <w:autoSpaceDN w:val="0"/>
              <w:adjustRightInd w:val="0"/>
            </w:pPr>
            <w:r w:rsidRPr="00382A73">
              <w:t>ПХРО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73" w:rsidRPr="00382A73" w:rsidRDefault="00382A73" w:rsidP="0082062E">
            <w:pPr>
              <w:jc w:val="both"/>
            </w:pPr>
            <w:r w:rsidRPr="00382A73">
              <w:t>Пункт хранения радиоактивных отходов</w:t>
            </w:r>
          </w:p>
        </w:tc>
      </w:tr>
      <w:tr w:rsidR="00382A73" w:rsidRPr="00382A73" w:rsidTr="00382A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2A73" w:rsidRPr="00382A73" w:rsidRDefault="00382A73" w:rsidP="0082062E">
            <w:pPr>
              <w:jc w:val="both"/>
            </w:pPr>
            <w:r w:rsidRPr="00382A73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73" w:rsidRPr="00382A73" w:rsidRDefault="00382A73" w:rsidP="0082062E">
            <w:pPr>
              <w:autoSpaceDE w:val="0"/>
              <w:autoSpaceDN w:val="0"/>
              <w:adjustRightInd w:val="0"/>
            </w:pPr>
            <w:r w:rsidRPr="00382A73">
              <w:t>РД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A73" w:rsidRPr="00382A73" w:rsidRDefault="00382A73" w:rsidP="0082062E">
            <w:pPr>
              <w:jc w:val="both"/>
            </w:pPr>
            <w:r w:rsidRPr="00382A73">
              <w:t>Руководящий документ</w:t>
            </w:r>
          </w:p>
        </w:tc>
      </w:tr>
    </w:tbl>
    <w:p w:rsidR="00382A73" w:rsidRPr="00382A73" w:rsidRDefault="00382A73" w:rsidP="00382A73">
      <w:pPr>
        <w:jc w:val="center"/>
      </w:pPr>
    </w:p>
    <w:p w:rsidR="0030315B" w:rsidRDefault="0030315B" w:rsidP="0030315B"/>
    <w:sectPr w:rsidR="0030315B" w:rsidSect="002521F4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3E0EB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26144306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D80AA7" w:rsidP="00D80AA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6E35CE" w:rsidRPr="006E35CE">
      <w:rPr>
        <w:rFonts w:ascii="Times New Roman" w:hAnsi="Times New Roman" w:cs="Times New Roman"/>
      </w:rPr>
      <w:t>Охрану объектов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1384C8" wp14:editId="08D9CFF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36D2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1F4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A7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EBB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0C7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35C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60EC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2759A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0AA7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1984D0B-0E6C-44E8-BC26-303A188B6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133</TotalTime>
  <Pages>5</Pages>
  <Words>1139</Words>
  <Characters>8727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9847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40</cp:revision>
  <cp:lastPrinted>2013-05-13T10:31:00Z</cp:lastPrinted>
  <dcterms:created xsi:type="dcterms:W3CDTF">2013-12-04T11:06:00Z</dcterms:created>
  <dcterms:modified xsi:type="dcterms:W3CDTF">2014-05-15T11:20:00Z</dcterms:modified>
</cp:coreProperties>
</file>